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C736F" w:rsidR="00377743" w:rsidP="00960CB0" w:rsidRDefault="00377743" w14:paraId="5CEE1FFA" w14:textId="77777777">
      <w:pPr>
        <w:tabs>
          <w:tab w:val="left" w:pos="0"/>
        </w:tabs>
        <w:spacing w:after="0" w:line="240" w:lineRule="auto"/>
        <w:jc w:val="center"/>
        <w:rPr>
          <w:rFonts w:ascii="Roboto" w:hAnsi="Roboto" w:cstheme="minorHAnsi"/>
          <w:lang w:val="fr-FR"/>
        </w:rPr>
      </w:pPr>
      <w:r w:rsidRPr="00CC736F">
        <w:rPr>
          <w:rFonts w:ascii="Roboto" w:hAnsi="Roboto" w:cstheme="minorHAnsi"/>
          <w:b/>
          <w:noProof/>
          <w:lang w:val="fr-FR"/>
        </w:rPr>
        <w:drawing>
          <wp:inline distT="0" distB="0" distL="0" distR="0" wp14:anchorId="45B5111B" wp14:editId="4E5E1D83">
            <wp:extent cx="3788664" cy="935736"/>
            <wp:effectExtent l="0" t="0" r="2540" b="0"/>
            <wp:docPr id="2" name="Picture 2" descr="UNPRPD MP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PRPD MPTF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8664" cy="935736"/>
                    </a:xfrm>
                    <a:prstGeom prst="rect">
                      <a:avLst/>
                    </a:prstGeom>
                  </pic:spPr>
                </pic:pic>
              </a:graphicData>
            </a:graphic>
          </wp:inline>
        </w:drawing>
      </w:r>
    </w:p>
    <w:p w:rsidRPr="00CC736F" w:rsidR="00377743" w:rsidP="00960CB0" w:rsidRDefault="00377743" w14:paraId="364D9F33" w14:textId="77777777">
      <w:pPr>
        <w:tabs>
          <w:tab w:val="left" w:pos="0"/>
        </w:tabs>
        <w:spacing w:after="0" w:line="240" w:lineRule="auto"/>
        <w:ind w:right="-360"/>
        <w:jc w:val="both"/>
        <w:rPr>
          <w:rFonts w:ascii="Roboto" w:hAnsi="Roboto" w:cstheme="minorHAnsi"/>
          <w:b/>
          <w:lang w:val="fr-FR"/>
        </w:rPr>
      </w:pPr>
    </w:p>
    <w:p w:rsidRPr="00CC736F" w:rsidR="00377743" w:rsidP="00960CB0" w:rsidRDefault="00377743" w14:paraId="5AE13826" w14:textId="77777777">
      <w:pPr>
        <w:pBdr>
          <w:bottom w:val="single" w:color="auto" w:sz="6" w:space="1"/>
        </w:pBdr>
        <w:tabs>
          <w:tab w:val="left" w:pos="0"/>
        </w:tabs>
        <w:spacing w:after="0" w:line="240" w:lineRule="auto"/>
        <w:ind w:left="90"/>
        <w:jc w:val="both"/>
        <w:rPr>
          <w:rFonts w:ascii="Roboto" w:hAnsi="Roboto" w:cstheme="minorHAnsi"/>
          <w:b/>
          <w:lang w:val="fr-FR"/>
        </w:rPr>
      </w:pPr>
      <w:r w:rsidRPr="00CC736F">
        <w:rPr>
          <w:rFonts w:ascii="Roboto" w:hAnsi="Roboto" w:cstheme="minorHAnsi"/>
          <w:b/>
          <w:lang w:val="fr-FR"/>
        </w:rPr>
        <w:t>END OF PROJECT REPORT</w:t>
      </w:r>
    </w:p>
    <w:p w:rsidRPr="00CC736F" w:rsidR="00377743" w:rsidP="00960CB0" w:rsidRDefault="00377743" w14:paraId="0D33F4BB" w14:textId="77777777">
      <w:pPr>
        <w:pBdr>
          <w:bottom w:val="single" w:color="auto" w:sz="6" w:space="1"/>
        </w:pBdr>
        <w:tabs>
          <w:tab w:val="left" w:pos="0"/>
        </w:tabs>
        <w:spacing w:after="0" w:line="240" w:lineRule="auto"/>
        <w:ind w:left="90"/>
        <w:jc w:val="both"/>
        <w:rPr>
          <w:rFonts w:ascii="Roboto" w:hAnsi="Roboto" w:cstheme="minorHAnsi"/>
          <w:b/>
          <w:lang w:val="fr-FR"/>
        </w:rPr>
      </w:pPr>
    </w:p>
    <w:p w:rsidRPr="00CC736F" w:rsidR="00617B46" w:rsidP="00960CB0" w:rsidRDefault="00377743" w14:paraId="172199A0" w14:textId="77777777">
      <w:pPr>
        <w:pBdr>
          <w:bottom w:val="single" w:color="auto" w:sz="6" w:space="1"/>
        </w:pBdr>
        <w:tabs>
          <w:tab w:val="left" w:pos="0"/>
        </w:tabs>
        <w:spacing w:after="0" w:line="240" w:lineRule="auto"/>
        <w:ind w:left="90"/>
        <w:jc w:val="both"/>
        <w:rPr>
          <w:rFonts w:ascii="Roboto" w:hAnsi="Roboto" w:cstheme="minorHAnsi"/>
          <w:b/>
          <w:lang w:val="fr-FR"/>
        </w:rPr>
      </w:pPr>
      <w:proofErr w:type="spellStart"/>
      <w:r w:rsidRPr="00CC736F">
        <w:rPr>
          <w:rFonts w:ascii="Roboto" w:hAnsi="Roboto" w:cstheme="minorHAnsi"/>
          <w:b/>
          <w:lang w:val="fr-FR"/>
        </w:rPr>
        <w:t>Title</w:t>
      </w:r>
      <w:proofErr w:type="spellEnd"/>
      <w:r w:rsidRPr="00CC736F">
        <w:rPr>
          <w:rFonts w:ascii="Roboto" w:hAnsi="Roboto" w:cstheme="minorHAnsi"/>
          <w:b/>
          <w:lang w:val="fr-FR"/>
        </w:rPr>
        <w:t xml:space="preserve"> of Project-</w:t>
      </w:r>
      <w:r w:rsidRPr="00CC736F" w:rsidR="00617B46">
        <w:rPr>
          <w:rFonts w:ascii="Roboto" w:hAnsi="Roboto" w:cstheme="minorHAnsi"/>
          <w:b/>
          <w:lang w:val="fr-FR"/>
        </w:rPr>
        <w:t xml:space="preserve"> </w:t>
      </w:r>
      <w:bookmarkStart w:name="_Hlk2095962" w:id="0"/>
      <w:r w:rsidRPr="00CC736F" w:rsidR="00617B46">
        <w:rPr>
          <w:rFonts w:ascii="Roboto" w:hAnsi="Roboto" w:cstheme="minorHAnsi"/>
          <w:lang w:val="fr-FR"/>
        </w:rPr>
        <w:t>"</w:t>
      </w:r>
      <w:r w:rsidRPr="00CC736F" w:rsidR="00617B46">
        <w:rPr>
          <w:rFonts w:ascii="Roboto" w:hAnsi="Roboto" w:cstheme="minorHAnsi"/>
          <w:b/>
          <w:lang w:val="fr-FR"/>
        </w:rPr>
        <w:t>Unis dans l'action pour faire avancer les droits des personnes handicapées au Bénin"</w:t>
      </w:r>
      <w:bookmarkEnd w:id="0"/>
    </w:p>
    <w:p w:rsidRPr="00CC736F" w:rsidR="00377743" w:rsidP="00960CB0" w:rsidRDefault="00377743" w14:paraId="4A74697F" w14:textId="4B2741E5">
      <w:pPr>
        <w:pBdr>
          <w:bottom w:val="single" w:color="auto" w:sz="6" w:space="1"/>
        </w:pBdr>
        <w:tabs>
          <w:tab w:val="left" w:pos="0"/>
        </w:tabs>
        <w:spacing w:after="0" w:line="240" w:lineRule="auto"/>
        <w:ind w:left="90"/>
        <w:jc w:val="both"/>
        <w:rPr>
          <w:rFonts w:ascii="Roboto" w:hAnsi="Roboto" w:cstheme="minorHAnsi"/>
          <w:b/>
          <w:lang w:val="fr-FR"/>
        </w:rPr>
      </w:pPr>
      <w:r w:rsidRPr="00CC736F">
        <w:rPr>
          <w:rFonts w:ascii="Roboto" w:hAnsi="Roboto" w:cstheme="minorHAnsi"/>
          <w:b/>
          <w:lang w:val="fr-FR"/>
        </w:rPr>
        <w:t>Name of Country-</w:t>
      </w:r>
      <w:r w:rsidRPr="00CC736F" w:rsidR="00617B46">
        <w:rPr>
          <w:rFonts w:ascii="Roboto" w:hAnsi="Roboto" w:cstheme="minorHAnsi"/>
          <w:b/>
          <w:lang w:val="fr-FR"/>
        </w:rPr>
        <w:t xml:space="preserve"> Benin</w:t>
      </w:r>
    </w:p>
    <w:p w:rsidRPr="00CC736F" w:rsidR="00377743" w:rsidP="700DB79E" w:rsidRDefault="00377743" w14:paraId="6F00040D" w14:textId="018C4E8F">
      <w:pPr>
        <w:pBdr>
          <w:bottom w:val="single" w:color="FF000000" w:sz="6" w:space="1"/>
        </w:pBdr>
        <w:spacing w:after="0" w:line="240" w:lineRule="auto"/>
        <w:ind w:left="90"/>
        <w:jc w:val="both"/>
        <w:rPr>
          <w:rFonts w:ascii="Roboto" w:hAnsi="Roboto" w:cs="Calibri" w:cstheme="minorAscii"/>
          <w:b w:val="1"/>
          <w:bCs w:val="1"/>
          <w:lang w:val="fr-FR"/>
        </w:rPr>
      </w:pPr>
      <w:r w:rsidRPr="700DB79E" w:rsidR="00377743">
        <w:rPr>
          <w:rFonts w:ascii="Roboto" w:hAnsi="Roboto" w:cs="Calibri" w:cstheme="minorAscii"/>
          <w:b w:val="1"/>
          <w:bCs w:val="1"/>
          <w:lang w:val="fr-FR"/>
        </w:rPr>
        <w:t>Project Duration (</w:t>
      </w:r>
      <w:proofErr w:type="spellStart"/>
      <w:r w:rsidRPr="700DB79E" w:rsidR="00377743">
        <w:rPr>
          <w:rFonts w:ascii="Roboto" w:hAnsi="Roboto" w:cs="Calibri" w:cstheme="minorAscii"/>
          <w:b w:val="1"/>
          <w:bCs w:val="1"/>
          <w:lang w:val="fr-FR"/>
        </w:rPr>
        <w:t>From</w:t>
      </w:r>
      <w:proofErr w:type="spellEnd"/>
      <w:r w:rsidRPr="700DB79E" w:rsidR="00377743">
        <w:rPr>
          <w:rFonts w:ascii="Roboto" w:hAnsi="Roboto" w:cs="Calibri" w:cstheme="minorAscii"/>
          <w:b w:val="1"/>
          <w:bCs w:val="1"/>
          <w:lang w:val="fr-FR"/>
        </w:rPr>
        <w:t>-To)</w:t>
      </w:r>
      <w:r w:rsidRPr="700DB79E" w:rsidR="00020AF9">
        <w:rPr>
          <w:rFonts w:ascii="Roboto" w:hAnsi="Roboto" w:cs="Calibri" w:cstheme="minorAscii"/>
          <w:b w:val="1"/>
          <w:bCs w:val="1"/>
          <w:lang w:val="fr-FR"/>
        </w:rPr>
        <w:t xml:space="preserve"> </w:t>
      </w:r>
      <w:r w:rsidRPr="700DB79E" w:rsidR="00617B46">
        <w:rPr>
          <w:rFonts w:ascii="Roboto" w:hAnsi="Roboto" w:cs="Calibri" w:cstheme="minorAscii"/>
          <w:b w:val="1"/>
          <w:bCs w:val="1"/>
          <w:lang w:val="fr-FR"/>
        </w:rPr>
        <w:t>: 2018</w:t>
      </w:r>
      <w:r w:rsidRPr="700DB79E" w:rsidR="6F1BA9EF">
        <w:rPr>
          <w:rFonts w:ascii="Roboto" w:hAnsi="Roboto" w:cs="Calibri" w:cstheme="minorAscii"/>
          <w:b w:val="1"/>
          <w:bCs w:val="1"/>
          <w:lang w:val="fr-FR"/>
        </w:rPr>
        <w:t xml:space="preserve"> – </w:t>
      </w:r>
      <w:r w:rsidRPr="700DB79E" w:rsidR="00617B46">
        <w:rPr>
          <w:rFonts w:ascii="Roboto" w:hAnsi="Roboto" w:cs="Calibri" w:cstheme="minorAscii"/>
          <w:b w:val="1"/>
          <w:bCs w:val="1"/>
          <w:lang w:val="fr-FR"/>
        </w:rPr>
        <w:t>2020</w:t>
      </w:r>
    </w:p>
    <w:p w:rsidR="41CDF60D" w:rsidP="700DB79E" w:rsidRDefault="41CDF60D" w14:paraId="20806AF7" w14:textId="00243C1C">
      <w:pPr>
        <w:spacing w:before="0" w:beforeAutospacing="off" w:after="0" w:afterAutospacing="off" w:line="276" w:lineRule="auto"/>
        <w:ind w:left="90" w:right="0"/>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700DB79E" w:rsidR="41CDF60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DISCLAIMER </w:t>
      </w:r>
    </w:p>
    <w:p w:rsidR="41CDF60D" w:rsidP="700DB79E" w:rsidRDefault="41CDF60D" w14:paraId="4D441C9F" w14:textId="2A9662F7">
      <w:pP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700DB79E" w:rsidR="41CDF60D">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This publication was made possible thanks to funds from the UNPRPD MPTF however it does not necessarily     reflect the official position of the UNPRPD MPTF.</w:t>
      </w:r>
      <w:r w:rsidRPr="700DB79E" w:rsidR="41CDF60D">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700DB79E" w:rsidR="41CDF60D">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p>
    <w:p w:rsidR="41CDF60D" w:rsidP="700DB79E" w:rsidRDefault="41CDF60D" w14:paraId="17520F9E" w14:textId="0FE94B5F">
      <w:pPr>
        <w:pStyle w:val="Normal"/>
        <w:pBdr>
          <w:bottom w:val="single" w:color="FF000000" w:sz="6" w:space="1"/>
        </w:pBdr>
        <w:spacing w:after="0" w:line="240" w:lineRule="auto"/>
        <w:ind w:left="90"/>
        <w:jc w:val="both"/>
      </w:pPr>
      <w:r w:rsidRPr="700DB79E" w:rsidR="41CDF60D">
        <w:rPr>
          <w:rFonts w:ascii="Calibri" w:hAnsi="Calibri" w:eastAsia="Calibri" w:cs="Calibri"/>
          <w:b w:val="0"/>
          <w:bCs w:val="0"/>
          <w:i w:val="1"/>
          <w:iCs w:val="1"/>
          <w:caps w:val="0"/>
          <w:smallCaps w:val="0"/>
          <w:noProof w:val="0"/>
          <w:color w:val="000000" w:themeColor="text1" w:themeTint="FF" w:themeShade="FF"/>
          <w:sz w:val="22"/>
          <w:szCs w:val="22"/>
          <w:lang w:val="en-US"/>
        </w:rPr>
        <w:t>This publication may be freely used for non-commercial, fair use purposes, with proper acknowledgement of partners and UNPRPD MPTF.</w:t>
      </w:r>
      <w:r w:rsidRPr="700DB79E" w:rsidR="41CDF60D">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w:t>
      </w:r>
      <w:r w:rsidRPr="700DB79E" w:rsidR="41CDF60D">
        <w:rPr>
          <w:rFonts w:ascii="Calibri" w:hAnsi="Calibri" w:eastAsia="Calibri" w:cs="Calibri"/>
          <w:b w:val="0"/>
          <w:bCs w:val="0"/>
          <w:i w:val="1"/>
          <w:iCs w:val="1"/>
          <w:caps w:val="0"/>
          <w:smallCaps w:val="0"/>
          <w:noProof w:val="0"/>
          <w:color w:val="000000" w:themeColor="text1" w:themeTint="FF" w:themeShade="FF"/>
          <w:sz w:val="22"/>
          <w:szCs w:val="22"/>
          <w:lang w:val="en-US"/>
        </w:rPr>
        <w:t>ny other use must be authorized in writing by the UNPRPD programme following a written request for permission. Any use of the content, in whole or in part, in all hard or soft copy including in any online display, shall include attribution to partners as the original publisher with UNPRPD MPTF fun</w:t>
      </w:r>
      <w:r w:rsidRPr="700DB79E" w:rsidR="41CDF60D">
        <w:rPr>
          <w:rFonts w:ascii="Calibri" w:hAnsi="Calibri" w:eastAsia="Calibri" w:cs="Calibri"/>
          <w:b w:val="0"/>
          <w:bCs w:val="0"/>
          <w:i w:val="0"/>
          <w:iCs w:val="0"/>
          <w:caps w:val="0"/>
          <w:smallCaps w:val="0"/>
          <w:noProof w:val="0"/>
          <w:color w:val="000000" w:themeColor="text1" w:themeTint="FF" w:themeShade="FF"/>
          <w:sz w:val="22"/>
          <w:szCs w:val="22"/>
          <w:lang w:val="en-US"/>
        </w:rPr>
        <w:t>ds</w:t>
      </w:r>
    </w:p>
    <w:p w:rsidRPr="00CC736F" w:rsidR="006D1902" w:rsidP="00960CB0" w:rsidRDefault="006D1902" w14:paraId="3A7FB0BE" w14:textId="77777777">
      <w:pPr>
        <w:pStyle w:val="Titre1"/>
        <w:tabs>
          <w:tab w:val="left" w:pos="0"/>
        </w:tabs>
        <w:ind w:hanging="4230"/>
        <w:rPr>
          <w:rFonts w:ascii="Roboto" w:hAnsi="Roboto" w:cstheme="minorHAnsi"/>
          <w:sz w:val="22"/>
          <w:szCs w:val="22"/>
          <w:lang w:val="fr-FR"/>
        </w:rPr>
      </w:pPr>
    </w:p>
    <w:p w:rsidRPr="00CC736F" w:rsidR="00377743" w:rsidP="00960CB0" w:rsidRDefault="00377743" w14:paraId="4BCC7780" w14:textId="1628E902">
      <w:pPr>
        <w:pStyle w:val="Titre1"/>
        <w:tabs>
          <w:tab w:val="left" w:pos="0"/>
        </w:tabs>
        <w:ind w:hanging="4230"/>
        <w:rPr>
          <w:rFonts w:ascii="Roboto" w:hAnsi="Roboto" w:cstheme="minorHAnsi"/>
          <w:sz w:val="22"/>
          <w:szCs w:val="22"/>
          <w:lang w:val="fr-FR"/>
        </w:rPr>
      </w:pPr>
      <w:r w:rsidRPr="00CC736F">
        <w:rPr>
          <w:rFonts w:ascii="Roboto" w:hAnsi="Roboto" w:cstheme="minorHAnsi"/>
          <w:sz w:val="22"/>
          <w:szCs w:val="22"/>
          <w:lang w:val="fr-FR"/>
        </w:rPr>
        <w:t>Introduction</w:t>
      </w:r>
    </w:p>
    <w:p w:rsidRPr="00CC736F" w:rsidR="0092742C" w:rsidP="009D6995" w:rsidRDefault="0092742C" w14:paraId="5282DC33" w14:textId="0EBA26C3">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Les personnes handicapées dans le monde en général, et au Bénin en particulier sont confrontées à d’énormes difficultés de vie quotidienne. Elles sont souvent victimes de violences (discrimination, rejet, stigmatisation </w:t>
      </w:r>
      <w:r w:rsidRPr="00CC736F" w:rsidR="00872D87">
        <w:rPr>
          <w:rFonts w:ascii="Roboto" w:hAnsi="Roboto" w:cstheme="minorHAnsi"/>
          <w:lang w:val="fr-FR"/>
        </w:rPr>
        <w:t>etc.</w:t>
      </w:r>
      <w:r w:rsidRPr="00CC736F">
        <w:rPr>
          <w:rFonts w:ascii="Roboto" w:hAnsi="Roboto" w:cstheme="minorHAnsi"/>
          <w:lang w:val="fr-FR"/>
        </w:rPr>
        <w:t>), exclus des secteurs productifs de l’économie et ne pouvant contribuer au développement de la société. Ces actes constituent une violation des droits de cette cible qui mérite une attention particulière. Il importe donc de promouvoir et de protéger les personnes handicapées en préservant leur dignité intrinsèque et en leur garantissant un état de mieux être dans nos communautés.</w:t>
      </w:r>
    </w:p>
    <w:p w:rsidRPr="00CC736F" w:rsidR="00960CB0" w:rsidP="009D6995" w:rsidRDefault="00960CB0" w14:paraId="166DB6A6" w14:textId="77777777">
      <w:pPr>
        <w:tabs>
          <w:tab w:val="left" w:pos="0"/>
        </w:tabs>
        <w:spacing w:after="0" w:line="240" w:lineRule="auto"/>
        <w:jc w:val="both"/>
        <w:rPr>
          <w:rFonts w:ascii="Roboto" w:hAnsi="Roboto" w:cstheme="minorHAnsi"/>
          <w:lang w:val="fr-FR"/>
        </w:rPr>
      </w:pPr>
    </w:p>
    <w:p w:rsidRPr="00CC736F" w:rsidR="0092742C" w:rsidP="009D6995" w:rsidRDefault="0092742C" w14:paraId="01466187" w14:textId="3B08CD3F">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Fort de cette situation, </w:t>
      </w:r>
      <w:r w:rsidRPr="00CC736F" w:rsidR="00872D87">
        <w:rPr>
          <w:rFonts w:ascii="Roboto" w:hAnsi="Roboto" w:cstheme="minorHAnsi"/>
          <w:lang w:val="fr-FR"/>
        </w:rPr>
        <w:t>Benin</w:t>
      </w:r>
      <w:r w:rsidRPr="00CC736F">
        <w:rPr>
          <w:rFonts w:ascii="Roboto" w:hAnsi="Roboto" w:cstheme="minorHAnsi"/>
          <w:lang w:val="fr-FR"/>
        </w:rPr>
        <w:t xml:space="preserve"> s’attèle depuis des décennies à améliorer l’environnement politique, institutionnel et juridique relatif à la promotion et à la protection des droits des personnes en situation de handicap.</w:t>
      </w:r>
    </w:p>
    <w:p w:rsidRPr="00CC736F" w:rsidR="00960CB0" w:rsidP="009D6995" w:rsidRDefault="00960CB0" w14:paraId="5BB6C8D2" w14:textId="77777777">
      <w:pPr>
        <w:tabs>
          <w:tab w:val="left" w:pos="0"/>
        </w:tabs>
        <w:spacing w:after="0" w:line="240" w:lineRule="auto"/>
        <w:jc w:val="both"/>
        <w:rPr>
          <w:rFonts w:ascii="Roboto" w:hAnsi="Roboto" w:cstheme="minorHAnsi"/>
          <w:lang w:val="fr-FR"/>
        </w:rPr>
      </w:pPr>
    </w:p>
    <w:p w:rsidRPr="00CC736F" w:rsidR="00D22386" w:rsidP="009D6995" w:rsidRDefault="0092742C" w14:paraId="55A2C39E" w14:textId="0E42FF74">
      <w:pPr>
        <w:tabs>
          <w:tab w:val="left" w:pos="0"/>
        </w:tabs>
        <w:spacing w:after="0" w:line="240" w:lineRule="auto"/>
        <w:jc w:val="both"/>
        <w:rPr>
          <w:rFonts w:ascii="Roboto" w:hAnsi="Roboto" w:cstheme="minorHAnsi"/>
          <w:lang w:val="fr-FR"/>
        </w:rPr>
      </w:pPr>
      <w:r w:rsidRPr="00CC736F">
        <w:rPr>
          <w:rFonts w:ascii="Roboto" w:hAnsi="Roboto" w:cstheme="minorHAnsi"/>
          <w:lang w:val="fr-FR"/>
        </w:rPr>
        <w:t>Dans ce cadre, l</w:t>
      </w:r>
      <w:r w:rsidRPr="00CC736F" w:rsidR="00D22386">
        <w:rPr>
          <w:rFonts w:ascii="Roboto" w:hAnsi="Roboto" w:cstheme="minorHAnsi"/>
          <w:lang w:val="fr-FR"/>
        </w:rPr>
        <w:t>e projet</w:t>
      </w:r>
      <w:r w:rsidRPr="00CC736F" w:rsidR="009801F5">
        <w:rPr>
          <w:rFonts w:ascii="Roboto" w:hAnsi="Roboto" w:cstheme="minorHAnsi"/>
          <w:lang w:val="fr-FR"/>
        </w:rPr>
        <w:t xml:space="preserve"> </w:t>
      </w:r>
      <w:r w:rsidRPr="00CC736F" w:rsidR="00D22386">
        <w:rPr>
          <w:rFonts w:ascii="Roboto" w:hAnsi="Roboto" w:cstheme="minorHAnsi"/>
          <w:lang w:val="fr-FR"/>
        </w:rPr>
        <w:t>«</w:t>
      </w:r>
      <w:r w:rsidRPr="00CC736F" w:rsidR="009801F5">
        <w:rPr>
          <w:rFonts w:ascii="Roboto" w:hAnsi="Roboto" w:cstheme="minorHAnsi"/>
          <w:lang w:val="fr-FR"/>
        </w:rPr>
        <w:t xml:space="preserve"> </w:t>
      </w:r>
      <w:r w:rsidRPr="00CC736F" w:rsidR="00D22386">
        <w:rPr>
          <w:rFonts w:ascii="Roboto" w:hAnsi="Roboto" w:cstheme="minorHAnsi"/>
          <w:b/>
          <w:bCs/>
          <w:i/>
          <w:iCs/>
          <w:lang w:val="fr-FR"/>
        </w:rPr>
        <w:t>Unis dans l'action pour faire avancer les droits des personnes handicapées au Bénin</w:t>
      </w:r>
      <w:r w:rsidRPr="00CC736F" w:rsidR="00D22386">
        <w:rPr>
          <w:rFonts w:ascii="Roboto" w:hAnsi="Roboto" w:cstheme="minorHAnsi"/>
          <w:lang w:val="fr-FR"/>
        </w:rPr>
        <w:t xml:space="preserve"> » a été officiellement lancé par le Ministre d’</w:t>
      </w:r>
      <w:r w:rsidRPr="00CC736F" w:rsidR="00BA4FD0">
        <w:rPr>
          <w:rFonts w:ascii="Roboto" w:hAnsi="Roboto" w:cstheme="minorHAnsi"/>
          <w:lang w:val="fr-FR"/>
        </w:rPr>
        <w:t>État</w:t>
      </w:r>
      <w:r w:rsidRPr="00CC736F" w:rsidR="00D22386">
        <w:rPr>
          <w:rFonts w:ascii="Roboto" w:hAnsi="Roboto" w:cstheme="minorHAnsi"/>
          <w:lang w:val="fr-FR"/>
        </w:rPr>
        <w:t xml:space="preserve"> chargé du Plan et du Développement, le Ministre des Affaires sociales</w:t>
      </w:r>
      <w:r w:rsidRPr="00CC736F" w:rsidR="004D594B">
        <w:rPr>
          <w:rFonts w:ascii="Roboto" w:hAnsi="Roboto" w:cstheme="minorHAnsi"/>
          <w:lang w:val="fr-FR"/>
        </w:rPr>
        <w:t xml:space="preserve"> et de la Microfinance</w:t>
      </w:r>
      <w:r w:rsidRPr="00CC736F" w:rsidR="00D22386">
        <w:rPr>
          <w:rFonts w:ascii="Roboto" w:hAnsi="Roboto" w:cstheme="minorHAnsi"/>
          <w:lang w:val="fr-FR"/>
        </w:rPr>
        <w:t xml:space="preserve"> et le Coordonnateur Résident du Système des Nations Unies au Bénin, le 22 mai 2018. Il</w:t>
      </w:r>
      <w:r w:rsidRPr="00CC736F" w:rsidR="002F1F7B">
        <w:rPr>
          <w:rFonts w:ascii="Roboto" w:hAnsi="Roboto" w:cstheme="minorHAnsi"/>
          <w:lang w:val="fr-FR"/>
        </w:rPr>
        <w:t xml:space="preserve"> a été</w:t>
      </w:r>
      <w:r w:rsidRPr="00CC736F" w:rsidR="00D22386">
        <w:rPr>
          <w:rFonts w:ascii="Roboto" w:hAnsi="Roboto" w:cstheme="minorHAnsi"/>
          <w:lang w:val="fr-FR"/>
        </w:rPr>
        <w:t xml:space="preserve"> exécuté par quatre (04) agences du Système des Nations Unies (</w:t>
      </w:r>
      <w:r w:rsidRPr="00CC736F" w:rsidR="00872D87">
        <w:rPr>
          <w:rFonts w:ascii="Roboto" w:hAnsi="Roboto" w:cstheme="minorHAnsi"/>
          <w:lang w:val="fr-FR"/>
        </w:rPr>
        <w:t>PNUD</w:t>
      </w:r>
      <w:r w:rsidRPr="00CC736F" w:rsidR="00D22386">
        <w:rPr>
          <w:rFonts w:ascii="Roboto" w:hAnsi="Roboto" w:cstheme="minorHAnsi"/>
          <w:lang w:val="fr-FR"/>
        </w:rPr>
        <w:t xml:space="preserve">, UNFPA, UNICEF et OMS) </w:t>
      </w:r>
      <w:r w:rsidRPr="00CC736F" w:rsidR="002F1F7B">
        <w:rPr>
          <w:rFonts w:ascii="Roboto" w:hAnsi="Roboto" w:cstheme="minorHAnsi"/>
          <w:lang w:val="fr-FR"/>
        </w:rPr>
        <w:t xml:space="preserve">sous la coordination du Bureau du Coordonnateur </w:t>
      </w:r>
      <w:r w:rsidRPr="00CC736F" w:rsidR="006D1902">
        <w:rPr>
          <w:rFonts w:ascii="Roboto" w:hAnsi="Roboto" w:cstheme="minorHAnsi"/>
          <w:lang w:val="fr-FR"/>
        </w:rPr>
        <w:t xml:space="preserve">Résident </w:t>
      </w:r>
      <w:r w:rsidRPr="00CC736F" w:rsidR="00D22386">
        <w:rPr>
          <w:rFonts w:ascii="Roboto" w:hAnsi="Roboto" w:cstheme="minorHAnsi"/>
          <w:lang w:val="fr-FR"/>
        </w:rPr>
        <w:t xml:space="preserve">en collaboration avec les partenaires au niveau national et déconcentré à savoir le Ministère en charge des affaires sociales, le Ministère de la Santé, la Fédération des </w:t>
      </w:r>
      <w:r w:rsidRPr="00CC736F" w:rsidR="0013603F">
        <w:rPr>
          <w:rFonts w:ascii="Roboto" w:hAnsi="Roboto" w:cstheme="minorHAnsi"/>
          <w:lang w:val="fr-FR"/>
        </w:rPr>
        <w:t>associations</w:t>
      </w:r>
      <w:r w:rsidRPr="00CC736F" w:rsidR="00D22386">
        <w:rPr>
          <w:rFonts w:ascii="Roboto" w:hAnsi="Roboto" w:cstheme="minorHAnsi"/>
          <w:lang w:val="fr-FR"/>
        </w:rPr>
        <w:t xml:space="preserve"> des personnes handicapées et les ONG</w:t>
      </w:r>
      <w:r w:rsidRPr="00CC736F" w:rsidR="0013603F">
        <w:rPr>
          <w:rFonts w:ascii="Roboto" w:hAnsi="Roboto" w:cstheme="minorHAnsi"/>
          <w:lang w:val="fr-FR"/>
        </w:rPr>
        <w:t xml:space="preserve"> intervenants dans l’inclusion des personnes handicapées</w:t>
      </w:r>
      <w:r w:rsidRPr="00CC736F" w:rsidR="00D22386">
        <w:rPr>
          <w:rFonts w:ascii="Roboto" w:hAnsi="Roboto" w:cstheme="minorHAnsi"/>
          <w:lang w:val="fr-FR"/>
        </w:rPr>
        <w:t>.</w:t>
      </w:r>
    </w:p>
    <w:p w:rsidRPr="00CC736F" w:rsidR="00960CB0" w:rsidP="009D6995" w:rsidRDefault="00960CB0" w14:paraId="3B4EAC7B" w14:textId="77777777">
      <w:pPr>
        <w:tabs>
          <w:tab w:val="left" w:pos="0"/>
        </w:tabs>
        <w:spacing w:after="0" w:line="240" w:lineRule="auto"/>
        <w:jc w:val="both"/>
        <w:rPr>
          <w:rFonts w:ascii="Roboto" w:hAnsi="Roboto" w:cstheme="minorHAnsi"/>
          <w:lang w:val="fr-FR"/>
        </w:rPr>
      </w:pPr>
    </w:p>
    <w:p w:rsidRPr="00CC736F" w:rsidR="009801F5" w:rsidP="009D6995" w:rsidRDefault="009801F5" w14:paraId="4ABA6C47" w14:textId="543BAC05">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Ce projet a été mis en œuvre de </w:t>
      </w:r>
      <w:r w:rsidRPr="00CC736F" w:rsidR="00365D5C">
        <w:rPr>
          <w:rFonts w:ascii="Roboto" w:hAnsi="Roboto" w:cstheme="minorHAnsi"/>
          <w:lang w:val="fr-FR"/>
        </w:rPr>
        <w:t xml:space="preserve">mai </w:t>
      </w:r>
      <w:r w:rsidRPr="00CC736F">
        <w:rPr>
          <w:rFonts w:ascii="Roboto" w:hAnsi="Roboto" w:cstheme="minorHAnsi"/>
          <w:lang w:val="fr-FR"/>
        </w:rPr>
        <w:t xml:space="preserve">2018 à </w:t>
      </w:r>
      <w:r w:rsidRPr="00CC736F" w:rsidR="00BA4FD0">
        <w:rPr>
          <w:rFonts w:ascii="Roboto" w:hAnsi="Roboto" w:cstheme="minorHAnsi"/>
          <w:lang w:val="fr-FR"/>
        </w:rPr>
        <w:t>décembre</w:t>
      </w:r>
      <w:r w:rsidRPr="00CC736F">
        <w:rPr>
          <w:rFonts w:ascii="Roboto" w:hAnsi="Roboto" w:cstheme="minorHAnsi"/>
          <w:lang w:val="fr-FR"/>
        </w:rPr>
        <w:t xml:space="preserve"> 2020 et a obtenu des résultats encourageants dans le cadre de l’inclusion des personnes handicapées. Le présent </w:t>
      </w:r>
      <w:r w:rsidRPr="00CC736F" w:rsidR="00D22386">
        <w:rPr>
          <w:rFonts w:ascii="Roboto" w:hAnsi="Roboto" w:cstheme="minorHAnsi"/>
          <w:lang w:val="fr-FR"/>
        </w:rPr>
        <w:t xml:space="preserve">rapport </w:t>
      </w:r>
      <w:r w:rsidRPr="00CC736F">
        <w:rPr>
          <w:rFonts w:ascii="Roboto" w:hAnsi="Roboto" w:cstheme="minorHAnsi"/>
          <w:lang w:val="fr-FR"/>
        </w:rPr>
        <w:t>est un rapport global de mise en œuvre du projet pour lequel deux rapports annuels de mise en œuvre ont été élaborés pour les années 2018 et 2019.</w:t>
      </w:r>
      <w:r w:rsidRPr="00CC736F" w:rsidR="003F0338">
        <w:rPr>
          <w:rFonts w:ascii="Roboto" w:hAnsi="Roboto" w:cstheme="minorHAnsi"/>
          <w:lang w:val="fr-FR"/>
        </w:rPr>
        <w:t xml:space="preserve"> Ce rapport donne des informations sur les progrès accomplis par le projet, les résultats obtenus et les changements structurels dans l’inclusion des personnes handicapées au Bénin.</w:t>
      </w:r>
    </w:p>
    <w:p w:rsidRPr="00CC736F" w:rsidR="00960CB0" w:rsidP="009D6995" w:rsidRDefault="00960CB0" w14:paraId="104324A5" w14:textId="77777777">
      <w:pPr>
        <w:tabs>
          <w:tab w:val="left" w:pos="0"/>
        </w:tabs>
        <w:spacing w:after="0" w:line="240" w:lineRule="auto"/>
        <w:jc w:val="both"/>
        <w:rPr>
          <w:rFonts w:ascii="Roboto" w:hAnsi="Roboto" w:cstheme="minorHAnsi"/>
          <w:lang w:val="fr-FR"/>
        </w:rPr>
      </w:pPr>
    </w:p>
    <w:p w:rsidRPr="00CC736F" w:rsidR="0017244A" w:rsidP="009D6995" w:rsidRDefault="0017244A" w14:paraId="539778A7" w14:textId="291DCCF4">
      <w:pPr>
        <w:tabs>
          <w:tab w:val="left" w:pos="0"/>
        </w:tabs>
        <w:spacing w:after="0" w:line="240" w:lineRule="auto"/>
        <w:jc w:val="both"/>
        <w:rPr>
          <w:rFonts w:ascii="Roboto" w:hAnsi="Roboto" w:cstheme="minorHAnsi"/>
          <w:lang w:val="fr-FR"/>
        </w:rPr>
      </w:pPr>
      <w:r w:rsidRPr="00CC736F">
        <w:rPr>
          <w:rFonts w:ascii="Roboto" w:hAnsi="Roboto" w:cstheme="minorHAnsi"/>
          <w:lang w:val="fr-FR"/>
        </w:rPr>
        <w:t>Les activités du projet se sont déroulées en 2020 dans le contexte particulier de la pandémie de la COVID</w:t>
      </w:r>
      <w:r w:rsidRPr="00CC736F" w:rsidR="00DC3F18">
        <w:rPr>
          <w:rFonts w:ascii="Roboto" w:hAnsi="Roboto" w:cstheme="minorHAnsi"/>
          <w:lang w:val="fr-FR"/>
        </w:rPr>
        <w:t>-</w:t>
      </w:r>
      <w:r w:rsidRPr="00CC736F">
        <w:rPr>
          <w:rFonts w:ascii="Roboto" w:hAnsi="Roboto" w:cstheme="minorHAnsi"/>
          <w:lang w:val="fr-FR"/>
        </w:rPr>
        <w:t>19 qui a aggravé la situation des populations vulnérables dont les personnes handicapées.</w:t>
      </w:r>
      <w:r w:rsidRPr="00CC736F" w:rsidR="0013603F">
        <w:rPr>
          <w:rFonts w:ascii="Roboto" w:hAnsi="Roboto" w:cstheme="minorHAnsi"/>
          <w:lang w:val="fr-FR"/>
        </w:rPr>
        <w:t xml:space="preserve"> Il convient de noter que malgré la crise liée à la COVID</w:t>
      </w:r>
      <w:r w:rsidRPr="00CC736F" w:rsidR="00DC3F18">
        <w:rPr>
          <w:rFonts w:ascii="Roboto" w:hAnsi="Roboto" w:cstheme="minorHAnsi"/>
          <w:lang w:val="fr-FR"/>
        </w:rPr>
        <w:t>-1</w:t>
      </w:r>
      <w:r w:rsidRPr="00CC736F" w:rsidR="0013603F">
        <w:rPr>
          <w:rFonts w:ascii="Roboto" w:hAnsi="Roboto" w:cstheme="minorHAnsi"/>
          <w:lang w:val="fr-FR"/>
        </w:rPr>
        <w:t>9 les activités du projet se sont poursuivies et ont été même renforcées. Ainsi, c</w:t>
      </w:r>
      <w:r w:rsidRPr="00CC736F">
        <w:rPr>
          <w:rFonts w:ascii="Roboto" w:hAnsi="Roboto" w:cstheme="minorHAnsi"/>
          <w:lang w:val="fr-FR"/>
        </w:rPr>
        <w:t xml:space="preserve">ette situation a incité les acteurs de la mise en œuvre du projet </w:t>
      </w:r>
      <w:r w:rsidRPr="00CC736F" w:rsidR="00EC08BB">
        <w:rPr>
          <w:rFonts w:ascii="Roboto" w:hAnsi="Roboto" w:cstheme="minorHAnsi"/>
          <w:lang w:val="fr-FR"/>
        </w:rPr>
        <w:t xml:space="preserve">non seulement à s’adapter aux mesures mises en place par le </w:t>
      </w:r>
      <w:r w:rsidRPr="00CC736F" w:rsidR="00F227F1">
        <w:rPr>
          <w:rFonts w:ascii="Roboto" w:hAnsi="Roboto" w:cstheme="minorHAnsi"/>
          <w:lang w:val="fr-FR"/>
        </w:rPr>
        <w:t>G</w:t>
      </w:r>
      <w:r w:rsidRPr="00CC736F" w:rsidR="00EC08BB">
        <w:rPr>
          <w:rFonts w:ascii="Roboto" w:hAnsi="Roboto" w:cstheme="minorHAnsi"/>
          <w:lang w:val="fr-FR"/>
        </w:rPr>
        <w:t xml:space="preserve">ouvernement </w:t>
      </w:r>
      <w:r w:rsidRPr="00CC736F" w:rsidR="00EC08BB">
        <w:rPr>
          <w:rFonts w:ascii="Roboto" w:hAnsi="Roboto" w:cstheme="minorHAnsi"/>
          <w:lang w:val="fr-FR"/>
        </w:rPr>
        <w:lastRenderedPageBreak/>
        <w:t>dans la lutte contre la COVID</w:t>
      </w:r>
      <w:r w:rsidRPr="00CC736F" w:rsidR="00DC3F18">
        <w:rPr>
          <w:rFonts w:ascii="Roboto" w:hAnsi="Roboto" w:cstheme="minorHAnsi"/>
          <w:lang w:val="fr-FR"/>
        </w:rPr>
        <w:t>-</w:t>
      </w:r>
      <w:r w:rsidRPr="00CC736F" w:rsidR="00EC08BB">
        <w:rPr>
          <w:rFonts w:ascii="Roboto" w:hAnsi="Roboto" w:cstheme="minorHAnsi"/>
          <w:lang w:val="fr-FR"/>
        </w:rPr>
        <w:t xml:space="preserve">19 mais également </w:t>
      </w:r>
      <w:r w:rsidRPr="00CC736F">
        <w:rPr>
          <w:rFonts w:ascii="Roboto" w:hAnsi="Roboto" w:cstheme="minorHAnsi"/>
          <w:lang w:val="fr-FR"/>
        </w:rPr>
        <w:t>à effectuer des activités de lutte contre la COVID</w:t>
      </w:r>
      <w:r w:rsidRPr="00CC736F" w:rsidR="00DC3F18">
        <w:rPr>
          <w:rFonts w:ascii="Roboto" w:hAnsi="Roboto" w:cstheme="minorHAnsi"/>
          <w:lang w:val="fr-FR"/>
        </w:rPr>
        <w:t>-</w:t>
      </w:r>
      <w:r w:rsidRPr="00CC736F">
        <w:rPr>
          <w:rFonts w:ascii="Roboto" w:hAnsi="Roboto" w:cstheme="minorHAnsi"/>
          <w:lang w:val="fr-FR"/>
        </w:rPr>
        <w:t>19 en direction des personnes handicapées. Ainsi, des kits de protection contre la COVID</w:t>
      </w:r>
      <w:r w:rsidRPr="00CC736F" w:rsidR="00DC3F18">
        <w:rPr>
          <w:rFonts w:ascii="Roboto" w:hAnsi="Roboto" w:cstheme="minorHAnsi"/>
          <w:lang w:val="fr-FR"/>
        </w:rPr>
        <w:t>-</w:t>
      </w:r>
      <w:r w:rsidRPr="00CC736F">
        <w:rPr>
          <w:rFonts w:ascii="Roboto" w:hAnsi="Roboto" w:cstheme="minorHAnsi"/>
          <w:lang w:val="fr-FR"/>
        </w:rPr>
        <w:t>19 ont été offerts aux personnes handicapées et des séances de sensibilisation ont été organisées à leur endr</w:t>
      </w:r>
      <w:r w:rsidRPr="00CC736F" w:rsidR="00851906">
        <w:rPr>
          <w:rFonts w:ascii="Roboto" w:hAnsi="Roboto" w:cstheme="minorHAnsi"/>
          <w:lang w:val="fr-FR"/>
        </w:rPr>
        <w:t>o</w:t>
      </w:r>
      <w:r w:rsidRPr="00CC736F">
        <w:rPr>
          <w:rFonts w:ascii="Roboto" w:hAnsi="Roboto" w:cstheme="minorHAnsi"/>
          <w:lang w:val="fr-FR"/>
        </w:rPr>
        <w:t>it</w:t>
      </w:r>
      <w:r w:rsidRPr="00CC736F" w:rsidR="0013603F">
        <w:rPr>
          <w:rFonts w:ascii="Roboto" w:hAnsi="Roboto" w:cstheme="minorHAnsi"/>
          <w:lang w:val="fr-FR"/>
        </w:rPr>
        <w:t>.</w:t>
      </w:r>
    </w:p>
    <w:p w:rsidRPr="00CC736F" w:rsidR="0013603F" w:rsidP="009D6995" w:rsidRDefault="0013603F" w14:paraId="18343C09" w14:textId="77777777">
      <w:pPr>
        <w:tabs>
          <w:tab w:val="left" w:pos="0"/>
        </w:tabs>
        <w:spacing w:after="0" w:line="240" w:lineRule="auto"/>
        <w:jc w:val="both"/>
        <w:rPr>
          <w:rFonts w:ascii="Roboto" w:hAnsi="Roboto" w:cstheme="minorHAnsi"/>
          <w:lang w:val="fr-FR"/>
        </w:rPr>
      </w:pPr>
    </w:p>
    <w:p w:rsidRPr="00CC736F" w:rsidR="0013603F" w:rsidP="00960CB0" w:rsidRDefault="0013603F" w14:paraId="2A2A7807" w14:textId="74FC902E">
      <w:pPr>
        <w:tabs>
          <w:tab w:val="left" w:pos="0"/>
        </w:tabs>
        <w:spacing w:after="0" w:line="240" w:lineRule="auto"/>
        <w:ind w:left="91"/>
        <w:jc w:val="both"/>
        <w:rPr>
          <w:rFonts w:ascii="Roboto" w:hAnsi="Roboto" w:cstheme="minorHAnsi"/>
          <w:lang w:val="fr-FR"/>
        </w:rPr>
        <w:sectPr w:rsidRPr="00CC736F" w:rsidR="0013603F" w:rsidSect="006D1902">
          <w:footerReference w:type="default" r:id="rId9"/>
          <w:pgSz w:w="12240" w:h="15840" w:orient="portrait"/>
          <w:pgMar w:top="1417" w:right="1417" w:bottom="1417" w:left="1417" w:header="720" w:footer="720" w:gutter="0"/>
          <w:cols w:space="720"/>
          <w:docGrid w:linePitch="360"/>
        </w:sectPr>
      </w:pPr>
    </w:p>
    <w:p w:rsidRPr="00CC736F" w:rsidR="00377743" w:rsidP="00960CB0" w:rsidRDefault="00377743" w14:paraId="3A4B5BD7" w14:textId="5D7E9082">
      <w:pPr>
        <w:pStyle w:val="Titre1"/>
        <w:numPr>
          <w:ilvl w:val="0"/>
          <w:numId w:val="31"/>
        </w:numPr>
        <w:tabs>
          <w:tab w:val="left" w:pos="0"/>
        </w:tabs>
        <w:rPr>
          <w:rFonts w:ascii="Roboto" w:hAnsi="Roboto" w:cstheme="minorHAnsi"/>
          <w:sz w:val="22"/>
          <w:szCs w:val="22"/>
          <w:lang w:val="fr-FR"/>
        </w:rPr>
      </w:pPr>
      <w:proofErr w:type="spellStart"/>
      <w:r w:rsidRPr="00CC736F">
        <w:rPr>
          <w:rFonts w:ascii="Roboto" w:hAnsi="Roboto" w:cstheme="minorHAnsi"/>
          <w:sz w:val="22"/>
          <w:szCs w:val="22"/>
          <w:lang w:val="fr-FR"/>
        </w:rPr>
        <w:lastRenderedPageBreak/>
        <w:t>Overall</w:t>
      </w:r>
      <w:proofErr w:type="spellEnd"/>
      <w:r w:rsidRPr="00CC736F">
        <w:rPr>
          <w:rFonts w:ascii="Roboto" w:hAnsi="Roboto" w:cstheme="minorHAnsi"/>
          <w:sz w:val="22"/>
          <w:szCs w:val="22"/>
          <w:lang w:val="fr-FR"/>
        </w:rPr>
        <w:t xml:space="preserve"> </w:t>
      </w:r>
      <w:proofErr w:type="spellStart"/>
      <w:r w:rsidRPr="00CC736F">
        <w:rPr>
          <w:rFonts w:ascii="Roboto" w:hAnsi="Roboto" w:cstheme="minorHAnsi"/>
          <w:sz w:val="22"/>
          <w:szCs w:val="22"/>
          <w:lang w:val="fr-FR"/>
        </w:rPr>
        <w:t>progress</w:t>
      </w:r>
      <w:proofErr w:type="spellEnd"/>
    </w:p>
    <w:p w:rsidRPr="00CC736F" w:rsidR="00960CB0" w:rsidP="00960CB0" w:rsidRDefault="00960CB0" w14:paraId="38D84FEA" w14:textId="77777777">
      <w:pPr>
        <w:rPr>
          <w:lang w:val="fr-FR" w:eastAsia="x-none"/>
        </w:rPr>
      </w:pPr>
    </w:p>
    <w:p w:rsidRPr="00CC736F" w:rsidR="00FB4E55" w:rsidP="009D6995" w:rsidRDefault="0027117D" w14:paraId="15DBCF65" w14:textId="03C34691">
      <w:pPr>
        <w:tabs>
          <w:tab w:val="left" w:pos="0"/>
        </w:tabs>
        <w:spacing w:after="0" w:line="240" w:lineRule="auto"/>
        <w:jc w:val="both"/>
        <w:rPr>
          <w:rFonts w:ascii="Roboto" w:hAnsi="Roboto" w:eastAsia="Calibri" w:cstheme="minorHAnsi"/>
          <w:lang w:val="fr-FR"/>
        </w:rPr>
      </w:pPr>
      <w:r w:rsidRPr="00CC736F">
        <w:rPr>
          <w:rFonts w:ascii="Roboto" w:hAnsi="Roboto" w:eastAsia="Calibri" w:cstheme="minorHAnsi"/>
          <w:lang w:val="fr-FR"/>
        </w:rPr>
        <w:t>Le projet</w:t>
      </w:r>
      <w:proofErr w:type="gramStart"/>
      <w:r w:rsidRPr="00CC736F">
        <w:rPr>
          <w:rFonts w:ascii="Roboto" w:hAnsi="Roboto" w:eastAsia="Calibri" w:cstheme="minorHAnsi"/>
          <w:lang w:val="fr-FR"/>
        </w:rPr>
        <w:t xml:space="preserve"> </w:t>
      </w:r>
      <w:r w:rsidRPr="00CC736F" w:rsidR="00C263EB">
        <w:rPr>
          <w:rFonts w:ascii="Roboto" w:hAnsi="Roboto" w:eastAsia="Calibri" w:cstheme="minorHAnsi"/>
          <w:lang w:val="fr-FR"/>
        </w:rPr>
        <w:t>«</w:t>
      </w:r>
      <w:r w:rsidRPr="00CC736F">
        <w:rPr>
          <w:rFonts w:ascii="Roboto" w:hAnsi="Roboto" w:eastAsia="Calibri" w:cstheme="minorHAnsi"/>
          <w:b/>
          <w:bCs/>
          <w:i/>
          <w:iCs/>
          <w:lang w:val="fr-FR"/>
        </w:rPr>
        <w:t>Unis</w:t>
      </w:r>
      <w:proofErr w:type="gramEnd"/>
      <w:r w:rsidRPr="00CC736F">
        <w:rPr>
          <w:rFonts w:ascii="Roboto" w:hAnsi="Roboto" w:eastAsia="Calibri" w:cstheme="minorHAnsi"/>
          <w:b/>
          <w:bCs/>
          <w:i/>
          <w:iCs/>
          <w:lang w:val="fr-FR"/>
        </w:rPr>
        <w:t xml:space="preserve"> dans l'action pour faire avancer les droits des personnes handicapées au Bénin</w:t>
      </w:r>
      <w:r w:rsidRPr="00CC736F" w:rsidR="00C263EB">
        <w:rPr>
          <w:rFonts w:ascii="Roboto" w:hAnsi="Roboto" w:eastAsia="Calibri" w:cstheme="minorHAnsi"/>
          <w:lang w:val="fr-FR"/>
        </w:rPr>
        <w:t> »</w:t>
      </w:r>
      <w:r w:rsidRPr="00CC736F">
        <w:rPr>
          <w:rFonts w:ascii="Roboto" w:hAnsi="Roboto" w:eastAsia="Calibri" w:cstheme="minorHAnsi"/>
          <w:lang w:val="fr-FR"/>
        </w:rPr>
        <w:t xml:space="preserve"> a connu plusieurs avancées dans sa réalisation aussi bien au niveau du cadre juridique et politique, du renforcement des capacités des acteurs </w:t>
      </w:r>
      <w:r w:rsidRPr="00CC736F" w:rsidR="00A76CDB">
        <w:rPr>
          <w:rFonts w:ascii="Roboto" w:hAnsi="Roboto" w:eastAsia="Calibri" w:cstheme="minorHAnsi"/>
          <w:lang w:val="fr-FR"/>
        </w:rPr>
        <w:t xml:space="preserve">des ministères, de la </w:t>
      </w:r>
      <w:r w:rsidRPr="00CC736F" w:rsidR="00AA2A9F">
        <w:rPr>
          <w:rFonts w:ascii="Roboto" w:hAnsi="Roboto" w:eastAsia="Calibri" w:cstheme="minorHAnsi"/>
          <w:lang w:val="fr-FR"/>
        </w:rPr>
        <w:t>F</w:t>
      </w:r>
      <w:r w:rsidRPr="00CC736F" w:rsidR="00A76CDB">
        <w:rPr>
          <w:rFonts w:ascii="Roboto" w:hAnsi="Roboto" w:eastAsia="Calibri" w:cstheme="minorHAnsi"/>
          <w:lang w:val="fr-FR"/>
        </w:rPr>
        <w:t xml:space="preserve">édération des organisations des personnes handicapées, des personnes handicapées </w:t>
      </w:r>
      <w:r w:rsidRPr="00CC736F" w:rsidR="00AA2A9F">
        <w:rPr>
          <w:rFonts w:ascii="Roboto" w:hAnsi="Roboto" w:eastAsia="Calibri" w:cstheme="minorHAnsi"/>
          <w:lang w:val="fr-FR"/>
        </w:rPr>
        <w:t xml:space="preserve">aussi </w:t>
      </w:r>
      <w:r w:rsidRPr="00CC736F">
        <w:rPr>
          <w:rFonts w:ascii="Roboto" w:hAnsi="Roboto" w:eastAsia="Calibri" w:cstheme="minorHAnsi"/>
          <w:lang w:val="fr-FR"/>
        </w:rPr>
        <w:t xml:space="preserve">que </w:t>
      </w:r>
      <w:r w:rsidRPr="00CC736F" w:rsidR="006B5018">
        <w:rPr>
          <w:rFonts w:ascii="Roboto" w:hAnsi="Roboto" w:eastAsia="Calibri" w:cstheme="minorHAnsi"/>
          <w:lang w:val="fr-FR"/>
        </w:rPr>
        <w:t xml:space="preserve">des institutions </w:t>
      </w:r>
      <w:r w:rsidRPr="00CC736F">
        <w:rPr>
          <w:rFonts w:ascii="Roboto" w:hAnsi="Roboto" w:eastAsia="Calibri" w:cstheme="minorHAnsi"/>
          <w:lang w:val="fr-FR"/>
        </w:rPr>
        <w:t xml:space="preserve">de la prise en charge des personnes handicapées. </w:t>
      </w:r>
    </w:p>
    <w:p w:rsidRPr="00CC736F" w:rsidR="00960CB0" w:rsidP="009D6995" w:rsidRDefault="00960CB0" w14:paraId="76CD4811" w14:textId="77777777">
      <w:pPr>
        <w:tabs>
          <w:tab w:val="left" w:pos="0"/>
        </w:tabs>
        <w:spacing w:after="0" w:line="240" w:lineRule="auto"/>
        <w:jc w:val="both"/>
        <w:rPr>
          <w:rFonts w:ascii="Roboto" w:hAnsi="Roboto" w:eastAsia="Calibri" w:cstheme="minorHAnsi"/>
          <w:lang w:val="fr-FR"/>
        </w:rPr>
      </w:pPr>
    </w:p>
    <w:p w:rsidRPr="00CC736F" w:rsidR="0027117D" w:rsidP="009D6995" w:rsidRDefault="0027117D" w14:paraId="18C63279" w14:textId="3BB71280">
      <w:pPr>
        <w:tabs>
          <w:tab w:val="left" w:pos="0"/>
        </w:tabs>
        <w:spacing w:after="0" w:line="240" w:lineRule="auto"/>
        <w:jc w:val="both"/>
        <w:rPr>
          <w:rFonts w:ascii="Roboto" w:hAnsi="Roboto" w:eastAsia="Calibri" w:cstheme="minorHAnsi"/>
          <w:lang w:val="fr-FR"/>
        </w:rPr>
      </w:pPr>
      <w:r w:rsidRPr="00CC736F">
        <w:rPr>
          <w:rFonts w:ascii="Roboto" w:hAnsi="Roboto" w:eastAsia="Calibri" w:cstheme="minorHAnsi"/>
          <w:lang w:val="fr-FR"/>
        </w:rPr>
        <w:t xml:space="preserve">Au niveau juridique et politique, </w:t>
      </w:r>
      <w:r w:rsidRPr="00CC736F" w:rsidR="00D647DE">
        <w:rPr>
          <w:rFonts w:ascii="Roboto" w:hAnsi="Roboto" w:eastAsia="Calibri" w:cstheme="minorHAnsi"/>
          <w:lang w:val="fr-FR"/>
        </w:rPr>
        <w:t>l’un des grands résultats est</w:t>
      </w:r>
      <w:r w:rsidRPr="00CC736F">
        <w:rPr>
          <w:rFonts w:ascii="Roboto" w:hAnsi="Roboto" w:eastAsia="Calibri" w:cstheme="minorHAnsi"/>
          <w:lang w:val="fr-FR"/>
        </w:rPr>
        <w:t xml:space="preserve"> la révision de la loi fondamentale, la </w:t>
      </w:r>
      <w:r w:rsidRPr="00CC736F" w:rsidR="00C97FEF">
        <w:rPr>
          <w:rFonts w:ascii="Roboto" w:hAnsi="Roboto" w:eastAsia="Calibri" w:cstheme="minorHAnsi"/>
          <w:lang w:val="fr-FR"/>
        </w:rPr>
        <w:t>C</w:t>
      </w:r>
      <w:r w:rsidRPr="00CC736F">
        <w:rPr>
          <w:rFonts w:ascii="Roboto" w:hAnsi="Roboto" w:eastAsia="Calibri" w:cstheme="minorHAnsi"/>
          <w:lang w:val="fr-FR"/>
        </w:rPr>
        <w:t>onstitution de la République du Bénin. Ainsi, la Loi N° 2019 - 40 du 07 N</w:t>
      </w:r>
      <w:r w:rsidRPr="00CC736F" w:rsidR="00E57374">
        <w:rPr>
          <w:rFonts w:ascii="Roboto" w:hAnsi="Roboto" w:eastAsia="Calibri" w:cstheme="minorHAnsi"/>
          <w:lang w:val="fr-FR"/>
        </w:rPr>
        <w:t>ovembre</w:t>
      </w:r>
      <w:r w:rsidRPr="00CC736F">
        <w:rPr>
          <w:rFonts w:ascii="Roboto" w:hAnsi="Roboto" w:eastAsia="Calibri" w:cstheme="minorHAnsi"/>
          <w:lang w:val="fr-FR"/>
        </w:rPr>
        <w:t xml:space="preserve"> 2019 portant</w:t>
      </w:r>
      <w:r w:rsidRPr="00CC736F" w:rsidR="00C97FEF">
        <w:rPr>
          <w:rFonts w:ascii="Roboto" w:hAnsi="Roboto" w:eastAsia="Calibri" w:cstheme="minorHAnsi"/>
          <w:lang w:val="fr-FR"/>
        </w:rPr>
        <w:t xml:space="preserve"> la </w:t>
      </w:r>
      <w:r w:rsidRPr="00CC736F">
        <w:rPr>
          <w:rFonts w:ascii="Roboto" w:hAnsi="Roboto" w:eastAsia="Calibri" w:cstheme="minorHAnsi"/>
          <w:lang w:val="fr-FR"/>
        </w:rPr>
        <w:t xml:space="preserve">révision de la </w:t>
      </w:r>
      <w:r w:rsidRPr="00CC736F" w:rsidR="00C97FEF">
        <w:rPr>
          <w:rFonts w:ascii="Roboto" w:hAnsi="Roboto" w:eastAsia="Calibri" w:cstheme="minorHAnsi"/>
          <w:lang w:val="fr-FR"/>
        </w:rPr>
        <w:t>L</w:t>
      </w:r>
      <w:r w:rsidRPr="00CC736F">
        <w:rPr>
          <w:rFonts w:ascii="Roboto" w:hAnsi="Roboto" w:eastAsia="Calibri" w:cstheme="minorHAnsi"/>
          <w:lang w:val="fr-FR"/>
        </w:rPr>
        <w:t>oi N° 90-32 du 11 décembre 1990 portant</w:t>
      </w:r>
      <w:r w:rsidRPr="00CC736F" w:rsidR="002E4AC1">
        <w:rPr>
          <w:rFonts w:ascii="Roboto" w:hAnsi="Roboto" w:eastAsia="Calibri" w:cstheme="minorHAnsi"/>
          <w:lang w:val="fr-FR"/>
        </w:rPr>
        <w:t xml:space="preserve"> </w:t>
      </w:r>
      <w:r w:rsidRPr="00CC736F">
        <w:rPr>
          <w:rFonts w:ascii="Roboto" w:hAnsi="Roboto" w:eastAsia="Calibri" w:cstheme="minorHAnsi"/>
          <w:lang w:val="fr-FR"/>
        </w:rPr>
        <w:t xml:space="preserve">Constitution de la République du Bénin a pris en compte les droits des personnes handicapées. En effet, l’article 26 nouveau dans son alinéa 3 stipule </w:t>
      </w:r>
      <w:r w:rsidRPr="00CC736F" w:rsidR="00E57374">
        <w:rPr>
          <w:rFonts w:ascii="Roboto" w:hAnsi="Roboto" w:eastAsia="Calibri" w:cstheme="minorHAnsi"/>
          <w:lang w:val="fr-FR"/>
        </w:rPr>
        <w:t>que :</w:t>
      </w:r>
      <w:r w:rsidRPr="00CC736F" w:rsidR="00C263EB">
        <w:rPr>
          <w:rFonts w:ascii="Roboto" w:hAnsi="Roboto" w:eastAsia="Calibri" w:cstheme="minorHAnsi"/>
          <w:lang w:val="fr-FR"/>
        </w:rPr>
        <w:t xml:space="preserve"> « L’État</w:t>
      </w:r>
      <w:r w:rsidRPr="00CC736F">
        <w:rPr>
          <w:rFonts w:ascii="Roboto" w:hAnsi="Roboto" w:eastAsia="Calibri" w:cstheme="minorHAnsi"/>
          <w:lang w:val="fr-FR"/>
        </w:rPr>
        <w:t xml:space="preserve"> protège la famille, particulièrement la mère et l‘enfant. Il porte assistance aux personnes porteuses de handicap ainsi qu'aux personnes âgées</w:t>
      </w:r>
      <w:r w:rsidRPr="00CC736F" w:rsidR="001F7D88">
        <w:rPr>
          <w:rFonts w:ascii="Roboto" w:hAnsi="Roboto" w:eastAsia="Calibri" w:cstheme="minorHAnsi"/>
          <w:lang w:val="fr-FR"/>
        </w:rPr>
        <w:t> »</w:t>
      </w:r>
      <w:r w:rsidRPr="00CC736F">
        <w:rPr>
          <w:rFonts w:ascii="Roboto" w:hAnsi="Roboto" w:eastAsia="Calibri" w:cstheme="minorHAnsi"/>
          <w:lang w:val="fr-FR"/>
        </w:rPr>
        <w:t>.</w:t>
      </w:r>
      <w:r w:rsidRPr="00CC736F" w:rsidR="00D647DE">
        <w:rPr>
          <w:rFonts w:ascii="Roboto" w:hAnsi="Roboto" w:eastAsia="Calibri" w:cstheme="minorHAnsi"/>
          <w:lang w:val="fr-FR"/>
        </w:rPr>
        <w:t xml:space="preserve"> Ce résultat est le fruit des interventions du projet mais aussi des interventions d</w:t>
      </w:r>
      <w:r w:rsidRPr="00CC736F" w:rsidR="005D0870">
        <w:rPr>
          <w:rFonts w:ascii="Roboto" w:hAnsi="Roboto" w:eastAsia="Calibri" w:cstheme="minorHAnsi"/>
          <w:lang w:val="fr-FR"/>
        </w:rPr>
        <w:t xml:space="preserve">u Gouvernement, </w:t>
      </w:r>
      <w:r w:rsidRPr="00CC736F" w:rsidR="00D647DE">
        <w:rPr>
          <w:rFonts w:ascii="Roboto" w:hAnsi="Roboto" w:eastAsia="Calibri" w:cstheme="minorHAnsi"/>
          <w:lang w:val="fr-FR"/>
        </w:rPr>
        <w:t xml:space="preserve">de tous les partenaires techniques et financiers, de la </w:t>
      </w:r>
      <w:r w:rsidRPr="00CC736F" w:rsidR="00322DC7">
        <w:rPr>
          <w:rFonts w:ascii="Roboto" w:hAnsi="Roboto" w:eastAsia="Calibri" w:cstheme="minorHAnsi"/>
          <w:lang w:val="fr-FR"/>
        </w:rPr>
        <w:t>F</w:t>
      </w:r>
      <w:r w:rsidRPr="00CC736F" w:rsidR="00D647DE">
        <w:rPr>
          <w:rFonts w:ascii="Roboto" w:hAnsi="Roboto" w:eastAsia="Calibri" w:cstheme="minorHAnsi"/>
          <w:lang w:val="fr-FR"/>
        </w:rPr>
        <w:t>édération des organisations des personnes handicapées et des ONG</w:t>
      </w:r>
      <w:r w:rsidRPr="00CC736F" w:rsidR="00322DC7">
        <w:rPr>
          <w:rFonts w:ascii="Roboto" w:hAnsi="Roboto" w:eastAsia="Calibri" w:cstheme="minorHAnsi"/>
          <w:lang w:val="fr-FR"/>
        </w:rPr>
        <w:t xml:space="preserve"> internationaux</w:t>
      </w:r>
      <w:r w:rsidRPr="00CC736F" w:rsidR="009930AF">
        <w:rPr>
          <w:rFonts w:ascii="Roboto" w:hAnsi="Roboto" w:eastAsia="Calibri" w:cstheme="minorHAnsi"/>
          <w:lang w:val="fr-FR"/>
        </w:rPr>
        <w:t xml:space="preserve"> notamment Handicap International, </w:t>
      </w:r>
      <w:r w:rsidRPr="00CC736F" w:rsidR="009930AF">
        <w:rPr>
          <w:rFonts w:ascii="Roboto" w:hAnsi="Roboto" w:eastAsia="Times New Roman" w:cs="Calibri"/>
          <w:lang w:val="fr-FR" w:eastAsia="fr-FR"/>
        </w:rPr>
        <w:t xml:space="preserve">SSPH/OCPSP, </w:t>
      </w:r>
      <w:proofErr w:type="spellStart"/>
      <w:r w:rsidRPr="00CC736F" w:rsidR="00A762F0">
        <w:rPr>
          <w:rFonts w:ascii="Roboto" w:hAnsi="Roboto" w:eastAsia="Times New Roman" w:cs="Calibri"/>
          <w:lang w:val="fr-FR" w:eastAsia="fr-FR"/>
        </w:rPr>
        <w:t>R</w:t>
      </w:r>
      <w:r w:rsidRPr="00CC736F" w:rsidR="009930AF">
        <w:rPr>
          <w:rFonts w:ascii="Roboto" w:hAnsi="Roboto" w:eastAsia="Times New Roman" w:cs="Calibri"/>
          <w:lang w:val="fr-FR" w:eastAsia="fr-FR"/>
        </w:rPr>
        <w:t>ifonga</w:t>
      </w:r>
      <w:proofErr w:type="spellEnd"/>
      <w:r w:rsidRPr="00CC736F" w:rsidR="009930AF">
        <w:rPr>
          <w:rFonts w:ascii="Roboto" w:hAnsi="Roboto" w:eastAsia="Times New Roman" w:cs="Calibri"/>
          <w:lang w:val="fr-FR" w:eastAsia="fr-FR"/>
        </w:rPr>
        <w:t xml:space="preserve">, </w:t>
      </w:r>
      <w:r w:rsidRPr="00CC736F" w:rsidR="00A762F0">
        <w:rPr>
          <w:rFonts w:ascii="Roboto" w:hAnsi="Roboto" w:eastAsia="Times New Roman" w:cs="Calibri"/>
          <w:lang w:val="fr-FR" w:eastAsia="fr-FR"/>
        </w:rPr>
        <w:t>Social Watch</w:t>
      </w:r>
      <w:r w:rsidRPr="00CC736F" w:rsidR="00A762F0">
        <w:rPr>
          <w:rFonts w:ascii="Roboto" w:hAnsi="Roboto" w:eastAsia="Calibri" w:cstheme="minorHAnsi"/>
          <w:lang w:val="fr-FR"/>
        </w:rPr>
        <w:t>…</w:t>
      </w:r>
    </w:p>
    <w:p w:rsidRPr="00CC736F" w:rsidR="00960CB0" w:rsidP="009D6995" w:rsidRDefault="00960CB0" w14:paraId="4A88AE4D" w14:textId="77777777">
      <w:pPr>
        <w:tabs>
          <w:tab w:val="left" w:pos="0"/>
        </w:tabs>
        <w:spacing w:after="0" w:line="240" w:lineRule="auto"/>
        <w:jc w:val="both"/>
        <w:rPr>
          <w:rFonts w:ascii="Roboto" w:hAnsi="Roboto" w:eastAsia="Calibri" w:cstheme="minorHAnsi"/>
          <w:lang w:val="fr-FR"/>
        </w:rPr>
      </w:pPr>
    </w:p>
    <w:p w:rsidRPr="00CC736F" w:rsidR="00A76CDB" w:rsidP="009D6995" w:rsidRDefault="00A76CDB" w14:paraId="5A6E147E" w14:textId="0B707A35">
      <w:pPr>
        <w:spacing w:after="0" w:line="240" w:lineRule="auto"/>
        <w:contextualSpacing/>
        <w:jc w:val="both"/>
        <w:rPr>
          <w:rFonts w:ascii="Roboto" w:hAnsi="Roboto" w:eastAsia="Calibri" w:cstheme="minorHAnsi"/>
          <w:lang w:val="fr-FR"/>
        </w:rPr>
      </w:pPr>
      <w:r w:rsidRPr="00CC736F">
        <w:rPr>
          <w:rFonts w:ascii="Roboto" w:hAnsi="Roboto" w:eastAsia="Calibri" w:cstheme="minorHAnsi"/>
          <w:lang w:val="fr-FR"/>
        </w:rPr>
        <w:t>De plus,</w:t>
      </w:r>
      <w:r w:rsidRPr="00CC736F">
        <w:rPr>
          <w:rFonts w:ascii="Roboto" w:hAnsi="Roboto" w:eastAsia="Calibri" w:cstheme="minorHAnsi"/>
          <w:b/>
          <w:bCs/>
          <w:lang w:val="fr-FR"/>
        </w:rPr>
        <w:t xml:space="preserve"> </w:t>
      </w:r>
      <w:r w:rsidRPr="00CC736F">
        <w:rPr>
          <w:rFonts w:ascii="Roboto" w:hAnsi="Roboto" w:eastAsia="Calibri" w:cstheme="minorHAnsi"/>
          <w:lang w:val="fr-FR"/>
        </w:rPr>
        <w:t xml:space="preserve">neuf (09) décrets d’application de la Loi N° 2017-06 du 29 Septembre 2017 </w:t>
      </w:r>
      <w:r w:rsidRPr="00CC736F">
        <w:rPr>
          <w:rFonts w:ascii="Roboto" w:hAnsi="Roboto" w:cstheme="minorHAnsi"/>
          <w:lang w:val="fr-FR"/>
        </w:rPr>
        <w:t>portant</w:t>
      </w:r>
      <w:r w:rsidRPr="00CC736F" w:rsidR="002D75D0">
        <w:rPr>
          <w:rFonts w:ascii="Roboto" w:hAnsi="Roboto" w:cstheme="minorHAnsi"/>
          <w:lang w:val="fr-FR"/>
        </w:rPr>
        <w:t xml:space="preserve"> </w:t>
      </w:r>
      <w:r w:rsidRPr="00CC736F" w:rsidR="00E07C03">
        <w:rPr>
          <w:rFonts w:ascii="Roboto" w:hAnsi="Roboto" w:cstheme="minorHAnsi"/>
          <w:lang w:val="fr-FR"/>
        </w:rPr>
        <w:t>la p</w:t>
      </w:r>
      <w:r w:rsidRPr="00CC736F">
        <w:rPr>
          <w:rFonts w:ascii="Roboto" w:hAnsi="Roboto" w:cstheme="minorHAnsi"/>
          <w:lang w:val="fr-FR"/>
        </w:rPr>
        <w:t xml:space="preserve">rotection et promotion des droits des personnes handicapées en République du Bénin </w:t>
      </w:r>
      <w:r w:rsidRPr="00CC736F">
        <w:rPr>
          <w:rFonts w:ascii="Roboto" w:hAnsi="Roboto" w:eastAsia="Calibri" w:cstheme="minorHAnsi"/>
          <w:lang w:val="fr-FR"/>
        </w:rPr>
        <w:t xml:space="preserve">ont été élaborés et </w:t>
      </w:r>
      <w:r w:rsidRPr="00CC736F" w:rsidR="00E07C03">
        <w:rPr>
          <w:rFonts w:ascii="Roboto" w:hAnsi="Roboto" w:eastAsia="Calibri" w:cstheme="minorHAnsi"/>
          <w:lang w:val="fr-FR"/>
        </w:rPr>
        <w:t>validés</w:t>
      </w:r>
      <w:r w:rsidRPr="00CC736F" w:rsidR="00C10AF0">
        <w:rPr>
          <w:rFonts w:ascii="Roboto" w:hAnsi="Roboto" w:eastAsia="Calibri" w:cstheme="minorHAnsi"/>
          <w:lang w:val="fr-FR"/>
        </w:rPr>
        <w:t xml:space="preserve"> </w:t>
      </w:r>
      <w:r w:rsidRPr="00CC736F" w:rsidR="00E07C03">
        <w:rPr>
          <w:rFonts w:ascii="Roboto" w:hAnsi="Roboto" w:cstheme="minorHAnsi"/>
          <w:lang w:val="fr-FR"/>
        </w:rPr>
        <w:t>:</w:t>
      </w:r>
    </w:p>
    <w:p w:rsidRPr="00CC736F" w:rsidR="00A76CDB" w:rsidP="009D6995" w:rsidRDefault="00A76CDB" w14:paraId="4C150D66" w14:textId="795A25FA">
      <w:pPr>
        <w:numPr>
          <w:ilvl w:val="0"/>
          <w:numId w:val="26"/>
        </w:numPr>
        <w:spacing w:after="0" w:line="240" w:lineRule="auto"/>
        <w:ind w:left="810" w:hanging="270"/>
        <w:contextualSpacing/>
        <w:jc w:val="both"/>
        <w:rPr>
          <w:rFonts w:ascii="Roboto" w:hAnsi="Roboto" w:cstheme="minorHAnsi"/>
          <w:lang w:val="fr-FR"/>
        </w:rPr>
      </w:pPr>
      <w:r w:rsidRPr="00CC736F">
        <w:rPr>
          <w:rFonts w:ascii="Roboto" w:hAnsi="Roboto" w:cstheme="minorHAnsi"/>
          <w:lang w:val="fr-FR"/>
        </w:rPr>
        <w:t>Décret portant</w:t>
      </w:r>
      <w:r w:rsidRPr="00CC736F" w:rsidR="00C10AF0">
        <w:rPr>
          <w:rFonts w:ascii="Roboto" w:hAnsi="Roboto" w:cstheme="minorHAnsi"/>
          <w:lang w:val="fr-FR"/>
        </w:rPr>
        <w:t xml:space="preserve"> des </w:t>
      </w:r>
      <w:r w:rsidRPr="00CC736F">
        <w:rPr>
          <w:rFonts w:ascii="Roboto" w:hAnsi="Roboto" w:cstheme="minorHAnsi"/>
          <w:lang w:val="fr-FR"/>
        </w:rPr>
        <w:t>modalités pour bénéficier d'allocation d'appui technique et d'assistance au profit de la personne qui assiste la personne handicapée ;</w:t>
      </w:r>
    </w:p>
    <w:p w:rsidRPr="00CC736F" w:rsidR="00A76CDB" w:rsidP="009D6995" w:rsidRDefault="00A76CDB" w14:paraId="5EAFE3E9" w14:textId="623ABD31">
      <w:pPr>
        <w:numPr>
          <w:ilvl w:val="0"/>
          <w:numId w:val="26"/>
        </w:numPr>
        <w:spacing w:after="0" w:line="240" w:lineRule="auto"/>
        <w:ind w:left="810" w:hanging="270"/>
        <w:contextualSpacing/>
        <w:jc w:val="both"/>
        <w:rPr>
          <w:rFonts w:ascii="Roboto" w:hAnsi="Roboto" w:cstheme="minorHAnsi"/>
          <w:lang w:val="fr-FR"/>
        </w:rPr>
      </w:pPr>
      <w:r w:rsidRPr="00CC736F">
        <w:rPr>
          <w:rFonts w:ascii="Roboto" w:hAnsi="Roboto" w:cstheme="minorHAnsi"/>
          <w:lang w:val="fr-FR"/>
        </w:rPr>
        <w:t>Décret fixant les modalités de priorité en matière de logements sociaux aux personnes handicapées ;</w:t>
      </w:r>
    </w:p>
    <w:p w:rsidRPr="00CC736F" w:rsidR="00A76CDB" w:rsidP="009D6995" w:rsidRDefault="00A76CDB" w14:paraId="1CC74407" w14:textId="65ED91BA">
      <w:pPr>
        <w:numPr>
          <w:ilvl w:val="0"/>
          <w:numId w:val="26"/>
        </w:numPr>
        <w:spacing w:after="0" w:line="240" w:lineRule="auto"/>
        <w:ind w:left="810" w:hanging="270"/>
        <w:contextualSpacing/>
        <w:jc w:val="both"/>
        <w:rPr>
          <w:rFonts w:ascii="Roboto" w:hAnsi="Roboto" w:cstheme="minorHAnsi"/>
          <w:lang w:val="fr-FR"/>
        </w:rPr>
      </w:pPr>
      <w:r w:rsidRPr="00CC736F">
        <w:rPr>
          <w:rFonts w:ascii="Roboto" w:hAnsi="Roboto" w:cstheme="minorHAnsi"/>
          <w:lang w:val="fr-FR"/>
        </w:rPr>
        <w:t>Décret fixant les modalités pratiques d'appuis techniques, humains et matériels aux établissements d'éducation inclusive</w:t>
      </w:r>
      <w:r w:rsidRPr="00CC736F" w:rsidR="006B6D69">
        <w:rPr>
          <w:rFonts w:ascii="Roboto" w:hAnsi="Roboto" w:cstheme="minorHAnsi"/>
          <w:lang w:val="fr-FR"/>
        </w:rPr>
        <w:t xml:space="preserve"> </w:t>
      </w:r>
      <w:r w:rsidRPr="00CC736F">
        <w:rPr>
          <w:rFonts w:ascii="Roboto" w:hAnsi="Roboto" w:cstheme="minorHAnsi"/>
          <w:lang w:val="fr-FR"/>
        </w:rPr>
        <w:t>;</w:t>
      </w:r>
    </w:p>
    <w:p w:rsidRPr="00CC736F" w:rsidR="00A76CDB" w:rsidP="009D6995" w:rsidRDefault="00A76CDB" w14:paraId="238986FA" w14:textId="0E95998B">
      <w:pPr>
        <w:numPr>
          <w:ilvl w:val="0"/>
          <w:numId w:val="26"/>
        </w:numPr>
        <w:spacing w:after="0" w:line="240" w:lineRule="auto"/>
        <w:ind w:left="810" w:hanging="270"/>
        <w:contextualSpacing/>
        <w:jc w:val="both"/>
        <w:rPr>
          <w:rFonts w:ascii="Roboto" w:hAnsi="Roboto" w:cstheme="minorHAnsi"/>
          <w:lang w:val="fr-FR"/>
        </w:rPr>
      </w:pPr>
      <w:r w:rsidRPr="00CC736F">
        <w:rPr>
          <w:rFonts w:ascii="Roboto" w:hAnsi="Roboto" w:cstheme="minorHAnsi"/>
          <w:lang w:val="fr-FR"/>
        </w:rPr>
        <w:t>Décret fixant les soutiens adaptés et du temps supplémentaire lors les évaluations aux apprenants handicapés tout au long de leur scolarité ;</w:t>
      </w:r>
    </w:p>
    <w:p w:rsidRPr="00CC736F" w:rsidR="00A76CDB" w:rsidP="009D6995" w:rsidRDefault="00A76CDB" w14:paraId="6E0BF4C4" w14:textId="51E1EE1B">
      <w:pPr>
        <w:numPr>
          <w:ilvl w:val="0"/>
          <w:numId w:val="26"/>
        </w:numPr>
        <w:spacing w:after="0" w:line="240" w:lineRule="auto"/>
        <w:ind w:left="810" w:hanging="270"/>
        <w:contextualSpacing/>
        <w:jc w:val="both"/>
        <w:rPr>
          <w:rFonts w:ascii="Roboto" w:hAnsi="Roboto" w:cstheme="minorHAnsi"/>
          <w:lang w:val="fr-FR"/>
        </w:rPr>
      </w:pPr>
      <w:r w:rsidRPr="00CC736F">
        <w:rPr>
          <w:rFonts w:ascii="Roboto" w:hAnsi="Roboto" w:cstheme="minorHAnsi"/>
          <w:lang w:val="fr-FR"/>
        </w:rPr>
        <w:t xml:space="preserve">Décret fixant les modalités d'appui aux entreprises créées par les personnes handicapées au profit d'autres </w:t>
      </w:r>
      <w:r w:rsidRPr="00CC736F" w:rsidR="002372B6">
        <w:rPr>
          <w:rFonts w:ascii="Roboto" w:hAnsi="Roboto" w:cstheme="minorHAnsi"/>
          <w:lang w:val="fr-FR"/>
        </w:rPr>
        <w:t>personnes</w:t>
      </w:r>
      <w:r w:rsidRPr="00CC736F">
        <w:rPr>
          <w:rFonts w:ascii="Roboto" w:hAnsi="Roboto" w:cstheme="minorHAnsi"/>
          <w:lang w:val="fr-FR"/>
        </w:rPr>
        <w:t xml:space="preserve"> </w:t>
      </w:r>
      <w:r w:rsidRPr="00CC736F" w:rsidR="002372B6">
        <w:rPr>
          <w:rFonts w:ascii="Roboto" w:hAnsi="Roboto" w:cstheme="minorHAnsi"/>
          <w:lang w:val="fr-FR"/>
        </w:rPr>
        <w:t>handicapées</w:t>
      </w:r>
      <w:r w:rsidRPr="00CC736F">
        <w:rPr>
          <w:rFonts w:ascii="Roboto" w:hAnsi="Roboto" w:cstheme="minorHAnsi"/>
          <w:lang w:val="fr-FR"/>
        </w:rPr>
        <w:t xml:space="preserve"> ;</w:t>
      </w:r>
    </w:p>
    <w:p w:rsidRPr="00CC736F" w:rsidR="00A76CDB" w:rsidP="009D6995" w:rsidRDefault="00A76CDB" w14:paraId="5BB9FC23" w14:textId="6F0D4943">
      <w:pPr>
        <w:numPr>
          <w:ilvl w:val="0"/>
          <w:numId w:val="26"/>
        </w:numPr>
        <w:spacing w:after="0" w:line="240" w:lineRule="auto"/>
        <w:ind w:left="810" w:hanging="270"/>
        <w:contextualSpacing/>
        <w:jc w:val="both"/>
        <w:rPr>
          <w:rFonts w:ascii="Roboto" w:hAnsi="Roboto" w:cstheme="minorHAnsi"/>
          <w:lang w:val="fr-FR"/>
        </w:rPr>
      </w:pPr>
      <w:r w:rsidRPr="00CC736F">
        <w:rPr>
          <w:rFonts w:ascii="Roboto" w:hAnsi="Roboto" w:cstheme="minorHAnsi"/>
          <w:lang w:val="fr-FR"/>
        </w:rPr>
        <w:t>Décret fixant les modalités d'appui aux personnes handicapées pour la création d'entreprise individuelle, de coopérative, de production ou de petites et moyennes entreprises ;</w:t>
      </w:r>
    </w:p>
    <w:p w:rsidRPr="00CC736F" w:rsidR="00A76CDB" w:rsidP="009D6995" w:rsidRDefault="00A76CDB" w14:paraId="090AAB27" w14:textId="32FE4349">
      <w:pPr>
        <w:numPr>
          <w:ilvl w:val="0"/>
          <w:numId w:val="26"/>
        </w:numPr>
        <w:spacing w:after="0" w:line="240" w:lineRule="auto"/>
        <w:ind w:left="810" w:hanging="270"/>
        <w:contextualSpacing/>
        <w:jc w:val="both"/>
        <w:rPr>
          <w:rFonts w:ascii="Roboto" w:hAnsi="Roboto" w:cstheme="minorHAnsi"/>
          <w:lang w:val="fr-FR"/>
        </w:rPr>
      </w:pPr>
      <w:r w:rsidRPr="00CC736F">
        <w:rPr>
          <w:rFonts w:ascii="Roboto" w:hAnsi="Roboto" w:cstheme="minorHAnsi"/>
          <w:lang w:val="fr-FR"/>
        </w:rPr>
        <w:t>Décret portant création, attribution et fonctionnement de la commission interministérielle chargée de donner son avis conforme sur la délivrance de la carte d'égalité des chances aux personnes handicapées</w:t>
      </w:r>
      <w:r w:rsidRPr="00CC736F" w:rsidR="00046352">
        <w:rPr>
          <w:rFonts w:ascii="Roboto" w:hAnsi="Roboto" w:cstheme="minorHAnsi"/>
          <w:lang w:val="fr-FR"/>
        </w:rPr>
        <w:t xml:space="preserve"> ;</w:t>
      </w:r>
    </w:p>
    <w:p w:rsidRPr="00CC736F" w:rsidR="00A76CDB" w:rsidP="009D6995" w:rsidRDefault="00A76CDB" w14:paraId="7954A1E0" w14:textId="268F3800">
      <w:pPr>
        <w:numPr>
          <w:ilvl w:val="0"/>
          <w:numId w:val="26"/>
        </w:numPr>
        <w:spacing w:after="0" w:line="240" w:lineRule="auto"/>
        <w:ind w:left="810" w:hanging="270"/>
        <w:contextualSpacing/>
        <w:jc w:val="both"/>
        <w:rPr>
          <w:rFonts w:ascii="Roboto" w:hAnsi="Roboto" w:cstheme="minorHAnsi"/>
          <w:lang w:val="fr-FR"/>
        </w:rPr>
      </w:pPr>
      <w:r w:rsidRPr="00CC736F">
        <w:rPr>
          <w:rFonts w:ascii="Roboto" w:hAnsi="Roboto" w:cstheme="minorHAnsi"/>
          <w:lang w:val="fr-FR"/>
        </w:rPr>
        <w:t>Décret fixant les modalités de bénéfice des mesures préférentielles dans les transports en commun aux personnes handicapées</w:t>
      </w:r>
      <w:r w:rsidRPr="00CC736F" w:rsidR="00046352">
        <w:rPr>
          <w:rFonts w:ascii="Roboto" w:hAnsi="Roboto" w:cstheme="minorHAnsi"/>
          <w:lang w:val="fr-FR"/>
        </w:rPr>
        <w:t xml:space="preserve"> </w:t>
      </w:r>
      <w:r w:rsidRPr="00CC736F">
        <w:rPr>
          <w:rFonts w:ascii="Roboto" w:hAnsi="Roboto" w:cstheme="minorHAnsi"/>
          <w:lang w:val="fr-FR"/>
        </w:rPr>
        <w:t>;</w:t>
      </w:r>
    </w:p>
    <w:p w:rsidRPr="00CC736F" w:rsidR="00A76CDB" w:rsidP="009D6995" w:rsidRDefault="00A76CDB" w14:paraId="3ED2FCBF" w14:textId="54E6A7E9">
      <w:pPr>
        <w:numPr>
          <w:ilvl w:val="0"/>
          <w:numId w:val="26"/>
        </w:numPr>
        <w:spacing w:after="0" w:line="240" w:lineRule="auto"/>
        <w:ind w:left="810" w:hanging="270"/>
        <w:contextualSpacing/>
        <w:jc w:val="both"/>
        <w:rPr>
          <w:rFonts w:ascii="Roboto" w:hAnsi="Roboto" w:cstheme="minorHAnsi"/>
          <w:lang w:val="fr-FR"/>
        </w:rPr>
      </w:pPr>
      <w:r w:rsidRPr="00CC736F">
        <w:rPr>
          <w:rFonts w:ascii="Roboto" w:hAnsi="Roboto" w:cstheme="minorHAnsi"/>
          <w:lang w:val="fr-FR"/>
        </w:rPr>
        <w:t xml:space="preserve">Décret fixant les modalités de bénéfice d'une réduction de tarif pour les entrées payantes dans les centres culturels et de loisirs publics </w:t>
      </w:r>
      <w:r w:rsidRPr="00CC736F" w:rsidR="00046352">
        <w:rPr>
          <w:rFonts w:ascii="Roboto" w:hAnsi="Roboto" w:cstheme="minorHAnsi"/>
          <w:lang w:val="fr-FR"/>
        </w:rPr>
        <w:t>aux profits</w:t>
      </w:r>
      <w:r w:rsidRPr="00CC736F">
        <w:rPr>
          <w:rFonts w:ascii="Roboto" w:hAnsi="Roboto" w:cstheme="minorHAnsi"/>
          <w:lang w:val="fr-FR"/>
        </w:rPr>
        <w:t xml:space="preserve"> des personnes handicapées</w:t>
      </w:r>
      <w:r w:rsidRPr="00CC736F" w:rsidR="00046352">
        <w:rPr>
          <w:rFonts w:ascii="Roboto" w:hAnsi="Roboto" w:cstheme="minorHAnsi"/>
          <w:lang w:val="fr-FR"/>
        </w:rPr>
        <w:t xml:space="preserve"> ;</w:t>
      </w:r>
    </w:p>
    <w:p w:rsidRPr="00CC736F" w:rsidR="00A76CDB" w:rsidP="00960CB0" w:rsidRDefault="00A76CDB" w14:paraId="08770E59" w14:textId="77777777">
      <w:pPr>
        <w:tabs>
          <w:tab w:val="left" w:pos="0"/>
        </w:tabs>
        <w:spacing w:after="0" w:line="240" w:lineRule="auto"/>
        <w:ind w:left="450"/>
        <w:contextualSpacing/>
        <w:jc w:val="both"/>
        <w:rPr>
          <w:rFonts w:ascii="Roboto" w:hAnsi="Roboto" w:eastAsia="Calibri" w:cstheme="minorHAnsi"/>
          <w:lang w:val="fr-FR"/>
        </w:rPr>
      </w:pPr>
    </w:p>
    <w:p w:rsidRPr="00CC736F" w:rsidR="004826FD" w:rsidP="00960CB0" w:rsidRDefault="00A76CDB" w14:paraId="6D28BF3E" w14:textId="632BD14D">
      <w:pPr>
        <w:tabs>
          <w:tab w:val="left" w:pos="0"/>
        </w:tabs>
        <w:spacing w:after="0" w:line="240" w:lineRule="auto"/>
        <w:ind w:left="450"/>
        <w:contextualSpacing/>
        <w:jc w:val="both"/>
        <w:rPr>
          <w:rFonts w:ascii="Roboto" w:hAnsi="Roboto" w:eastAsia="Calibri" w:cstheme="minorHAnsi"/>
          <w:lang w:val="fr-FR"/>
        </w:rPr>
      </w:pPr>
      <w:r w:rsidRPr="00CC736F">
        <w:rPr>
          <w:rFonts w:ascii="Roboto" w:hAnsi="Roboto" w:eastAsia="Calibri" w:cstheme="minorHAnsi"/>
          <w:lang w:val="fr-FR"/>
        </w:rPr>
        <w:t xml:space="preserve">Pour l’amélioration du cadre stratégique, d’autres activités ont été menées </w:t>
      </w:r>
      <w:r w:rsidRPr="00CC736F" w:rsidR="004826FD">
        <w:rPr>
          <w:rFonts w:ascii="Roboto" w:hAnsi="Roboto" w:eastAsia="Calibri" w:cstheme="minorHAnsi"/>
          <w:lang w:val="fr-FR"/>
        </w:rPr>
        <w:t>avec l’appui du projet :</w:t>
      </w:r>
    </w:p>
    <w:p w:rsidRPr="00CC736F" w:rsidR="004826FD" w:rsidP="009D6995" w:rsidRDefault="00096C55" w14:paraId="5F2642C3" w14:textId="57F428CA">
      <w:pPr>
        <w:pStyle w:val="Paragraphedeliste"/>
        <w:numPr>
          <w:ilvl w:val="0"/>
          <w:numId w:val="30"/>
        </w:numPr>
        <w:tabs>
          <w:tab w:val="left" w:pos="0"/>
        </w:tabs>
        <w:spacing w:after="0" w:line="240" w:lineRule="auto"/>
        <w:ind w:hanging="270"/>
        <w:jc w:val="both"/>
        <w:rPr>
          <w:rFonts w:ascii="Roboto" w:hAnsi="Roboto" w:cstheme="minorHAnsi"/>
          <w:lang w:val="fr-FR"/>
        </w:rPr>
      </w:pPr>
      <w:r w:rsidRPr="00CC736F">
        <w:rPr>
          <w:rFonts w:ascii="Roboto" w:hAnsi="Roboto" w:eastAsia="Calibri" w:cstheme="minorHAnsi"/>
          <w:lang w:val="fr-FR"/>
        </w:rPr>
        <w:t>Élaboration</w:t>
      </w:r>
      <w:r w:rsidRPr="00CC736F" w:rsidR="0027117D">
        <w:rPr>
          <w:rFonts w:ascii="Roboto" w:hAnsi="Roboto" w:eastAsia="Calibri" w:cstheme="minorHAnsi"/>
          <w:lang w:val="fr-FR"/>
        </w:rPr>
        <w:t xml:space="preserve"> d’</w:t>
      </w:r>
      <w:r w:rsidRPr="00CC736F" w:rsidR="0027117D">
        <w:rPr>
          <w:rFonts w:ascii="Roboto" w:hAnsi="Roboto" w:eastAsia="Calibri" w:cstheme="minorHAnsi"/>
          <w:b/>
          <w:bCs/>
          <w:lang w:val="fr-FR"/>
        </w:rPr>
        <w:t xml:space="preserve">un </w:t>
      </w:r>
      <w:r w:rsidRPr="00CC736F" w:rsidR="003D3B7A">
        <w:rPr>
          <w:rFonts w:ascii="Roboto" w:hAnsi="Roboto" w:eastAsia="Calibri" w:cstheme="minorHAnsi"/>
          <w:b/>
          <w:bCs/>
          <w:lang w:val="fr-FR"/>
        </w:rPr>
        <w:t>G</w:t>
      </w:r>
      <w:r w:rsidRPr="00CC736F" w:rsidR="0027117D">
        <w:rPr>
          <w:rFonts w:ascii="Roboto" w:hAnsi="Roboto" w:eastAsia="Calibri" w:cstheme="minorHAnsi"/>
          <w:b/>
          <w:bCs/>
          <w:lang w:val="fr-FR"/>
        </w:rPr>
        <w:t>uide pour la prise en compte des besoins spécifiques des personnes handicapées</w:t>
      </w:r>
      <w:r w:rsidRPr="00CC736F" w:rsidR="0027117D">
        <w:rPr>
          <w:rFonts w:ascii="Roboto" w:hAnsi="Roboto" w:eastAsia="Calibri" w:cstheme="minorHAnsi"/>
          <w:lang w:val="fr-FR"/>
        </w:rPr>
        <w:t xml:space="preserve"> dans les documents de politique nationale et sectorielle</w:t>
      </w:r>
      <w:r w:rsidRPr="00CC736F" w:rsidR="006E586D">
        <w:rPr>
          <w:rFonts w:ascii="Roboto" w:hAnsi="Roboto" w:eastAsia="Calibri" w:cstheme="minorHAnsi"/>
          <w:lang w:val="fr-FR"/>
        </w:rPr>
        <w:t>, cet outil permettra aux ministères de réviser les documents de</w:t>
      </w:r>
      <w:r w:rsidRPr="00CC736F" w:rsidR="00087DA0">
        <w:rPr>
          <w:rFonts w:ascii="Roboto" w:hAnsi="Roboto" w:eastAsia="Calibri" w:cstheme="minorHAnsi"/>
          <w:lang w:val="fr-FR"/>
        </w:rPr>
        <w:t xml:space="preserve"> stratégie afin de prendre en compte </w:t>
      </w:r>
      <w:r w:rsidRPr="00CC736F" w:rsidR="00365162">
        <w:rPr>
          <w:rFonts w:ascii="Roboto" w:hAnsi="Roboto" w:eastAsia="Calibri" w:cstheme="minorHAnsi"/>
          <w:lang w:val="fr-FR"/>
        </w:rPr>
        <w:t>les besoins des personnes handicapées</w:t>
      </w:r>
      <w:r w:rsidRPr="00CC736F" w:rsidR="006E586D">
        <w:rPr>
          <w:rFonts w:ascii="Roboto" w:hAnsi="Roboto" w:eastAsia="Calibri" w:cstheme="minorHAnsi"/>
          <w:lang w:val="fr-FR"/>
        </w:rPr>
        <w:t xml:space="preserve"> </w:t>
      </w:r>
      <w:r w:rsidRPr="00CC736F" w:rsidR="0027117D">
        <w:rPr>
          <w:rFonts w:ascii="Roboto" w:hAnsi="Roboto" w:eastAsia="Calibri" w:cstheme="minorHAnsi"/>
          <w:lang w:val="fr-FR"/>
        </w:rPr>
        <w:t xml:space="preserve">; </w:t>
      </w:r>
    </w:p>
    <w:p w:rsidRPr="00CC736F" w:rsidR="004826FD" w:rsidP="009D6995" w:rsidRDefault="00096C55" w14:paraId="4DA3E622" w14:textId="0AF38C18">
      <w:pPr>
        <w:pStyle w:val="Paragraphedeliste"/>
        <w:numPr>
          <w:ilvl w:val="0"/>
          <w:numId w:val="30"/>
        </w:numPr>
        <w:tabs>
          <w:tab w:val="left" w:pos="0"/>
        </w:tabs>
        <w:spacing w:after="0" w:line="240" w:lineRule="auto"/>
        <w:ind w:hanging="270"/>
        <w:jc w:val="both"/>
        <w:rPr>
          <w:rFonts w:ascii="Roboto" w:hAnsi="Roboto" w:cstheme="minorHAnsi"/>
          <w:lang w:val="fr-FR"/>
        </w:rPr>
      </w:pPr>
      <w:r w:rsidRPr="00CC736F">
        <w:rPr>
          <w:rFonts w:ascii="Roboto" w:hAnsi="Roboto" w:eastAsia="Calibri" w:cstheme="minorHAnsi"/>
          <w:lang w:val="fr-FR"/>
        </w:rPr>
        <w:lastRenderedPageBreak/>
        <w:t>Arrimage</w:t>
      </w:r>
      <w:r w:rsidRPr="00CC736F" w:rsidR="0027117D">
        <w:rPr>
          <w:rFonts w:ascii="Roboto" w:hAnsi="Roboto" w:eastAsia="Calibri" w:cstheme="minorHAnsi"/>
          <w:lang w:val="fr-FR"/>
        </w:rPr>
        <w:t xml:space="preserve"> de la Politique Nationale pour la Promotion du Genre (PNPG) à la </w:t>
      </w:r>
      <w:r w:rsidRPr="00CC736F" w:rsidR="003D3B7A">
        <w:rPr>
          <w:rFonts w:ascii="Roboto" w:hAnsi="Roboto" w:eastAsia="Calibri" w:cstheme="minorHAnsi"/>
          <w:lang w:val="fr-FR"/>
        </w:rPr>
        <w:t>C</w:t>
      </w:r>
      <w:r w:rsidRPr="00CC736F" w:rsidR="0027117D">
        <w:rPr>
          <w:rFonts w:ascii="Roboto" w:hAnsi="Roboto" w:eastAsia="Calibri" w:cstheme="minorHAnsi"/>
          <w:lang w:val="fr-FR"/>
        </w:rPr>
        <w:t xml:space="preserve">onvention relative aux Droits des Personnes Handicapées ; </w:t>
      </w:r>
    </w:p>
    <w:p w:rsidRPr="00CC736F" w:rsidR="004826FD" w:rsidP="009D6995" w:rsidRDefault="00096C55" w14:paraId="58DF6BAB" w14:textId="38B7227F">
      <w:pPr>
        <w:pStyle w:val="Paragraphedeliste"/>
        <w:numPr>
          <w:ilvl w:val="0"/>
          <w:numId w:val="30"/>
        </w:numPr>
        <w:tabs>
          <w:tab w:val="left" w:pos="0"/>
        </w:tabs>
        <w:spacing w:after="0" w:line="240" w:lineRule="auto"/>
        <w:ind w:hanging="270"/>
        <w:jc w:val="both"/>
        <w:rPr>
          <w:rFonts w:ascii="Roboto" w:hAnsi="Roboto" w:cstheme="minorHAnsi"/>
          <w:lang w:val="fr-FR"/>
        </w:rPr>
      </w:pPr>
      <w:r w:rsidRPr="00CC736F">
        <w:rPr>
          <w:rFonts w:ascii="Roboto" w:hAnsi="Roboto" w:eastAsia="Calibri" w:cstheme="minorHAnsi"/>
          <w:lang w:val="fr-FR"/>
        </w:rPr>
        <w:t>Élaboration</w:t>
      </w:r>
      <w:r w:rsidRPr="00CC736F" w:rsidR="004826FD">
        <w:rPr>
          <w:rFonts w:ascii="Roboto" w:hAnsi="Roboto" w:eastAsia="Calibri" w:cstheme="minorHAnsi"/>
          <w:lang w:val="fr-FR"/>
        </w:rPr>
        <w:t xml:space="preserve"> d’</w:t>
      </w:r>
      <w:r w:rsidRPr="00CC736F" w:rsidR="0027117D">
        <w:rPr>
          <w:rFonts w:ascii="Roboto" w:hAnsi="Roboto" w:cstheme="minorHAnsi"/>
          <w:lang w:val="fr-FR"/>
        </w:rPr>
        <w:t xml:space="preserve">un </w:t>
      </w:r>
      <w:r w:rsidRPr="00CC736F" w:rsidR="0027117D">
        <w:rPr>
          <w:rFonts w:ascii="Roboto" w:hAnsi="Roboto" w:cstheme="minorHAnsi"/>
          <w:b/>
          <w:bCs/>
          <w:lang w:val="fr-FR"/>
        </w:rPr>
        <w:t>recueil de textes sensibles aux droits des personnes</w:t>
      </w:r>
      <w:r w:rsidRPr="00CC736F" w:rsidR="0027117D">
        <w:rPr>
          <w:rFonts w:ascii="Roboto" w:hAnsi="Roboto" w:cstheme="minorHAnsi"/>
          <w:lang w:val="fr-FR"/>
        </w:rPr>
        <w:t xml:space="preserve"> handicapées</w:t>
      </w:r>
      <w:r w:rsidRPr="00CC736F" w:rsidR="004826FD">
        <w:rPr>
          <w:rFonts w:ascii="Roboto" w:hAnsi="Roboto" w:cstheme="minorHAnsi"/>
          <w:lang w:val="fr-FR"/>
        </w:rPr>
        <w:t> ;</w:t>
      </w:r>
    </w:p>
    <w:p w:rsidRPr="00CC736F" w:rsidR="004826FD" w:rsidP="009D6995" w:rsidRDefault="00096C55" w14:paraId="1B3C2240" w14:textId="5A652842">
      <w:pPr>
        <w:pStyle w:val="Paragraphedeliste"/>
        <w:numPr>
          <w:ilvl w:val="0"/>
          <w:numId w:val="30"/>
        </w:numPr>
        <w:tabs>
          <w:tab w:val="left" w:pos="0"/>
        </w:tabs>
        <w:spacing w:after="0" w:line="240" w:lineRule="auto"/>
        <w:ind w:hanging="270"/>
        <w:jc w:val="both"/>
        <w:rPr>
          <w:rFonts w:ascii="Roboto" w:hAnsi="Roboto" w:cstheme="minorHAnsi"/>
          <w:lang w:val="fr-FR"/>
        </w:rPr>
      </w:pPr>
      <w:r w:rsidRPr="00CC736F">
        <w:rPr>
          <w:rFonts w:ascii="Roboto" w:hAnsi="Roboto" w:eastAsia="Calibri" w:cstheme="minorHAnsi"/>
          <w:lang w:val="fr-FR"/>
        </w:rPr>
        <w:t>Élaboration</w:t>
      </w:r>
      <w:r w:rsidRPr="00CC736F" w:rsidR="00E55C95">
        <w:rPr>
          <w:rFonts w:ascii="Roboto" w:hAnsi="Roboto" w:eastAsia="Calibri" w:cstheme="minorHAnsi"/>
          <w:lang w:val="fr-FR"/>
        </w:rPr>
        <w:t xml:space="preserve"> d’un outil/</w:t>
      </w:r>
      <w:r w:rsidRPr="00CC736F" w:rsidR="003D3B7A">
        <w:rPr>
          <w:rFonts w:ascii="Roboto" w:hAnsi="Roboto" w:eastAsia="Calibri" w:cstheme="minorHAnsi"/>
          <w:lang w:val="fr-FR"/>
        </w:rPr>
        <w:t>G</w:t>
      </w:r>
      <w:r w:rsidRPr="00CC736F" w:rsidR="00E55C95">
        <w:rPr>
          <w:rFonts w:ascii="Roboto" w:hAnsi="Roboto" w:eastAsia="Calibri" w:cstheme="minorHAnsi"/>
          <w:lang w:val="fr-FR"/>
        </w:rPr>
        <w:t xml:space="preserve">uide d’identification des personnes handicapées notamment des enfants, qui intègre les six questions courtes du Washington Group ; </w:t>
      </w:r>
      <w:r w:rsidRPr="00CC736F" w:rsidR="00085BEE">
        <w:rPr>
          <w:rFonts w:ascii="Roboto" w:hAnsi="Roboto" w:eastAsia="Calibri" w:cstheme="minorHAnsi"/>
          <w:lang w:val="fr-FR"/>
        </w:rPr>
        <w:t xml:space="preserve">ce guide permettra </w:t>
      </w:r>
      <w:r w:rsidRPr="00CC736F" w:rsidR="0013603F">
        <w:rPr>
          <w:rFonts w:ascii="Roboto" w:hAnsi="Roboto" w:eastAsia="Calibri" w:cstheme="minorHAnsi"/>
          <w:lang w:val="fr-FR"/>
        </w:rPr>
        <w:t xml:space="preserve">aux acteurs étatiques et aux communautés </w:t>
      </w:r>
      <w:r w:rsidRPr="00CC736F" w:rsidR="00085BEE">
        <w:rPr>
          <w:rFonts w:ascii="Roboto" w:hAnsi="Roboto" w:eastAsia="Calibri" w:cstheme="minorHAnsi"/>
          <w:lang w:val="fr-FR"/>
        </w:rPr>
        <w:t>de mieux recenser les personnes handicapées et d’éviter la discrimination lors de l’identification des personnes handicapées ;</w:t>
      </w:r>
    </w:p>
    <w:p w:rsidRPr="00CC736F" w:rsidR="004826FD" w:rsidP="009D6995" w:rsidRDefault="00096C55" w14:paraId="4B0D0B9A" w14:textId="38D502DB">
      <w:pPr>
        <w:pStyle w:val="Paragraphedeliste"/>
        <w:numPr>
          <w:ilvl w:val="0"/>
          <w:numId w:val="30"/>
        </w:numPr>
        <w:tabs>
          <w:tab w:val="left" w:pos="0"/>
        </w:tabs>
        <w:spacing w:after="0" w:line="240" w:lineRule="auto"/>
        <w:ind w:hanging="270"/>
        <w:jc w:val="both"/>
        <w:rPr>
          <w:rFonts w:ascii="Roboto" w:hAnsi="Roboto" w:cstheme="minorHAnsi"/>
          <w:lang w:val="fr-FR"/>
        </w:rPr>
      </w:pPr>
      <w:r w:rsidRPr="00CC736F">
        <w:rPr>
          <w:rFonts w:ascii="Roboto" w:hAnsi="Roboto" w:eastAsia="Calibri" w:cstheme="minorHAnsi"/>
          <w:lang w:val="fr-FR"/>
        </w:rPr>
        <w:t>Extension</w:t>
      </w:r>
      <w:r w:rsidRPr="00CC736F" w:rsidR="00E55C95">
        <w:rPr>
          <w:rFonts w:ascii="Roboto" w:hAnsi="Roboto" w:eastAsia="Calibri" w:cstheme="minorHAnsi"/>
          <w:lang w:val="fr-FR"/>
        </w:rPr>
        <w:t xml:space="preserve"> de la stratégie avancée des services de Réadaptation à Base Communautaire (RBC) dans deux communes pilotes (Malanville et </w:t>
      </w:r>
      <w:proofErr w:type="spellStart"/>
      <w:r w:rsidRPr="00CC736F" w:rsidR="00E55C95">
        <w:rPr>
          <w:rFonts w:ascii="Roboto" w:hAnsi="Roboto" w:eastAsia="Calibri" w:cstheme="minorHAnsi"/>
          <w:lang w:val="fr-FR"/>
        </w:rPr>
        <w:t>Zakpota</w:t>
      </w:r>
      <w:proofErr w:type="spellEnd"/>
      <w:r w:rsidRPr="00CC736F" w:rsidR="00E55C95">
        <w:rPr>
          <w:rFonts w:ascii="Roboto" w:hAnsi="Roboto" w:eastAsia="Calibri" w:cstheme="minorHAnsi"/>
          <w:lang w:val="fr-FR"/>
        </w:rPr>
        <w:t xml:space="preserve">). </w:t>
      </w:r>
    </w:p>
    <w:p w:rsidRPr="00CC736F" w:rsidR="004826FD" w:rsidP="009D6995" w:rsidRDefault="00096C55" w14:paraId="7BA263F3" w14:textId="637EE4D8">
      <w:pPr>
        <w:pStyle w:val="Paragraphedeliste"/>
        <w:numPr>
          <w:ilvl w:val="0"/>
          <w:numId w:val="30"/>
        </w:numPr>
        <w:tabs>
          <w:tab w:val="left" w:pos="0"/>
        </w:tabs>
        <w:spacing w:after="0" w:line="240" w:lineRule="auto"/>
        <w:ind w:hanging="270"/>
        <w:jc w:val="both"/>
        <w:rPr>
          <w:rFonts w:ascii="Roboto" w:hAnsi="Roboto" w:cstheme="minorHAnsi"/>
          <w:lang w:val="fr-FR"/>
        </w:rPr>
      </w:pPr>
      <w:r w:rsidRPr="00CC736F">
        <w:rPr>
          <w:rFonts w:ascii="Roboto" w:hAnsi="Roboto" w:eastAsia="Calibri" w:cstheme="minorHAnsi"/>
          <w:lang w:val="fr-FR"/>
        </w:rPr>
        <w:t>Élaboration</w:t>
      </w:r>
      <w:r w:rsidRPr="00CC736F" w:rsidR="004826FD">
        <w:rPr>
          <w:rFonts w:ascii="Roboto" w:hAnsi="Roboto" w:eastAsia="Calibri" w:cstheme="minorHAnsi"/>
          <w:lang w:val="fr-FR"/>
        </w:rPr>
        <w:t xml:space="preserve"> du</w:t>
      </w:r>
      <w:r w:rsidRPr="00CC736F" w:rsidR="00E55C95">
        <w:rPr>
          <w:rFonts w:ascii="Roboto" w:hAnsi="Roboto" w:eastAsia="Calibri" w:cstheme="minorHAnsi"/>
          <w:lang w:val="fr-FR"/>
        </w:rPr>
        <w:t xml:space="preserve"> premier rapport pays sur la mise en œuvre </w:t>
      </w:r>
      <w:r w:rsidRPr="00CC736F" w:rsidR="001C445A">
        <w:rPr>
          <w:rFonts w:ascii="Roboto" w:hAnsi="Roboto" w:eastAsia="Calibri" w:cstheme="minorHAnsi"/>
          <w:lang w:val="fr-FR"/>
        </w:rPr>
        <w:t xml:space="preserve">de la </w:t>
      </w:r>
      <w:r w:rsidRPr="00CC736F" w:rsidR="00337742">
        <w:rPr>
          <w:rFonts w:ascii="Roboto" w:hAnsi="Roboto" w:eastAsia="Calibri" w:cstheme="minorHAnsi"/>
          <w:lang w:val="fr-FR"/>
        </w:rPr>
        <w:t>C</w:t>
      </w:r>
      <w:r w:rsidRPr="00CC736F" w:rsidR="001C445A">
        <w:rPr>
          <w:rFonts w:ascii="Roboto" w:hAnsi="Roboto" w:eastAsia="Calibri" w:cstheme="minorHAnsi"/>
          <w:lang w:val="fr-FR"/>
        </w:rPr>
        <w:t>onvention des Nations Unies relative aux droits des personnes handicapées (CDPH) pour la période de 2012-2017.</w:t>
      </w:r>
      <w:r w:rsidRPr="00CC736F" w:rsidR="001C445A">
        <w:rPr>
          <w:rFonts w:ascii="Roboto" w:hAnsi="Roboto"/>
          <w:lang w:val="fr-FR"/>
        </w:rPr>
        <w:t xml:space="preserve"> Ce rapport a été </w:t>
      </w:r>
      <w:r w:rsidRPr="00CC736F" w:rsidR="0013603F">
        <w:rPr>
          <w:rFonts w:ascii="Roboto" w:hAnsi="Roboto"/>
          <w:lang w:val="fr-FR"/>
        </w:rPr>
        <w:t xml:space="preserve">envoyé </w:t>
      </w:r>
      <w:r w:rsidRPr="00CC736F" w:rsidR="001C445A">
        <w:rPr>
          <w:rFonts w:ascii="Roboto" w:hAnsi="Roboto" w:eastAsia="Calibri" w:cstheme="minorHAnsi"/>
          <w:lang w:val="fr-FR"/>
        </w:rPr>
        <w:t>à la Commission Internationale des Droits de l’Homme à Genève en</w:t>
      </w:r>
      <w:r w:rsidRPr="00CC736F" w:rsidR="00337742">
        <w:rPr>
          <w:rFonts w:ascii="Roboto" w:hAnsi="Roboto" w:eastAsia="Calibri" w:cstheme="minorHAnsi"/>
          <w:lang w:val="fr-FR"/>
        </w:rPr>
        <w:t xml:space="preserve"> </w:t>
      </w:r>
      <w:r w:rsidRPr="00CC736F" w:rsidR="0013603F">
        <w:rPr>
          <w:rFonts w:ascii="Roboto" w:hAnsi="Roboto" w:eastAsia="Calibri" w:cstheme="minorHAnsi"/>
          <w:lang w:val="fr-FR"/>
        </w:rPr>
        <w:t>2018</w:t>
      </w:r>
      <w:r w:rsidRPr="00CC736F" w:rsidR="00E55C95">
        <w:rPr>
          <w:rFonts w:ascii="Roboto" w:hAnsi="Roboto" w:eastAsia="Calibri" w:cstheme="minorHAnsi"/>
          <w:lang w:val="fr-FR"/>
        </w:rPr>
        <w:t>.</w:t>
      </w:r>
    </w:p>
    <w:p w:rsidRPr="00CC736F" w:rsidR="0027117D" w:rsidP="009D6995" w:rsidRDefault="00096C55" w14:paraId="21E2A40B" w14:textId="232F72D3">
      <w:pPr>
        <w:pStyle w:val="Paragraphedeliste"/>
        <w:numPr>
          <w:ilvl w:val="0"/>
          <w:numId w:val="30"/>
        </w:numPr>
        <w:tabs>
          <w:tab w:val="left" w:pos="0"/>
        </w:tabs>
        <w:spacing w:after="0" w:line="240" w:lineRule="auto"/>
        <w:ind w:hanging="270"/>
        <w:jc w:val="both"/>
        <w:rPr>
          <w:rFonts w:ascii="Roboto" w:hAnsi="Roboto" w:cstheme="minorHAnsi"/>
          <w:lang w:val="fr-FR"/>
        </w:rPr>
      </w:pPr>
      <w:r w:rsidRPr="00CC736F">
        <w:rPr>
          <w:rFonts w:ascii="Roboto" w:hAnsi="Roboto" w:eastAsia="Calibri" w:cstheme="minorHAnsi"/>
          <w:lang w:val="fr-FR"/>
        </w:rPr>
        <w:t>Évaluation</w:t>
      </w:r>
      <w:r w:rsidRPr="00CC736F" w:rsidR="004826FD">
        <w:rPr>
          <w:rFonts w:ascii="Roboto" w:hAnsi="Roboto" w:eastAsia="Calibri" w:cstheme="minorHAnsi"/>
          <w:lang w:val="fr-FR"/>
        </w:rPr>
        <w:t xml:space="preserve"> de </w:t>
      </w:r>
      <w:r w:rsidRPr="00CC736F" w:rsidR="00E55C95">
        <w:rPr>
          <w:rFonts w:ascii="Roboto" w:hAnsi="Roboto" w:eastAsia="Calibri" w:cstheme="minorHAnsi"/>
          <w:lang w:val="fr-FR"/>
        </w:rPr>
        <w:t>la Stratégie de Réadaptation à Base Communautaire (RBC) au profit des personnes handicapées sur la base de la Politique Nationale de Protection et d’Intégration des Personnes Handicapées.</w:t>
      </w:r>
    </w:p>
    <w:p w:rsidRPr="00CC736F" w:rsidR="00EE6A66" w:rsidP="00960CB0" w:rsidRDefault="00EE6A66" w14:paraId="663FE82B" w14:textId="77777777">
      <w:pPr>
        <w:tabs>
          <w:tab w:val="left" w:pos="0"/>
        </w:tabs>
        <w:spacing w:after="0" w:line="240" w:lineRule="auto"/>
        <w:contextualSpacing/>
        <w:jc w:val="both"/>
        <w:rPr>
          <w:rFonts w:ascii="Roboto" w:hAnsi="Roboto" w:cstheme="minorHAnsi"/>
          <w:lang w:val="fr-FR"/>
        </w:rPr>
      </w:pPr>
    </w:p>
    <w:p w:rsidRPr="00CC736F" w:rsidR="00E66724" w:rsidP="009D6995" w:rsidRDefault="00E66724" w14:paraId="3BEFB87C" w14:textId="3B2DB118">
      <w:pPr>
        <w:tabs>
          <w:tab w:val="left" w:pos="0"/>
        </w:tabs>
        <w:spacing w:after="0" w:line="240" w:lineRule="auto"/>
        <w:contextualSpacing/>
        <w:jc w:val="both"/>
        <w:rPr>
          <w:rFonts w:ascii="Roboto" w:hAnsi="Roboto" w:cstheme="minorHAnsi"/>
          <w:color w:val="000000" w:themeColor="text1"/>
          <w:lang w:val="fr-FR"/>
        </w:rPr>
      </w:pPr>
      <w:r w:rsidRPr="00CC736F">
        <w:rPr>
          <w:rFonts w:ascii="Roboto" w:hAnsi="Roboto" w:eastAsia="Calibri" w:cstheme="minorHAnsi"/>
          <w:lang w:val="fr-FR"/>
        </w:rPr>
        <w:t>En ce qui concerne le renforcement des capacités,</w:t>
      </w:r>
      <w:r w:rsidRPr="00CC736F" w:rsidR="001D2436">
        <w:rPr>
          <w:rFonts w:ascii="Roboto" w:hAnsi="Roboto" w:eastAsia="Calibri" w:cstheme="minorHAnsi"/>
          <w:lang w:val="fr-FR"/>
        </w:rPr>
        <w:t xml:space="preserve"> </w:t>
      </w:r>
      <w:r w:rsidRPr="00CC736F" w:rsidR="00070CC8">
        <w:rPr>
          <w:rFonts w:ascii="Roboto" w:hAnsi="Roboto" w:eastAsia="Calibri" w:cstheme="minorHAnsi"/>
          <w:lang w:val="fr-FR"/>
        </w:rPr>
        <w:t>7125</w:t>
      </w:r>
      <w:r w:rsidRPr="00CC736F" w:rsidR="001D2436">
        <w:rPr>
          <w:rFonts w:ascii="Roboto" w:hAnsi="Roboto" w:eastAsia="Calibri" w:cstheme="minorHAnsi"/>
          <w:lang w:val="fr-FR"/>
        </w:rPr>
        <w:t xml:space="preserve"> personnes</w:t>
      </w:r>
      <w:r w:rsidRPr="00CC736F" w:rsidR="00B404D2">
        <w:rPr>
          <w:rFonts w:ascii="Roboto" w:hAnsi="Roboto" w:eastAsia="Calibri" w:cstheme="minorHAnsi"/>
          <w:lang w:val="fr-FR"/>
        </w:rPr>
        <w:t xml:space="preserve"> </w:t>
      </w:r>
      <w:r w:rsidRPr="00CC736F">
        <w:rPr>
          <w:rFonts w:ascii="Roboto" w:hAnsi="Roboto" w:eastAsia="Calibri" w:cstheme="minorHAnsi"/>
          <w:lang w:val="fr-FR"/>
        </w:rPr>
        <w:t>ont été sensibilisé</w:t>
      </w:r>
      <w:r w:rsidRPr="00CC736F" w:rsidR="00B404D2">
        <w:rPr>
          <w:rFonts w:ascii="Roboto" w:hAnsi="Roboto" w:eastAsia="Calibri" w:cstheme="minorHAnsi"/>
          <w:lang w:val="fr-FR"/>
        </w:rPr>
        <w:t>e</w:t>
      </w:r>
      <w:r w:rsidRPr="00CC736F">
        <w:rPr>
          <w:rFonts w:ascii="Roboto" w:hAnsi="Roboto" w:eastAsia="Calibri" w:cstheme="minorHAnsi"/>
          <w:lang w:val="fr-FR"/>
        </w:rPr>
        <w:t>s sur les lois protégeant les personnes handicapées, en particulier les enfants ;</w:t>
      </w:r>
      <w:r w:rsidRPr="00CC736F" w:rsidR="001D2436">
        <w:rPr>
          <w:rFonts w:ascii="Roboto" w:hAnsi="Roboto" w:eastAsia="Calibri" w:cstheme="minorHAnsi"/>
          <w:lang w:val="fr-FR"/>
        </w:rPr>
        <w:t xml:space="preserve"> 63</w:t>
      </w:r>
      <w:r w:rsidRPr="00CC736F" w:rsidR="00070CC8">
        <w:rPr>
          <w:rFonts w:ascii="Roboto" w:hAnsi="Roboto" w:eastAsia="Calibri" w:cstheme="minorHAnsi"/>
          <w:lang w:val="fr-FR"/>
        </w:rPr>
        <w:t>42</w:t>
      </w:r>
      <w:r w:rsidRPr="00CC736F" w:rsidR="001D2436">
        <w:rPr>
          <w:rFonts w:ascii="Roboto" w:hAnsi="Roboto" w:eastAsia="Calibri" w:cstheme="minorHAnsi"/>
          <w:lang w:val="fr-FR"/>
        </w:rPr>
        <w:t xml:space="preserve"> acteurs communautaires ont été renforcés à l’identification des personnes handicapées surtout les </w:t>
      </w:r>
      <w:r w:rsidRPr="00CC736F" w:rsidR="007F5BE1">
        <w:rPr>
          <w:rFonts w:ascii="Roboto" w:hAnsi="Roboto" w:eastAsia="Calibri" w:cstheme="minorHAnsi"/>
          <w:lang w:val="fr-FR"/>
        </w:rPr>
        <w:t>enfants ;</w:t>
      </w:r>
      <w:r w:rsidRPr="00CC736F" w:rsidR="001D2436">
        <w:rPr>
          <w:rFonts w:ascii="Roboto" w:hAnsi="Roboto" w:eastAsia="Calibri" w:cstheme="minorHAnsi"/>
          <w:lang w:val="fr-FR"/>
        </w:rPr>
        <w:t xml:space="preserve"> </w:t>
      </w:r>
      <w:r w:rsidRPr="00CC736F" w:rsidR="00070CC8">
        <w:rPr>
          <w:rFonts w:ascii="Roboto" w:hAnsi="Roboto" w:eastAsia="Calibri" w:cstheme="minorHAnsi"/>
          <w:lang w:val="fr-FR"/>
        </w:rPr>
        <w:t>487</w:t>
      </w:r>
      <w:r w:rsidRPr="00CC736F" w:rsidR="00B404D2">
        <w:rPr>
          <w:rFonts w:ascii="Roboto" w:hAnsi="Roboto" w:eastAsia="Calibri" w:cstheme="minorHAnsi"/>
          <w:lang w:val="fr-FR"/>
        </w:rPr>
        <w:t xml:space="preserve"> enfants handicapés</w:t>
      </w:r>
      <w:r w:rsidRPr="00CC736F">
        <w:rPr>
          <w:rFonts w:ascii="Roboto" w:hAnsi="Roboto" w:eastAsia="Calibri" w:cstheme="minorHAnsi"/>
          <w:lang w:val="fr-FR"/>
        </w:rPr>
        <w:t xml:space="preserve"> ont bénéficié de services de prise en charge sanitaire et de petits équipements</w:t>
      </w:r>
      <w:r w:rsidRPr="00CC736F" w:rsidR="00A317BB">
        <w:rPr>
          <w:rFonts w:ascii="Roboto" w:hAnsi="Roboto" w:eastAsia="Calibri" w:cstheme="minorHAnsi"/>
          <w:lang w:val="fr-FR"/>
        </w:rPr>
        <w:t xml:space="preserve">. Aussi, </w:t>
      </w:r>
      <w:r w:rsidRPr="00CC736F">
        <w:rPr>
          <w:rFonts w:ascii="Roboto" w:hAnsi="Roboto" w:eastAsia="Calibri" w:cstheme="minorHAnsi"/>
          <w:lang w:val="fr-FR"/>
        </w:rPr>
        <w:t xml:space="preserve">les Centres de </w:t>
      </w:r>
      <w:r w:rsidRPr="00CC736F" w:rsidR="00A317BB">
        <w:rPr>
          <w:rFonts w:ascii="Roboto" w:hAnsi="Roboto" w:eastAsia="Calibri" w:cstheme="minorHAnsi"/>
          <w:lang w:val="fr-FR"/>
        </w:rPr>
        <w:t>F</w:t>
      </w:r>
      <w:r w:rsidRPr="00CC736F">
        <w:rPr>
          <w:rFonts w:ascii="Roboto" w:hAnsi="Roboto" w:eastAsia="Calibri" w:cstheme="minorHAnsi"/>
          <w:lang w:val="fr-FR"/>
        </w:rPr>
        <w:t xml:space="preserve">ormation et de </w:t>
      </w:r>
      <w:r w:rsidRPr="00CC736F" w:rsidR="00A317BB">
        <w:rPr>
          <w:rFonts w:ascii="Roboto" w:hAnsi="Roboto" w:eastAsia="Calibri" w:cstheme="minorHAnsi"/>
          <w:lang w:val="fr-FR"/>
        </w:rPr>
        <w:t>Réadaptation Fonctionnelle</w:t>
      </w:r>
      <w:r w:rsidRPr="00CC736F">
        <w:rPr>
          <w:rFonts w:ascii="Roboto" w:hAnsi="Roboto" w:eastAsia="Calibri" w:cstheme="minorHAnsi"/>
          <w:color w:val="000000" w:themeColor="text1"/>
          <w:lang w:val="fr-FR"/>
        </w:rPr>
        <w:t xml:space="preserve"> de Cotonou, Bohicon et Parakou (CAORF) ont bénéficiés des équipements et matériels </w:t>
      </w:r>
      <w:r w:rsidRPr="00CC736F" w:rsidR="00070CC8">
        <w:rPr>
          <w:rFonts w:ascii="Roboto" w:hAnsi="Roboto" w:eastAsia="Calibri" w:cstheme="minorHAnsi"/>
          <w:color w:val="000000" w:themeColor="text1"/>
          <w:lang w:val="fr-FR"/>
        </w:rPr>
        <w:t>d’une valeur de </w:t>
      </w:r>
      <w:r w:rsidRPr="00CC736F" w:rsidR="00B15BA8">
        <w:rPr>
          <w:rFonts w:ascii="Roboto" w:hAnsi="Roboto" w:eastAsia="Calibri" w:cstheme="minorHAnsi"/>
          <w:color w:val="000000" w:themeColor="text1"/>
          <w:lang w:val="fr-FR"/>
        </w:rPr>
        <w:t>27</w:t>
      </w:r>
      <w:r w:rsidRPr="00CC736F" w:rsidR="00A317BB">
        <w:rPr>
          <w:rFonts w:ascii="Roboto" w:hAnsi="Roboto" w:eastAsia="Calibri" w:cstheme="minorHAnsi"/>
          <w:color w:val="000000" w:themeColor="text1"/>
          <w:lang w:val="fr-FR"/>
        </w:rPr>
        <w:t>,</w:t>
      </w:r>
      <w:r w:rsidRPr="00CC736F" w:rsidR="00B15BA8">
        <w:rPr>
          <w:rFonts w:ascii="Roboto" w:hAnsi="Roboto" w:eastAsia="Calibri" w:cstheme="minorHAnsi"/>
          <w:color w:val="000000" w:themeColor="text1"/>
          <w:lang w:val="fr-FR"/>
        </w:rPr>
        <w:t xml:space="preserve">974 USD </w:t>
      </w:r>
      <w:r w:rsidRPr="00CC736F">
        <w:rPr>
          <w:rFonts w:ascii="Roboto" w:hAnsi="Roboto" w:eastAsia="Calibri" w:cstheme="minorHAnsi"/>
          <w:color w:val="000000" w:themeColor="text1"/>
          <w:lang w:val="fr-FR"/>
        </w:rPr>
        <w:t xml:space="preserve">pour le soutien au bien-être des personnes handicapées notamment des enfants au Bénin. </w:t>
      </w:r>
    </w:p>
    <w:p w:rsidRPr="00CC736F" w:rsidR="0088338B" w:rsidP="00960CB0" w:rsidRDefault="0088338B" w14:paraId="78EDFD2D" w14:textId="5D169A83">
      <w:pPr>
        <w:tabs>
          <w:tab w:val="left" w:pos="0"/>
        </w:tabs>
        <w:spacing w:after="0" w:line="240" w:lineRule="auto"/>
        <w:ind w:left="360"/>
        <w:jc w:val="both"/>
        <w:rPr>
          <w:rFonts w:ascii="Roboto" w:hAnsi="Roboto" w:cstheme="minorHAnsi"/>
          <w:lang w:val="fr-FR"/>
        </w:rPr>
      </w:pPr>
    </w:p>
    <w:p w:rsidRPr="00CC736F" w:rsidR="00FB4E55" w:rsidP="00960CB0" w:rsidRDefault="00FB4E55" w14:paraId="2FF81FBF" w14:textId="77777777">
      <w:pPr>
        <w:tabs>
          <w:tab w:val="left" w:pos="0"/>
        </w:tabs>
        <w:spacing w:after="0" w:line="240" w:lineRule="auto"/>
        <w:ind w:left="360"/>
        <w:jc w:val="both"/>
        <w:rPr>
          <w:rFonts w:ascii="Roboto" w:hAnsi="Roboto" w:cstheme="minorHAnsi"/>
          <w:lang w:val="fr-FR"/>
        </w:rPr>
      </w:pPr>
    </w:p>
    <w:p w:rsidRPr="00CC736F" w:rsidR="00377743" w:rsidP="00960CB0" w:rsidRDefault="00377743" w14:paraId="77BA7238" w14:textId="7503912F">
      <w:pPr>
        <w:pStyle w:val="Titre1"/>
        <w:numPr>
          <w:ilvl w:val="0"/>
          <w:numId w:val="31"/>
        </w:numPr>
        <w:tabs>
          <w:tab w:val="left" w:pos="0"/>
        </w:tabs>
        <w:rPr>
          <w:rFonts w:ascii="Roboto" w:hAnsi="Roboto" w:cstheme="minorHAnsi"/>
          <w:sz w:val="22"/>
          <w:szCs w:val="22"/>
          <w:lang w:val="fr-FR"/>
        </w:rPr>
      </w:pPr>
      <w:r w:rsidRPr="00CC736F">
        <w:rPr>
          <w:rFonts w:ascii="Roboto" w:hAnsi="Roboto" w:cstheme="minorHAnsi"/>
          <w:sz w:val="22"/>
          <w:szCs w:val="22"/>
          <w:lang w:val="fr-FR"/>
        </w:rPr>
        <w:t xml:space="preserve">Progress </w:t>
      </w:r>
      <w:proofErr w:type="spellStart"/>
      <w:r w:rsidRPr="00CC736F">
        <w:rPr>
          <w:rFonts w:ascii="Roboto" w:hAnsi="Roboto" w:cstheme="minorHAnsi"/>
          <w:sz w:val="22"/>
          <w:szCs w:val="22"/>
          <w:lang w:val="fr-FR"/>
        </w:rPr>
        <w:t>towards</w:t>
      </w:r>
      <w:proofErr w:type="spellEnd"/>
      <w:r w:rsidRPr="00CC736F">
        <w:rPr>
          <w:rFonts w:ascii="Roboto" w:hAnsi="Roboto" w:cstheme="minorHAnsi"/>
          <w:sz w:val="22"/>
          <w:szCs w:val="22"/>
          <w:lang w:val="fr-FR"/>
        </w:rPr>
        <w:t xml:space="preserve"> impact and </w:t>
      </w:r>
      <w:proofErr w:type="spellStart"/>
      <w:r w:rsidRPr="00CC736F">
        <w:rPr>
          <w:rFonts w:ascii="Roboto" w:hAnsi="Roboto" w:cstheme="minorHAnsi"/>
          <w:sz w:val="22"/>
          <w:szCs w:val="22"/>
          <w:lang w:val="fr-FR"/>
        </w:rPr>
        <w:t>specific</w:t>
      </w:r>
      <w:proofErr w:type="spellEnd"/>
      <w:r w:rsidRPr="00CC736F">
        <w:rPr>
          <w:rFonts w:ascii="Roboto" w:hAnsi="Roboto" w:cstheme="minorHAnsi"/>
          <w:sz w:val="22"/>
          <w:szCs w:val="22"/>
          <w:lang w:val="fr-FR"/>
        </w:rPr>
        <w:t xml:space="preserve"> </w:t>
      </w:r>
      <w:proofErr w:type="spellStart"/>
      <w:r w:rsidRPr="00CC736F">
        <w:rPr>
          <w:rFonts w:ascii="Roboto" w:hAnsi="Roboto" w:cstheme="minorHAnsi"/>
          <w:sz w:val="22"/>
          <w:szCs w:val="22"/>
          <w:lang w:val="fr-FR"/>
        </w:rPr>
        <w:t>outcomes</w:t>
      </w:r>
      <w:proofErr w:type="spellEnd"/>
    </w:p>
    <w:p w:rsidRPr="00CC736F" w:rsidR="00377743" w:rsidP="00960CB0" w:rsidRDefault="00377743" w14:paraId="46BCD60A" w14:textId="77777777">
      <w:pPr>
        <w:pStyle w:val="Titre1"/>
        <w:tabs>
          <w:tab w:val="left" w:pos="0"/>
        </w:tabs>
        <w:ind w:left="0" w:firstLine="360"/>
        <w:rPr>
          <w:rFonts w:ascii="Roboto" w:hAnsi="Roboto" w:cstheme="minorHAnsi"/>
          <w:sz w:val="22"/>
          <w:szCs w:val="22"/>
          <w:lang w:val="fr-FR"/>
        </w:rPr>
      </w:pPr>
    </w:p>
    <w:p w:rsidRPr="00CC736F" w:rsidR="00377743" w:rsidP="00960CB0" w:rsidRDefault="00377743" w14:paraId="3EB46281" w14:textId="663FA241">
      <w:pPr>
        <w:pStyle w:val="Titre2"/>
        <w:tabs>
          <w:tab w:val="left" w:pos="0"/>
        </w:tabs>
        <w:spacing w:before="0" w:line="240" w:lineRule="auto"/>
        <w:ind w:left="540" w:hanging="90"/>
        <w:jc w:val="both"/>
        <w:rPr>
          <w:rFonts w:ascii="Roboto" w:hAnsi="Roboto" w:cstheme="minorHAnsi"/>
          <w:szCs w:val="22"/>
          <w:lang w:val="fr-FR"/>
        </w:rPr>
      </w:pPr>
      <w:r w:rsidRPr="007D1D9F">
        <w:rPr>
          <w:rFonts w:ascii="Roboto" w:hAnsi="Roboto" w:cstheme="minorHAnsi"/>
          <w:szCs w:val="22"/>
          <w:lang w:val="fr-FR"/>
        </w:rPr>
        <w:t xml:space="preserve">Table 1. Progress </w:t>
      </w:r>
      <w:proofErr w:type="spellStart"/>
      <w:r w:rsidRPr="007D1D9F">
        <w:rPr>
          <w:rFonts w:ascii="Roboto" w:hAnsi="Roboto" w:cstheme="minorHAnsi"/>
          <w:szCs w:val="22"/>
          <w:lang w:val="fr-FR"/>
        </w:rPr>
        <w:t>against</w:t>
      </w:r>
      <w:proofErr w:type="spellEnd"/>
      <w:r w:rsidRPr="007D1D9F">
        <w:rPr>
          <w:rFonts w:ascii="Roboto" w:hAnsi="Roboto" w:cstheme="minorHAnsi"/>
          <w:szCs w:val="22"/>
          <w:lang w:val="fr-FR"/>
        </w:rPr>
        <w:t xml:space="preserve"> impact </w:t>
      </w:r>
      <w:proofErr w:type="spellStart"/>
      <w:r w:rsidRPr="007D1D9F">
        <w:rPr>
          <w:rFonts w:ascii="Roboto" w:hAnsi="Roboto" w:cstheme="minorHAnsi"/>
          <w:szCs w:val="22"/>
          <w:lang w:val="fr-FR"/>
        </w:rPr>
        <w:t>indicators</w:t>
      </w:r>
      <w:proofErr w:type="spellEnd"/>
      <w:r w:rsidRPr="00CC736F">
        <w:rPr>
          <w:rFonts w:ascii="Roboto" w:hAnsi="Roboto" w:cstheme="minorHAnsi"/>
          <w:szCs w:val="22"/>
          <w:lang w:val="fr-FR"/>
        </w:rPr>
        <w:t xml:space="preserve"> </w:t>
      </w:r>
    </w:p>
    <w:p w:rsidRPr="00CC736F" w:rsidR="009D6995" w:rsidP="009D6995" w:rsidRDefault="009D6995" w14:paraId="32408BC1" w14:textId="713E3EE1">
      <w:pPr>
        <w:rPr>
          <w:lang w:val="fr-FR"/>
        </w:rPr>
      </w:pPr>
    </w:p>
    <w:p w:rsidRPr="007D1D9F" w:rsidR="009D6995" w:rsidP="009D6995" w:rsidRDefault="009D6995" w14:paraId="7BFF40C9" w14:textId="1E02AFD3">
      <w:pPr>
        <w:jc w:val="both"/>
        <w:rPr>
          <w:rFonts w:ascii="Roboto" w:hAnsi="Roboto" w:eastAsia="Calibri" w:cstheme="minorHAnsi"/>
          <w:lang w:val="fr-FR"/>
        </w:rPr>
      </w:pPr>
      <w:proofErr w:type="spellStart"/>
      <w:r w:rsidRPr="007D1D9F">
        <w:rPr>
          <w:rFonts w:ascii="Roboto" w:hAnsi="Roboto" w:eastAsia="Calibri" w:cstheme="minorHAnsi"/>
          <w:lang w:val="fr-FR"/>
        </w:rPr>
        <w:t>Although</w:t>
      </w:r>
      <w:proofErr w:type="spellEnd"/>
      <w:r w:rsidRPr="007D1D9F">
        <w:rPr>
          <w:rFonts w:ascii="Roboto" w:hAnsi="Roboto" w:eastAsia="Calibri" w:cstheme="minorHAnsi"/>
          <w:lang w:val="fr-FR"/>
        </w:rPr>
        <w:t xml:space="preserve"> the impact </w:t>
      </w:r>
      <w:proofErr w:type="spellStart"/>
      <w:r w:rsidRPr="007D1D9F">
        <w:rPr>
          <w:rFonts w:ascii="Roboto" w:hAnsi="Roboto" w:eastAsia="Calibri" w:cstheme="minorHAnsi"/>
          <w:lang w:val="fr-FR"/>
        </w:rPr>
        <w:t>indicators</w:t>
      </w:r>
      <w:proofErr w:type="spellEnd"/>
      <w:r w:rsidRPr="007D1D9F">
        <w:rPr>
          <w:rFonts w:ascii="Roboto" w:hAnsi="Roboto" w:eastAsia="Calibri" w:cstheme="minorHAnsi"/>
          <w:lang w:val="fr-FR"/>
        </w:rPr>
        <w:t xml:space="preserve"> have not been </w:t>
      </w:r>
      <w:proofErr w:type="spellStart"/>
      <w:r w:rsidRPr="007D1D9F">
        <w:rPr>
          <w:rFonts w:ascii="Roboto" w:hAnsi="Roboto" w:eastAsia="Calibri" w:cstheme="minorHAnsi"/>
          <w:lang w:val="fr-FR"/>
        </w:rPr>
        <w:t>defined</w:t>
      </w:r>
      <w:proofErr w:type="spellEnd"/>
      <w:r w:rsidRPr="007D1D9F" w:rsidR="007216DC">
        <w:rPr>
          <w:rFonts w:ascii="Roboto" w:hAnsi="Roboto" w:eastAsia="Calibri" w:cstheme="minorHAnsi"/>
          <w:lang w:val="fr-FR"/>
        </w:rPr>
        <w:t xml:space="preserve"> </w:t>
      </w:r>
      <w:proofErr w:type="spellStart"/>
      <w:r w:rsidRPr="007D1D9F" w:rsidR="007216DC">
        <w:rPr>
          <w:rFonts w:ascii="Roboto" w:hAnsi="Roboto" w:eastAsia="Calibri" w:cstheme="minorHAnsi"/>
          <w:lang w:val="fr-FR"/>
        </w:rPr>
        <w:t>beyond</w:t>
      </w:r>
      <w:proofErr w:type="spellEnd"/>
      <w:r w:rsidRPr="007D1D9F" w:rsidR="007216DC">
        <w:rPr>
          <w:rFonts w:ascii="Roboto" w:hAnsi="Roboto" w:eastAsia="Calibri" w:cstheme="minorHAnsi"/>
          <w:lang w:val="fr-FR"/>
        </w:rPr>
        <w:t xml:space="preserve"> the </w:t>
      </w:r>
      <w:proofErr w:type="spellStart"/>
      <w:r w:rsidRPr="007D1D9F" w:rsidR="007216DC">
        <w:rPr>
          <w:rFonts w:ascii="Roboto" w:hAnsi="Roboto" w:eastAsia="Calibri" w:cstheme="minorHAnsi"/>
          <w:lang w:val="fr-FR"/>
        </w:rPr>
        <w:t>expected</w:t>
      </w:r>
      <w:proofErr w:type="spellEnd"/>
      <w:r w:rsidRPr="007D1D9F" w:rsidR="007216DC">
        <w:rPr>
          <w:rFonts w:ascii="Roboto" w:hAnsi="Roboto" w:eastAsia="Calibri" w:cstheme="minorHAnsi"/>
          <w:lang w:val="fr-FR"/>
        </w:rPr>
        <w:t xml:space="preserve"> impact</w:t>
      </w:r>
      <w:r w:rsidRPr="007D1D9F">
        <w:rPr>
          <w:rFonts w:ascii="Roboto" w:hAnsi="Roboto" w:eastAsia="Calibri" w:cstheme="minorHAnsi"/>
          <w:lang w:val="fr-FR"/>
        </w:rPr>
        <w:t xml:space="preserve">, the </w:t>
      </w:r>
      <w:proofErr w:type="spellStart"/>
      <w:r w:rsidRPr="007D1D9F">
        <w:rPr>
          <w:rFonts w:ascii="Roboto" w:hAnsi="Roboto" w:eastAsia="Calibri" w:cstheme="minorHAnsi"/>
          <w:lang w:val="fr-FR"/>
        </w:rPr>
        <w:t>project</w:t>
      </w:r>
      <w:proofErr w:type="spellEnd"/>
      <w:r w:rsidRPr="007D1D9F">
        <w:rPr>
          <w:rFonts w:ascii="Roboto" w:hAnsi="Roboto" w:eastAsia="Calibri" w:cstheme="minorHAnsi"/>
          <w:lang w:val="fr-FR"/>
        </w:rPr>
        <w:t xml:space="preserve"> </w:t>
      </w:r>
      <w:proofErr w:type="spellStart"/>
      <w:r w:rsidRPr="007D1D9F">
        <w:rPr>
          <w:rFonts w:ascii="Roboto" w:hAnsi="Roboto" w:eastAsia="Calibri" w:cstheme="minorHAnsi"/>
          <w:lang w:val="fr-FR"/>
        </w:rPr>
        <w:t>activities</w:t>
      </w:r>
      <w:proofErr w:type="spellEnd"/>
      <w:r w:rsidRPr="007D1D9F">
        <w:rPr>
          <w:rFonts w:ascii="Roboto" w:hAnsi="Roboto" w:eastAsia="Calibri" w:cstheme="minorHAnsi"/>
          <w:lang w:val="fr-FR"/>
        </w:rPr>
        <w:t xml:space="preserve"> </w:t>
      </w:r>
      <w:proofErr w:type="spellStart"/>
      <w:r w:rsidRPr="007D1D9F">
        <w:rPr>
          <w:rFonts w:ascii="Roboto" w:hAnsi="Roboto" w:eastAsia="Calibri" w:cstheme="minorHAnsi"/>
          <w:lang w:val="fr-FR"/>
        </w:rPr>
        <w:t>contributed</w:t>
      </w:r>
      <w:proofErr w:type="spellEnd"/>
      <w:r w:rsidRPr="007D1D9F">
        <w:rPr>
          <w:rFonts w:ascii="Roboto" w:hAnsi="Roboto" w:eastAsia="Calibri" w:cstheme="minorHAnsi"/>
          <w:lang w:val="fr-FR"/>
        </w:rPr>
        <w:t xml:space="preserve"> to </w:t>
      </w:r>
      <w:proofErr w:type="spellStart"/>
      <w:r w:rsidRPr="007D1D9F">
        <w:rPr>
          <w:rFonts w:ascii="Roboto" w:hAnsi="Roboto" w:eastAsia="Calibri" w:cstheme="minorHAnsi"/>
          <w:lang w:val="fr-FR"/>
        </w:rPr>
        <w:t>improving</w:t>
      </w:r>
      <w:proofErr w:type="spellEnd"/>
      <w:r w:rsidRPr="007D1D9F">
        <w:rPr>
          <w:rFonts w:ascii="Roboto" w:hAnsi="Roboto" w:eastAsia="Calibri" w:cstheme="minorHAnsi"/>
          <w:lang w:val="fr-FR"/>
        </w:rPr>
        <w:t xml:space="preserve"> the </w:t>
      </w:r>
      <w:proofErr w:type="spellStart"/>
      <w:r w:rsidRPr="007D1D9F">
        <w:rPr>
          <w:rFonts w:ascii="Roboto" w:hAnsi="Roboto" w:eastAsia="Calibri" w:cstheme="minorHAnsi"/>
          <w:lang w:val="fr-FR"/>
        </w:rPr>
        <w:t>access</w:t>
      </w:r>
      <w:proofErr w:type="spellEnd"/>
      <w:r w:rsidRPr="007D1D9F">
        <w:rPr>
          <w:rFonts w:ascii="Roboto" w:hAnsi="Roboto" w:eastAsia="Calibri" w:cstheme="minorHAnsi"/>
          <w:lang w:val="fr-FR"/>
        </w:rPr>
        <w:t xml:space="preserve"> of </w:t>
      </w:r>
      <w:proofErr w:type="spellStart"/>
      <w:r w:rsidRPr="007D1D9F">
        <w:rPr>
          <w:rFonts w:ascii="Roboto" w:hAnsi="Roboto" w:eastAsia="Calibri" w:cstheme="minorHAnsi"/>
          <w:lang w:val="fr-FR"/>
        </w:rPr>
        <w:t>persons</w:t>
      </w:r>
      <w:proofErr w:type="spellEnd"/>
      <w:r w:rsidRPr="007D1D9F">
        <w:rPr>
          <w:rFonts w:ascii="Roboto" w:hAnsi="Roboto" w:eastAsia="Calibri" w:cstheme="minorHAnsi"/>
          <w:lang w:val="fr-FR"/>
        </w:rPr>
        <w:t xml:space="preserve"> </w:t>
      </w:r>
      <w:proofErr w:type="spellStart"/>
      <w:r w:rsidRPr="007D1D9F">
        <w:rPr>
          <w:rFonts w:ascii="Roboto" w:hAnsi="Roboto" w:eastAsia="Calibri" w:cstheme="minorHAnsi"/>
          <w:lang w:val="fr-FR"/>
        </w:rPr>
        <w:t>with</w:t>
      </w:r>
      <w:proofErr w:type="spellEnd"/>
      <w:r w:rsidRPr="007D1D9F">
        <w:rPr>
          <w:rFonts w:ascii="Roboto" w:hAnsi="Roboto" w:eastAsia="Calibri" w:cstheme="minorHAnsi"/>
          <w:lang w:val="fr-FR"/>
        </w:rPr>
        <w:t xml:space="preserve"> </w:t>
      </w:r>
      <w:proofErr w:type="spellStart"/>
      <w:r w:rsidRPr="007D1D9F">
        <w:rPr>
          <w:rFonts w:ascii="Roboto" w:hAnsi="Roboto" w:eastAsia="Calibri" w:cstheme="minorHAnsi"/>
          <w:lang w:val="fr-FR"/>
        </w:rPr>
        <w:t>disabilities</w:t>
      </w:r>
      <w:proofErr w:type="spellEnd"/>
      <w:r w:rsidRPr="007D1D9F">
        <w:rPr>
          <w:rFonts w:ascii="Roboto" w:hAnsi="Roboto" w:eastAsia="Calibri" w:cstheme="minorHAnsi"/>
          <w:lang w:val="fr-FR"/>
        </w:rPr>
        <w:t xml:space="preserve"> to basic social services and </w:t>
      </w:r>
      <w:proofErr w:type="spellStart"/>
      <w:r w:rsidRPr="007D1D9F">
        <w:rPr>
          <w:rFonts w:ascii="Roboto" w:hAnsi="Roboto" w:eastAsia="Calibri" w:cstheme="minorHAnsi"/>
          <w:lang w:val="fr-FR"/>
        </w:rPr>
        <w:t>means</w:t>
      </w:r>
      <w:proofErr w:type="spellEnd"/>
      <w:r w:rsidRPr="007D1D9F">
        <w:rPr>
          <w:rFonts w:ascii="Roboto" w:hAnsi="Roboto" w:eastAsia="Calibri" w:cstheme="minorHAnsi"/>
          <w:lang w:val="fr-FR"/>
        </w:rPr>
        <w:t xml:space="preserve"> of </w:t>
      </w:r>
      <w:proofErr w:type="spellStart"/>
      <w:r w:rsidRPr="007D1D9F">
        <w:rPr>
          <w:rFonts w:ascii="Roboto" w:hAnsi="Roboto" w:eastAsia="Calibri" w:cstheme="minorHAnsi"/>
          <w:lang w:val="fr-FR"/>
        </w:rPr>
        <w:t>subsistence</w:t>
      </w:r>
      <w:proofErr w:type="spellEnd"/>
      <w:r w:rsidRPr="007D1D9F">
        <w:rPr>
          <w:rFonts w:ascii="Roboto" w:hAnsi="Roboto" w:eastAsia="Calibri" w:cstheme="minorHAnsi"/>
          <w:lang w:val="fr-FR"/>
        </w:rPr>
        <w:t xml:space="preserve">, as </w:t>
      </w:r>
      <w:proofErr w:type="spellStart"/>
      <w:r w:rsidRPr="007D1D9F">
        <w:rPr>
          <w:rFonts w:ascii="Roboto" w:hAnsi="Roboto" w:eastAsia="Calibri" w:cstheme="minorHAnsi"/>
          <w:lang w:val="fr-FR"/>
        </w:rPr>
        <w:t>described</w:t>
      </w:r>
      <w:proofErr w:type="spellEnd"/>
      <w:r w:rsidRPr="007D1D9F">
        <w:rPr>
          <w:rFonts w:ascii="Roboto" w:hAnsi="Roboto" w:eastAsia="Calibri" w:cstheme="minorHAnsi"/>
          <w:lang w:val="fr-FR"/>
        </w:rPr>
        <w:t xml:space="preserve"> in more </w:t>
      </w:r>
      <w:proofErr w:type="spellStart"/>
      <w:r w:rsidRPr="007D1D9F">
        <w:rPr>
          <w:rFonts w:ascii="Roboto" w:hAnsi="Roboto" w:eastAsia="Calibri" w:cstheme="minorHAnsi"/>
          <w:lang w:val="fr-FR"/>
        </w:rPr>
        <w:t>details</w:t>
      </w:r>
      <w:proofErr w:type="spellEnd"/>
      <w:r w:rsidRPr="007D1D9F">
        <w:rPr>
          <w:rFonts w:ascii="Roboto" w:hAnsi="Roboto" w:eastAsia="Calibri" w:cstheme="minorHAnsi"/>
          <w:lang w:val="fr-FR"/>
        </w:rPr>
        <w:t xml:space="preserve"> </w:t>
      </w:r>
      <w:proofErr w:type="spellStart"/>
      <w:r w:rsidRPr="007D1D9F">
        <w:rPr>
          <w:rFonts w:ascii="Roboto" w:hAnsi="Roboto" w:eastAsia="Calibri" w:cstheme="minorHAnsi"/>
          <w:lang w:val="fr-FR"/>
        </w:rPr>
        <w:t>under</w:t>
      </w:r>
      <w:proofErr w:type="spellEnd"/>
      <w:r w:rsidRPr="007D1D9F">
        <w:rPr>
          <w:rFonts w:ascii="Roboto" w:hAnsi="Roboto" w:eastAsia="Calibri" w:cstheme="minorHAnsi"/>
          <w:lang w:val="fr-FR"/>
        </w:rPr>
        <w:t xml:space="preserve"> </w:t>
      </w:r>
      <w:proofErr w:type="spellStart"/>
      <w:r w:rsidRPr="007D1D9F">
        <w:rPr>
          <w:rFonts w:ascii="Roboto" w:hAnsi="Roboto" w:eastAsia="Calibri" w:cstheme="minorHAnsi"/>
          <w:lang w:val="fr-FR"/>
        </w:rPr>
        <w:t>different</w:t>
      </w:r>
      <w:proofErr w:type="spellEnd"/>
      <w:r w:rsidRPr="007D1D9F">
        <w:rPr>
          <w:rFonts w:ascii="Roboto" w:hAnsi="Roboto" w:eastAsia="Calibri" w:cstheme="minorHAnsi"/>
          <w:lang w:val="fr-FR"/>
        </w:rPr>
        <w:t xml:space="preserve"> </w:t>
      </w:r>
      <w:proofErr w:type="spellStart"/>
      <w:r w:rsidRPr="007D1D9F">
        <w:rPr>
          <w:rFonts w:ascii="Roboto" w:hAnsi="Roboto" w:eastAsia="Calibri" w:cstheme="minorHAnsi"/>
          <w:lang w:val="fr-FR"/>
        </w:rPr>
        <w:t>project</w:t>
      </w:r>
      <w:proofErr w:type="spellEnd"/>
      <w:r w:rsidRPr="007D1D9F">
        <w:rPr>
          <w:rFonts w:ascii="Roboto" w:hAnsi="Roboto" w:eastAsia="Calibri" w:cstheme="minorHAnsi"/>
          <w:lang w:val="fr-FR"/>
        </w:rPr>
        <w:t xml:space="preserve"> </w:t>
      </w:r>
      <w:proofErr w:type="spellStart"/>
      <w:r w:rsidRPr="007D1D9F">
        <w:rPr>
          <w:rFonts w:ascii="Roboto" w:hAnsi="Roboto" w:eastAsia="Calibri" w:cstheme="minorHAnsi"/>
          <w:lang w:val="fr-FR"/>
        </w:rPr>
        <w:t>outcomes</w:t>
      </w:r>
      <w:proofErr w:type="spellEnd"/>
      <w:r w:rsidRPr="007D1D9F">
        <w:rPr>
          <w:rFonts w:ascii="Roboto" w:hAnsi="Roboto" w:eastAsia="Calibri" w:cstheme="minorHAnsi"/>
          <w:lang w:val="fr-FR"/>
        </w:rPr>
        <w:t xml:space="preserve"> </w:t>
      </w:r>
      <w:proofErr w:type="spellStart"/>
      <w:r w:rsidRPr="007D1D9F">
        <w:rPr>
          <w:rFonts w:ascii="Roboto" w:hAnsi="Roboto" w:eastAsia="Calibri" w:cstheme="minorHAnsi"/>
          <w:lang w:val="fr-FR"/>
        </w:rPr>
        <w:t>below</w:t>
      </w:r>
      <w:proofErr w:type="spellEnd"/>
      <w:r w:rsidRPr="007D1D9F">
        <w:rPr>
          <w:rFonts w:ascii="Roboto" w:hAnsi="Roboto" w:eastAsia="Calibri" w:cstheme="minorHAnsi"/>
          <w:lang w:val="fr-FR"/>
        </w:rPr>
        <w:t>.</w:t>
      </w:r>
    </w:p>
    <w:p w:rsidRPr="00CC736F" w:rsidR="00377743" w:rsidP="00960CB0" w:rsidRDefault="00377743" w14:paraId="2933B419" w14:textId="77777777">
      <w:pPr>
        <w:tabs>
          <w:tab w:val="left" w:pos="0"/>
        </w:tabs>
        <w:spacing w:after="0" w:line="240" w:lineRule="auto"/>
        <w:ind w:left="360"/>
        <w:jc w:val="both"/>
        <w:rPr>
          <w:rFonts w:ascii="Roboto" w:hAnsi="Roboto" w:cstheme="minorHAnsi"/>
          <w:sz w:val="20"/>
          <w:szCs w:val="20"/>
          <w:lang w:val="fr-FR"/>
        </w:rPr>
      </w:pPr>
    </w:p>
    <w:tbl>
      <w:tblPr>
        <w:tblStyle w:val="Grilledutableau"/>
        <w:tblW w:w="4965" w:type="pct"/>
        <w:tblInd w:w="75" w:type="dxa"/>
        <w:tblLook w:val="04A0" w:firstRow="1" w:lastRow="0" w:firstColumn="1" w:lastColumn="0" w:noHBand="0" w:noVBand="1"/>
        <w:tblCaption w:val="This table describes the project's impact statement"/>
      </w:tblPr>
      <w:tblGrid>
        <w:gridCol w:w="9980"/>
      </w:tblGrid>
      <w:tr w:rsidRPr="00CC736F" w:rsidR="00377743" w:rsidTr="007216DC" w14:paraId="37524645" w14:textId="77777777">
        <w:trPr>
          <w:tblHeader/>
        </w:trPr>
        <w:tc>
          <w:tcPr>
            <w:tcW w:w="5000" w:type="pct"/>
            <w:tcBorders>
              <w:top w:val="double" w:color="auto" w:sz="4" w:space="0"/>
              <w:left w:val="double" w:color="auto" w:sz="4" w:space="0"/>
              <w:right w:val="double" w:color="auto" w:sz="4" w:space="0"/>
            </w:tcBorders>
            <w:shd w:val="clear" w:color="auto" w:fill="auto"/>
          </w:tcPr>
          <w:p w:rsidRPr="00CC736F" w:rsidR="00377743" w:rsidP="00960CB0" w:rsidRDefault="00377743" w14:paraId="3F90F6A1" w14:textId="77777777">
            <w:pPr>
              <w:pStyle w:val="Paragraphedeliste"/>
              <w:tabs>
                <w:tab w:val="left" w:pos="0"/>
              </w:tabs>
              <w:spacing w:after="0" w:line="240" w:lineRule="auto"/>
              <w:ind w:left="0"/>
              <w:contextualSpacing w:val="0"/>
              <w:jc w:val="both"/>
              <w:rPr>
                <w:rFonts w:ascii="Roboto" w:hAnsi="Roboto" w:cstheme="minorHAnsi"/>
                <w:b/>
                <w:sz w:val="20"/>
                <w:szCs w:val="20"/>
                <w:lang w:val="fr-FR"/>
              </w:rPr>
            </w:pPr>
            <w:r w:rsidRPr="00CC736F">
              <w:rPr>
                <w:rFonts w:ascii="Roboto" w:hAnsi="Roboto" w:cstheme="minorHAnsi"/>
                <w:b/>
                <w:sz w:val="20"/>
                <w:szCs w:val="20"/>
                <w:lang w:val="fr-FR"/>
              </w:rPr>
              <w:t>Impact</w:t>
            </w:r>
          </w:p>
        </w:tc>
      </w:tr>
      <w:tr w:rsidRPr="00CC736F" w:rsidR="00377743" w:rsidTr="007216DC" w14:paraId="4B143B2D" w14:textId="77777777">
        <w:trPr>
          <w:tblHeader/>
        </w:trPr>
        <w:tc>
          <w:tcPr>
            <w:tcW w:w="5000" w:type="pct"/>
            <w:tcBorders>
              <w:left w:val="double" w:color="auto" w:sz="4" w:space="0"/>
              <w:bottom w:val="double" w:color="auto" w:sz="4" w:space="0"/>
              <w:right w:val="double" w:color="auto" w:sz="4" w:space="0"/>
            </w:tcBorders>
          </w:tcPr>
          <w:p w:rsidRPr="00CC736F" w:rsidR="00377743" w:rsidP="00960CB0" w:rsidRDefault="008004A3" w14:paraId="6A5E9F5A" w14:textId="6DBBB7DD">
            <w:pPr>
              <w:pStyle w:val="Paragraphedeliste"/>
              <w:tabs>
                <w:tab w:val="left" w:pos="0"/>
              </w:tabs>
              <w:spacing w:after="0" w:line="240" w:lineRule="auto"/>
              <w:ind w:left="0"/>
              <w:contextualSpacing w:val="0"/>
              <w:jc w:val="both"/>
              <w:rPr>
                <w:rFonts w:ascii="Roboto" w:hAnsi="Roboto" w:cstheme="minorHAnsi"/>
                <w:b/>
                <w:bCs/>
                <w:sz w:val="20"/>
                <w:szCs w:val="20"/>
                <w:lang w:val="fr-FR"/>
              </w:rPr>
            </w:pPr>
            <w:r w:rsidRPr="00CC736F">
              <w:rPr>
                <w:rFonts w:ascii="Roboto" w:hAnsi="Roboto" w:cstheme="minorHAnsi"/>
                <w:b/>
                <w:bCs/>
                <w:color w:val="000000"/>
                <w:sz w:val="20"/>
                <w:szCs w:val="20"/>
                <w:lang w:val="fr-FR"/>
              </w:rPr>
              <w:t>Les personnes handicapées au Bénin, en particulier les enfants, bénéficient d'un meilleur accès aux services sociaux de base et aux moyens de subsistance.</w:t>
            </w:r>
          </w:p>
        </w:tc>
      </w:tr>
    </w:tbl>
    <w:p w:rsidRPr="00CC736F" w:rsidR="00377743" w:rsidP="00960CB0" w:rsidRDefault="00377743" w14:paraId="622F145F" w14:textId="0546CA32">
      <w:pPr>
        <w:pStyle w:val="Titre3"/>
        <w:tabs>
          <w:tab w:val="left" w:pos="0"/>
        </w:tabs>
        <w:spacing w:before="0" w:line="240" w:lineRule="auto"/>
        <w:ind w:firstLine="450"/>
        <w:jc w:val="both"/>
        <w:rPr>
          <w:rFonts w:ascii="Roboto" w:hAnsi="Roboto" w:cstheme="minorHAnsi"/>
          <w:sz w:val="20"/>
          <w:szCs w:val="20"/>
          <w:lang w:val="fr-FR"/>
        </w:rPr>
      </w:pPr>
      <w:r w:rsidRPr="00CC736F">
        <w:rPr>
          <w:rFonts w:ascii="Roboto" w:hAnsi="Roboto" w:cstheme="minorHAnsi"/>
          <w:sz w:val="20"/>
          <w:szCs w:val="20"/>
          <w:lang w:val="fr-FR"/>
        </w:rPr>
        <w:t xml:space="preserve">Impact </w:t>
      </w:r>
      <w:proofErr w:type="spellStart"/>
      <w:r w:rsidRPr="00CC736F">
        <w:rPr>
          <w:rFonts w:ascii="Roboto" w:hAnsi="Roboto" w:cstheme="minorHAnsi"/>
          <w:sz w:val="20"/>
          <w:szCs w:val="20"/>
          <w:lang w:val="fr-FR"/>
        </w:rPr>
        <w:t>Indicators</w:t>
      </w:r>
      <w:proofErr w:type="spellEnd"/>
      <w:r w:rsidRPr="00CC736F" w:rsidR="00780D03">
        <w:rPr>
          <w:rFonts w:ascii="Roboto" w:hAnsi="Roboto" w:cstheme="minorHAnsi"/>
          <w:sz w:val="20"/>
          <w:szCs w:val="20"/>
          <w:lang w:val="fr-FR"/>
        </w:rPr>
        <w:t xml:space="preserve"> (non définis)</w:t>
      </w:r>
    </w:p>
    <w:tbl>
      <w:tblPr>
        <w:tblStyle w:val="Grilledutableau"/>
        <w:tblW w:w="4960" w:type="pct"/>
        <w:tblInd w:w="85" w:type="dxa"/>
        <w:tblLook w:val="04A0" w:firstRow="1" w:lastRow="0" w:firstColumn="1" w:lastColumn="0" w:noHBand="0" w:noVBand="1"/>
        <w:tblCaption w:val="This table includes the impact indicators"/>
        <w:tblDescription w:val="Row 1 column 1-indicator, column 2 baseline, column 3 target, column- 4 means of verification. Please provide sex disaggregation for all baseline and end line figures."/>
      </w:tblPr>
      <w:tblGrid>
        <w:gridCol w:w="2010"/>
        <w:gridCol w:w="2373"/>
        <w:gridCol w:w="905"/>
        <w:gridCol w:w="2513"/>
        <w:gridCol w:w="2188"/>
      </w:tblGrid>
      <w:tr w:rsidRPr="00CC736F" w:rsidR="00377743" w:rsidTr="007216DC" w14:paraId="6E89163B" w14:textId="77777777">
        <w:trPr>
          <w:tblHeader/>
        </w:trPr>
        <w:tc>
          <w:tcPr>
            <w:tcW w:w="1006" w:type="pct"/>
          </w:tcPr>
          <w:p w:rsidRPr="00CC736F" w:rsidR="00377743" w:rsidP="00960CB0" w:rsidRDefault="00377743" w14:paraId="432D7759" w14:textId="77777777">
            <w:pPr>
              <w:pStyle w:val="Paragraphedeliste"/>
              <w:tabs>
                <w:tab w:val="left" w:pos="0"/>
              </w:tabs>
              <w:spacing w:after="0" w:line="240" w:lineRule="auto"/>
              <w:ind w:left="0"/>
              <w:jc w:val="both"/>
              <w:rPr>
                <w:rFonts w:ascii="Roboto" w:hAnsi="Roboto" w:cstheme="minorHAnsi"/>
                <w:b/>
                <w:sz w:val="20"/>
                <w:szCs w:val="20"/>
                <w:lang w:val="fr-FR"/>
              </w:rPr>
            </w:pPr>
            <w:r w:rsidRPr="00CC736F">
              <w:rPr>
                <w:rFonts w:ascii="Roboto" w:hAnsi="Roboto" w:cstheme="minorHAnsi"/>
                <w:b/>
                <w:sz w:val="20"/>
                <w:szCs w:val="20"/>
                <w:lang w:val="fr-FR"/>
              </w:rPr>
              <w:t>Indicator*</w:t>
            </w:r>
          </w:p>
        </w:tc>
        <w:tc>
          <w:tcPr>
            <w:tcW w:w="1188" w:type="pct"/>
          </w:tcPr>
          <w:p w:rsidRPr="00CC736F" w:rsidR="00377743" w:rsidP="00960CB0" w:rsidRDefault="00377743" w14:paraId="42486E51" w14:textId="77777777">
            <w:pPr>
              <w:tabs>
                <w:tab w:val="left" w:pos="0"/>
              </w:tabs>
              <w:spacing w:after="0" w:line="240" w:lineRule="auto"/>
              <w:jc w:val="both"/>
              <w:rPr>
                <w:rFonts w:ascii="Roboto" w:hAnsi="Roboto" w:cstheme="minorHAnsi"/>
                <w:b/>
                <w:sz w:val="20"/>
                <w:szCs w:val="20"/>
                <w:lang w:val="fr-FR"/>
              </w:rPr>
            </w:pPr>
            <w:r w:rsidRPr="00CC736F">
              <w:rPr>
                <w:rFonts w:ascii="Roboto" w:hAnsi="Roboto" w:cstheme="minorHAnsi"/>
                <w:b/>
                <w:sz w:val="20"/>
                <w:szCs w:val="20"/>
                <w:lang w:val="fr-FR"/>
              </w:rPr>
              <w:t xml:space="preserve">Start </w:t>
            </w:r>
            <w:proofErr w:type="spellStart"/>
            <w:r w:rsidRPr="00CC736F">
              <w:rPr>
                <w:rFonts w:ascii="Roboto" w:hAnsi="Roboto" w:cstheme="minorHAnsi"/>
                <w:b/>
                <w:sz w:val="20"/>
                <w:szCs w:val="20"/>
                <w:lang w:val="fr-FR"/>
              </w:rPr>
              <w:t>level</w:t>
            </w:r>
            <w:proofErr w:type="spellEnd"/>
            <w:r w:rsidRPr="00CC736F">
              <w:rPr>
                <w:rFonts w:ascii="Roboto" w:hAnsi="Roboto" w:cstheme="minorHAnsi"/>
                <w:b/>
                <w:sz w:val="20"/>
                <w:szCs w:val="20"/>
                <w:lang w:val="fr-FR"/>
              </w:rPr>
              <w:t xml:space="preserve"> </w:t>
            </w:r>
          </w:p>
          <w:p w:rsidRPr="00CC736F" w:rsidR="00377743" w:rsidP="00960CB0" w:rsidRDefault="00377743" w14:paraId="6FBD0339"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w:t>
            </w:r>
            <w:proofErr w:type="spellStart"/>
            <w:r w:rsidRPr="00CC736F">
              <w:rPr>
                <w:rFonts w:ascii="Roboto" w:hAnsi="Roboto" w:cstheme="minorHAnsi"/>
                <w:sz w:val="20"/>
                <w:szCs w:val="20"/>
                <w:lang w:val="fr-FR"/>
              </w:rPr>
              <w:t>Beginning</w:t>
            </w:r>
            <w:proofErr w:type="spellEnd"/>
            <w:r w:rsidRPr="00CC736F">
              <w:rPr>
                <w:rFonts w:ascii="Roboto" w:hAnsi="Roboto" w:cstheme="minorHAnsi"/>
                <w:sz w:val="20"/>
                <w:szCs w:val="20"/>
                <w:lang w:val="fr-FR"/>
              </w:rPr>
              <w:t xml:space="preserve"> of the </w:t>
            </w:r>
            <w:proofErr w:type="spellStart"/>
            <w:r w:rsidRPr="00CC736F">
              <w:rPr>
                <w:rFonts w:ascii="Roboto" w:hAnsi="Roboto" w:cstheme="minorHAnsi"/>
                <w:sz w:val="20"/>
                <w:szCs w:val="20"/>
                <w:lang w:val="fr-FR"/>
              </w:rPr>
              <w:t>project</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reporting</w:t>
            </w:r>
            <w:proofErr w:type="spellEnd"/>
            <w:r w:rsidRPr="00CC736F">
              <w:rPr>
                <w:rFonts w:ascii="Roboto" w:hAnsi="Roboto" w:cstheme="minorHAnsi"/>
                <w:sz w:val="20"/>
                <w:szCs w:val="20"/>
                <w:lang w:val="fr-FR"/>
              </w:rPr>
              <w:t xml:space="preserve"> </w:t>
            </w:r>
            <w:proofErr w:type="spellStart"/>
            <w:proofErr w:type="gramStart"/>
            <w:r w:rsidRPr="00CC736F">
              <w:rPr>
                <w:rFonts w:ascii="Roboto" w:hAnsi="Roboto" w:cstheme="minorHAnsi"/>
                <w:sz w:val="20"/>
                <w:szCs w:val="20"/>
                <w:lang w:val="fr-FR"/>
              </w:rPr>
              <w:t>period</w:t>
            </w:r>
            <w:proofErr w:type="spellEnd"/>
            <w:r w:rsidRPr="00CC736F">
              <w:rPr>
                <w:rFonts w:ascii="Roboto" w:hAnsi="Roboto" w:cstheme="minorHAnsi"/>
                <w:sz w:val="20"/>
                <w:szCs w:val="20"/>
                <w:lang w:val="fr-FR"/>
              </w:rPr>
              <w:t>)*</w:t>
            </w:r>
            <w:proofErr w:type="gramEnd"/>
          </w:p>
        </w:tc>
        <w:tc>
          <w:tcPr>
            <w:tcW w:w="453" w:type="pct"/>
          </w:tcPr>
          <w:p w:rsidRPr="00CC736F" w:rsidR="00377743" w:rsidP="00960CB0" w:rsidRDefault="00377743" w14:paraId="41318DD4" w14:textId="77777777">
            <w:pPr>
              <w:pStyle w:val="Paragraphedeliste"/>
              <w:tabs>
                <w:tab w:val="left" w:pos="0"/>
              </w:tabs>
              <w:spacing w:after="0" w:line="240" w:lineRule="auto"/>
              <w:ind w:left="0"/>
              <w:contextualSpacing w:val="0"/>
              <w:jc w:val="both"/>
              <w:rPr>
                <w:rFonts w:ascii="Roboto" w:hAnsi="Roboto" w:cstheme="minorHAnsi"/>
                <w:b/>
                <w:sz w:val="20"/>
                <w:szCs w:val="20"/>
                <w:lang w:val="fr-FR"/>
              </w:rPr>
            </w:pPr>
            <w:r w:rsidRPr="00CC736F">
              <w:rPr>
                <w:rFonts w:ascii="Roboto" w:hAnsi="Roboto" w:cstheme="minorHAnsi"/>
                <w:b/>
                <w:sz w:val="20"/>
                <w:szCs w:val="20"/>
                <w:lang w:val="fr-FR"/>
              </w:rPr>
              <w:t>Target*</w:t>
            </w:r>
          </w:p>
        </w:tc>
        <w:tc>
          <w:tcPr>
            <w:tcW w:w="1258" w:type="pct"/>
          </w:tcPr>
          <w:p w:rsidRPr="00CC736F" w:rsidR="00377743" w:rsidP="00960CB0" w:rsidRDefault="00377743" w14:paraId="251ADC0D" w14:textId="77777777">
            <w:pPr>
              <w:pStyle w:val="Paragraphedeliste"/>
              <w:tabs>
                <w:tab w:val="left" w:pos="0"/>
              </w:tabs>
              <w:spacing w:after="0" w:line="240" w:lineRule="auto"/>
              <w:ind w:left="0"/>
              <w:contextualSpacing w:val="0"/>
              <w:jc w:val="both"/>
              <w:rPr>
                <w:rFonts w:ascii="Roboto" w:hAnsi="Roboto" w:cstheme="minorHAnsi"/>
                <w:b/>
                <w:sz w:val="20"/>
                <w:szCs w:val="20"/>
                <w:lang w:val="fr-FR"/>
              </w:rPr>
            </w:pPr>
            <w:r w:rsidRPr="00CC736F">
              <w:rPr>
                <w:rFonts w:ascii="Roboto" w:hAnsi="Roboto" w:cstheme="minorHAnsi"/>
                <w:b/>
                <w:sz w:val="20"/>
                <w:szCs w:val="20"/>
                <w:lang w:val="fr-FR"/>
              </w:rPr>
              <w:t xml:space="preserve">End </w:t>
            </w:r>
            <w:proofErr w:type="spellStart"/>
            <w:r w:rsidRPr="00CC736F">
              <w:rPr>
                <w:rFonts w:ascii="Roboto" w:hAnsi="Roboto" w:cstheme="minorHAnsi"/>
                <w:b/>
                <w:sz w:val="20"/>
                <w:szCs w:val="20"/>
                <w:lang w:val="fr-FR"/>
              </w:rPr>
              <w:t>level</w:t>
            </w:r>
            <w:proofErr w:type="spellEnd"/>
            <w:r w:rsidRPr="00CC736F">
              <w:rPr>
                <w:rFonts w:ascii="Roboto" w:hAnsi="Roboto" w:cstheme="minorHAnsi"/>
                <w:b/>
                <w:sz w:val="20"/>
                <w:szCs w:val="20"/>
                <w:lang w:val="fr-FR"/>
              </w:rPr>
              <w:t xml:space="preserve"> </w:t>
            </w:r>
          </w:p>
          <w:p w:rsidRPr="00CC736F" w:rsidR="00377743" w:rsidP="00960CB0" w:rsidRDefault="00377743" w14:paraId="1278B6FE" w14:textId="77777777">
            <w:pPr>
              <w:pStyle w:val="Paragraphedeliste"/>
              <w:tabs>
                <w:tab w:val="left" w:pos="0"/>
              </w:tabs>
              <w:spacing w:after="0" w:line="240" w:lineRule="auto"/>
              <w:ind w:left="0"/>
              <w:jc w:val="both"/>
              <w:rPr>
                <w:rFonts w:ascii="Roboto" w:hAnsi="Roboto" w:cstheme="minorHAnsi"/>
                <w:b/>
                <w:sz w:val="20"/>
                <w:szCs w:val="20"/>
                <w:lang w:val="fr-FR"/>
              </w:rPr>
            </w:pPr>
            <w:r w:rsidRPr="00CC736F">
              <w:rPr>
                <w:rFonts w:ascii="Roboto" w:hAnsi="Roboto" w:cstheme="minorHAnsi"/>
                <w:sz w:val="20"/>
                <w:szCs w:val="20"/>
                <w:lang w:val="fr-FR"/>
              </w:rPr>
              <w:t xml:space="preserve">(End of the </w:t>
            </w:r>
            <w:proofErr w:type="spellStart"/>
            <w:r w:rsidRPr="00CC736F">
              <w:rPr>
                <w:rFonts w:ascii="Roboto" w:hAnsi="Roboto" w:cstheme="minorHAnsi"/>
                <w:sz w:val="20"/>
                <w:szCs w:val="20"/>
                <w:lang w:val="fr-FR"/>
              </w:rPr>
              <w:t>project</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reporting</w:t>
            </w:r>
            <w:proofErr w:type="spellEnd"/>
            <w:r w:rsidRPr="00CC736F">
              <w:rPr>
                <w:rFonts w:ascii="Roboto" w:hAnsi="Roboto" w:cstheme="minorHAnsi"/>
                <w:sz w:val="20"/>
                <w:szCs w:val="20"/>
                <w:lang w:val="fr-FR"/>
              </w:rPr>
              <w:t xml:space="preserve"> </w:t>
            </w:r>
            <w:proofErr w:type="spellStart"/>
            <w:proofErr w:type="gramStart"/>
            <w:r w:rsidRPr="00CC736F">
              <w:rPr>
                <w:rFonts w:ascii="Roboto" w:hAnsi="Roboto" w:cstheme="minorHAnsi"/>
                <w:sz w:val="20"/>
                <w:szCs w:val="20"/>
                <w:lang w:val="fr-FR"/>
              </w:rPr>
              <w:t>period</w:t>
            </w:r>
            <w:proofErr w:type="spellEnd"/>
            <w:r w:rsidRPr="00CC736F">
              <w:rPr>
                <w:rFonts w:ascii="Roboto" w:hAnsi="Roboto" w:cstheme="minorHAnsi"/>
                <w:sz w:val="20"/>
                <w:szCs w:val="20"/>
                <w:lang w:val="fr-FR"/>
              </w:rPr>
              <w:t>)</w:t>
            </w:r>
            <w:r w:rsidRPr="00CC736F">
              <w:rPr>
                <w:rFonts w:ascii="Roboto" w:hAnsi="Roboto" w:cstheme="minorHAnsi"/>
                <w:b/>
                <w:sz w:val="20"/>
                <w:szCs w:val="20"/>
                <w:lang w:val="fr-FR"/>
              </w:rPr>
              <w:t>*</w:t>
            </w:r>
            <w:proofErr w:type="gramEnd"/>
          </w:p>
        </w:tc>
        <w:tc>
          <w:tcPr>
            <w:tcW w:w="1095" w:type="pct"/>
          </w:tcPr>
          <w:p w:rsidRPr="00CC736F" w:rsidR="00377743" w:rsidP="00960CB0" w:rsidRDefault="00377743" w14:paraId="3C10E0B3" w14:textId="77777777">
            <w:pPr>
              <w:pStyle w:val="Paragraphedeliste"/>
              <w:tabs>
                <w:tab w:val="left" w:pos="0"/>
              </w:tabs>
              <w:spacing w:after="0" w:line="240" w:lineRule="auto"/>
              <w:ind w:left="0"/>
              <w:contextualSpacing w:val="0"/>
              <w:jc w:val="both"/>
              <w:rPr>
                <w:rFonts w:ascii="Roboto" w:hAnsi="Roboto" w:cstheme="minorHAnsi"/>
                <w:b/>
                <w:sz w:val="20"/>
                <w:szCs w:val="20"/>
                <w:lang w:val="fr-FR"/>
              </w:rPr>
            </w:pPr>
            <w:proofErr w:type="spellStart"/>
            <w:r w:rsidRPr="00CC736F">
              <w:rPr>
                <w:rFonts w:ascii="Roboto" w:hAnsi="Roboto" w:cstheme="minorHAnsi"/>
                <w:b/>
                <w:sz w:val="20"/>
                <w:szCs w:val="20"/>
                <w:lang w:val="fr-FR"/>
              </w:rPr>
              <w:t>Means</w:t>
            </w:r>
            <w:proofErr w:type="spellEnd"/>
            <w:r w:rsidRPr="00CC736F">
              <w:rPr>
                <w:rFonts w:ascii="Roboto" w:hAnsi="Roboto" w:cstheme="minorHAnsi"/>
                <w:b/>
                <w:sz w:val="20"/>
                <w:szCs w:val="20"/>
                <w:lang w:val="fr-FR"/>
              </w:rPr>
              <w:t xml:space="preserve"> of </w:t>
            </w:r>
            <w:proofErr w:type="spellStart"/>
            <w:r w:rsidRPr="00CC736F">
              <w:rPr>
                <w:rFonts w:ascii="Roboto" w:hAnsi="Roboto" w:cstheme="minorHAnsi"/>
                <w:b/>
                <w:sz w:val="20"/>
                <w:szCs w:val="20"/>
                <w:lang w:val="fr-FR"/>
              </w:rPr>
              <w:t>Verification</w:t>
            </w:r>
            <w:proofErr w:type="spellEnd"/>
          </w:p>
        </w:tc>
      </w:tr>
      <w:tr w:rsidRPr="00CC736F" w:rsidR="00377743" w:rsidTr="007216DC" w14:paraId="08C2549B" w14:textId="77777777">
        <w:tc>
          <w:tcPr>
            <w:tcW w:w="1006" w:type="pct"/>
          </w:tcPr>
          <w:p w:rsidRPr="00CC736F" w:rsidR="00377743" w:rsidP="00960CB0" w:rsidRDefault="00377743" w14:paraId="1C26C228"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w:t>
            </w:r>
          </w:p>
        </w:tc>
        <w:tc>
          <w:tcPr>
            <w:tcW w:w="1188" w:type="pct"/>
          </w:tcPr>
          <w:p w:rsidRPr="00CC736F" w:rsidR="00377743" w:rsidP="00960CB0" w:rsidRDefault="00377743" w14:paraId="15F34197"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w:t>
            </w:r>
          </w:p>
        </w:tc>
        <w:tc>
          <w:tcPr>
            <w:tcW w:w="453" w:type="pct"/>
          </w:tcPr>
          <w:p w:rsidRPr="00CC736F" w:rsidR="00377743" w:rsidP="00960CB0" w:rsidRDefault="00377743" w14:paraId="3027F527"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w:t>
            </w:r>
          </w:p>
        </w:tc>
        <w:tc>
          <w:tcPr>
            <w:tcW w:w="1258" w:type="pct"/>
          </w:tcPr>
          <w:p w:rsidRPr="00CC736F" w:rsidR="00377743" w:rsidP="00960CB0" w:rsidRDefault="00377743" w14:paraId="07F4B4F5"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w:t>
            </w:r>
          </w:p>
        </w:tc>
        <w:tc>
          <w:tcPr>
            <w:tcW w:w="1095" w:type="pct"/>
          </w:tcPr>
          <w:p w:rsidRPr="00CC736F" w:rsidR="00377743" w:rsidP="00960CB0" w:rsidRDefault="00377743" w14:paraId="51CEE209"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w:t>
            </w:r>
          </w:p>
        </w:tc>
      </w:tr>
    </w:tbl>
    <w:p w:rsidRPr="00CC736F" w:rsidR="007F5BE1" w:rsidP="00960CB0" w:rsidRDefault="007F5BE1" w14:paraId="083084F7" w14:textId="77777777">
      <w:pPr>
        <w:tabs>
          <w:tab w:val="left" w:pos="0"/>
        </w:tabs>
        <w:spacing w:after="0" w:line="240" w:lineRule="auto"/>
        <w:ind w:firstLine="720"/>
        <w:jc w:val="both"/>
        <w:rPr>
          <w:rFonts w:ascii="Roboto" w:hAnsi="Roboto" w:cstheme="minorHAnsi"/>
          <w:i/>
          <w:sz w:val="20"/>
          <w:szCs w:val="20"/>
          <w:lang w:val="fr-FR"/>
        </w:rPr>
      </w:pPr>
    </w:p>
    <w:p w:rsidRPr="00CC736F" w:rsidR="00377743" w:rsidP="00960CB0" w:rsidRDefault="00377743" w14:paraId="52121B0E" w14:textId="05722CE2">
      <w:pPr>
        <w:tabs>
          <w:tab w:val="left" w:pos="0"/>
        </w:tabs>
        <w:spacing w:after="0" w:line="240" w:lineRule="auto"/>
        <w:ind w:firstLine="720"/>
        <w:jc w:val="both"/>
        <w:rPr>
          <w:rFonts w:ascii="Roboto" w:hAnsi="Roboto" w:cstheme="minorHAnsi"/>
          <w:i/>
          <w:sz w:val="20"/>
          <w:szCs w:val="20"/>
          <w:lang w:val="fr-FR"/>
        </w:rPr>
      </w:pPr>
      <w:r w:rsidRPr="00CC736F">
        <w:rPr>
          <w:rFonts w:ascii="Roboto" w:hAnsi="Roboto" w:cstheme="minorHAnsi"/>
          <w:i/>
          <w:sz w:val="20"/>
          <w:szCs w:val="20"/>
          <w:lang w:val="fr-FR"/>
        </w:rPr>
        <w:t xml:space="preserve">* </w:t>
      </w:r>
      <w:proofErr w:type="spellStart"/>
      <w:r w:rsidRPr="00CC736F">
        <w:rPr>
          <w:rFonts w:ascii="Roboto" w:hAnsi="Roboto" w:cstheme="minorHAnsi"/>
          <w:i/>
          <w:sz w:val="20"/>
          <w:szCs w:val="20"/>
          <w:lang w:val="fr-FR"/>
        </w:rPr>
        <w:t>Please</w:t>
      </w:r>
      <w:proofErr w:type="spellEnd"/>
      <w:r w:rsidRPr="00CC736F">
        <w:rPr>
          <w:rFonts w:ascii="Roboto" w:hAnsi="Roboto" w:cstheme="minorHAnsi"/>
          <w:i/>
          <w:sz w:val="20"/>
          <w:szCs w:val="20"/>
          <w:lang w:val="fr-FR"/>
        </w:rPr>
        <w:t xml:space="preserve"> </w:t>
      </w:r>
      <w:proofErr w:type="spellStart"/>
      <w:r w:rsidRPr="00CC736F">
        <w:rPr>
          <w:rFonts w:ascii="Roboto" w:hAnsi="Roboto" w:cstheme="minorHAnsi"/>
          <w:i/>
          <w:sz w:val="20"/>
          <w:szCs w:val="20"/>
          <w:lang w:val="fr-FR"/>
        </w:rPr>
        <w:t>provide</w:t>
      </w:r>
      <w:proofErr w:type="spellEnd"/>
      <w:r w:rsidRPr="00CC736F">
        <w:rPr>
          <w:rFonts w:ascii="Roboto" w:hAnsi="Roboto" w:cstheme="minorHAnsi"/>
          <w:i/>
          <w:sz w:val="20"/>
          <w:szCs w:val="20"/>
          <w:lang w:val="fr-FR"/>
        </w:rPr>
        <w:t xml:space="preserve"> </w:t>
      </w:r>
      <w:proofErr w:type="spellStart"/>
      <w:r w:rsidRPr="00CC736F">
        <w:rPr>
          <w:rFonts w:ascii="Roboto" w:hAnsi="Roboto" w:cstheme="minorHAnsi"/>
          <w:i/>
          <w:sz w:val="20"/>
          <w:szCs w:val="20"/>
          <w:lang w:val="fr-FR"/>
        </w:rPr>
        <w:t>sex</w:t>
      </w:r>
      <w:proofErr w:type="spellEnd"/>
      <w:r w:rsidRPr="00CC736F">
        <w:rPr>
          <w:rFonts w:ascii="Roboto" w:hAnsi="Roboto" w:cstheme="minorHAnsi"/>
          <w:i/>
          <w:sz w:val="20"/>
          <w:szCs w:val="20"/>
          <w:lang w:val="fr-FR"/>
        </w:rPr>
        <w:t xml:space="preserve"> </w:t>
      </w:r>
      <w:proofErr w:type="spellStart"/>
      <w:r w:rsidRPr="00CC736F">
        <w:rPr>
          <w:rFonts w:ascii="Roboto" w:hAnsi="Roboto" w:cstheme="minorHAnsi"/>
          <w:i/>
          <w:sz w:val="20"/>
          <w:szCs w:val="20"/>
          <w:lang w:val="fr-FR"/>
        </w:rPr>
        <w:t>disaggregation</w:t>
      </w:r>
      <w:proofErr w:type="spellEnd"/>
      <w:r w:rsidRPr="00CC736F">
        <w:rPr>
          <w:rFonts w:ascii="Roboto" w:hAnsi="Roboto" w:cstheme="minorHAnsi"/>
          <w:i/>
          <w:sz w:val="20"/>
          <w:szCs w:val="20"/>
          <w:lang w:val="fr-FR"/>
        </w:rPr>
        <w:t xml:space="preserve"> </w:t>
      </w:r>
      <w:proofErr w:type="spellStart"/>
      <w:r w:rsidRPr="00CC736F">
        <w:rPr>
          <w:rFonts w:ascii="Roboto" w:hAnsi="Roboto" w:cstheme="minorHAnsi"/>
          <w:i/>
          <w:sz w:val="20"/>
          <w:szCs w:val="20"/>
          <w:lang w:val="fr-FR"/>
        </w:rPr>
        <w:t>here</w:t>
      </w:r>
      <w:proofErr w:type="spellEnd"/>
      <w:r w:rsidRPr="00CC736F">
        <w:rPr>
          <w:rFonts w:ascii="Roboto" w:hAnsi="Roboto" w:cstheme="minorHAnsi"/>
          <w:i/>
          <w:sz w:val="20"/>
          <w:szCs w:val="20"/>
          <w:lang w:val="fr-FR"/>
        </w:rPr>
        <w:t>.</w:t>
      </w:r>
      <w:r w:rsidRPr="00CC736F">
        <w:rPr>
          <w:rStyle w:val="Appelnotedebasdep"/>
          <w:rFonts w:ascii="Roboto" w:hAnsi="Roboto" w:cstheme="minorHAnsi"/>
          <w:i/>
          <w:sz w:val="20"/>
          <w:szCs w:val="20"/>
          <w:lang w:val="fr-FR"/>
        </w:rPr>
        <w:footnoteReference w:id="2"/>
      </w:r>
    </w:p>
    <w:p w:rsidRPr="00CC736F" w:rsidR="00960CB0" w:rsidP="00960CB0" w:rsidRDefault="00960CB0" w14:paraId="5030415D" w14:textId="7C7B8D3A">
      <w:pPr>
        <w:tabs>
          <w:tab w:val="left" w:pos="0"/>
        </w:tabs>
        <w:spacing w:after="0" w:line="240" w:lineRule="auto"/>
        <w:ind w:firstLine="720"/>
        <w:jc w:val="both"/>
        <w:rPr>
          <w:rFonts w:ascii="Roboto" w:hAnsi="Roboto" w:cstheme="minorHAnsi"/>
          <w:i/>
          <w:sz w:val="20"/>
          <w:szCs w:val="20"/>
          <w:lang w:val="fr-FR"/>
        </w:rPr>
      </w:pPr>
    </w:p>
    <w:p w:rsidRPr="00CC736F" w:rsidR="00960CB0" w:rsidP="00960CB0" w:rsidRDefault="00960CB0" w14:paraId="2BE8D079" w14:textId="77777777">
      <w:pPr>
        <w:tabs>
          <w:tab w:val="left" w:pos="0"/>
        </w:tabs>
        <w:spacing w:after="0" w:line="240" w:lineRule="auto"/>
        <w:ind w:firstLine="720"/>
        <w:jc w:val="both"/>
        <w:rPr>
          <w:rFonts w:ascii="Roboto" w:hAnsi="Roboto" w:cstheme="minorHAnsi"/>
          <w:i/>
          <w:lang w:val="fr-FR"/>
        </w:rPr>
      </w:pPr>
    </w:p>
    <w:p w:rsidRPr="00CC736F" w:rsidR="00377743" w:rsidP="00960CB0" w:rsidRDefault="00377743" w14:paraId="1BA4B6C3" w14:textId="6ABEAB51">
      <w:pPr>
        <w:pStyle w:val="Titre2"/>
        <w:tabs>
          <w:tab w:val="left" w:pos="0"/>
        </w:tabs>
        <w:spacing w:before="0" w:line="240" w:lineRule="auto"/>
        <w:ind w:firstLine="720"/>
        <w:jc w:val="both"/>
        <w:rPr>
          <w:rFonts w:ascii="Roboto" w:hAnsi="Roboto" w:cstheme="minorHAnsi"/>
          <w:szCs w:val="22"/>
          <w:lang w:val="fr-FR"/>
        </w:rPr>
      </w:pPr>
      <w:r w:rsidRPr="00CC736F">
        <w:rPr>
          <w:rFonts w:ascii="Roboto" w:hAnsi="Roboto" w:cstheme="minorHAnsi"/>
          <w:szCs w:val="22"/>
          <w:lang w:val="fr-FR"/>
        </w:rPr>
        <w:t>Table 2</w:t>
      </w:r>
      <w:r w:rsidRPr="00CC736F" w:rsidR="00351E44">
        <w:rPr>
          <w:rFonts w:ascii="Roboto" w:hAnsi="Roboto" w:cstheme="minorHAnsi"/>
          <w:szCs w:val="22"/>
          <w:lang w:val="fr-FR"/>
        </w:rPr>
        <w:t>.</w:t>
      </w:r>
      <w:r w:rsidRPr="00CC736F">
        <w:rPr>
          <w:rFonts w:ascii="Roboto" w:hAnsi="Roboto" w:cstheme="minorHAnsi"/>
          <w:szCs w:val="22"/>
          <w:lang w:val="fr-FR"/>
        </w:rPr>
        <w:t xml:space="preserve"> Progress </w:t>
      </w:r>
      <w:proofErr w:type="spellStart"/>
      <w:r w:rsidRPr="00CC736F">
        <w:rPr>
          <w:rFonts w:ascii="Roboto" w:hAnsi="Roboto" w:cstheme="minorHAnsi"/>
          <w:szCs w:val="22"/>
          <w:lang w:val="fr-FR"/>
        </w:rPr>
        <w:t>against</w:t>
      </w:r>
      <w:proofErr w:type="spellEnd"/>
      <w:r w:rsidRPr="00CC736F">
        <w:rPr>
          <w:rFonts w:ascii="Roboto" w:hAnsi="Roboto" w:cstheme="minorHAnsi"/>
          <w:szCs w:val="22"/>
          <w:lang w:val="fr-FR"/>
        </w:rPr>
        <w:t xml:space="preserve"> </w:t>
      </w:r>
      <w:proofErr w:type="spellStart"/>
      <w:r w:rsidRPr="00CC736F">
        <w:rPr>
          <w:rFonts w:ascii="Roboto" w:hAnsi="Roboto" w:cstheme="minorHAnsi"/>
          <w:szCs w:val="22"/>
          <w:lang w:val="fr-FR"/>
        </w:rPr>
        <w:t>outcome</w:t>
      </w:r>
      <w:proofErr w:type="spellEnd"/>
      <w:r w:rsidRPr="00CC736F">
        <w:rPr>
          <w:rFonts w:ascii="Roboto" w:hAnsi="Roboto" w:cstheme="minorHAnsi"/>
          <w:szCs w:val="22"/>
          <w:lang w:val="fr-FR"/>
        </w:rPr>
        <w:t xml:space="preserve"> </w:t>
      </w:r>
      <w:proofErr w:type="spellStart"/>
      <w:r w:rsidRPr="00CC736F">
        <w:rPr>
          <w:rFonts w:ascii="Roboto" w:hAnsi="Roboto" w:cstheme="minorHAnsi"/>
          <w:szCs w:val="22"/>
          <w:lang w:val="fr-FR"/>
        </w:rPr>
        <w:t>indicators</w:t>
      </w:r>
      <w:proofErr w:type="spellEnd"/>
      <w:r w:rsidRPr="00CC736F">
        <w:rPr>
          <w:rFonts w:ascii="Roboto" w:hAnsi="Roboto" w:cstheme="minorHAnsi"/>
          <w:szCs w:val="22"/>
          <w:lang w:val="fr-FR"/>
        </w:rPr>
        <w:t xml:space="preserve"> </w:t>
      </w:r>
    </w:p>
    <w:p w:rsidRPr="00CC736F" w:rsidR="00377743" w:rsidP="00960CB0" w:rsidRDefault="00377743" w14:paraId="1904260B" w14:textId="77777777">
      <w:pPr>
        <w:tabs>
          <w:tab w:val="left" w:pos="0"/>
        </w:tabs>
        <w:spacing w:after="0" w:line="240" w:lineRule="auto"/>
        <w:ind w:firstLine="720"/>
        <w:jc w:val="both"/>
        <w:rPr>
          <w:rFonts w:ascii="Roboto" w:hAnsi="Roboto" w:cstheme="minorHAnsi"/>
          <w:lang w:val="fr-FR"/>
        </w:rPr>
      </w:pPr>
      <w:r w:rsidRPr="00CC736F">
        <w:rPr>
          <w:rFonts w:ascii="Roboto" w:hAnsi="Roboto" w:cstheme="minorHAnsi"/>
          <w:i/>
          <w:lang w:val="fr-FR"/>
        </w:rPr>
        <w:t>(</w:t>
      </w:r>
      <w:proofErr w:type="spellStart"/>
      <w:r w:rsidRPr="00CC736F">
        <w:rPr>
          <w:rFonts w:ascii="Roboto" w:hAnsi="Roboto" w:cstheme="minorHAnsi"/>
          <w:i/>
          <w:lang w:val="fr-FR"/>
        </w:rPr>
        <w:t>Add</w:t>
      </w:r>
      <w:proofErr w:type="spellEnd"/>
      <w:r w:rsidRPr="00CC736F">
        <w:rPr>
          <w:rFonts w:ascii="Roboto" w:hAnsi="Roboto" w:cstheme="minorHAnsi"/>
          <w:i/>
          <w:lang w:val="fr-FR"/>
        </w:rPr>
        <w:t xml:space="preserve"> </w:t>
      </w:r>
      <w:proofErr w:type="spellStart"/>
      <w:r w:rsidRPr="00CC736F">
        <w:rPr>
          <w:rFonts w:ascii="Roboto" w:hAnsi="Roboto" w:cstheme="minorHAnsi"/>
          <w:i/>
          <w:lang w:val="fr-FR"/>
        </w:rPr>
        <w:t>a</w:t>
      </w:r>
      <w:proofErr w:type="spellEnd"/>
      <w:r w:rsidRPr="00CC736F">
        <w:rPr>
          <w:rFonts w:ascii="Roboto" w:hAnsi="Roboto" w:cstheme="minorHAnsi"/>
          <w:i/>
          <w:lang w:val="fr-FR"/>
        </w:rPr>
        <w:t xml:space="preserve"> table for </w:t>
      </w:r>
      <w:proofErr w:type="spellStart"/>
      <w:r w:rsidRPr="00CC736F">
        <w:rPr>
          <w:rFonts w:ascii="Roboto" w:hAnsi="Roboto" w:cstheme="minorHAnsi"/>
          <w:i/>
          <w:lang w:val="fr-FR"/>
        </w:rPr>
        <w:t>each</w:t>
      </w:r>
      <w:proofErr w:type="spellEnd"/>
      <w:r w:rsidRPr="00CC736F">
        <w:rPr>
          <w:rFonts w:ascii="Roboto" w:hAnsi="Roboto" w:cstheme="minorHAnsi"/>
          <w:i/>
          <w:lang w:val="fr-FR"/>
        </w:rPr>
        <w:t xml:space="preserve"> </w:t>
      </w:r>
      <w:proofErr w:type="spellStart"/>
      <w:r w:rsidRPr="00CC736F">
        <w:rPr>
          <w:rFonts w:ascii="Roboto" w:hAnsi="Roboto" w:cstheme="minorHAnsi"/>
          <w:i/>
          <w:lang w:val="fr-FR"/>
        </w:rPr>
        <w:t>outcome</w:t>
      </w:r>
      <w:proofErr w:type="spellEnd"/>
      <w:r w:rsidRPr="00CC736F">
        <w:rPr>
          <w:rFonts w:ascii="Roboto" w:hAnsi="Roboto" w:cstheme="minorHAnsi"/>
          <w:i/>
          <w:lang w:val="fr-FR"/>
        </w:rPr>
        <w:t xml:space="preserve"> in the </w:t>
      </w:r>
      <w:proofErr w:type="spellStart"/>
      <w:r w:rsidRPr="00CC736F">
        <w:rPr>
          <w:rFonts w:ascii="Roboto" w:hAnsi="Roboto" w:cstheme="minorHAnsi"/>
          <w:i/>
          <w:lang w:val="fr-FR"/>
        </w:rPr>
        <w:t>approved</w:t>
      </w:r>
      <w:proofErr w:type="spellEnd"/>
      <w:r w:rsidRPr="00CC736F">
        <w:rPr>
          <w:rFonts w:ascii="Roboto" w:hAnsi="Roboto" w:cstheme="minorHAnsi"/>
          <w:i/>
          <w:lang w:val="fr-FR"/>
        </w:rPr>
        <w:t xml:space="preserve"> </w:t>
      </w:r>
      <w:proofErr w:type="spellStart"/>
      <w:r w:rsidRPr="00CC736F">
        <w:rPr>
          <w:rFonts w:ascii="Roboto" w:hAnsi="Roboto" w:cstheme="minorHAnsi"/>
          <w:i/>
          <w:lang w:val="fr-FR"/>
        </w:rPr>
        <w:t>project</w:t>
      </w:r>
      <w:proofErr w:type="spellEnd"/>
      <w:r w:rsidRPr="00CC736F">
        <w:rPr>
          <w:rFonts w:ascii="Roboto" w:hAnsi="Roboto" w:cstheme="minorHAnsi"/>
          <w:i/>
          <w:lang w:val="fr-FR"/>
        </w:rPr>
        <w:t xml:space="preserve"> document)</w:t>
      </w:r>
    </w:p>
    <w:tbl>
      <w:tblPr>
        <w:tblStyle w:val="Grilledutableau"/>
        <w:tblW w:w="4964" w:type="pct"/>
        <w:tblInd w:w="75" w:type="dxa"/>
        <w:tblLook w:val="04A0" w:firstRow="1" w:lastRow="0" w:firstColumn="1" w:lastColumn="0" w:noHBand="0" w:noVBand="1"/>
        <w:tblCaption w:val="Outcome 1"/>
        <w:tblDescription w:val="This table includes the project's outcome statement."/>
      </w:tblPr>
      <w:tblGrid>
        <w:gridCol w:w="9978"/>
      </w:tblGrid>
      <w:tr w:rsidRPr="00CC736F" w:rsidR="00377743" w:rsidTr="007216DC" w14:paraId="1ED27F05" w14:textId="77777777">
        <w:trPr>
          <w:tblHeader/>
        </w:trPr>
        <w:tc>
          <w:tcPr>
            <w:tcW w:w="5000" w:type="pct"/>
            <w:tcBorders>
              <w:top w:val="double" w:color="auto" w:sz="4" w:space="0"/>
              <w:left w:val="double" w:color="auto" w:sz="4" w:space="0"/>
              <w:right w:val="double" w:color="auto" w:sz="4" w:space="0"/>
            </w:tcBorders>
            <w:shd w:val="clear" w:color="auto" w:fill="auto"/>
          </w:tcPr>
          <w:p w:rsidRPr="00CC736F" w:rsidR="00377743" w:rsidP="00960CB0" w:rsidRDefault="00377743" w14:paraId="4F34273F" w14:textId="77777777">
            <w:pPr>
              <w:tabs>
                <w:tab w:val="left" w:pos="0"/>
              </w:tabs>
              <w:spacing w:after="0" w:line="240" w:lineRule="auto"/>
              <w:jc w:val="both"/>
              <w:rPr>
                <w:rFonts w:ascii="Roboto" w:hAnsi="Roboto" w:cstheme="minorHAnsi"/>
                <w:b/>
                <w:sz w:val="20"/>
                <w:szCs w:val="20"/>
                <w:lang w:val="fr-FR"/>
              </w:rPr>
            </w:pPr>
            <w:proofErr w:type="spellStart"/>
            <w:r w:rsidRPr="00CC736F">
              <w:rPr>
                <w:rFonts w:ascii="Roboto" w:hAnsi="Roboto" w:cstheme="minorHAnsi"/>
                <w:b/>
                <w:sz w:val="20"/>
                <w:szCs w:val="20"/>
                <w:lang w:val="fr-FR"/>
              </w:rPr>
              <w:t>Outcome</w:t>
            </w:r>
            <w:proofErr w:type="spellEnd"/>
            <w:r w:rsidRPr="00CC736F">
              <w:rPr>
                <w:rFonts w:ascii="Roboto" w:hAnsi="Roboto" w:cstheme="minorHAnsi"/>
                <w:b/>
                <w:sz w:val="20"/>
                <w:szCs w:val="20"/>
                <w:lang w:val="fr-FR"/>
              </w:rPr>
              <w:t xml:space="preserve"> 1</w:t>
            </w:r>
          </w:p>
        </w:tc>
      </w:tr>
      <w:tr w:rsidRPr="00CC736F" w:rsidR="00377743" w:rsidTr="007216DC" w14:paraId="4BDE985B" w14:textId="77777777">
        <w:trPr>
          <w:tblHeader/>
        </w:trPr>
        <w:tc>
          <w:tcPr>
            <w:tcW w:w="5000" w:type="pct"/>
            <w:tcBorders>
              <w:left w:val="double" w:color="auto" w:sz="4" w:space="0"/>
              <w:right w:val="double" w:color="auto" w:sz="4" w:space="0"/>
            </w:tcBorders>
          </w:tcPr>
          <w:p w:rsidRPr="00CC736F" w:rsidR="00377743" w:rsidP="00960CB0" w:rsidRDefault="00780D03" w14:paraId="0C5FA236" w14:textId="7625FBA2">
            <w:pPr>
              <w:tabs>
                <w:tab w:val="left" w:pos="0"/>
              </w:tabs>
              <w:spacing w:after="0" w:line="240" w:lineRule="auto"/>
              <w:jc w:val="both"/>
              <w:rPr>
                <w:rFonts w:ascii="Roboto" w:hAnsi="Roboto" w:cstheme="minorHAnsi"/>
                <w:sz w:val="20"/>
                <w:szCs w:val="20"/>
                <w:lang w:val="fr-FR"/>
              </w:rPr>
            </w:pPr>
            <w:bookmarkStart w:name="_Hlk2249131" w:id="1"/>
            <w:r w:rsidRPr="00CC736F">
              <w:rPr>
                <w:rFonts w:ascii="Roboto" w:hAnsi="Roboto" w:cstheme="minorHAnsi"/>
                <w:b/>
                <w:sz w:val="20"/>
                <w:szCs w:val="20"/>
                <w:lang w:val="fr-FR"/>
              </w:rPr>
              <w:t>D’ici à fin 2020, les cadres juridiques et politiques nationaux dans 4 secteurs ciblés (éducation, santé, emploi décent, égalité des sexes) sont améliorés.</w:t>
            </w:r>
            <w:bookmarkEnd w:id="1"/>
          </w:p>
        </w:tc>
      </w:tr>
      <w:tr w:rsidRPr="00CC736F" w:rsidR="00377743" w:rsidTr="007216DC" w14:paraId="31AC934E" w14:textId="77777777">
        <w:trPr>
          <w:tblHeader/>
        </w:trPr>
        <w:tc>
          <w:tcPr>
            <w:tcW w:w="5000" w:type="pct"/>
            <w:tcBorders>
              <w:left w:val="double" w:color="auto" w:sz="4" w:space="0"/>
              <w:bottom w:val="double" w:color="auto" w:sz="4" w:space="0"/>
              <w:right w:val="double" w:color="auto" w:sz="4" w:space="0"/>
            </w:tcBorders>
          </w:tcPr>
          <w:p w:rsidRPr="00CC736F" w:rsidR="00377743" w:rsidP="00960CB0" w:rsidRDefault="00377743" w14:paraId="3587B160" w14:textId="30FADE82">
            <w:pPr>
              <w:tabs>
                <w:tab w:val="left" w:pos="0"/>
                <w:tab w:val="left" w:pos="4216"/>
              </w:tabs>
              <w:spacing w:after="0" w:line="240" w:lineRule="auto"/>
              <w:jc w:val="both"/>
              <w:rPr>
                <w:rFonts w:ascii="Roboto" w:hAnsi="Roboto" w:cstheme="minorHAnsi"/>
                <w:b/>
                <w:sz w:val="20"/>
                <w:szCs w:val="20"/>
                <w:lang w:val="fr-FR"/>
              </w:rPr>
            </w:pPr>
            <w:r w:rsidRPr="00CC736F">
              <w:rPr>
                <w:rFonts w:ascii="Roboto" w:hAnsi="Roboto" w:cstheme="minorHAnsi"/>
                <w:b/>
                <w:sz w:val="20"/>
                <w:szCs w:val="20"/>
                <w:lang w:val="fr-FR"/>
              </w:rPr>
              <w:t xml:space="preserve">Type of </w:t>
            </w:r>
            <w:r w:rsidRPr="00CC736F" w:rsidR="001F42EF">
              <w:rPr>
                <w:rFonts w:ascii="Roboto" w:hAnsi="Roboto" w:cstheme="minorHAnsi"/>
                <w:b/>
                <w:sz w:val="20"/>
                <w:szCs w:val="20"/>
                <w:lang w:val="fr-FR"/>
              </w:rPr>
              <w:t>Lever :</w:t>
            </w:r>
            <w:r w:rsidRPr="00CC736F" w:rsidR="00780D03">
              <w:rPr>
                <w:rFonts w:ascii="Roboto" w:hAnsi="Roboto" w:cstheme="minorHAnsi"/>
                <w:b/>
                <w:sz w:val="20"/>
                <w:szCs w:val="20"/>
                <w:lang w:val="fr-FR"/>
              </w:rPr>
              <w:t xml:space="preserve"> </w:t>
            </w:r>
            <w:proofErr w:type="spellStart"/>
            <w:r w:rsidRPr="00CC736F" w:rsidR="00780D03">
              <w:rPr>
                <w:rFonts w:ascii="Roboto" w:hAnsi="Roboto" w:cstheme="minorHAnsi"/>
                <w:b/>
                <w:sz w:val="20"/>
                <w:szCs w:val="20"/>
                <w:lang w:val="fr-FR"/>
              </w:rPr>
              <w:t>Legislation</w:t>
            </w:r>
            <w:proofErr w:type="spellEnd"/>
            <w:r w:rsidRPr="00CC736F" w:rsidR="00780D03">
              <w:rPr>
                <w:rFonts w:ascii="Roboto" w:hAnsi="Roboto" w:cstheme="minorHAnsi"/>
                <w:b/>
                <w:sz w:val="20"/>
                <w:szCs w:val="20"/>
                <w:lang w:val="fr-FR"/>
              </w:rPr>
              <w:t xml:space="preserve"> and </w:t>
            </w:r>
            <w:proofErr w:type="spellStart"/>
            <w:r w:rsidRPr="00CC736F" w:rsidR="00780D03">
              <w:rPr>
                <w:rFonts w:ascii="Roboto" w:hAnsi="Roboto" w:cstheme="minorHAnsi"/>
                <w:b/>
                <w:sz w:val="20"/>
                <w:szCs w:val="20"/>
                <w:lang w:val="fr-FR"/>
              </w:rPr>
              <w:t>policy</w:t>
            </w:r>
            <w:proofErr w:type="spellEnd"/>
            <w:r w:rsidRPr="00CC736F" w:rsidR="00780D03">
              <w:rPr>
                <w:rFonts w:ascii="Roboto" w:hAnsi="Roboto" w:cstheme="minorHAnsi"/>
                <w:b/>
                <w:sz w:val="20"/>
                <w:szCs w:val="20"/>
                <w:lang w:val="fr-FR"/>
              </w:rPr>
              <w:t xml:space="preserve"> (LEG)</w:t>
            </w:r>
          </w:p>
        </w:tc>
      </w:tr>
    </w:tbl>
    <w:p w:rsidRPr="00CC736F" w:rsidR="00780D03" w:rsidP="00960CB0" w:rsidRDefault="00780D03" w14:paraId="1E379814" w14:textId="77777777">
      <w:pPr>
        <w:pStyle w:val="Titre3"/>
        <w:tabs>
          <w:tab w:val="left" w:pos="0"/>
        </w:tabs>
        <w:spacing w:before="0" w:line="240" w:lineRule="auto"/>
        <w:jc w:val="both"/>
        <w:rPr>
          <w:rFonts w:ascii="Roboto" w:hAnsi="Roboto" w:cstheme="minorHAnsi"/>
          <w:szCs w:val="22"/>
          <w:lang w:val="fr-FR"/>
        </w:rPr>
      </w:pPr>
    </w:p>
    <w:p w:rsidRPr="00CC736F" w:rsidR="00341ECC" w:rsidP="00960CB0" w:rsidRDefault="00341ECC" w14:paraId="588FA41C" w14:textId="77777777">
      <w:pPr>
        <w:pStyle w:val="Titre3"/>
        <w:tabs>
          <w:tab w:val="left" w:pos="0"/>
        </w:tabs>
        <w:spacing w:before="0" w:line="240" w:lineRule="auto"/>
        <w:jc w:val="both"/>
        <w:rPr>
          <w:rFonts w:ascii="Roboto" w:hAnsi="Roboto" w:cstheme="minorHAnsi"/>
          <w:szCs w:val="22"/>
          <w:lang w:val="fr-FR"/>
        </w:rPr>
      </w:pPr>
    </w:p>
    <w:tbl>
      <w:tblPr>
        <w:tblStyle w:val="Grilledutableau"/>
        <w:tblW w:w="9990" w:type="dxa"/>
        <w:tblInd w:w="75"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Caption w:val="Expected Outcomes"/>
      </w:tblPr>
      <w:tblGrid>
        <w:gridCol w:w="7423"/>
        <w:gridCol w:w="2567"/>
      </w:tblGrid>
      <w:tr w:rsidRPr="00CC736F" w:rsidR="00341ECC" w:rsidTr="007216DC" w14:paraId="3027D88E" w14:textId="77777777">
        <w:trPr>
          <w:trHeight w:val="647"/>
        </w:trPr>
        <w:tc>
          <w:tcPr>
            <w:tcW w:w="7423" w:type="dxa"/>
            <w:shd w:val="clear" w:color="auto" w:fill="9CC2E5" w:themeFill="accent5" w:themeFillTint="99"/>
          </w:tcPr>
          <w:p w:rsidRPr="00CC736F" w:rsidR="00341ECC" w:rsidP="00960CB0" w:rsidRDefault="00341ECC" w14:paraId="768A1AC7" w14:textId="77777777">
            <w:pPr>
              <w:tabs>
                <w:tab w:val="left" w:pos="0"/>
              </w:tabs>
              <w:spacing w:after="0" w:line="240" w:lineRule="auto"/>
              <w:jc w:val="both"/>
              <w:rPr>
                <w:rFonts w:ascii="Roboto" w:hAnsi="Roboto" w:cstheme="minorHAnsi"/>
                <w:b/>
                <w:sz w:val="20"/>
                <w:szCs w:val="20"/>
                <w:lang w:val="fr-FR"/>
              </w:rPr>
            </w:pPr>
            <w:r w:rsidRPr="00CC736F">
              <w:rPr>
                <w:rFonts w:ascii="Roboto" w:hAnsi="Roboto" w:cstheme="minorHAnsi"/>
                <w:b/>
                <w:sz w:val="20"/>
                <w:szCs w:val="20"/>
                <w:lang w:val="fr-FR"/>
              </w:rPr>
              <w:t>Outputs</w:t>
            </w:r>
          </w:p>
          <w:p w:rsidRPr="00CC736F" w:rsidR="00341ECC" w:rsidP="00960CB0" w:rsidRDefault="00341ECC" w14:paraId="2B3231D7" w14:textId="77777777">
            <w:pPr>
              <w:tabs>
                <w:tab w:val="left" w:pos="0"/>
              </w:tabs>
              <w:spacing w:after="0" w:line="240" w:lineRule="auto"/>
              <w:jc w:val="both"/>
              <w:rPr>
                <w:rFonts w:ascii="Roboto" w:hAnsi="Roboto" w:cstheme="minorHAnsi"/>
                <w:b/>
                <w:sz w:val="20"/>
                <w:szCs w:val="20"/>
                <w:lang w:val="fr-FR"/>
              </w:rPr>
            </w:pPr>
            <w:proofErr w:type="spellStart"/>
            <w:r w:rsidRPr="00CC736F">
              <w:rPr>
                <w:rFonts w:ascii="Roboto" w:hAnsi="Roboto" w:cstheme="minorHAnsi"/>
                <w:sz w:val="20"/>
                <w:szCs w:val="20"/>
                <w:lang w:val="fr-FR"/>
              </w:rPr>
              <w:t>What</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project</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deliverables</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will</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contribute</w:t>
            </w:r>
            <w:proofErr w:type="spellEnd"/>
            <w:r w:rsidRPr="00CC736F">
              <w:rPr>
                <w:rFonts w:ascii="Roboto" w:hAnsi="Roboto" w:cstheme="minorHAnsi"/>
                <w:sz w:val="20"/>
                <w:szCs w:val="20"/>
                <w:lang w:val="fr-FR"/>
              </w:rPr>
              <w:t xml:space="preserve"> to the </w:t>
            </w:r>
            <w:proofErr w:type="spellStart"/>
            <w:r w:rsidRPr="00CC736F">
              <w:rPr>
                <w:rFonts w:ascii="Roboto" w:hAnsi="Roboto" w:cstheme="minorHAnsi"/>
                <w:sz w:val="20"/>
                <w:szCs w:val="20"/>
                <w:lang w:val="fr-FR"/>
              </w:rPr>
              <w:t>achievement</w:t>
            </w:r>
            <w:proofErr w:type="spellEnd"/>
            <w:r w:rsidRPr="00CC736F">
              <w:rPr>
                <w:rFonts w:ascii="Roboto" w:hAnsi="Roboto" w:cstheme="minorHAnsi"/>
                <w:sz w:val="20"/>
                <w:szCs w:val="20"/>
                <w:lang w:val="fr-FR"/>
              </w:rPr>
              <w:t xml:space="preserve"> of the </w:t>
            </w:r>
            <w:proofErr w:type="spellStart"/>
            <w:proofErr w:type="gramStart"/>
            <w:r w:rsidRPr="00CC736F">
              <w:rPr>
                <w:rFonts w:ascii="Roboto" w:hAnsi="Roboto" w:cstheme="minorHAnsi"/>
                <w:sz w:val="20"/>
                <w:szCs w:val="20"/>
                <w:lang w:val="fr-FR"/>
              </w:rPr>
              <w:t>outcome</w:t>
            </w:r>
            <w:proofErr w:type="spellEnd"/>
            <w:r w:rsidRPr="00CC736F">
              <w:rPr>
                <w:rFonts w:ascii="Roboto" w:hAnsi="Roboto" w:cstheme="minorHAnsi"/>
                <w:sz w:val="20"/>
                <w:szCs w:val="20"/>
                <w:lang w:val="fr-FR"/>
              </w:rPr>
              <w:t>?</w:t>
            </w:r>
            <w:proofErr w:type="gramEnd"/>
            <w:r w:rsidRPr="00CC736F">
              <w:rPr>
                <w:rFonts w:ascii="Roboto" w:hAnsi="Roboto" w:cstheme="minorHAnsi"/>
                <w:sz w:val="20"/>
                <w:szCs w:val="20"/>
                <w:lang w:val="fr-FR"/>
              </w:rPr>
              <w:t xml:space="preserve"> </w:t>
            </w:r>
          </w:p>
        </w:tc>
        <w:tc>
          <w:tcPr>
            <w:tcW w:w="2567" w:type="dxa"/>
            <w:shd w:val="clear" w:color="auto" w:fill="9CC2E5" w:themeFill="accent5" w:themeFillTint="99"/>
          </w:tcPr>
          <w:p w:rsidRPr="00CC736F" w:rsidR="00341ECC" w:rsidP="00960CB0" w:rsidRDefault="00341ECC" w14:paraId="3FAECE29" w14:textId="77777777">
            <w:pPr>
              <w:tabs>
                <w:tab w:val="left" w:pos="0"/>
              </w:tabs>
              <w:spacing w:after="0" w:line="240" w:lineRule="auto"/>
              <w:jc w:val="both"/>
              <w:rPr>
                <w:rFonts w:ascii="Roboto" w:hAnsi="Roboto" w:cstheme="minorHAnsi"/>
                <w:b/>
                <w:sz w:val="20"/>
                <w:szCs w:val="20"/>
                <w:lang w:val="fr-FR"/>
              </w:rPr>
            </w:pPr>
          </w:p>
        </w:tc>
      </w:tr>
      <w:tr w:rsidRPr="00CC736F" w:rsidR="00341ECC" w:rsidTr="007216DC" w14:paraId="344F3D9D" w14:textId="77777777">
        <w:trPr>
          <w:trHeight w:val="594"/>
        </w:trPr>
        <w:tc>
          <w:tcPr>
            <w:tcW w:w="7423" w:type="dxa"/>
            <w:shd w:val="clear" w:color="auto" w:fill="auto"/>
          </w:tcPr>
          <w:p w:rsidRPr="00CC736F" w:rsidR="00341ECC" w:rsidP="00960CB0" w:rsidRDefault="00341ECC" w14:paraId="03AB9B61" w14:textId="77777777">
            <w:pPr>
              <w:tabs>
                <w:tab w:val="left" w:pos="0"/>
              </w:tabs>
              <w:spacing w:after="0" w:line="240" w:lineRule="auto"/>
              <w:jc w:val="both"/>
              <w:rPr>
                <w:rFonts w:ascii="Roboto" w:hAnsi="Roboto" w:cstheme="minorHAnsi"/>
                <w:i/>
                <w:sz w:val="20"/>
                <w:szCs w:val="20"/>
                <w:lang w:val="fr-FR"/>
              </w:rPr>
            </w:pPr>
            <w:r w:rsidRPr="00CC736F">
              <w:rPr>
                <w:rFonts w:ascii="Roboto" w:hAnsi="Roboto" w:cstheme="minorHAnsi"/>
                <w:b/>
                <w:sz w:val="20"/>
                <w:szCs w:val="20"/>
                <w:lang w:val="fr-FR"/>
              </w:rPr>
              <w:t>Output Formulation</w:t>
            </w:r>
          </w:p>
        </w:tc>
        <w:tc>
          <w:tcPr>
            <w:tcW w:w="2567" w:type="dxa"/>
            <w:shd w:val="clear" w:color="auto" w:fill="auto"/>
          </w:tcPr>
          <w:p w:rsidRPr="00CC736F" w:rsidR="00341ECC" w:rsidP="00960CB0" w:rsidRDefault="00341ECC" w14:paraId="697478E8" w14:textId="77777777">
            <w:pPr>
              <w:tabs>
                <w:tab w:val="left" w:pos="0"/>
              </w:tabs>
              <w:spacing w:after="0" w:line="240" w:lineRule="auto"/>
              <w:jc w:val="both"/>
              <w:rPr>
                <w:rFonts w:ascii="Roboto" w:hAnsi="Roboto" w:cstheme="minorHAnsi"/>
                <w:b/>
                <w:sz w:val="20"/>
                <w:szCs w:val="20"/>
                <w:lang w:val="fr-FR"/>
              </w:rPr>
            </w:pPr>
            <w:r w:rsidRPr="00CC736F">
              <w:rPr>
                <w:rFonts w:ascii="Roboto" w:hAnsi="Roboto" w:cstheme="minorHAnsi"/>
                <w:b/>
                <w:sz w:val="20"/>
                <w:szCs w:val="20"/>
                <w:lang w:val="fr-FR"/>
              </w:rPr>
              <w:t xml:space="preserve">Type </w:t>
            </w:r>
            <w:r w:rsidRPr="00CC736F">
              <w:rPr>
                <w:rFonts w:ascii="Roboto" w:hAnsi="Roboto" w:cstheme="minorHAnsi"/>
                <w:sz w:val="20"/>
                <w:szCs w:val="20"/>
                <w:lang w:val="fr-FR"/>
              </w:rPr>
              <w:t>(</w:t>
            </w:r>
            <w:proofErr w:type="spellStart"/>
            <w:r w:rsidRPr="00CC736F">
              <w:rPr>
                <w:rFonts w:ascii="Roboto" w:hAnsi="Roboto" w:cstheme="minorHAnsi"/>
                <w:sz w:val="20"/>
                <w:szCs w:val="20"/>
                <w:lang w:val="fr-FR"/>
              </w:rPr>
              <w:t>Only</w:t>
            </w:r>
            <w:proofErr w:type="spellEnd"/>
            <w:r w:rsidRPr="00CC736F">
              <w:rPr>
                <w:rFonts w:ascii="Roboto" w:hAnsi="Roboto" w:cstheme="minorHAnsi"/>
                <w:sz w:val="20"/>
                <w:szCs w:val="20"/>
                <w:lang w:val="fr-FR"/>
              </w:rPr>
              <w:t xml:space="preserve"> for </w:t>
            </w:r>
            <w:proofErr w:type="spellStart"/>
            <w:r w:rsidRPr="00CC736F">
              <w:rPr>
                <w:rFonts w:ascii="Roboto" w:hAnsi="Roboto" w:cstheme="minorHAnsi"/>
                <w:sz w:val="20"/>
                <w:szCs w:val="20"/>
                <w:lang w:val="fr-FR"/>
              </w:rPr>
              <w:t>capacity</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outcomes</w:t>
            </w:r>
            <w:proofErr w:type="spellEnd"/>
            <w:r w:rsidRPr="00CC736F">
              <w:rPr>
                <w:rFonts w:ascii="Roboto" w:hAnsi="Roboto" w:cstheme="minorHAnsi"/>
                <w:sz w:val="20"/>
                <w:szCs w:val="20"/>
                <w:lang w:val="fr-FR"/>
              </w:rPr>
              <w:t>)</w:t>
            </w:r>
          </w:p>
        </w:tc>
      </w:tr>
      <w:tr w:rsidRPr="00CC736F" w:rsidR="00341ECC" w:rsidTr="007216DC" w14:paraId="175DD67C" w14:textId="77777777">
        <w:tc>
          <w:tcPr>
            <w:tcW w:w="7423" w:type="dxa"/>
          </w:tcPr>
          <w:p w:rsidRPr="00CC736F" w:rsidR="00341ECC" w:rsidP="00960CB0" w:rsidRDefault="00341ECC" w14:paraId="5EFB8800" w14:textId="24517879">
            <w:pPr>
              <w:tabs>
                <w:tab w:val="left" w:pos="0"/>
              </w:tabs>
              <w:spacing w:after="0" w:line="240" w:lineRule="auto"/>
              <w:jc w:val="both"/>
              <w:rPr>
                <w:rFonts w:ascii="Roboto" w:hAnsi="Roboto" w:cstheme="minorHAnsi"/>
                <w:bCs/>
                <w:sz w:val="20"/>
                <w:szCs w:val="20"/>
                <w:lang w:val="fr-FR"/>
              </w:rPr>
            </w:pPr>
            <w:bookmarkStart w:name="_Hlk65653856" w:id="2"/>
            <w:r w:rsidRPr="00CC736F">
              <w:rPr>
                <w:rFonts w:ascii="Roboto" w:hAnsi="Roboto" w:cstheme="minorHAnsi"/>
                <w:b/>
                <w:sz w:val="20"/>
                <w:szCs w:val="20"/>
                <w:lang w:val="fr-FR"/>
              </w:rPr>
              <w:t>1.1</w:t>
            </w:r>
            <w:r w:rsidRPr="00CC736F">
              <w:rPr>
                <w:rFonts w:ascii="Roboto" w:hAnsi="Roboto" w:cstheme="minorHAnsi"/>
                <w:bCs/>
                <w:sz w:val="20"/>
                <w:szCs w:val="20"/>
                <w:lang w:val="fr-FR"/>
              </w:rPr>
              <w:t xml:space="preserve"> Le MJDL et le MASMF disposent davantage de capacités techniques pour le plaidoyer l'élaboration et l'approbation multipartite de</w:t>
            </w:r>
            <w:r w:rsidRPr="00CC736F" w:rsidR="00C43C63">
              <w:rPr>
                <w:rFonts w:ascii="Roboto" w:hAnsi="Roboto" w:cstheme="minorHAnsi"/>
                <w:bCs/>
                <w:sz w:val="20"/>
                <w:szCs w:val="20"/>
                <w:lang w:val="fr-FR"/>
              </w:rPr>
              <w:t>s</w:t>
            </w:r>
            <w:r w:rsidRPr="00CC736F">
              <w:rPr>
                <w:rFonts w:ascii="Roboto" w:hAnsi="Roboto" w:cstheme="minorHAnsi"/>
                <w:bCs/>
                <w:sz w:val="20"/>
                <w:szCs w:val="20"/>
                <w:lang w:val="fr-FR"/>
              </w:rPr>
              <w:t xml:space="preserve"> 3 décrets d'application requis pour l'entrée en vigueur et la mise en œuvre de la </w:t>
            </w:r>
            <w:r w:rsidRPr="00CC736F" w:rsidR="00C43C63">
              <w:rPr>
                <w:rFonts w:ascii="Roboto" w:hAnsi="Roboto" w:cstheme="minorHAnsi"/>
                <w:bCs/>
                <w:sz w:val="20"/>
                <w:szCs w:val="20"/>
                <w:lang w:val="fr-FR"/>
              </w:rPr>
              <w:t>L</w:t>
            </w:r>
            <w:r w:rsidRPr="00CC736F">
              <w:rPr>
                <w:rFonts w:ascii="Roboto" w:hAnsi="Roboto" w:cstheme="minorHAnsi"/>
                <w:bCs/>
                <w:sz w:val="20"/>
                <w:szCs w:val="20"/>
                <w:lang w:val="fr-FR"/>
              </w:rPr>
              <w:t>oi sur la protection et la promotion des droits des personnes handicapées (LPPH).</w:t>
            </w:r>
            <w:bookmarkEnd w:id="2"/>
          </w:p>
        </w:tc>
        <w:tc>
          <w:tcPr>
            <w:tcW w:w="2567" w:type="dxa"/>
          </w:tcPr>
          <w:p w:rsidRPr="00CC736F" w:rsidR="00341ECC" w:rsidP="00960CB0" w:rsidRDefault="00341ECC" w14:paraId="729D4B47" w14:textId="77777777">
            <w:pPr>
              <w:tabs>
                <w:tab w:val="left" w:pos="0"/>
              </w:tabs>
              <w:spacing w:after="0" w:line="240" w:lineRule="auto"/>
              <w:jc w:val="both"/>
              <w:rPr>
                <w:rFonts w:ascii="Roboto" w:hAnsi="Roboto" w:cstheme="minorHAnsi"/>
                <w:bCs/>
                <w:sz w:val="20"/>
                <w:szCs w:val="20"/>
                <w:lang w:val="fr-FR"/>
              </w:rPr>
            </w:pPr>
            <w:proofErr w:type="spellStart"/>
            <w:r w:rsidRPr="00CC736F">
              <w:rPr>
                <w:rFonts w:ascii="Roboto" w:hAnsi="Roboto" w:cstheme="minorHAnsi"/>
                <w:bCs/>
                <w:sz w:val="20"/>
                <w:szCs w:val="20"/>
                <w:lang w:val="fr-FR"/>
              </w:rPr>
              <w:t>Capacity</w:t>
            </w:r>
            <w:proofErr w:type="spellEnd"/>
            <w:r w:rsidRPr="00CC736F">
              <w:rPr>
                <w:rFonts w:ascii="Roboto" w:hAnsi="Roboto" w:cstheme="minorHAnsi"/>
                <w:bCs/>
                <w:sz w:val="20"/>
                <w:szCs w:val="20"/>
                <w:lang w:val="fr-FR"/>
              </w:rPr>
              <w:t xml:space="preserve"> of key </w:t>
            </w:r>
            <w:proofErr w:type="spellStart"/>
            <w:r w:rsidRPr="00CC736F">
              <w:rPr>
                <w:rFonts w:ascii="Roboto" w:hAnsi="Roboto" w:cstheme="minorHAnsi"/>
                <w:bCs/>
                <w:sz w:val="20"/>
                <w:szCs w:val="20"/>
                <w:lang w:val="fr-FR"/>
              </w:rPr>
              <w:t>actors</w:t>
            </w:r>
            <w:proofErr w:type="spellEnd"/>
            <w:r w:rsidRPr="00CC736F">
              <w:rPr>
                <w:rFonts w:ascii="Roboto" w:hAnsi="Roboto" w:cstheme="minorHAnsi"/>
                <w:bCs/>
                <w:sz w:val="20"/>
                <w:szCs w:val="20"/>
                <w:lang w:val="fr-FR"/>
              </w:rPr>
              <w:t xml:space="preserve"> (CAP), </w:t>
            </w:r>
            <w:proofErr w:type="spellStart"/>
            <w:r w:rsidRPr="00CC736F">
              <w:rPr>
                <w:rFonts w:ascii="Roboto" w:hAnsi="Roboto" w:cstheme="minorHAnsi"/>
                <w:bCs/>
                <w:sz w:val="20"/>
                <w:szCs w:val="20"/>
                <w:lang w:val="fr-FR"/>
              </w:rPr>
              <w:t>Knowledge</w:t>
            </w:r>
            <w:proofErr w:type="spellEnd"/>
            <w:r w:rsidRPr="00CC736F">
              <w:rPr>
                <w:rFonts w:ascii="Roboto" w:hAnsi="Roboto" w:cstheme="minorHAnsi"/>
                <w:bCs/>
                <w:sz w:val="20"/>
                <w:szCs w:val="20"/>
                <w:lang w:val="fr-FR"/>
              </w:rPr>
              <w:t xml:space="preserve"> (KNO), Tool (TOO)</w:t>
            </w:r>
          </w:p>
        </w:tc>
      </w:tr>
      <w:tr w:rsidRPr="00CC736F" w:rsidR="00341ECC" w:rsidTr="007216DC" w14:paraId="09BE90B9" w14:textId="77777777">
        <w:tc>
          <w:tcPr>
            <w:tcW w:w="7423" w:type="dxa"/>
          </w:tcPr>
          <w:p w:rsidRPr="00CC736F" w:rsidR="00341ECC" w:rsidP="00960CB0" w:rsidRDefault="00341ECC" w14:paraId="05FA17E9" w14:textId="29A24905">
            <w:pPr>
              <w:tabs>
                <w:tab w:val="left" w:pos="0"/>
              </w:tabs>
              <w:spacing w:after="0" w:line="240" w:lineRule="auto"/>
              <w:jc w:val="both"/>
              <w:rPr>
                <w:rFonts w:ascii="Roboto" w:hAnsi="Roboto" w:cstheme="minorHAnsi"/>
                <w:color w:val="000000"/>
                <w:sz w:val="20"/>
                <w:szCs w:val="20"/>
                <w:lang w:val="fr-FR"/>
              </w:rPr>
            </w:pPr>
            <w:bookmarkStart w:name="_Hlk65653935" w:id="3"/>
            <w:r w:rsidRPr="00CC736F">
              <w:rPr>
                <w:rFonts w:ascii="Roboto" w:hAnsi="Roboto" w:cstheme="minorHAnsi"/>
                <w:b/>
                <w:sz w:val="20"/>
                <w:szCs w:val="20"/>
                <w:lang w:val="fr-FR"/>
              </w:rPr>
              <w:t xml:space="preserve">1.2 </w:t>
            </w:r>
            <w:r w:rsidRPr="00CC736F">
              <w:rPr>
                <w:rFonts w:ascii="Roboto" w:hAnsi="Roboto" w:cstheme="minorHAnsi"/>
                <w:color w:val="000000"/>
                <w:sz w:val="20"/>
                <w:szCs w:val="20"/>
                <w:lang w:val="fr-FR"/>
              </w:rPr>
              <w:t>Le MJDL et le MASMF disposent davantage de capacités techniques pour le plaidoyer, l'élaboration et l'approbation multipartites du Rapport du Bénin sur la mise en œuvre de la CDPH par les principales parties prenantes gouvernementales et non gouvernementales, y compris les OPH.</w:t>
            </w:r>
            <w:bookmarkEnd w:id="3"/>
          </w:p>
        </w:tc>
        <w:tc>
          <w:tcPr>
            <w:tcW w:w="2567" w:type="dxa"/>
          </w:tcPr>
          <w:p w:rsidRPr="00CC736F" w:rsidR="00341ECC" w:rsidP="00960CB0" w:rsidRDefault="00341ECC" w14:paraId="6673F659" w14:textId="77777777">
            <w:pPr>
              <w:tabs>
                <w:tab w:val="left" w:pos="0"/>
              </w:tabs>
              <w:spacing w:after="0" w:line="240" w:lineRule="auto"/>
              <w:jc w:val="both"/>
              <w:rPr>
                <w:rFonts w:ascii="Roboto" w:hAnsi="Roboto" w:cstheme="minorHAnsi"/>
                <w:sz w:val="20"/>
                <w:szCs w:val="20"/>
                <w:lang w:val="fr-FR"/>
              </w:rPr>
            </w:pPr>
            <w:proofErr w:type="spellStart"/>
            <w:r w:rsidRPr="00CC736F">
              <w:rPr>
                <w:rFonts w:ascii="Roboto" w:hAnsi="Roboto" w:cstheme="minorHAnsi"/>
                <w:sz w:val="20"/>
                <w:szCs w:val="20"/>
                <w:lang w:val="fr-FR"/>
              </w:rPr>
              <w:t>Capacity</w:t>
            </w:r>
            <w:proofErr w:type="spellEnd"/>
            <w:r w:rsidRPr="00CC736F">
              <w:rPr>
                <w:rFonts w:ascii="Roboto" w:hAnsi="Roboto" w:cstheme="minorHAnsi"/>
                <w:sz w:val="20"/>
                <w:szCs w:val="20"/>
                <w:lang w:val="fr-FR"/>
              </w:rPr>
              <w:t xml:space="preserve"> of key </w:t>
            </w:r>
            <w:proofErr w:type="spellStart"/>
            <w:r w:rsidRPr="00CC736F">
              <w:rPr>
                <w:rFonts w:ascii="Roboto" w:hAnsi="Roboto" w:cstheme="minorHAnsi"/>
                <w:sz w:val="20"/>
                <w:szCs w:val="20"/>
                <w:lang w:val="fr-FR"/>
              </w:rPr>
              <w:t>actors</w:t>
            </w:r>
            <w:proofErr w:type="spellEnd"/>
            <w:r w:rsidRPr="00CC736F">
              <w:rPr>
                <w:rFonts w:ascii="Roboto" w:hAnsi="Roboto" w:cstheme="minorHAnsi"/>
                <w:sz w:val="20"/>
                <w:szCs w:val="20"/>
                <w:lang w:val="fr-FR"/>
              </w:rPr>
              <w:t xml:space="preserve"> (CAP), </w:t>
            </w:r>
            <w:proofErr w:type="spellStart"/>
            <w:r w:rsidRPr="00CC736F">
              <w:rPr>
                <w:rFonts w:ascii="Roboto" w:hAnsi="Roboto" w:cstheme="minorHAnsi"/>
                <w:sz w:val="20"/>
                <w:szCs w:val="20"/>
                <w:lang w:val="fr-FR"/>
              </w:rPr>
              <w:t>Knowledge</w:t>
            </w:r>
            <w:proofErr w:type="spellEnd"/>
            <w:r w:rsidRPr="00CC736F">
              <w:rPr>
                <w:rFonts w:ascii="Roboto" w:hAnsi="Roboto" w:cstheme="minorHAnsi"/>
                <w:sz w:val="20"/>
                <w:szCs w:val="20"/>
                <w:lang w:val="fr-FR"/>
              </w:rPr>
              <w:t xml:space="preserve"> (KNO), Tool (TOO)</w:t>
            </w:r>
          </w:p>
        </w:tc>
      </w:tr>
      <w:tr w:rsidRPr="00CC736F" w:rsidR="00341ECC" w:rsidTr="007216DC" w14:paraId="145F096E" w14:textId="77777777">
        <w:tc>
          <w:tcPr>
            <w:tcW w:w="7423" w:type="dxa"/>
          </w:tcPr>
          <w:p w:rsidRPr="00CC736F" w:rsidR="00341ECC" w:rsidP="00960CB0" w:rsidRDefault="00341ECC" w14:paraId="6EC2BB42" w14:textId="77777777">
            <w:pPr>
              <w:tabs>
                <w:tab w:val="left" w:pos="0"/>
              </w:tabs>
              <w:spacing w:after="0" w:line="240" w:lineRule="auto"/>
              <w:jc w:val="both"/>
              <w:rPr>
                <w:rFonts w:ascii="Roboto" w:hAnsi="Roboto" w:cstheme="minorHAnsi"/>
                <w:b/>
                <w:sz w:val="20"/>
                <w:szCs w:val="20"/>
                <w:lang w:val="fr-FR"/>
              </w:rPr>
            </w:pPr>
            <w:r w:rsidRPr="00CC736F">
              <w:rPr>
                <w:rFonts w:ascii="Roboto" w:hAnsi="Roboto" w:cstheme="minorHAnsi"/>
                <w:b/>
                <w:sz w:val="20"/>
                <w:szCs w:val="20"/>
                <w:lang w:val="fr-FR"/>
              </w:rPr>
              <w:t xml:space="preserve">1.3 </w:t>
            </w:r>
            <w:r w:rsidRPr="00CC736F">
              <w:rPr>
                <w:rFonts w:ascii="Roboto" w:hAnsi="Roboto" w:cstheme="minorHAnsi"/>
                <w:sz w:val="20"/>
                <w:szCs w:val="20"/>
                <w:lang w:val="fr-FR"/>
              </w:rPr>
              <w:t>Les principales lois et politiques dans les quatre secteurs ciblés menées et approuvées par les principaux intervenants gouvernementaux et non gouvernementaux, y compris les OPH, bénéficient d’examen exhaustif de la conformité au CDPH et à la LDPH</w:t>
            </w:r>
          </w:p>
        </w:tc>
        <w:tc>
          <w:tcPr>
            <w:tcW w:w="2567" w:type="dxa"/>
          </w:tcPr>
          <w:p w:rsidRPr="00CC736F" w:rsidR="00341ECC" w:rsidP="00960CB0" w:rsidRDefault="00341ECC" w14:paraId="3F96B9B4" w14:textId="77777777">
            <w:pPr>
              <w:tabs>
                <w:tab w:val="left" w:pos="0"/>
              </w:tabs>
              <w:spacing w:after="0" w:line="240" w:lineRule="auto"/>
              <w:jc w:val="both"/>
              <w:rPr>
                <w:rFonts w:ascii="Roboto" w:hAnsi="Roboto" w:cstheme="minorHAnsi"/>
                <w:sz w:val="20"/>
                <w:szCs w:val="20"/>
                <w:lang w:val="fr-FR"/>
              </w:rPr>
            </w:pPr>
            <w:proofErr w:type="spellStart"/>
            <w:r w:rsidRPr="00CC736F">
              <w:rPr>
                <w:rFonts w:ascii="Roboto" w:hAnsi="Roboto" w:cstheme="minorHAnsi"/>
                <w:sz w:val="20"/>
                <w:szCs w:val="20"/>
                <w:lang w:val="fr-FR"/>
              </w:rPr>
              <w:t>Capacity</w:t>
            </w:r>
            <w:proofErr w:type="spellEnd"/>
            <w:r w:rsidRPr="00CC736F">
              <w:rPr>
                <w:rFonts w:ascii="Roboto" w:hAnsi="Roboto" w:cstheme="minorHAnsi"/>
                <w:sz w:val="20"/>
                <w:szCs w:val="20"/>
                <w:lang w:val="fr-FR"/>
              </w:rPr>
              <w:t xml:space="preserve"> of key </w:t>
            </w:r>
            <w:proofErr w:type="spellStart"/>
            <w:r w:rsidRPr="00CC736F">
              <w:rPr>
                <w:rFonts w:ascii="Roboto" w:hAnsi="Roboto" w:cstheme="minorHAnsi"/>
                <w:sz w:val="20"/>
                <w:szCs w:val="20"/>
                <w:lang w:val="fr-FR"/>
              </w:rPr>
              <w:t>actors</w:t>
            </w:r>
            <w:proofErr w:type="spellEnd"/>
            <w:r w:rsidRPr="00CC736F">
              <w:rPr>
                <w:rFonts w:ascii="Roboto" w:hAnsi="Roboto" w:cstheme="minorHAnsi"/>
                <w:sz w:val="20"/>
                <w:szCs w:val="20"/>
                <w:lang w:val="fr-FR"/>
              </w:rPr>
              <w:t xml:space="preserve"> (CAP), </w:t>
            </w:r>
            <w:proofErr w:type="spellStart"/>
            <w:r w:rsidRPr="00CC736F">
              <w:rPr>
                <w:rFonts w:ascii="Roboto" w:hAnsi="Roboto" w:cstheme="minorHAnsi"/>
                <w:sz w:val="20"/>
                <w:szCs w:val="20"/>
                <w:lang w:val="fr-FR"/>
              </w:rPr>
              <w:t>Procedures</w:t>
            </w:r>
            <w:proofErr w:type="spellEnd"/>
            <w:r w:rsidRPr="00CC736F">
              <w:rPr>
                <w:rFonts w:ascii="Roboto" w:hAnsi="Roboto" w:cstheme="minorHAnsi"/>
                <w:sz w:val="20"/>
                <w:szCs w:val="20"/>
                <w:lang w:val="fr-FR"/>
              </w:rPr>
              <w:t xml:space="preserve"> (PRO)</w:t>
            </w:r>
          </w:p>
        </w:tc>
      </w:tr>
    </w:tbl>
    <w:p w:rsidRPr="00CC736F" w:rsidR="00D544E0" w:rsidP="00960CB0" w:rsidRDefault="00D544E0" w14:paraId="53B3E1AF" w14:textId="77777777">
      <w:pPr>
        <w:pStyle w:val="Titre3"/>
        <w:tabs>
          <w:tab w:val="left" w:pos="0"/>
        </w:tabs>
        <w:spacing w:before="0" w:line="240" w:lineRule="auto"/>
        <w:jc w:val="both"/>
        <w:rPr>
          <w:rFonts w:ascii="Roboto" w:hAnsi="Roboto" w:cstheme="minorHAnsi"/>
          <w:szCs w:val="22"/>
          <w:lang w:val="fr-FR"/>
        </w:rPr>
      </w:pPr>
    </w:p>
    <w:p w:rsidRPr="00CC736F" w:rsidR="00E300B4" w:rsidP="00960CB0" w:rsidRDefault="00377743" w14:paraId="2B729FB3" w14:textId="5FDD9BEE">
      <w:pPr>
        <w:pStyle w:val="Titre3"/>
        <w:tabs>
          <w:tab w:val="left" w:pos="0"/>
        </w:tabs>
        <w:spacing w:before="0" w:line="240" w:lineRule="auto"/>
        <w:ind w:firstLine="720"/>
        <w:jc w:val="both"/>
        <w:rPr>
          <w:rFonts w:ascii="Roboto" w:hAnsi="Roboto" w:cstheme="minorHAnsi"/>
          <w:szCs w:val="22"/>
          <w:lang w:val="fr-FR"/>
        </w:rPr>
      </w:pPr>
      <w:proofErr w:type="spellStart"/>
      <w:r w:rsidRPr="00CC736F">
        <w:rPr>
          <w:rFonts w:ascii="Roboto" w:hAnsi="Roboto" w:cstheme="minorHAnsi"/>
          <w:szCs w:val="22"/>
          <w:lang w:val="fr-FR"/>
        </w:rPr>
        <w:t>Outcome</w:t>
      </w:r>
      <w:proofErr w:type="spellEnd"/>
      <w:r w:rsidRPr="00CC736F">
        <w:rPr>
          <w:rFonts w:ascii="Roboto" w:hAnsi="Roboto" w:cstheme="minorHAnsi"/>
          <w:szCs w:val="22"/>
          <w:lang w:val="fr-FR"/>
        </w:rPr>
        <w:t xml:space="preserve"> 1 </w:t>
      </w:r>
      <w:proofErr w:type="spellStart"/>
      <w:r w:rsidRPr="00CC736F">
        <w:rPr>
          <w:rFonts w:ascii="Roboto" w:hAnsi="Roboto" w:cstheme="minorHAnsi"/>
          <w:szCs w:val="22"/>
          <w:lang w:val="fr-FR"/>
        </w:rPr>
        <w:t>Indicators</w:t>
      </w:r>
      <w:proofErr w:type="spellEnd"/>
    </w:p>
    <w:p w:rsidRPr="00CC736F" w:rsidR="009F7CB2" w:rsidP="00960CB0" w:rsidRDefault="009F7CB2" w14:paraId="72B1D874" w14:textId="77777777">
      <w:pPr>
        <w:tabs>
          <w:tab w:val="left" w:pos="0"/>
        </w:tabs>
        <w:spacing w:after="0" w:line="240" w:lineRule="auto"/>
        <w:jc w:val="both"/>
        <w:rPr>
          <w:rFonts w:ascii="Roboto" w:hAnsi="Roboto" w:cstheme="minorHAnsi"/>
          <w:lang w:val="fr-FR"/>
        </w:rPr>
      </w:pPr>
    </w:p>
    <w:tbl>
      <w:tblPr>
        <w:tblStyle w:val="Grilledutableau"/>
        <w:tblpPr w:leftFromText="180" w:rightFromText="180" w:vertAnchor="text" w:tblpXSpec="center" w:tblpY="1"/>
        <w:tblOverlap w:val="never"/>
        <w:tblW w:w="4933" w:type="pct"/>
        <w:tblLayout w:type="fixed"/>
        <w:tblLook w:val="04A0" w:firstRow="1" w:lastRow="0" w:firstColumn="1" w:lastColumn="0" w:noHBand="0" w:noVBand="1"/>
        <w:tblCaption w:val="This table includes the outcome indicators"/>
        <w:tblDescription w:val="Row 1 column 1-indicator, column 2 baseline, column 3 target, column- 4 means of verification. Please provide sex disaggregation for all baseline and end line figures."/>
      </w:tblPr>
      <w:tblGrid>
        <w:gridCol w:w="2668"/>
        <w:gridCol w:w="1407"/>
        <w:gridCol w:w="1407"/>
        <w:gridCol w:w="2108"/>
        <w:gridCol w:w="2345"/>
      </w:tblGrid>
      <w:tr w:rsidRPr="00CC736F" w:rsidR="00D544E0" w:rsidTr="00D544E0" w14:paraId="2B6761D7" w14:textId="77777777">
        <w:trPr>
          <w:trHeight w:val="1271"/>
          <w:tblHeader/>
        </w:trPr>
        <w:tc>
          <w:tcPr>
            <w:tcW w:w="1343" w:type="pct"/>
            <w:tcBorders>
              <w:top w:val="single" w:color="auto" w:sz="4" w:space="0"/>
              <w:left w:val="single" w:color="auto" w:sz="4" w:space="0"/>
              <w:bottom w:val="single" w:color="auto" w:sz="4" w:space="0"/>
              <w:right w:val="single" w:color="auto" w:sz="4" w:space="0"/>
            </w:tcBorders>
            <w:shd w:val="clear" w:color="auto" w:fill="FFC000"/>
            <w:vAlign w:val="center"/>
            <w:hideMark/>
          </w:tcPr>
          <w:p w:rsidRPr="00CC736F" w:rsidR="00E300B4" w:rsidP="00960CB0" w:rsidRDefault="00E300B4" w14:paraId="6BFA3198" w14:textId="77777777">
            <w:pPr>
              <w:tabs>
                <w:tab w:val="left" w:pos="0"/>
              </w:tabs>
              <w:spacing w:after="0" w:line="240" w:lineRule="auto"/>
              <w:jc w:val="both"/>
              <w:rPr>
                <w:rFonts w:ascii="Roboto" w:hAnsi="Roboto" w:cstheme="minorHAnsi"/>
                <w:b/>
                <w:i/>
                <w:sz w:val="20"/>
                <w:szCs w:val="20"/>
                <w:lang w:val="fr-FR"/>
              </w:rPr>
            </w:pPr>
            <w:r w:rsidRPr="00CC736F">
              <w:rPr>
                <w:rFonts w:ascii="Roboto" w:hAnsi="Roboto" w:cstheme="minorHAnsi"/>
                <w:b/>
                <w:i/>
                <w:sz w:val="20"/>
                <w:szCs w:val="20"/>
                <w:lang w:val="fr-FR"/>
              </w:rPr>
              <w:t>Indicator*</w:t>
            </w:r>
          </w:p>
        </w:tc>
        <w:tc>
          <w:tcPr>
            <w:tcW w:w="708" w:type="pct"/>
            <w:tcBorders>
              <w:top w:val="single" w:color="auto" w:sz="4" w:space="0"/>
              <w:left w:val="single" w:color="auto" w:sz="4" w:space="0"/>
              <w:bottom w:val="single" w:color="auto" w:sz="4" w:space="0"/>
              <w:right w:val="single" w:color="auto" w:sz="4" w:space="0"/>
            </w:tcBorders>
            <w:shd w:val="clear" w:color="auto" w:fill="FFC000"/>
            <w:vAlign w:val="center"/>
            <w:hideMark/>
          </w:tcPr>
          <w:p w:rsidRPr="00CC736F" w:rsidR="00E300B4" w:rsidP="00960CB0" w:rsidRDefault="00E300B4" w14:paraId="784D7F10" w14:textId="77777777">
            <w:pPr>
              <w:tabs>
                <w:tab w:val="left" w:pos="0"/>
              </w:tabs>
              <w:spacing w:after="0" w:line="240" w:lineRule="auto"/>
              <w:jc w:val="both"/>
              <w:rPr>
                <w:rFonts w:ascii="Roboto" w:hAnsi="Roboto" w:cstheme="minorHAnsi"/>
                <w:b/>
                <w:i/>
                <w:sz w:val="20"/>
                <w:szCs w:val="20"/>
                <w:lang w:val="fr-FR"/>
              </w:rPr>
            </w:pPr>
            <w:r w:rsidRPr="00CC736F">
              <w:rPr>
                <w:rFonts w:ascii="Roboto" w:hAnsi="Roboto" w:cstheme="minorHAnsi"/>
                <w:b/>
                <w:i/>
                <w:sz w:val="20"/>
                <w:szCs w:val="20"/>
                <w:lang w:val="fr-FR"/>
              </w:rPr>
              <w:t xml:space="preserve">Start </w:t>
            </w:r>
            <w:proofErr w:type="spellStart"/>
            <w:r w:rsidRPr="00CC736F">
              <w:rPr>
                <w:rFonts w:ascii="Roboto" w:hAnsi="Roboto" w:cstheme="minorHAnsi"/>
                <w:b/>
                <w:i/>
                <w:sz w:val="20"/>
                <w:szCs w:val="20"/>
                <w:lang w:val="fr-FR"/>
              </w:rPr>
              <w:t>level</w:t>
            </w:r>
            <w:proofErr w:type="spellEnd"/>
          </w:p>
          <w:p w:rsidRPr="00CC736F" w:rsidR="00E300B4" w:rsidP="00960CB0" w:rsidRDefault="00E300B4" w14:paraId="501089EA" w14:textId="77777777">
            <w:pPr>
              <w:tabs>
                <w:tab w:val="left" w:pos="0"/>
              </w:tabs>
              <w:spacing w:after="0" w:line="240" w:lineRule="auto"/>
              <w:jc w:val="both"/>
              <w:rPr>
                <w:rFonts w:ascii="Roboto" w:hAnsi="Roboto" w:cstheme="minorHAnsi"/>
                <w:i/>
                <w:sz w:val="20"/>
                <w:szCs w:val="20"/>
                <w:lang w:val="fr-FR"/>
              </w:rPr>
            </w:pPr>
            <w:r w:rsidRPr="00CC736F">
              <w:rPr>
                <w:rFonts w:ascii="Roboto" w:hAnsi="Roboto" w:cstheme="minorHAnsi"/>
                <w:i/>
                <w:sz w:val="20"/>
                <w:szCs w:val="20"/>
                <w:lang w:val="fr-FR"/>
              </w:rPr>
              <w:t>Baseline</w:t>
            </w:r>
          </w:p>
          <w:p w:rsidRPr="00CC736F" w:rsidR="00E300B4" w:rsidP="00960CB0" w:rsidRDefault="00E300B4" w14:paraId="2587AEA6" w14:textId="77777777">
            <w:pPr>
              <w:tabs>
                <w:tab w:val="left" w:pos="0"/>
              </w:tabs>
              <w:spacing w:after="0" w:line="240" w:lineRule="auto"/>
              <w:jc w:val="both"/>
              <w:rPr>
                <w:rFonts w:ascii="Roboto" w:hAnsi="Roboto" w:cstheme="minorHAnsi"/>
                <w:i/>
                <w:sz w:val="20"/>
                <w:szCs w:val="20"/>
                <w:lang w:val="fr-FR"/>
              </w:rPr>
            </w:pPr>
            <w:r w:rsidRPr="00CC736F">
              <w:rPr>
                <w:rFonts w:ascii="Roboto" w:hAnsi="Roboto" w:cstheme="minorHAnsi"/>
                <w:i/>
                <w:sz w:val="20"/>
                <w:szCs w:val="20"/>
                <w:lang w:val="fr-FR"/>
              </w:rPr>
              <w:t>(</w:t>
            </w:r>
            <w:proofErr w:type="spellStart"/>
            <w:r w:rsidRPr="00CC736F">
              <w:rPr>
                <w:rFonts w:ascii="Roboto" w:hAnsi="Roboto" w:cstheme="minorHAnsi"/>
                <w:i/>
                <w:sz w:val="20"/>
                <w:szCs w:val="20"/>
                <w:lang w:val="fr-FR"/>
              </w:rPr>
              <w:t>Beginning</w:t>
            </w:r>
            <w:proofErr w:type="spellEnd"/>
            <w:r w:rsidRPr="00CC736F">
              <w:rPr>
                <w:rFonts w:ascii="Roboto" w:hAnsi="Roboto" w:cstheme="minorHAnsi"/>
                <w:i/>
                <w:sz w:val="20"/>
                <w:szCs w:val="20"/>
                <w:lang w:val="fr-FR"/>
              </w:rPr>
              <w:t xml:space="preserve"> of the </w:t>
            </w:r>
            <w:proofErr w:type="spellStart"/>
            <w:r w:rsidRPr="00CC736F">
              <w:rPr>
                <w:rFonts w:ascii="Roboto" w:hAnsi="Roboto" w:cstheme="minorHAnsi"/>
                <w:i/>
                <w:sz w:val="20"/>
                <w:szCs w:val="20"/>
                <w:lang w:val="fr-FR"/>
              </w:rPr>
              <w:t>project</w:t>
            </w:r>
            <w:proofErr w:type="spellEnd"/>
            <w:r w:rsidRPr="00CC736F">
              <w:rPr>
                <w:rFonts w:ascii="Roboto" w:hAnsi="Roboto" w:cstheme="minorHAnsi"/>
                <w:i/>
                <w:sz w:val="20"/>
                <w:szCs w:val="20"/>
                <w:lang w:val="fr-FR"/>
              </w:rPr>
              <w:t xml:space="preserve"> </w:t>
            </w:r>
            <w:proofErr w:type="spellStart"/>
            <w:r w:rsidRPr="00CC736F">
              <w:rPr>
                <w:rFonts w:ascii="Roboto" w:hAnsi="Roboto" w:cstheme="minorHAnsi"/>
                <w:i/>
                <w:sz w:val="20"/>
                <w:szCs w:val="20"/>
                <w:lang w:val="fr-FR"/>
              </w:rPr>
              <w:t>reporting</w:t>
            </w:r>
            <w:proofErr w:type="spellEnd"/>
            <w:r w:rsidRPr="00CC736F">
              <w:rPr>
                <w:rFonts w:ascii="Roboto" w:hAnsi="Roboto" w:cstheme="minorHAnsi"/>
                <w:i/>
                <w:sz w:val="20"/>
                <w:szCs w:val="20"/>
                <w:lang w:val="fr-FR"/>
              </w:rPr>
              <w:t xml:space="preserve"> </w:t>
            </w:r>
            <w:proofErr w:type="spellStart"/>
            <w:r w:rsidRPr="00CC736F">
              <w:rPr>
                <w:rFonts w:ascii="Roboto" w:hAnsi="Roboto" w:cstheme="minorHAnsi"/>
                <w:i/>
                <w:sz w:val="20"/>
                <w:szCs w:val="20"/>
                <w:lang w:val="fr-FR"/>
              </w:rPr>
              <w:t>period</w:t>
            </w:r>
            <w:proofErr w:type="spellEnd"/>
            <w:r w:rsidRPr="00CC736F">
              <w:rPr>
                <w:rFonts w:ascii="Roboto" w:hAnsi="Roboto" w:cstheme="minorHAnsi"/>
                <w:i/>
                <w:sz w:val="20"/>
                <w:szCs w:val="20"/>
                <w:lang w:val="fr-FR"/>
              </w:rPr>
              <w:t>) *</w:t>
            </w:r>
          </w:p>
        </w:tc>
        <w:tc>
          <w:tcPr>
            <w:tcW w:w="708" w:type="pct"/>
            <w:tcBorders>
              <w:top w:val="single" w:color="auto" w:sz="4" w:space="0"/>
              <w:left w:val="single" w:color="auto" w:sz="4" w:space="0"/>
              <w:bottom w:val="single" w:color="auto" w:sz="4" w:space="0"/>
              <w:right w:val="single" w:color="auto" w:sz="4" w:space="0"/>
            </w:tcBorders>
            <w:shd w:val="clear" w:color="auto" w:fill="FFC000"/>
            <w:vAlign w:val="center"/>
            <w:hideMark/>
          </w:tcPr>
          <w:p w:rsidRPr="00CC736F" w:rsidR="00E300B4" w:rsidP="00960CB0" w:rsidRDefault="00E300B4" w14:paraId="6143EB92" w14:textId="77777777">
            <w:pPr>
              <w:tabs>
                <w:tab w:val="left" w:pos="0"/>
              </w:tabs>
              <w:spacing w:after="0" w:line="240" w:lineRule="auto"/>
              <w:jc w:val="both"/>
              <w:rPr>
                <w:rFonts w:ascii="Roboto" w:hAnsi="Roboto" w:cstheme="minorHAnsi"/>
                <w:b/>
                <w:i/>
                <w:sz w:val="20"/>
                <w:szCs w:val="20"/>
                <w:lang w:val="fr-FR"/>
              </w:rPr>
            </w:pPr>
            <w:r w:rsidRPr="00CC736F">
              <w:rPr>
                <w:rFonts w:ascii="Roboto" w:hAnsi="Roboto" w:cstheme="minorHAnsi"/>
                <w:b/>
                <w:i/>
                <w:sz w:val="20"/>
                <w:szCs w:val="20"/>
                <w:lang w:val="fr-FR"/>
              </w:rPr>
              <w:t xml:space="preserve">Target </w:t>
            </w:r>
            <w:proofErr w:type="spellStart"/>
            <w:r w:rsidRPr="00CC736F">
              <w:rPr>
                <w:rFonts w:ascii="Roboto" w:hAnsi="Roboto" w:cstheme="minorHAnsi"/>
                <w:b/>
                <w:i/>
                <w:sz w:val="20"/>
                <w:szCs w:val="20"/>
                <w:lang w:val="fr-FR"/>
              </w:rPr>
              <w:t>level</w:t>
            </w:r>
            <w:proofErr w:type="spellEnd"/>
            <w:r w:rsidRPr="00CC736F">
              <w:rPr>
                <w:rFonts w:ascii="Roboto" w:hAnsi="Roboto" w:cstheme="minorHAnsi"/>
                <w:b/>
                <w:i/>
                <w:sz w:val="20"/>
                <w:szCs w:val="20"/>
                <w:lang w:val="fr-FR"/>
              </w:rPr>
              <w:t>*</w:t>
            </w:r>
          </w:p>
        </w:tc>
        <w:tc>
          <w:tcPr>
            <w:tcW w:w="1061" w:type="pct"/>
            <w:tcBorders>
              <w:top w:val="single" w:color="auto" w:sz="4" w:space="0"/>
              <w:left w:val="single" w:color="auto" w:sz="4" w:space="0"/>
              <w:bottom w:val="single" w:color="auto" w:sz="4" w:space="0"/>
              <w:right w:val="single" w:color="auto" w:sz="4" w:space="0"/>
            </w:tcBorders>
            <w:shd w:val="clear" w:color="auto" w:fill="FFC000"/>
            <w:vAlign w:val="center"/>
          </w:tcPr>
          <w:p w:rsidRPr="00CC736F" w:rsidR="00E300B4" w:rsidP="00960CB0" w:rsidRDefault="00E300B4" w14:paraId="05B13502" w14:textId="77777777">
            <w:pPr>
              <w:tabs>
                <w:tab w:val="left" w:pos="0"/>
              </w:tabs>
              <w:spacing w:after="0" w:line="240" w:lineRule="auto"/>
              <w:contextualSpacing/>
              <w:jc w:val="both"/>
              <w:rPr>
                <w:rFonts w:ascii="Roboto" w:hAnsi="Roboto" w:cstheme="minorHAnsi"/>
                <w:b/>
                <w:i/>
                <w:sz w:val="20"/>
                <w:szCs w:val="20"/>
                <w:lang w:val="fr-FR"/>
              </w:rPr>
            </w:pPr>
            <w:r w:rsidRPr="00CC736F">
              <w:rPr>
                <w:rFonts w:ascii="Roboto" w:hAnsi="Roboto" w:cstheme="minorHAnsi"/>
                <w:b/>
                <w:i/>
                <w:sz w:val="20"/>
                <w:szCs w:val="20"/>
                <w:lang w:val="fr-FR"/>
              </w:rPr>
              <w:t xml:space="preserve">End </w:t>
            </w:r>
            <w:proofErr w:type="spellStart"/>
            <w:r w:rsidRPr="00CC736F">
              <w:rPr>
                <w:rFonts w:ascii="Roboto" w:hAnsi="Roboto" w:cstheme="minorHAnsi"/>
                <w:b/>
                <w:i/>
                <w:sz w:val="20"/>
                <w:szCs w:val="20"/>
                <w:lang w:val="fr-FR"/>
              </w:rPr>
              <w:t>level</w:t>
            </w:r>
            <w:proofErr w:type="spellEnd"/>
          </w:p>
          <w:p w:rsidRPr="00CC736F" w:rsidR="00E300B4" w:rsidP="00960CB0" w:rsidRDefault="00E300B4" w14:paraId="7A4B2F97" w14:textId="77777777">
            <w:pPr>
              <w:tabs>
                <w:tab w:val="left" w:pos="0"/>
              </w:tabs>
              <w:spacing w:after="0" w:line="240" w:lineRule="auto"/>
              <w:contextualSpacing/>
              <w:jc w:val="both"/>
              <w:rPr>
                <w:rFonts w:ascii="Roboto" w:hAnsi="Roboto" w:cstheme="minorHAnsi"/>
                <w:i/>
                <w:sz w:val="20"/>
                <w:szCs w:val="20"/>
                <w:lang w:val="fr-FR"/>
              </w:rPr>
            </w:pPr>
            <w:r w:rsidRPr="00CC736F">
              <w:rPr>
                <w:rFonts w:ascii="Roboto" w:hAnsi="Roboto" w:cstheme="minorHAnsi"/>
                <w:i/>
                <w:sz w:val="20"/>
                <w:szCs w:val="20"/>
                <w:lang w:val="fr-FR"/>
              </w:rPr>
              <w:t>End line</w:t>
            </w:r>
          </w:p>
          <w:p w:rsidRPr="00CC736F" w:rsidR="00E300B4" w:rsidP="00960CB0" w:rsidRDefault="00E300B4" w14:paraId="316DB7F5" w14:textId="77777777">
            <w:pPr>
              <w:tabs>
                <w:tab w:val="left" w:pos="0"/>
              </w:tabs>
              <w:spacing w:after="0" w:line="240" w:lineRule="auto"/>
              <w:jc w:val="both"/>
              <w:rPr>
                <w:rFonts w:ascii="Roboto" w:hAnsi="Roboto" w:cstheme="minorHAnsi"/>
                <w:b/>
                <w:i/>
                <w:sz w:val="20"/>
                <w:szCs w:val="20"/>
                <w:lang w:val="fr-FR"/>
              </w:rPr>
            </w:pPr>
            <w:r w:rsidRPr="00CC736F">
              <w:rPr>
                <w:rFonts w:ascii="Roboto" w:hAnsi="Roboto" w:cstheme="minorHAnsi"/>
                <w:i/>
                <w:sz w:val="20"/>
                <w:szCs w:val="20"/>
                <w:lang w:val="fr-FR"/>
              </w:rPr>
              <w:t xml:space="preserve">(End of the </w:t>
            </w:r>
            <w:proofErr w:type="spellStart"/>
            <w:r w:rsidRPr="00CC736F">
              <w:rPr>
                <w:rFonts w:ascii="Roboto" w:hAnsi="Roboto" w:cstheme="minorHAnsi"/>
                <w:i/>
                <w:sz w:val="20"/>
                <w:szCs w:val="20"/>
                <w:lang w:val="fr-FR"/>
              </w:rPr>
              <w:t>project</w:t>
            </w:r>
            <w:proofErr w:type="spellEnd"/>
            <w:r w:rsidRPr="00CC736F">
              <w:rPr>
                <w:rFonts w:ascii="Roboto" w:hAnsi="Roboto" w:cstheme="minorHAnsi"/>
                <w:i/>
                <w:sz w:val="20"/>
                <w:szCs w:val="20"/>
                <w:lang w:val="fr-FR"/>
              </w:rPr>
              <w:t xml:space="preserve"> </w:t>
            </w:r>
            <w:proofErr w:type="spellStart"/>
            <w:r w:rsidRPr="00CC736F">
              <w:rPr>
                <w:rFonts w:ascii="Roboto" w:hAnsi="Roboto" w:cstheme="minorHAnsi"/>
                <w:i/>
                <w:sz w:val="20"/>
                <w:szCs w:val="20"/>
                <w:lang w:val="fr-FR"/>
              </w:rPr>
              <w:t>reporting</w:t>
            </w:r>
            <w:proofErr w:type="spellEnd"/>
            <w:r w:rsidRPr="00CC736F">
              <w:rPr>
                <w:rFonts w:ascii="Roboto" w:hAnsi="Roboto" w:cstheme="minorHAnsi"/>
                <w:i/>
                <w:sz w:val="20"/>
                <w:szCs w:val="20"/>
                <w:lang w:val="fr-FR"/>
              </w:rPr>
              <w:t xml:space="preserve"> </w:t>
            </w:r>
            <w:proofErr w:type="spellStart"/>
            <w:proofErr w:type="gramStart"/>
            <w:r w:rsidRPr="00CC736F">
              <w:rPr>
                <w:rFonts w:ascii="Roboto" w:hAnsi="Roboto" w:cstheme="minorHAnsi"/>
                <w:i/>
                <w:sz w:val="20"/>
                <w:szCs w:val="20"/>
                <w:lang w:val="fr-FR"/>
              </w:rPr>
              <w:t>period</w:t>
            </w:r>
            <w:proofErr w:type="spellEnd"/>
            <w:r w:rsidRPr="00CC736F">
              <w:rPr>
                <w:rFonts w:ascii="Roboto" w:hAnsi="Roboto" w:cstheme="minorHAnsi"/>
                <w:i/>
                <w:sz w:val="20"/>
                <w:szCs w:val="20"/>
                <w:lang w:val="fr-FR"/>
              </w:rPr>
              <w:t>)*</w:t>
            </w:r>
            <w:proofErr w:type="gramEnd"/>
          </w:p>
        </w:tc>
        <w:tc>
          <w:tcPr>
            <w:tcW w:w="1180" w:type="pct"/>
            <w:tcBorders>
              <w:top w:val="single" w:color="auto" w:sz="4" w:space="0"/>
              <w:left w:val="single" w:color="auto" w:sz="4" w:space="0"/>
              <w:bottom w:val="single" w:color="auto" w:sz="4" w:space="0"/>
              <w:right w:val="single" w:color="auto" w:sz="4" w:space="0"/>
            </w:tcBorders>
            <w:shd w:val="clear" w:color="auto" w:fill="FFC000"/>
            <w:vAlign w:val="center"/>
            <w:hideMark/>
          </w:tcPr>
          <w:p w:rsidRPr="00CC736F" w:rsidR="00E300B4" w:rsidP="00960CB0" w:rsidRDefault="00E300B4" w14:paraId="5936EE78" w14:textId="77777777">
            <w:pPr>
              <w:tabs>
                <w:tab w:val="left" w:pos="0"/>
              </w:tabs>
              <w:spacing w:after="0" w:line="240" w:lineRule="auto"/>
              <w:jc w:val="both"/>
              <w:rPr>
                <w:rFonts w:ascii="Roboto" w:hAnsi="Roboto" w:cstheme="minorHAnsi"/>
                <w:b/>
                <w:i/>
                <w:sz w:val="20"/>
                <w:szCs w:val="20"/>
                <w:lang w:val="fr-FR"/>
              </w:rPr>
            </w:pPr>
            <w:proofErr w:type="spellStart"/>
            <w:r w:rsidRPr="00CC736F">
              <w:rPr>
                <w:rFonts w:ascii="Roboto" w:hAnsi="Roboto" w:cstheme="minorHAnsi"/>
                <w:b/>
                <w:i/>
                <w:sz w:val="20"/>
                <w:szCs w:val="20"/>
                <w:lang w:val="fr-FR"/>
              </w:rPr>
              <w:t>Means</w:t>
            </w:r>
            <w:proofErr w:type="spellEnd"/>
            <w:r w:rsidRPr="00CC736F">
              <w:rPr>
                <w:rFonts w:ascii="Roboto" w:hAnsi="Roboto" w:cstheme="minorHAnsi"/>
                <w:b/>
                <w:i/>
                <w:sz w:val="20"/>
                <w:szCs w:val="20"/>
                <w:lang w:val="fr-FR"/>
              </w:rPr>
              <w:t xml:space="preserve"> of </w:t>
            </w:r>
            <w:proofErr w:type="spellStart"/>
            <w:r w:rsidRPr="00CC736F">
              <w:rPr>
                <w:rFonts w:ascii="Roboto" w:hAnsi="Roboto" w:cstheme="minorHAnsi"/>
                <w:b/>
                <w:i/>
                <w:sz w:val="20"/>
                <w:szCs w:val="20"/>
                <w:lang w:val="fr-FR"/>
              </w:rPr>
              <w:t>Verification</w:t>
            </w:r>
            <w:proofErr w:type="spellEnd"/>
          </w:p>
        </w:tc>
      </w:tr>
      <w:tr w:rsidRPr="00CC736F" w:rsidR="00D544E0" w:rsidTr="00D544E0" w14:paraId="0761FA07" w14:textId="77777777">
        <w:trPr>
          <w:trHeight w:val="1827"/>
        </w:trPr>
        <w:tc>
          <w:tcPr>
            <w:tcW w:w="1343" w:type="pct"/>
            <w:tcBorders>
              <w:top w:val="single" w:color="auto" w:sz="4" w:space="0"/>
              <w:left w:val="single" w:color="auto" w:sz="4" w:space="0"/>
              <w:bottom w:val="single" w:color="auto" w:sz="4" w:space="0"/>
              <w:right w:val="single" w:color="auto" w:sz="4" w:space="0"/>
            </w:tcBorders>
          </w:tcPr>
          <w:p w:rsidRPr="00CC736F" w:rsidR="00E300B4" w:rsidP="00960CB0" w:rsidRDefault="00E300B4" w14:paraId="38212C54"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Nombre de décrets d'application requis, élaboré et adopté</w:t>
            </w:r>
            <w:r w:rsidRPr="00CC736F">
              <w:rPr>
                <w:rFonts w:ascii="Roboto" w:hAnsi="Roboto" w:cstheme="minorHAnsi"/>
                <w:color w:val="FF0000"/>
                <w:sz w:val="20"/>
                <w:szCs w:val="20"/>
                <w:lang w:val="fr-FR"/>
              </w:rPr>
              <w:t xml:space="preserve"> </w:t>
            </w:r>
            <w:r w:rsidRPr="00CC736F">
              <w:rPr>
                <w:rFonts w:ascii="Roboto" w:hAnsi="Roboto" w:cstheme="minorHAnsi"/>
                <w:sz w:val="20"/>
                <w:szCs w:val="20"/>
                <w:lang w:val="fr-FR"/>
              </w:rPr>
              <w:t>pour l'entrée en vigueur et la mise en œuvre de la loi sur la protection et la promotion des droits des personnes handicapées (LPDPH)</w:t>
            </w:r>
          </w:p>
        </w:tc>
        <w:tc>
          <w:tcPr>
            <w:tcW w:w="708" w:type="pct"/>
            <w:tcBorders>
              <w:top w:val="single" w:color="auto" w:sz="4" w:space="0"/>
              <w:left w:val="single" w:color="auto" w:sz="4" w:space="0"/>
              <w:bottom w:val="single" w:color="auto" w:sz="4" w:space="0"/>
              <w:right w:val="single" w:color="auto" w:sz="4" w:space="0"/>
            </w:tcBorders>
          </w:tcPr>
          <w:p w:rsidRPr="00CC736F" w:rsidR="00E300B4" w:rsidP="00960CB0" w:rsidRDefault="00E300B4" w14:paraId="1CBF1966" w14:textId="37876D05">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201</w:t>
            </w:r>
            <w:r w:rsidRPr="00CC736F" w:rsidR="0000653E">
              <w:rPr>
                <w:rFonts w:ascii="Roboto" w:hAnsi="Roboto" w:cstheme="minorHAnsi"/>
                <w:sz w:val="20"/>
                <w:szCs w:val="20"/>
                <w:lang w:val="fr-FR"/>
              </w:rPr>
              <w:t>7</w:t>
            </w:r>
            <w:r w:rsidRPr="00CC736F">
              <w:rPr>
                <w:rFonts w:ascii="Roboto" w:hAnsi="Roboto" w:cstheme="minorHAnsi"/>
                <w:sz w:val="20"/>
                <w:szCs w:val="20"/>
                <w:lang w:val="fr-FR"/>
              </w:rPr>
              <w:t xml:space="preserve"> (</w:t>
            </w:r>
            <w:r w:rsidRPr="00CC736F" w:rsidR="0000653E">
              <w:rPr>
                <w:rFonts w:ascii="Roboto" w:hAnsi="Roboto" w:cstheme="minorHAnsi"/>
                <w:sz w:val="20"/>
                <w:szCs w:val="20"/>
                <w:lang w:val="fr-FR"/>
              </w:rPr>
              <w:t>0</w:t>
            </w:r>
            <w:r w:rsidRPr="00CC736F">
              <w:rPr>
                <w:rFonts w:ascii="Roboto" w:hAnsi="Roboto" w:cstheme="minorHAnsi"/>
                <w:sz w:val="20"/>
                <w:szCs w:val="20"/>
                <w:lang w:val="fr-FR"/>
              </w:rPr>
              <w:t>)</w:t>
            </w:r>
          </w:p>
        </w:tc>
        <w:tc>
          <w:tcPr>
            <w:tcW w:w="708" w:type="pct"/>
            <w:tcBorders>
              <w:top w:val="single" w:color="auto" w:sz="4" w:space="0"/>
              <w:left w:val="single" w:color="auto" w:sz="4" w:space="0"/>
              <w:bottom w:val="single" w:color="auto" w:sz="4" w:space="0"/>
              <w:right w:val="single" w:color="auto" w:sz="4" w:space="0"/>
            </w:tcBorders>
          </w:tcPr>
          <w:p w:rsidRPr="00CC736F" w:rsidR="00E300B4" w:rsidP="00960CB0" w:rsidRDefault="00E300B4" w14:paraId="6A3E18B9" w14:textId="77777777">
            <w:pPr>
              <w:tabs>
                <w:tab w:val="left" w:pos="0"/>
              </w:tabs>
              <w:spacing w:after="0" w:line="240" w:lineRule="auto"/>
              <w:jc w:val="both"/>
              <w:rPr>
                <w:rFonts w:ascii="Roboto" w:hAnsi="Roboto" w:cstheme="minorHAnsi"/>
                <w:i/>
                <w:sz w:val="20"/>
                <w:szCs w:val="20"/>
                <w:lang w:val="fr-FR"/>
              </w:rPr>
            </w:pPr>
            <w:r w:rsidRPr="00CC736F">
              <w:rPr>
                <w:rFonts w:ascii="Roboto" w:hAnsi="Roboto" w:cstheme="minorHAnsi"/>
                <w:sz w:val="20"/>
                <w:szCs w:val="20"/>
                <w:lang w:val="fr-FR"/>
              </w:rPr>
              <w:t>03</w:t>
            </w:r>
          </w:p>
        </w:tc>
        <w:tc>
          <w:tcPr>
            <w:tcW w:w="1061" w:type="pct"/>
            <w:tcBorders>
              <w:top w:val="single" w:color="auto" w:sz="4" w:space="0"/>
              <w:left w:val="single" w:color="auto" w:sz="4" w:space="0"/>
              <w:bottom w:val="single" w:color="auto" w:sz="4" w:space="0"/>
              <w:right w:val="single" w:color="auto" w:sz="4" w:space="0"/>
            </w:tcBorders>
          </w:tcPr>
          <w:p w:rsidRPr="00CC736F" w:rsidR="0000653E" w:rsidP="00960CB0" w:rsidRDefault="00E300B4" w14:paraId="24D0751B" w14:textId="40BD1B25">
            <w:pPr>
              <w:tabs>
                <w:tab w:val="left" w:pos="0"/>
              </w:tabs>
              <w:spacing w:after="0" w:line="240" w:lineRule="auto"/>
              <w:ind w:hanging="101"/>
              <w:jc w:val="both"/>
              <w:rPr>
                <w:rFonts w:ascii="Roboto" w:hAnsi="Roboto" w:cstheme="minorHAnsi"/>
                <w:sz w:val="20"/>
                <w:szCs w:val="20"/>
                <w:lang w:val="fr-FR"/>
              </w:rPr>
            </w:pPr>
            <w:r w:rsidRPr="00CC736F">
              <w:rPr>
                <w:rFonts w:ascii="Roboto" w:hAnsi="Roboto" w:cstheme="minorHAnsi"/>
                <w:sz w:val="20"/>
                <w:szCs w:val="20"/>
                <w:lang w:val="fr-FR"/>
              </w:rPr>
              <w:t>09</w:t>
            </w:r>
          </w:p>
          <w:p w:rsidRPr="00CC736F" w:rsidR="00E300B4" w:rsidP="00960CB0" w:rsidRDefault="0000653E" w14:paraId="6B4753A9" w14:textId="73430B7F">
            <w:pPr>
              <w:tabs>
                <w:tab w:val="left" w:pos="0"/>
              </w:tabs>
              <w:spacing w:after="0" w:line="240" w:lineRule="auto"/>
              <w:ind w:hanging="101"/>
              <w:jc w:val="both"/>
              <w:rPr>
                <w:rFonts w:ascii="Roboto" w:hAnsi="Roboto" w:cstheme="minorHAnsi"/>
                <w:sz w:val="20"/>
                <w:szCs w:val="20"/>
                <w:lang w:val="fr-FR"/>
              </w:rPr>
            </w:pPr>
            <w:r w:rsidRPr="00CC736F">
              <w:rPr>
                <w:rFonts w:ascii="Roboto" w:hAnsi="Roboto" w:cstheme="minorHAnsi"/>
                <w:i/>
                <w:sz w:val="20"/>
                <w:szCs w:val="20"/>
                <w:lang w:val="fr-FR"/>
              </w:rPr>
              <w:t xml:space="preserve"> </w:t>
            </w:r>
          </w:p>
        </w:tc>
        <w:tc>
          <w:tcPr>
            <w:tcW w:w="1180" w:type="pct"/>
            <w:tcBorders>
              <w:top w:val="single" w:color="auto" w:sz="4" w:space="0"/>
              <w:left w:val="single" w:color="auto" w:sz="4" w:space="0"/>
              <w:bottom w:val="single" w:color="auto" w:sz="4" w:space="0"/>
              <w:right w:val="single" w:color="auto" w:sz="4" w:space="0"/>
            </w:tcBorders>
          </w:tcPr>
          <w:p w:rsidRPr="00CC736F" w:rsidR="00B13C09" w:rsidP="00B13C09" w:rsidRDefault="00E300B4" w14:paraId="01A81E4E"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Rapports d’élaboration des décrets.</w:t>
            </w:r>
          </w:p>
          <w:p w:rsidRPr="00CC736F" w:rsidR="00B13C09" w:rsidP="00B13C09" w:rsidRDefault="00B13C09" w14:paraId="5DBA4F6D" w14:textId="77777777">
            <w:pPr>
              <w:tabs>
                <w:tab w:val="left" w:pos="0"/>
              </w:tabs>
              <w:spacing w:after="0" w:line="240" w:lineRule="auto"/>
              <w:jc w:val="both"/>
              <w:rPr>
                <w:rFonts w:ascii="Roboto" w:hAnsi="Roboto" w:cstheme="minorHAnsi"/>
                <w:sz w:val="20"/>
                <w:szCs w:val="20"/>
                <w:lang w:val="fr-FR"/>
              </w:rPr>
            </w:pPr>
          </w:p>
          <w:p w:rsidRPr="00CC736F" w:rsidR="00E300B4" w:rsidP="00B13C09" w:rsidRDefault="007B73D1" w14:paraId="76CBE6CB" w14:textId="299F422C">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Décrets de mise en œuvre de la </w:t>
            </w:r>
            <w:r w:rsidRPr="00CC736F" w:rsidR="00C43C63">
              <w:rPr>
                <w:rFonts w:ascii="Roboto" w:hAnsi="Roboto" w:cstheme="minorHAnsi"/>
                <w:sz w:val="20"/>
                <w:szCs w:val="20"/>
                <w:lang w:val="fr-FR"/>
              </w:rPr>
              <w:t>L</w:t>
            </w:r>
            <w:r w:rsidRPr="00CC736F">
              <w:rPr>
                <w:rFonts w:ascii="Roboto" w:hAnsi="Roboto" w:cstheme="minorHAnsi"/>
                <w:sz w:val="20"/>
                <w:szCs w:val="20"/>
                <w:lang w:val="fr-FR"/>
              </w:rPr>
              <w:t xml:space="preserve">oi sur la protection et la promotion des droits des personnes handicapées </w:t>
            </w:r>
            <w:r w:rsidRPr="00CC736F" w:rsidR="00942A10">
              <w:rPr>
                <w:rFonts w:ascii="Roboto" w:hAnsi="Roboto" w:cstheme="minorHAnsi"/>
                <w:sz w:val="20"/>
                <w:szCs w:val="20"/>
                <w:lang w:val="fr-FR"/>
              </w:rPr>
              <w:t>validés</w:t>
            </w:r>
          </w:p>
        </w:tc>
      </w:tr>
      <w:tr w:rsidRPr="00CC736F" w:rsidR="00D544E0" w:rsidTr="00D544E0" w14:paraId="67ED54AC" w14:textId="77777777">
        <w:trPr>
          <w:trHeight w:val="2266"/>
        </w:trPr>
        <w:tc>
          <w:tcPr>
            <w:tcW w:w="1343" w:type="pct"/>
            <w:tcBorders>
              <w:top w:val="single" w:color="auto" w:sz="4" w:space="0"/>
              <w:left w:val="single" w:color="auto" w:sz="4" w:space="0"/>
              <w:bottom w:val="single" w:color="auto" w:sz="4" w:space="0"/>
              <w:right w:val="single" w:color="auto" w:sz="4" w:space="0"/>
            </w:tcBorders>
          </w:tcPr>
          <w:p w:rsidRPr="00CC736F" w:rsidR="00E300B4" w:rsidP="00960CB0" w:rsidRDefault="00E300B4" w14:paraId="54C190D2"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lastRenderedPageBreak/>
              <w:t>Degré d’alignement des décrets élaborés sur la CDPH</w:t>
            </w:r>
          </w:p>
          <w:p w:rsidRPr="00CC736F" w:rsidR="00E300B4" w:rsidP="00960CB0" w:rsidRDefault="00E300B4" w14:paraId="20DD9D8F" w14:textId="77777777">
            <w:pPr>
              <w:pStyle w:val="Paragraphedeliste"/>
              <w:numPr>
                <w:ilvl w:val="0"/>
                <w:numId w:val="11"/>
              </w:numPr>
              <w:tabs>
                <w:tab w:val="left" w:pos="0"/>
              </w:tabs>
              <w:spacing w:after="0" w:line="240" w:lineRule="auto"/>
              <w:ind w:left="454"/>
              <w:jc w:val="both"/>
              <w:rPr>
                <w:rFonts w:ascii="Roboto" w:hAnsi="Roboto" w:cstheme="minorHAnsi"/>
                <w:i/>
                <w:sz w:val="20"/>
                <w:szCs w:val="20"/>
                <w:lang w:val="fr-FR"/>
              </w:rPr>
            </w:pPr>
            <w:r w:rsidRPr="00CC736F">
              <w:rPr>
                <w:rFonts w:ascii="Roboto" w:hAnsi="Roboto" w:cstheme="minorHAnsi"/>
                <w:i/>
                <w:sz w:val="20"/>
                <w:szCs w:val="20"/>
                <w:lang w:val="fr-FR"/>
              </w:rPr>
              <w:t>Les décrets n’existent pas</w:t>
            </w:r>
          </w:p>
          <w:p w:rsidRPr="00CC736F" w:rsidR="00E300B4" w:rsidP="00960CB0" w:rsidRDefault="00E300B4" w14:paraId="70F2458C" w14:textId="77777777">
            <w:pPr>
              <w:pStyle w:val="Paragraphedeliste"/>
              <w:numPr>
                <w:ilvl w:val="0"/>
                <w:numId w:val="11"/>
              </w:numPr>
              <w:tabs>
                <w:tab w:val="left" w:pos="0"/>
              </w:tabs>
              <w:spacing w:after="0" w:line="240" w:lineRule="auto"/>
              <w:ind w:left="454"/>
              <w:jc w:val="both"/>
              <w:rPr>
                <w:rFonts w:ascii="Roboto" w:hAnsi="Roboto" w:cstheme="minorHAnsi"/>
                <w:i/>
                <w:sz w:val="20"/>
                <w:szCs w:val="20"/>
                <w:lang w:val="fr-FR"/>
              </w:rPr>
            </w:pPr>
            <w:r w:rsidRPr="00CC736F">
              <w:rPr>
                <w:rFonts w:ascii="Roboto" w:hAnsi="Roboto" w:cstheme="minorHAnsi"/>
                <w:i/>
                <w:sz w:val="20"/>
                <w:szCs w:val="20"/>
                <w:lang w:val="fr-FR"/>
              </w:rPr>
              <w:t>Les décrets existent, mais   sont partiellement alignés</w:t>
            </w:r>
          </w:p>
          <w:p w:rsidRPr="00CC736F" w:rsidR="00E300B4" w:rsidP="00960CB0" w:rsidRDefault="00E300B4" w14:paraId="1962FA75" w14:textId="5F8A6641">
            <w:pPr>
              <w:pStyle w:val="Paragraphedeliste"/>
              <w:numPr>
                <w:ilvl w:val="0"/>
                <w:numId w:val="11"/>
              </w:numPr>
              <w:tabs>
                <w:tab w:val="left" w:pos="0"/>
              </w:tabs>
              <w:spacing w:after="0" w:line="240" w:lineRule="auto"/>
              <w:ind w:left="454"/>
              <w:jc w:val="both"/>
              <w:rPr>
                <w:rFonts w:ascii="Roboto" w:hAnsi="Roboto" w:cstheme="minorHAnsi"/>
                <w:i/>
                <w:sz w:val="20"/>
                <w:szCs w:val="20"/>
                <w:lang w:val="fr-FR"/>
              </w:rPr>
            </w:pPr>
            <w:r w:rsidRPr="00CC736F">
              <w:rPr>
                <w:rFonts w:ascii="Roboto" w:hAnsi="Roboto" w:cstheme="minorHAnsi"/>
                <w:i/>
                <w:sz w:val="20"/>
                <w:szCs w:val="20"/>
                <w:lang w:val="fr-FR"/>
              </w:rPr>
              <w:t>Les décrets existent et sont totalement alignés</w:t>
            </w:r>
          </w:p>
        </w:tc>
        <w:tc>
          <w:tcPr>
            <w:tcW w:w="708" w:type="pct"/>
            <w:tcBorders>
              <w:top w:val="single" w:color="auto" w:sz="4" w:space="0"/>
              <w:left w:val="single" w:color="auto" w:sz="4" w:space="0"/>
              <w:bottom w:val="single" w:color="auto" w:sz="4" w:space="0"/>
              <w:right w:val="single" w:color="auto" w:sz="4" w:space="0"/>
            </w:tcBorders>
          </w:tcPr>
          <w:p w:rsidRPr="00CC736F" w:rsidR="0000653E" w:rsidP="00960CB0" w:rsidRDefault="0000653E" w14:paraId="27268683" w14:textId="6C7C6A1E">
            <w:pPr>
              <w:tabs>
                <w:tab w:val="left" w:pos="0"/>
              </w:tabs>
              <w:spacing w:after="0" w:line="240" w:lineRule="auto"/>
              <w:jc w:val="both"/>
              <w:rPr>
                <w:rFonts w:ascii="Roboto" w:hAnsi="Roboto" w:cstheme="minorHAnsi"/>
                <w:i/>
                <w:sz w:val="20"/>
                <w:szCs w:val="20"/>
                <w:lang w:val="fr-FR"/>
              </w:rPr>
            </w:pPr>
            <w:r w:rsidRPr="00CC736F">
              <w:rPr>
                <w:rFonts w:ascii="Roboto" w:hAnsi="Roboto" w:cstheme="minorHAnsi"/>
                <w:i/>
                <w:sz w:val="20"/>
                <w:szCs w:val="20"/>
                <w:lang w:val="fr-FR"/>
              </w:rPr>
              <w:t>1-Les décrets n’existent pas</w:t>
            </w:r>
          </w:p>
          <w:p w:rsidRPr="00CC736F" w:rsidR="00E300B4" w:rsidP="00960CB0" w:rsidRDefault="00E300B4" w14:paraId="052F11E1" w14:textId="20C6A25C">
            <w:pPr>
              <w:tabs>
                <w:tab w:val="left" w:pos="0"/>
              </w:tabs>
              <w:spacing w:after="0" w:line="240" w:lineRule="auto"/>
              <w:jc w:val="both"/>
              <w:rPr>
                <w:rFonts w:ascii="Roboto" w:hAnsi="Roboto" w:cstheme="minorHAnsi"/>
                <w:sz w:val="20"/>
                <w:szCs w:val="20"/>
                <w:lang w:val="fr-FR"/>
              </w:rPr>
            </w:pPr>
          </w:p>
        </w:tc>
        <w:tc>
          <w:tcPr>
            <w:tcW w:w="708" w:type="pct"/>
            <w:tcBorders>
              <w:top w:val="single" w:color="auto" w:sz="4" w:space="0"/>
              <w:left w:val="single" w:color="auto" w:sz="4" w:space="0"/>
              <w:bottom w:val="single" w:color="auto" w:sz="4" w:space="0"/>
              <w:right w:val="single" w:color="auto" w:sz="4" w:space="0"/>
            </w:tcBorders>
          </w:tcPr>
          <w:p w:rsidRPr="00CC736F" w:rsidR="00E300B4" w:rsidP="00960CB0" w:rsidRDefault="0000653E" w14:paraId="79CDA121" w14:textId="307290EA">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3- Les décrets existent et sont totalement alignés</w:t>
            </w:r>
          </w:p>
        </w:tc>
        <w:tc>
          <w:tcPr>
            <w:tcW w:w="1061" w:type="pct"/>
            <w:tcBorders>
              <w:top w:val="single" w:color="auto" w:sz="4" w:space="0"/>
              <w:left w:val="single" w:color="auto" w:sz="4" w:space="0"/>
              <w:bottom w:val="single" w:color="auto" w:sz="4" w:space="0"/>
              <w:right w:val="single" w:color="auto" w:sz="4" w:space="0"/>
            </w:tcBorders>
          </w:tcPr>
          <w:p w:rsidRPr="00CC736F" w:rsidR="00E300B4" w:rsidP="00960CB0" w:rsidRDefault="0000653E" w14:paraId="60AB5843" w14:textId="60FD0673">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3- Les décrets existent et sont totalement alignés</w:t>
            </w:r>
          </w:p>
        </w:tc>
        <w:tc>
          <w:tcPr>
            <w:tcW w:w="1180" w:type="pct"/>
            <w:tcBorders>
              <w:top w:val="single" w:color="auto" w:sz="4" w:space="0"/>
              <w:left w:val="single" w:color="auto" w:sz="4" w:space="0"/>
              <w:bottom w:val="single" w:color="auto" w:sz="4" w:space="0"/>
              <w:right w:val="single" w:color="auto" w:sz="4" w:space="0"/>
            </w:tcBorders>
          </w:tcPr>
          <w:p w:rsidRPr="00CC736F" w:rsidR="00E300B4" w:rsidP="00960CB0" w:rsidRDefault="009F7CB2" w14:paraId="2865E41F" w14:textId="7C7C451F">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Les décrets sont disponibles</w:t>
            </w:r>
          </w:p>
        </w:tc>
      </w:tr>
      <w:tr w:rsidRPr="00CC736F" w:rsidR="00D544E0" w:rsidTr="00D544E0" w14:paraId="22BB0908" w14:textId="77777777">
        <w:trPr>
          <w:trHeight w:val="1156"/>
        </w:trPr>
        <w:tc>
          <w:tcPr>
            <w:tcW w:w="1343" w:type="pct"/>
            <w:tcBorders>
              <w:top w:val="single" w:color="auto" w:sz="4" w:space="0"/>
              <w:left w:val="single" w:color="auto" w:sz="4" w:space="0"/>
              <w:bottom w:val="single" w:color="auto" w:sz="4" w:space="0"/>
              <w:right w:val="single" w:color="auto" w:sz="4" w:space="0"/>
            </w:tcBorders>
          </w:tcPr>
          <w:p w:rsidRPr="00CC736F" w:rsidR="00E300B4" w:rsidP="00960CB0" w:rsidRDefault="00E300B4" w14:paraId="16D63B67" w14:textId="5733BA7B">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Disponibilité de l’examen exhaustif de la conformité </w:t>
            </w:r>
            <w:r w:rsidRPr="00CC736F" w:rsidR="00D27568">
              <w:rPr>
                <w:rFonts w:ascii="Roboto" w:hAnsi="Roboto" w:cstheme="minorHAnsi"/>
                <w:sz w:val="20"/>
                <w:szCs w:val="20"/>
                <w:lang w:val="fr-FR"/>
              </w:rPr>
              <w:t>à</w:t>
            </w:r>
            <w:r w:rsidRPr="00CC736F">
              <w:rPr>
                <w:rFonts w:ascii="Roboto" w:hAnsi="Roboto" w:cstheme="minorHAnsi"/>
                <w:sz w:val="20"/>
                <w:szCs w:val="20"/>
                <w:lang w:val="fr-FR"/>
              </w:rPr>
              <w:t xml:space="preserve"> la CDPH et à la LDPH des principales lois et politiques.</w:t>
            </w:r>
          </w:p>
        </w:tc>
        <w:tc>
          <w:tcPr>
            <w:tcW w:w="708" w:type="pct"/>
            <w:tcBorders>
              <w:top w:val="single" w:color="auto" w:sz="4" w:space="0"/>
              <w:left w:val="single" w:color="auto" w:sz="4" w:space="0"/>
              <w:bottom w:val="single" w:color="auto" w:sz="4" w:space="0"/>
              <w:right w:val="single" w:color="auto" w:sz="4" w:space="0"/>
            </w:tcBorders>
          </w:tcPr>
          <w:p w:rsidRPr="00CC736F" w:rsidR="00E300B4" w:rsidP="00960CB0" w:rsidRDefault="00E300B4" w14:paraId="33B1ADFE" w14:textId="6BED509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 </w:t>
            </w:r>
            <w:r w:rsidRPr="00CC736F" w:rsidR="00F70CDE">
              <w:rPr>
                <w:rFonts w:ascii="Roboto" w:hAnsi="Roboto" w:cstheme="minorHAnsi"/>
                <w:sz w:val="20"/>
                <w:szCs w:val="20"/>
                <w:lang w:val="fr-FR"/>
              </w:rPr>
              <w:t>Non</w:t>
            </w:r>
          </w:p>
        </w:tc>
        <w:tc>
          <w:tcPr>
            <w:tcW w:w="708" w:type="pct"/>
            <w:tcBorders>
              <w:top w:val="single" w:color="auto" w:sz="4" w:space="0"/>
              <w:left w:val="single" w:color="auto" w:sz="4" w:space="0"/>
              <w:bottom w:val="single" w:color="auto" w:sz="4" w:space="0"/>
              <w:right w:val="single" w:color="auto" w:sz="4" w:space="0"/>
            </w:tcBorders>
          </w:tcPr>
          <w:p w:rsidRPr="00CC736F" w:rsidR="00E300B4" w:rsidP="00960CB0" w:rsidRDefault="001F5F53" w14:paraId="426CBF5E" w14:textId="7558FDB0">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Oui </w:t>
            </w:r>
          </w:p>
        </w:tc>
        <w:tc>
          <w:tcPr>
            <w:tcW w:w="1061" w:type="pct"/>
            <w:tcBorders>
              <w:top w:val="single" w:color="auto" w:sz="4" w:space="0"/>
              <w:left w:val="single" w:color="auto" w:sz="4" w:space="0"/>
              <w:bottom w:val="single" w:color="auto" w:sz="4" w:space="0"/>
              <w:right w:val="single" w:color="auto" w:sz="4" w:space="0"/>
            </w:tcBorders>
          </w:tcPr>
          <w:p w:rsidRPr="00CC736F" w:rsidR="00E300B4" w:rsidP="00960CB0" w:rsidRDefault="001F5F53" w14:paraId="60F647AC" w14:textId="7776F4D6">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Oui </w:t>
            </w:r>
          </w:p>
        </w:tc>
        <w:tc>
          <w:tcPr>
            <w:tcW w:w="1180" w:type="pct"/>
            <w:tcBorders>
              <w:top w:val="single" w:color="auto" w:sz="4" w:space="0"/>
              <w:left w:val="single" w:color="auto" w:sz="4" w:space="0"/>
              <w:bottom w:val="single" w:color="auto" w:sz="4" w:space="0"/>
              <w:right w:val="single" w:color="auto" w:sz="4" w:space="0"/>
            </w:tcBorders>
          </w:tcPr>
          <w:p w:rsidRPr="00CC736F" w:rsidR="00E300B4" w:rsidP="00960CB0" w:rsidRDefault="001F5F53" w14:paraId="6328791C" w14:textId="4A7E6D3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Rapport Pays sur </w:t>
            </w:r>
            <w:r w:rsidRPr="00CC736F" w:rsidR="00B103C4">
              <w:rPr>
                <w:rFonts w:ascii="Roboto" w:hAnsi="Roboto" w:cstheme="minorHAnsi"/>
                <w:sz w:val="20"/>
                <w:szCs w:val="20"/>
                <w:lang w:val="fr-FR"/>
              </w:rPr>
              <w:t>la conformité</w:t>
            </w:r>
            <w:r w:rsidRPr="00CC736F" w:rsidR="009F7CB2">
              <w:rPr>
                <w:rFonts w:ascii="Roboto" w:hAnsi="Roboto" w:cstheme="minorHAnsi"/>
                <w:sz w:val="20"/>
                <w:szCs w:val="20"/>
                <w:lang w:val="fr-FR"/>
              </w:rPr>
              <w:t xml:space="preserve"> </w:t>
            </w:r>
            <w:r w:rsidRPr="00CC736F" w:rsidR="00942A10">
              <w:rPr>
                <w:rFonts w:ascii="Roboto" w:hAnsi="Roboto" w:cstheme="minorHAnsi"/>
                <w:sz w:val="20"/>
                <w:szCs w:val="20"/>
                <w:lang w:val="fr-FR"/>
              </w:rPr>
              <w:t>à</w:t>
            </w:r>
            <w:r w:rsidRPr="00CC736F" w:rsidR="009F7CB2">
              <w:rPr>
                <w:rFonts w:ascii="Roboto" w:hAnsi="Roboto" w:cstheme="minorHAnsi"/>
                <w:sz w:val="20"/>
                <w:szCs w:val="20"/>
                <w:lang w:val="fr-FR"/>
              </w:rPr>
              <w:t xml:space="preserve"> la CDPH et </w:t>
            </w:r>
            <w:r w:rsidRPr="00CC736F" w:rsidR="00942A10">
              <w:rPr>
                <w:rFonts w:ascii="Roboto" w:hAnsi="Roboto" w:cstheme="minorHAnsi"/>
                <w:sz w:val="20"/>
                <w:szCs w:val="20"/>
                <w:lang w:val="fr-FR"/>
              </w:rPr>
              <w:t>à</w:t>
            </w:r>
            <w:r w:rsidRPr="00CC736F" w:rsidR="009F7CB2">
              <w:rPr>
                <w:rFonts w:ascii="Roboto" w:hAnsi="Roboto" w:cstheme="minorHAnsi"/>
                <w:sz w:val="20"/>
                <w:szCs w:val="20"/>
                <w:lang w:val="fr-FR"/>
              </w:rPr>
              <w:t xml:space="preserve"> la LDPH </w:t>
            </w:r>
            <w:r w:rsidRPr="00CC736F" w:rsidR="00942A10">
              <w:rPr>
                <w:rFonts w:ascii="Roboto" w:hAnsi="Roboto" w:cstheme="minorHAnsi"/>
                <w:sz w:val="20"/>
                <w:szCs w:val="20"/>
                <w:lang w:val="fr-FR"/>
              </w:rPr>
              <w:t>des</w:t>
            </w:r>
            <w:r w:rsidRPr="00CC736F" w:rsidR="009F7CB2">
              <w:rPr>
                <w:rFonts w:ascii="Roboto" w:hAnsi="Roboto" w:cstheme="minorHAnsi"/>
                <w:sz w:val="20"/>
                <w:szCs w:val="20"/>
                <w:lang w:val="fr-FR"/>
              </w:rPr>
              <w:t xml:space="preserve"> principales lois et politiques </w:t>
            </w:r>
            <w:r w:rsidRPr="00CC736F">
              <w:rPr>
                <w:rFonts w:ascii="Roboto" w:hAnsi="Roboto" w:cstheme="minorHAnsi"/>
                <w:sz w:val="20"/>
                <w:szCs w:val="20"/>
                <w:lang w:val="fr-FR"/>
              </w:rPr>
              <w:t>élaboré</w:t>
            </w:r>
            <w:r w:rsidRPr="00CC736F" w:rsidR="00607972">
              <w:rPr>
                <w:rFonts w:ascii="Roboto" w:hAnsi="Roboto" w:cstheme="minorHAnsi"/>
                <w:sz w:val="20"/>
                <w:szCs w:val="20"/>
                <w:lang w:val="fr-FR"/>
              </w:rPr>
              <w:t>s</w:t>
            </w:r>
            <w:r w:rsidRPr="00CC736F">
              <w:rPr>
                <w:rFonts w:ascii="Roboto" w:hAnsi="Roboto" w:cstheme="minorHAnsi"/>
                <w:sz w:val="20"/>
                <w:szCs w:val="20"/>
                <w:lang w:val="fr-FR"/>
              </w:rPr>
              <w:t>. En complément un rapport alternatif</w:t>
            </w:r>
            <w:r w:rsidRPr="00CC736F" w:rsidR="00607972">
              <w:rPr>
                <w:rFonts w:ascii="Roboto" w:hAnsi="Roboto" w:cstheme="minorHAnsi"/>
                <w:sz w:val="20"/>
                <w:szCs w:val="20"/>
                <w:lang w:val="fr-FR"/>
              </w:rPr>
              <w:t xml:space="preserve"> de la société civile béninoise sur la mise œuvre au Benin de la Convention des Nations Unies relative aux Droits des Personnes Handicapées</w:t>
            </w:r>
            <w:r w:rsidRPr="00CC736F">
              <w:rPr>
                <w:rFonts w:ascii="Roboto" w:hAnsi="Roboto" w:cstheme="minorHAnsi"/>
                <w:sz w:val="20"/>
                <w:szCs w:val="20"/>
                <w:lang w:val="fr-FR"/>
              </w:rPr>
              <w:t xml:space="preserve"> est également élaboré</w:t>
            </w:r>
          </w:p>
        </w:tc>
      </w:tr>
      <w:tr w:rsidRPr="00CC736F" w:rsidR="00D544E0" w:rsidTr="00D544E0" w14:paraId="62631EE9" w14:textId="77777777">
        <w:trPr>
          <w:trHeight w:val="699"/>
        </w:trPr>
        <w:tc>
          <w:tcPr>
            <w:tcW w:w="1343" w:type="pct"/>
            <w:tcBorders>
              <w:top w:val="single" w:color="auto" w:sz="4" w:space="0"/>
              <w:left w:val="single" w:color="auto" w:sz="4" w:space="0"/>
              <w:bottom w:val="single" w:color="auto" w:sz="4" w:space="0"/>
              <w:right w:val="single" w:color="auto" w:sz="4" w:space="0"/>
            </w:tcBorders>
          </w:tcPr>
          <w:p w:rsidRPr="00CC736F" w:rsidR="001F5F53" w:rsidP="00960CB0" w:rsidRDefault="001F5F53" w14:paraId="7C5633EC"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Nombre d’acteurs du MJDL et du MASMF outillés pour le plaidoyer, l'élaboration et l'approbation multipartites du Rapport du Bénin</w:t>
            </w:r>
            <w:r w:rsidRPr="00CC736F">
              <w:rPr>
                <w:rStyle w:val="Appelnotedebasdep"/>
                <w:rFonts w:ascii="Roboto" w:hAnsi="Roboto" w:cstheme="minorHAnsi"/>
                <w:sz w:val="20"/>
                <w:szCs w:val="20"/>
                <w:lang w:val="fr-FR"/>
              </w:rPr>
              <w:footnoteReference w:id="3"/>
            </w:r>
            <w:r w:rsidRPr="00CC736F">
              <w:rPr>
                <w:rFonts w:ascii="Roboto" w:hAnsi="Roboto" w:cstheme="minorHAnsi"/>
                <w:sz w:val="20"/>
                <w:szCs w:val="20"/>
                <w:lang w:val="fr-FR"/>
              </w:rPr>
              <w:t xml:space="preserve"> sur la mise en œuvre de la CDPH par les principales parties prenantes. </w:t>
            </w:r>
          </w:p>
        </w:tc>
        <w:tc>
          <w:tcPr>
            <w:tcW w:w="708" w:type="pct"/>
            <w:tcBorders>
              <w:top w:val="single" w:color="auto" w:sz="4" w:space="0"/>
              <w:left w:val="single" w:color="auto" w:sz="4" w:space="0"/>
              <w:bottom w:val="single" w:color="auto" w:sz="4" w:space="0"/>
              <w:right w:val="single" w:color="auto" w:sz="4" w:space="0"/>
            </w:tcBorders>
          </w:tcPr>
          <w:p w:rsidRPr="00CC736F" w:rsidR="001F5F53" w:rsidP="00960CB0" w:rsidRDefault="001F5F53" w14:paraId="0F020FED" w14:textId="2D4BB5D0">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0 (2017)</w:t>
            </w:r>
          </w:p>
        </w:tc>
        <w:tc>
          <w:tcPr>
            <w:tcW w:w="708" w:type="pct"/>
            <w:tcBorders>
              <w:top w:val="single" w:color="auto" w:sz="4" w:space="0"/>
              <w:left w:val="single" w:color="auto" w:sz="4" w:space="0"/>
              <w:bottom w:val="single" w:color="auto" w:sz="4" w:space="0"/>
              <w:right w:val="single" w:color="auto" w:sz="4" w:space="0"/>
            </w:tcBorders>
          </w:tcPr>
          <w:p w:rsidRPr="00CC736F" w:rsidR="001F5F53" w:rsidP="00960CB0" w:rsidRDefault="001F5F53" w14:paraId="19F4BCAC"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200</w:t>
            </w:r>
          </w:p>
          <w:p w:rsidRPr="00CC736F" w:rsidR="001F5F53" w:rsidP="00960CB0" w:rsidRDefault="001F5F53" w14:paraId="5CF6D039"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:100</w:t>
            </w:r>
          </w:p>
          <w:p w:rsidRPr="00CC736F" w:rsidR="001F5F53" w:rsidP="00960CB0" w:rsidRDefault="001F5F53" w14:paraId="21314A35" w14:textId="039F0E53">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100</w:t>
            </w:r>
          </w:p>
        </w:tc>
        <w:tc>
          <w:tcPr>
            <w:tcW w:w="1061" w:type="pct"/>
            <w:tcBorders>
              <w:top w:val="single" w:color="auto" w:sz="4" w:space="0"/>
              <w:left w:val="single" w:color="auto" w:sz="4" w:space="0"/>
              <w:bottom w:val="single" w:color="auto" w:sz="4" w:space="0"/>
              <w:right w:val="single" w:color="auto" w:sz="4" w:space="0"/>
            </w:tcBorders>
          </w:tcPr>
          <w:p w:rsidRPr="00CC736F" w:rsidR="001F5F53" w:rsidP="00960CB0" w:rsidRDefault="001F5F53" w14:paraId="4281CE83"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132</w:t>
            </w:r>
          </w:p>
          <w:p w:rsidRPr="00CC736F" w:rsidR="001F5F53" w:rsidP="00960CB0" w:rsidRDefault="001F5F53" w14:paraId="08DC5ACC"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31</w:t>
            </w:r>
          </w:p>
          <w:p w:rsidRPr="00CC736F" w:rsidR="001F5F53" w:rsidP="00960CB0" w:rsidRDefault="001F5F53" w14:paraId="2E88C0C0" w14:textId="08940A79">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101</w:t>
            </w:r>
          </w:p>
        </w:tc>
        <w:tc>
          <w:tcPr>
            <w:tcW w:w="1180" w:type="pct"/>
            <w:tcBorders>
              <w:top w:val="single" w:color="auto" w:sz="4" w:space="0"/>
              <w:left w:val="single" w:color="auto" w:sz="4" w:space="0"/>
              <w:bottom w:val="single" w:color="auto" w:sz="4" w:space="0"/>
              <w:right w:val="single" w:color="auto" w:sz="4" w:space="0"/>
            </w:tcBorders>
          </w:tcPr>
          <w:p w:rsidRPr="00CC736F" w:rsidR="001F5F53" w:rsidP="00960CB0" w:rsidRDefault="001F5F53" w14:paraId="5A324918"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Rapports</w:t>
            </w:r>
          </w:p>
          <w:p w:rsidRPr="00CC736F" w:rsidR="001F5F53" w:rsidP="00960CB0" w:rsidRDefault="001F5F53" w14:paraId="4F57479D" w14:textId="427CA8FE">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Listes de présence des ateliers</w:t>
            </w:r>
          </w:p>
        </w:tc>
      </w:tr>
      <w:tr w:rsidRPr="00CC736F" w:rsidR="00D544E0" w:rsidTr="00D544E0" w14:paraId="09B172AE" w14:textId="77777777">
        <w:trPr>
          <w:trHeight w:val="699"/>
        </w:trPr>
        <w:tc>
          <w:tcPr>
            <w:tcW w:w="1343" w:type="pct"/>
            <w:tcBorders>
              <w:top w:val="single" w:color="auto" w:sz="4" w:space="0"/>
              <w:left w:val="single" w:color="auto" w:sz="4" w:space="0"/>
              <w:bottom w:val="single" w:color="auto" w:sz="4" w:space="0"/>
              <w:right w:val="single" w:color="auto" w:sz="4" w:space="0"/>
            </w:tcBorders>
          </w:tcPr>
          <w:p w:rsidRPr="00CC736F" w:rsidR="00E300B4" w:rsidP="00960CB0" w:rsidRDefault="00E300B4" w14:paraId="0FA5B86C" w14:textId="0295EE3A">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Nombre d’examen exhaustif de la conformité</w:t>
            </w:r>
            <w:r w:rsidRPr="00CC736F" w:rsidR="00942A10">
              <w:rPr>
                <w:rFonts w:ascii="Roboto" w:hAnsi="Roboto" w:cstheme="minorHAnsi"/>
                <w:sz w:val="20"/>
                <w:szCs w:val="20"/>
                <w:lang w:val="fr-FR"/>
              </w:rPr>
              <w:t xml:space="preserve"> à</w:t>
            </w:r>
            <w:r w:rsidRPr="00CC736F">
              <w:rPr>
                <w:rFonts w:ascii="Roboto" w:hAnsi="Roboto" w:cstheme="minorHAnsi"/>
                <w:sz w:val="20"/>
                <w:szCs w:val="20"/>
                <w:lang w:val="fr-FR"/>
              </w:rPr>
              <w:t xml:space="preserve"> la CDPH et à la LDPH des principales lois et politiques dans les quatre secteurs ciblés menées et approuvées par les principaux acteurs </w:t>
            </w:r>
          </w:p>
        </w:tc>
        <w:tc>
          <w:tcPr>
            <w:tcW w:w="708" w:type="pct"/>
            <w:tcBorders>
              <w:top w:val="single" w:color="auto" w:sz="4" w:space="0"/>
              <w:left w:val="single" w:color="auto" w:sz="4" w:space="0"/>
              <w:bottom w:val="single" w:color="auto" w:sz="4" w:space="0"/>
              <w:right w:val="single" w:color="auto" w:sz="4" w:space="0"/>
            </w:tcBorders>
          </w:tcPr>
          <w:p w:rsidRPr="00CC736F" w:rsidR="00E300B4" w:rsidP="00960CB0" w:rsidRDefault="001F5F53" w14:paraId="2B71E3E6" w14:textId="7E3B9778">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0 (2017)</w:t>
            </w:r>
          </w:p>
        </w:tc>
        <w:tc>
          <w:tcPr>
            <w:tcW w:w="708" w:type="pct"/>
            <w:tcBorders>
              <w:top w:val="single" w:color="auto" w:sz="4" w:space="0"/>
              <w:left w:val="single" w:color="auto" w:sz="4" w:space="0"/>
              <w:bottom w:val="single" w:color="auto" w:sz="4" w:space="0"/>
              <w:right w:val="single" w:color="auto" w:sz="4" w:space="0"/>
            </w:tcBorders>
          </w:tcPr>
          <w:p w:rsidRPr="00CC736F" w:rsidR="00E300B4" w:rsidP="00960CB0" w:rsidRDefault="001F5F53" w14:paraId="4B40B5BC" w14:textId="52CAE3AA">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1</w:t>
            </w:r>
          </w:p>
          <w:p w:rsidRPr="00CC736F" w:rsidR="00E300B4" w:rsidP="00960CB0" w:rsidRDefault="00E300B4" w14:paraId="0C88DC92" w14:textId="77777777">
            <w:pPr>
              <w:tabs>
                <w:tab w:val="left" w:pos="0"/>
              </w:tabs>
              <w:spacing w:after="0" w:line="240" w:lineRule="auto"/>
              <w:jc w:val="both"/>
              <w:rPr>
                <w:rFonts w:ascii="Roboto" w:hAnsi="Roboto" w:cstheme="minorHAnsi"/>
                <w:sz w:val="20"/>
                <w:szCs w:val="20"/>
                <w:lang w:val="fr-FR"/>
              </w:rPr>
            </w:pPr>
          </w:p>
        </w:tc>
        <w:tc>
          <w:tcPr>
            <w:tcW w:w="1061" w:type="pct"/>
            <w:tcBorders>
              <w:top w:val="single" w:color="auto" w:sz="4" w:space="0"/>
              <w:left w:val="single" w:color="auto" w:sz="4" w:space="0"/>
              <w:bottom w:val="single" w:color="auto" w:sz="4" w:space="0"/>
              <w:right w:val="single" w:color="auto" w:sz="4" w:space="0"/>
            </w:tcBorders>
          </w:tcPr>
          <w:p w:rsidRPr="00CC736F" w:rsidR="00E300B4" w:rsidP="00960CB0" w:rsidRDefault="001F5F53" w14:paraId="79827665" w14:textId="5424D4A3">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2</w:t>
            </w:r>
          </w:p>
          <w:p w:rsidRPr="00CC736F" w:rsidR="00E300B4" w:rsidP="00960CB0" w:rsidRDefault="00E300B4" w14:paraId="1D050B16" w14:textId="77777777">
            <w:pPr>
              <w:tabs>
                <w:tab w:val="left" w:pos="0"/>
              </w:tabs>
              <w:spacing w:after="0" w:line="240" w:lineRule="auto"/>
              <w:jc w:val="both"/>
              <w:rPr>
                <w:rFonts w:ascii="Roboto" w:hAnsi="Roboto" w:cstheme="minorHAnsi"/>
                <w:sz w:val="20"/>
                <w:szCs w:val="20"/>
                <w:lang w:val="fr-FR"/>
              </w:rPr>
            </w:pPr>
          </w:p>
        </w:tc>
        <w:tc>
          <w:tcPr>
            <w:tcW w:w="1180" w:type="pct"/>
            <w:tcBorders>
              <w:top w:val="single" w:color="auto" w:sz="4" w:space="0"/>
              <w:left w:val="single" w:color="auto" w:sz="4" w:space="0"/>
              <w:bottom w:val="single" w:color="auto" w:sz="4" w:space="0"/>
              <w:right w:val="single" w:color="auto" w:sz="4" w:space="0"/>
            </w:tcBorders>
          </w:tcPr>
          <w:p w:rsidRPr="00CC736F" w:rsidR="001F5F53" w:rsidP="00960CB0" w:rsidRDefault="001F5F53" w14:paraId="4FD2B398" w14:textId="64F4AEC9">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Rapport Pays sur la mise en œuvre de la CDPH</w:t>
            </w:r>
            <w:r w:rsidRPr="00CC736F" w:rsidR="004F3885">
              <w:rPr>
                <w:rFonts w:ascii="Roboto" w:hAnsi="Roboto" w:cstheme="minorHAnsi"/>
                <w:sz w:val="20"/>
                <w:szCs w:val="20"/>
                <w:lang w:val="fr-FR"/>
              </w:rPr>
              <w:t xml:space="preserve"> </w:t>
            </w:r>
            <w:r w:rsidRPr="00CC736F">
              <w:rPr>
                <w:rFonts w:ascii="Roboto" w:hAnsi="Roboto" w:cstheme="minorHAnsi"/>
                <w:sz w:val="20"/>
                <w:szCs w:val="20"/>
                <w:lang w:val="fr-FR"/>
              </w:rPr>
              <w:t>élaboré</w:t>
            </w:r>
          </w:p>
          <w:p w:rsidRPr="00CC736F" w:rsidR="00E300B4" w:rsidP="00960CB0" w:rsidRDefault="001F5F53" w14:paraId="65871159" w14:textId="6140AC6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Rapport alternatif de la société civile sur la CDPH élaboré</w:t>
            </w:r>
          </w:p>
        </w:tc>
      </w:tr>
      <w:tr w:rsidRPr="00CC736F" w:rsidR="00D544E0" w:rsidTr="00D544E0" w14:paraId="4DA8A4C7" w14:textId="77777777">
        <w:trPr>
          <w:trHeight w:val="699"/>
        </w:trPr>
        <w:tc>
          <w:tcPr>
            <w:tcW w:w="1343" w:type="pct"/>
            <w:tcBorders>
              <w:top w:val="single" w:color="auto" w:sz="4" w:space="0"/>
              <w:left w:val="single" w:color="auto" w:sz="4" w:space="0"/>
              <w:bottom w:val="single" w:color="auto" w:sz="4" w:space="0"/>
              <w:right w:val="single" w:color="auto" w:sz="4" w:space="0"/>
            </w:tcBorders>
          </w:tcPr>
          <w:p w:rsidRPr="00CC736F" w:rsidR="00E300B4" w:rsidP="00960CB0" w:rsidRDefault="00E300B4" w14:paraId="77892D89"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Nombre de personnes ayant participé à l’arrimage de la Politique Nationale pour la Promotion du Genre (PNPG) à la convention relative aux Droits des Personnes Handicapées</w:t>
            </w:r>
          </w:p>
        </w:tc>
        <w:tc>
          <w:tcPr>
            <w:tcW w:w="708" w:type="pct"/>
            <w:tcBorders>
              <w:top w:val="single" w:color="auto" w:sz="4" w:space="0"/>
              <w:left w:val="single" w:color="auto" w:sz="4" w:space="0"/>
              <w:bottom w:val="single" w:color="auto" w:sz="4" w:space="0"/>
              <w:right w:val="single" w:color="auto" w:sz="4" w:space="0"/>
            </w:tcBorders>
          </w:tcPr>
          <w:p w:rsidRPr="00CC736F" w:rsidR="00E300B4" w:rsidP="00960CB0" w:rsidRDefault="00E300B4" w14:paraId="64A4E70A" w14:textId="2ECF0910">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(201</w:t>
            </w:r>
            <w:r w:rsidRPr="00CC736F" w:rsidR="00E66724">
              <w:rPr>
                <w:rFonts w:ascii="Roboto" w:hAnsi="Roboto" w:cstheme="minorHAnsi"/>
                <w:sz w:val="20"/>
                <w:szCs w:val="20"/>
                <w:lang w:val="fr-FR"/>
              </w:rPr>
              <w:t>7</w:t>
            </w:r>
            <w:r w:rsidRPr="00CC736F">
              <w:rPr>
                <w:rFonts w:ascii="Roboto" w:hAnsi="Roboto" w:cstheme="minorHAnsi"/>
                <w:sz w:val="20"/>
                <w:szCs w:val="20"/>
                <w:lang w:val="fr-FR"/>
              </w:rPr>
              <w:t>)</w:t>
            </w:r>
          </w:p>
          <w:p w:rsidRPr="00CC736F" w:rsidR="00E300B4" w:rsidP="00960CB0" w:rsidRDefault="00E300B4" w14:paraId="254057A8"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0</w:t>
            </w:r>
          </w:p>
        </w:tc>
        <w:tc>
          <w:tcPr>
            <w:tcW w:w="708" w:type="pct"/>
            <w:tcBorders>
              <w:top w:val="single" w:color="auto" w:sz="4" w:space="0"/>
              <w:left w:val="single" w:color="auto" w:sz="4" w:space="0"/>
              <w:bottom w:val="single" w:color="auto" w:sz="4" w:space="0"/>
              <w:right w:val="single" w:color="auto" w:sz="4" w:space="0"/>
            </w:tcBorders>
          </w:tcPr>
          <w:p w:rsidRPr="00CC736F" w:rsidR="00E300B4" w:rsidP="00960CB0" w:rsidRDefault="00E300B4" w14:paraId="306F8686"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(22) </w:t>
            </w:r>
          </w:p>
          <w:p w:rsidRPr="00CC736F" w:rsidR="00E300B4" w:rsidP="00960CB0" w:rsidRDefault="004F3885" w14:paraId="418888E3" w14:textId="01F0827C">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w:t>
            </w:r>
            <w:r w:rsidRPr="00CC736F" w:rsidR="00E300B4">
              <w:rPr>
                <w:rFonts w:ascii="Roboto" w:hAnsi="Roboto" w:cstheme="minorHAnsi"/>
                <w:sz w:val="20"/>
                <w:szCs w:val="20"/>
                <w:lang w:val="fr-FR"/>
              </w:rPr>
              <w:t xml:space="preserve"> 8 </w:t>
            </w:r>
          </w:p>
          <w:p w:rsidRPr="00CC736F" w:rsidR="00E300B4" w:rsidP="00960CB0" w:rsidRDefault="004F3885" w14:paraId="2DF84DE0" w14:textId="4DED473E">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w:t>
            </w:r>
            <w:r w:rsidRPr="00CC736F" w:rsidR="00E300B4">
              <w:rPr>
                <w:rFonts w:ascii="Roboto" w:hAnsi="Roboto" w:cstheme="minorHAnsi"/>
                <w:sz w:val="20"/>
                <w:szCs w:val="20"/>
                <w:lang w:val="fr-FR"/>
              </w:rPr>
              <w:t xml:space="preserve"> 14</w:t>
            </w:r>
          </w:p>
          <w:p w:rsidRPr="00CC736F" w:rsidR="00E300B4" w:rsidP="004F3885" w:rsidRDefault="00E300B4" w14:paraId="35A51D13" w14:textId="79725E9A">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dont </w:t>
            </w:r>
            <w:proofErr w:type="gramStart"/>
            <w:r w:rsidRPr="00CC736F">
              <w:rPr>
                <w:rFonts w:ascii="Roboto" w:hAnsi="Roboto" w:cstheme="minorHAnsi"/>
                <w:sz w:val="20"/>
                <w:szCs w:val="20"/>
                <w:lang w:val="fr-FR"/>
              </w:rPr>
              <w:t>PH:</w:t>
            </w:r>
            <w:proofErr w:type="gramEnd"/>
            <w:r w:rsidRPr="00CC736F">
              <w:rPr>
                <w:rFonts w:ascii="Roboto" w:hAnsi="Roboto" w:cstheme="minorHAnsi"/>
                <w:sz w:val="20"/>
                <w:szCs w:val="20"/>
                <w:lang w:val="fr-FR"/>
              </w:rPr>
              <w:t xml:space="preserve"> 3 </w:t>
            </w:r>
          </w:p>
        </w:tc>
        <w:tc>
          <w:tcPr>
            <w:tcW w:w="1061" w:type="pct"/>
            <w:tcBorders>
              <w:top w:val="single" w:color="auto" w:sz="4" w:space="0"/>
              <w:left w:val="single" w:color="auto" w:sz="4" w:space="0"/>
              <w:bottom w:val="single" w:color="auto" w:sz="4" w:space="0"/>
              <w:right w:val="single" w:color="auto" w:sz="4" w:space="0"/>
            </w:tcBorders>
          </w:tcPr>
          <w:p w:rsidRPr="00CC736F" w:rsidR="00E300B4" w:rsidP="00960CB0" w:rsidRDefault="00E300B4" w14:paraId="1A592F9B"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(22) </w:t>
            </w:r>
          </w:p>
          <w:p w:rsidRPr="00CC736F" w:rsidR="00E300B4" w:rsidP="00960CB0" w:rsidRDefault="00E300B4" w14:paraId="6A840EA5" w14:textId="77777777">
            <w:pPr>
              <w:tabs>
                <w:tab w:val="left" w:pos="0"/>
              </w:tabs>
              <w:spacing w:after="0" w:line="240" w:lineRule="auto"/>
              <w:jc w:val="both"/>
              <w:rPr>
                <w:rFonts w:ascii="Roboto" w:hAnsi="Roboto" w:cstheme="minorHAnsi"/>
                <w:sz w:val="20"/>
                <w:szCs w:val="20"/>
                <w:lang w:val="fr-FR"/>
              </w:rPr>
            </w:pPr>
            <w:proofErr w:type="gramStart"/>
            <w:r w:rsidRPr="00CC736F">
              <w:rPr>
                <w:rFonts w:ascii="Roboto" w:hAnsi="Roboto" w:cstheme="minorHAnsi"/>
                <w:sz w:val="20"/>
                <w:szCs w:val="20"/>
                <w:lang w:val="fr-FR"/>
              </w:rPr>
              <w:t>F:</w:t>
            </w:r>
            <w:proofErr w:type="gramEnd"/>
            <w:r w:rsidRPr="00CC736F">
              <w:rPr>
                <w:rFonts w:ascii="Roboto" w:hAnsi="Roboto" w:cstheme="minorHAnsi"/>
                <w:sz w:val="20"/>
                <w:szCs w:val="20"/>
                <w:lang w:val="fr-FR"/>
              </w:rPr>
              <w:t xml:space="preserve"> 8 </w:t>
            </w:r>
          </w:p>
          <w:p w:rsidRPr="00CC736F" w:rsidR="00E300B4" w:rsidP="00960CB0" w:rsidRDefault="00E300B4" w14:paraId="6732B8C4" w14:textId="77777777">
            <w:pPr>
              <w:tabs>
                <w:tab w:val="left" w:pos="0"/>
              </w:tabs>
              <w:spacing w:after="0" w:line="240" w:lineRule="auto"/>
              <w:jc w:val="both"/>
              <w:rPr>
                <w:rFonts w:ascii="Roboto" w:hAnsi="Roboto" w:cstheme="minorHAnsi"/>
                <w:sz w:val="20"/>
                <w:szCs w:val="20"/>
                <w:lang w:val="fr-FR"/>
              </w:rPr>
            </w:pPr>
            <w:proofErr w:type="gramStart"/>
            <w:r w:rsidRPr="00CC736F">
              <w:rPr>
                <w:rFonts w:ascii="Roboto" w:hAnsi="Roboto" w:cstheme="minorHAnsi"/>
                <w:sz w:val="20"/>
                <w:szCs w:val="20"/>
                <w:lang w:val="fr-FR"/>
              </w:rPr>
              <w:t>H:</w:t>
            </w:r>
            <w:proofErr w:type="gramEnd"/>
            <w:r w:rsidRPr="00CC736F">
              <w:rPr>
                <w:rFonts w:ascii="Roboto" w:hAnsi="Roboto" w:cstheme="minorHAnsi"/>
                <w:sz w:val="20"/>
                <w:szCs w:val="20"/>
                <w:lang w:val="fr-FR"/>
              </w:rPr>
              <w:t xml:space="preserve"> 14</w:t>
            </w:r>
          </w:p>
          <w:p w:rsidRPr="00CC736F" w:rsidR="00E300B4" w:rsidP="00960CB0" w:rsidRDefault="00E300B4" w14:paraId="1FE71577"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dont </w:t>
            </w:r>
          </w:p>
          <w:p w:rsidRPr="00CC736F" w:rsidR="00E300B4" w:rsidP="00960CB0" w:rsidRDefault="00E300B4" w14:paraId="7F2F3D09" w14:textId="77777777">
            <w:pPr>
              <w:tabs>
                <w:tab w:val="left" w:pos="0"/>
              </w:tabs>
              <w:spacing w:after="0" w:line="240" w:lineRule="auto"/>
              <w:jc w:val="both"/>
              <w:rPr>
                <w:rFonts w:ascii="Roboto" w:hAnsi="Roboto" w:cstheme="minorHAnsi"/>
                <w:sz w:val="20"/>
                <w:szCs w:val="20"/>
                <w:lang w:val="fr-FR"/>
              </w:rPr>
            </w:pPr>
            <w:proofErr w:type="gramStart"/>
            <w:r w:rsidRPr="00CC736F">
              <w:rPr>
                <w:rFonts w:ascii="Roboto" w:hAnsi="Roboto" w:cstheme="minorHAnsi"/>
                <w:sz w:val="20"/>
                <w:szCs w:val="20"/>
                <w:lang w:val="fr-FR"/>
              </w:rPr>
              <w:t>PH:</w:t>
            </w:r>
            <w:proofErr w:type="gramEnd"/>
            <w:r w:rsidRPr="00CC736F">
              <w:rPr>
                <w:rFonts w:ascii="Roboto" w:hAnsi="Roboto" w:cstheme="minorHAnsi"/>
                <w:sz w:val="20"/>
                <w:szCs w:val="20"/>
                <w:lang w:val="fr-FR"/>
              </w:rPr>
              <w:t xml:space="preserve"> 3</w:t>
            </w:r>
          </w:p>
        </w:tc>
        <w:tc>
          <w:tcPr>
            <w:tcW w:w="1180" w:type="pct"/>
            <w:tcBorders>
              <w:top w:val="single" w:color="auto" w:sz="4" w:space="0"/>
              <w:left w:val="single" w:color="auto" w:sz="4" w:space="0"/>
              <w:bottom w:val="single" w:color="auto" w:sz="4" w:space="0"/>
              <w:right w:val="single" w:color="auto" w:sz="4" w:space="0"/>
            </w:tcBorders>
          </w:tcPr>
          <w:p w:rsidRPr="00CC736F" w:rsidR="00E300B4" w:rsidP="00960CB0" w:rsidRDefault="00E300B4" w14:paraId="5245750F"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Rapport de l’atelier </w:t>
            </w:r>
          </w:p>
        </w:tc>
      </w:tr>
    </w:tbl>
    <w:p w:rsidRPr="00CC736F" w:rsidR="00E300B4" w:rsidP="00960CB0" w:rsidRDefault="00E300B4" w14:paraId="3109CAAC" w14:textId="0459B82E">
      <w:pPr>
        <w:pStyle w:val="Paragraphedeliste"/>
        <w:tabs>
          <w:tab w:val="left" w:pos="0"/>
        </w:tabs>
        <w:spacing w:after="0" w:line="240" w:lineRule="auto"/>
        <w:ind w:left="810"/>
        <w:jc w:val="both"/>
        <w:rPr>
          <w:rFonts w:ascii="Roboto" w:hAnsi="Roboto" w:cstheme="minorHAnsi"/>
          <w:i/>
          <w:lang w:val="fr-FR"/>
        </w:rPr>
      </w:pPr>
    </w:p>
    <w:p w:rsidRPr="00CC736F" w:rsidR="00E300B4" w:rsidP="00960CB0" w:rsidRDefault="00E300B4" w14:paraId="67335049" w14:textId="1A7EF685">
      <w:pPr>
        <w:tabs>
          <w:tab w:val="left" w:pos="0"/>
        </w:tabs>
        <w:spacing w:after="0" w:line="240" w:lineRule="auto"/>
        <w:jc w:val="both"/>
        <w:rPr>
          <w:rFonts w:ascii="Roboto" w:hAnsi="Roboto" w:cstheme="minorHAnsi"/>
          <w:i/>
          <w:lang w:val="fr-FR"/>
        </w:rPr>
      </w:pPr>
    </w:p>
    <w:tbl>
      <w:tblPr>
        <w:tblStyle w:val="Grilledutableau"/>
        <w:tblpPr w:leftFromText="141" w:rightFromText="141" w:vertAnchor="text" w:horzAnchor="margin" w:tblpY="-59"/>
        <w:tblW w:w="10165" w:type="dxa"/>
        <w:tblLook w:val="04A0" w:firstRow="1" w:lastRow="0" w:firstColumn="1" w:lastColumn="0" w:noHBand="0" w:noVBand="1"/>
      </w:tblPr>
      <w:tblGrid>
        <w:gridCol w:w="10165"/>
      </w:tblGrid>
      <w:tr w:rsidRPr="00CC736F" w:rsidR="00926989" w:rsidTr="004419AA" w14:paraId="5135BB77" w14:textId="77777777">
        <w:trPr>
          <w:trHeight w:val="274"/>
        </w:trPr>
        <w:tc>
          <w:tcPr>
            <w:tcW w:w="10165" w:type="dxa"/>
          </w:tcPr>
          <w:p w:rsidRPr="00CC736F" w:rsidR="00926989" w:rsidP="00960CB0" w:rsidRDefault="00926989" w14:paraId="01811CAD" w14:textId="77777777">
            <w:pPr>
              <w:tabs>
                <w:tab w:val="left" w:pos="0"/>
              </w:tabs>
              <w:spacing w:after="0" w:line="240" w:lineRule="auto"/>
              <w:jc w:val="both"/>
              <w:rPr>
                <w:rFonts w:ascii="Roboto" w:hAnsi="Roboto" w:cstheme="minorHAnsi"/>
                <w:lang w:val="fr-FR"/>
              </w:rPr>
            </w:pPr>
            <w:proofErr w:type="spellStart"/>
            <w:r w:rsidRPr="00CC736F">
              <w:rPr>
                <w:rFonts w:ascii="Roboto" w:hAnsi="Roboto" w:cstheme="minorHAnsi"/>
                <w:b/>
                <w:lang w:val="fr-FR"/>
              </w:rPr>
              <w:t>Outcome</w:t>
            </w:r>
            <w:proofErr w:type="spellEnd"/>
            <w:r w:rsidRPr="00CC736F">
              <w:rPr>
                <w:rFonts w:ascii="Roboto" w:hAnsi="Roboto" w:cstheme="minorHAnsi"/>
                <w:b/>
                <w:lang w:val="fr-FR"/>
              </w:rPr>
              <w:t xml:space="preserve"> 2</w:t>
            </w:r>
          </w:p>
        </w:tc>
      </w:tr>
      <w:tr w:rsidRPr="00CC736F" w:rsidR="00926989" w:rsidTr="004419AA" w14:paraId="75F53B1B" w14:textId="77777777">
        <w:tc>
          <w:tcPr>
            <w:tcW w:w="10165" w:type="dxa"/>
          </w:tcPr>
          <w:p w:rsidRPr="00CC736F" w:rsidR="00926989" w:rsidP="00960CB0" w:rsidRDefault="00926989" w14:paraId="15659AED"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b/>
                <w:sz w:val="20"/>
                <w:szCs w:val="20"/>
                <w:lang w:val="fr-FR"/>
              </w:rPr>
              <w:t>D’ici à fin 2020, les cadres juridiques et politiques nationaux dans les 4 secteurs ciblés (éducation, santé, emploi décent, égalité des sexes) sont effectivement mis en œuvre conformément à la CDPH pour renforcer la protection et la promotion des droits des personnes handicapées au Bénin</w:t>
            </w:r>
          </w:p>
        </w:tc>
      </w:tr>
      <w:tr w:rsidRPr="00CC736F" w:rsidR="00926989" w:rsidTr="004419AA" w14:paraId="230D82B6" w14:textId="77777777">
        <w:tc>
          <w:tcPr>
            <w:tcW w:w="10165" w:type="dxa"/>
          </w:tcPr>
          <w:p w:rsidRPr="00CC736F" w:rsidR="00926989" w:rsidP="00960CB0" w:rsidRDefault="00926989" w14:paraId="5BE95FD0"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b/>
                <w:sz w:val="20"/>
                <w:szCs w:val="20"/>
                <w:lang w:val="fr-FR"/>
              </w:rPr>
              <w:t xml:space="preserve">Type of </w:t>
            </w:r>
            <w:proofErr w:type="gramStart"/>
            <w:r w:rsidRPr="00CC736F">
              <w:rPr>
                <w:rFonts w:ascii="Roboto" w:hAnsi="Roboto" w:cstheme="minorHAnsi"/>
                <w:b/>
                <w:sz w:val="20"/>
                <w:szCs w:val="20"/>
                <w:lang w:val="fr-FR"/>
              </w:rPr>
              <w:t>Lever:</w:t>
            </w:r>
            <w:proofErr w:type="gramEnd"/>
            <w:r w:rsidRPr="00CC736F">
              <w:rPr>
                <w:rFonts w:ascii="Roboto" w:hAnsi="Roboto" w:cstheme="minorHAnsi"/>
                <w:b/>
                <w:sz w:val="20"/>
                <w:szCs w:val="20"/>
                <w:lang w:val="fr-FR"/>
              </w:rPr>
              <w:t xml:space="preserve"> </w:t>
            </w:r>
            <w:proofErr w:type="spellStart"/>
            <w:r w:rsidRPr="00CC736F">
              <w:rPr>
                <w:rFonts w:ascii="Roboto" w:hAnsi="Roboto" w:cstheme="minorHAnsi"/>
                <w:b/>
                <w:sz w:val="20"/>
                <w:szCs w:val="20"/>
                <w:lang w:val="fr-FR"/>
              </w:rPr>
              <w:t>Legislation</w:t>
            </w:r>
            <w:proofErr w:type="spellEnd"/>
            <w:r w:rsidRPr="00CC736F">
              <w:rPr>
                <w:rFonts w:ascii="Roboto" w:hAnsi="Roboto" w:cstheme="minorHAnsi"/>
                <w:b/>
                <w:sz w:val="20"/>
                <w:szCs w:val="20"/>
                <w:lang w:val="fr-FR"/>
              </w:rPr>
              <w:t xml:space="preserve"> and </w:t>
            </w:r>
            <w:proofErr w:type="spellStart"/>
            <w:r w:rsidRPr="00CC736F">
              <w:rPr>
                <w:rFonts w:ascii="Roboto" w:hAnsi="Roboto" w:cstheme="minorHAnsi"/>
                <w:b/>
                <w:sz w:val="20"/>
                <w:szCs w:val="20"/>
                <w:lang w:val="fr-FR"/>
              </w:rPr>
              <w:t>policy</w:t>
            </w:r>
            <w:proofErr w:type="spellEnd"/>
            <w:r w:rsidRPr="00CC736F">
              <w:rPr>
                <w:rFonts w:ascii="Roboto" w:hAnsi="Roboto" w:cstheme="minorHAnsi"/>
                <w:b/>
                <w:sz w:val="20"/>
                <w:szCs w:val="20"/>
                <w:lang w:val="fr-FR"/>
              </w:rPr>
              <w:t xml:space="preserve"> (LEG)</w:t>
            </w:r>
          </w:p>
        </w:tc>
      </w:tr>
    </w:tbl>
    <w:p w:rsidRPr="00CC736F" w:rsidR="00E300B4" w:rsidP="00960CB0" w:rsidRDefault="00E300B4" w14:paraId="13C409B0" w14:textId="09B63881">
      <w:pPr>
        <w:pStyle w:val="Paragraphedeliste"/>
        <w:tabs>
          <w:tab w:val="left" w:pos="0"/>
        </w:tabs>
        <w:spacing w:after="0" w:line="240" w:lineRule="auto"/>
        <w:ind w:left="810"/>
        <w:jc w:val="both"/>
        <w:rPr>
          <w:rFonts w:ascii="Roboto" w:hAnsi="Roboto" w:cstheme="minorHAnsi"/>
          <w:i/>
          <w:sz w:val="20"/>
          <w:szCs w:val="20"/>
          <w:lang w:val="fr-FR"/>
        </w:rPr>
      </w:pPr>
    </w:p>
    <w:p w:rsidRPr="00CC736F" w:rsidR="00341ECC" w:rsidP="00960CB0" w:rsidRDefault="00341ECC" w14:paraId="74EE2917" w14:textId="77777777">
      <w:pPr>
        <w:tabs>
          <w:tab w:val="left" w:pos="0"/>
        </w:tabs>
        <w:spacing w:after="0" w:line="240" w:lineRule="auto"/>
        <w:jc w:val="both"/>
        <w:rPr>
          <w:rFonts w:ascii="Roboto" w:hAnsi="Roboto" w:cstheme="minorHAnsi"/>
          <w:b/>
          <w:i/>
          <w:sz w:val="20"/>
          <w:szCs w:val="20"/>
          <w:lang w:val="fr-FR"/>
        </w:rPr>
      </w:pPr>
    </w:p>
    <w:tbl>
      <w:tblPr>
        <w:tblStyle w:val="Grilledutableau"/>
        <w:tblpPr w:leftFromText="180" w:rightFromText="180" w:vertAnchor="text" w:horzAnchor="margin" w:tblpX="7" w:tblpY="-32"/>
        <w:tblW w:w="1016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Caption w:val="Outcome 1"/>
        <w:tblDescription w:val="This table includes the project's outcome statement."/>
      </w:tblPr>
      <w:tblGrid>
        <w:gridCol w:w="7476"/>
        <w:gridCol w:w="2693"/>
      </w:tblGrid>
      <w:tr w:rsidRPr="00CC736F" w:rsidR="00341ECC" w:rsidTr="004419AA" w14:paraId="060B4C75" w14:textId="77777777">
        <w:trPr>
          <w:trHeight w:val="193"/>
        </w:trPr>
        <w:tc>
          <w:tcPr>
            <w:tcW w:w="7476" w:type="dxa"/>
            <w:shd w:val="clear" w:color="auto" w:fill="9CC2E5" w:themeFill="accent5" w:themeFillTint="99"/>
          </w:tcPr>
          <w:p w:rsidRPr="00CC736F" w:rsidR="00341ECC" w:rsidP="004419AA" w:rsidRDefault="00341ECC" w14:paraId="1142C99F" w14:textId="77777777">
            <w:pPr>
              <w:tabs>
                <w:tab w:val="left" w:pos="0"/>
              </w:tabs>
              <w:spacing w:after="0" w:line="240" w:lineRule="auto"/>
              <w:jc w:val="both"/>
              <w:rPr>
                <w:rFonts w:ascii="Roboto" w:hAnsi="Roboto" w:cstheme="minorHAnsi"/>
                <w:b/>
                <w:sz w:val="20"/>
                <w:szCs w:val="20"/>
                <w:lang w:val="fr-FR"/>
              </w:rPr>
            </w:pPr>
            <w:r w:rsidRPr="00CC736F">
              <w:rPr>
                <w:rFonts w:ascii="Roboto" w:hAnsi="Roboto" w:cstheme="minorHAnsi"/>
                <w:b/>
                <w:sz w:val="20"/>
                <w:szCs w:val="20"/>
                <w:lang w:val="fr-FR"/>
              </w:rPr>
              <w:t>Outputs</w:t>
            </w:r>
          </w:p>
          <w:p w:rsidRPr="00CC736F" w:rsidR="00341ECC" w:rsidP="004419AA" w:rsidRDefault="00341ECC" w14:paraId="4A3DA470" w14:textId="77777777">
            <w:pPr>
              <w:tabs>
                <w:tab w:val="left" w:pos="0"/>
              </w:tabs>
              <w:spacing w:after="0" w:line="240" w:lineRule="auto"/>
              <w:jc w:val="both"/>
              <w:rPr>
                <w:rFonts w:ascii="Roboto" w:hAnsi="Roboto" w:cstheme="minorHAnsi"/>
                <w:b/>
                <w:sz w:val="20"/>
                <w:szCs w:val="20"/>
                <w:lang w:val="fr-FR"/>
              </w:rPr>
            </w:pPr>
            <w:proofErr w:type="spellStart"/>
            <w:r w:rsidRPr="00CC736F">
              <w:rPr>
                <w:rFonts w:ascii="Roboto" w:hAnsi="Roboto" w:cstheme="minorHAnsi"/>
                <w:sz w:val="20"/>
                <w:szCs w:val="20"/>
                <w:lang w:val="fr-FR"/>
              </w:rPr>
              <w:t>What</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project</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deliverables</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will</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contribute</w:t>
            </w:r>
            <w:proofErr w:type="spellEnd"/>
            <w:r w:rsidRPr="00CC736F">
              <w:rPr>
                <w:rFonts w:ascii="Roboto" w:hAnsi="Roboto" w:cstheme="minorHAnsi"/>
                <w:sz w:val="20"/>
                <w:szCs w:val="20"/>
                <w:lang w:val="fr-FR"/>
              </w:rPr>
              <w:t xml:space="preserve"> to the </w:t>
            </w:r>
            <w:proofErr w:type="spellStart"/>
            <w:r w:rsidRPr="00CC736F">
              <w:rPr>
                <w:rFonts w:ascii="Roboto" w:hAnsi="Roboto" w:cstheme="minorHAnsi"/>
                <w:sz w:val="20"/>
                <w:szCs w:val="20"/>
                <w:lang w:val="fr-FR"/>
              </w:rPr>
              <w:t>achievement</w:t>
            </w:r>
            <w:proofErr w:type="spellEnd"/>
            <w:r w:rsidRPr="00CC736F">
              <w:rPr>
                <w:rFonts w:ascii="Roboto" w:hAnsi="Roboto" w:cstheme="minorHAnsi"/>
                <w:sz w:val="20"/>
                <w:szCs w:val="20"/>
                <w:lang w:val="fr-FR"/>
              </w:rPr>
              <w:t xml:space="preserve"> of the </w:t>
            </w:r>
            <w:proofErr w:type="spellStart"/>
            <w:proofErr w:type="gramStart"/>
            <w:r w:rsidRPr="00CC736F">
              <w:rPr>
                <w:rFonts w:ascii="Roboto" w:hAnsi="Roboto" w:cstheme="minorHAnsi"/>
                <w:sz w:val="20"/>
                <w:szCs w:val="20"/>
                <w:lang w:val="fr-FR"/>
              </w:rPr>
              <w:t>outcome</w:t>
            </w:r>
            <w:proofErr w:type="spellEnd"/>
            <w:r w:rsidRPr="00CC736F">
              <w:rPr>
                <w:rFonts w:ascii="Roboto" w:hAnsi="Roboto" w:cstheme="minorHAnsi"/>
                <w:sz w:val="20"/>
                <w:szCs w:val="20"/>
                <w:lang w:val="fr-FR"/>
              </w:rPr>
              <w:t>?</w:t>
            </w:r>
            <w:proofErr w:type="gramEnd"/>
            <w:r w:rsidRPr="00CC736F">
              <w:rPr>
                <w:rFonts w:ascii="Roboto" w:hAnsi="Roboto" w:cstheme="minorHAnsi"/>
                <w:sz w:val="20"/>
                <w:szCs w:val="20"/>
                <w:lang w:val="fr-FR"/>
              </w:rPr>
              <w:t xml:space="preserve"> </w:t>
            </w:r>
          </w:p>
        </w:tc>
        <w:tc>
          <w:tcPr>
            <w:tcW w:w="2693" w:type="dxa"/>
            <w:shd w:val="clear" w:color="auto" w:fill="9CC2E5" w:themeFill="accent5" w:themeFillTint="99"/>
          </w:tcPr>
          <w:p w:rsidRPr="00CC736F" w:rsidR="00341ECC" w:rsidP="004419AA" w:rsidRDefault="00341ECC" w14:paraId="39DA480F" w14:textId="77777777">
            <w:pPr>
              <w:tabs>
                <w:tab w:val="left" w:pos="0"/>
              </w:tabs>
              <w:spacing w:after="0" w:line="240" w:lineRule="auto"/>
              <w:jc w:val="both"/>
              <w:rPr>
                <w:rFonts w:ascii="Roboto" w:hAnsi="Roboto" w:cstheme="minorHAnsi"/>
                <w:b/>
                <w:sz w:val="20"/>
                <w:szCs w:val="20"/>
                <w:lang w:val="fr-FR"/>
              </w:rPr>
            </w:pPr>
          </w:p>
        </w:tc>
      </w:tr>
      <w:tr w:rsidRPr="00CC736F" w:rsidR="00341ECC" w:rsidTr="004419AA" w14:paraId="72D00068" w14:textId="77777777">
        <w:tc>
          <w:tcPr>
            <w:tcW w:w="7476" w:type="dxa"/>
            <w:shd w:val="clear" w:color="auto" w:fill="auto"/>
          </w:tcPr>
          <w:p w:rsidRPr="00CC736F" w:rsidR="00341ECC" w:rsidP="004419AA" w:rsidRDefault="00341ECC" w14:paraId="7A80D248" w14:textId="77777777">
            <w:pPr>
              <w:tabs>
                <w:tab w:val="left" w:pos="0"/>
              </w:tabs>
              <w:spacing w:after="0" w:line="240" w:lineRule="auto"/>
              <w:jc w:val="both"/>
              <w:rPr>
                <w:rFonts w:ascii="Roboto" w:hAnsi="Roboto" w:cstheme="minorHAnsi"/>
                <w:i/>
                <w:sz w:val="20"/>
                <w:szCs w:val="20"/>
                <w:lang w:val="fr-FR"/>
              </w:rPr>
            </w:pPr>
            <w:r w:rsidRPr="00CC736F">
              <w:rPr>
                <w:rFonts w:ascii="Roboto" w:hAnsi="Roboto" w:cstheme="minorHAnsi"/>
                <w:b/>
                <w:sz w:val="20"/>
                <w:szCs w:val="20"/>
                <w:lang w:val="fr-FR"/>
              </w:rPr>
              <w:t>Output Formulation</w:t>
            </w:r>
          </w:p>
        </w:tc>
        <w:tc>
          <w:tcPr>
            <w:tcW w:w="2693" w:type="dxa"/>
            <w:shd w:val="clear" w:color="auto" w:fill="auto"/>
          </w:tcPr>
          <w:p w:rsidRPr="00CC736F" w:rsidR="00341ECC" w:rsidP="004419AA" w:rsidRDefault="00341ECC" w14:paraId="3B1013AF" w14:textId="77777777">
            <w:pPr>
              <w:tabs>
                <w:tab w:val="left" w:pos="0"/>
              </w:tabs>
              <w:spacing w:after="0" w:line="240" w:lineRule="auto"/>
              <w:jc w:val="both"/>
              <w:rPr>
                <w:rFonts w:ascii="Roboto" w:hAnsi="Roboto" w:cstheme="minorHAnsi"/>
                <w:b/>
                <w:sz w:val="20"/>
                <w:szCs w:val="20"/>
                <w:lang w:val="fr-FR"/>
              </w:rPr>
            </w:pPr>
            <w:r w:rsidRPr="00CC736F">
              <w:rPr>
                <w:rFonts w:ascii="Roboto" w:hAnsi="Roboto" w:cstheme="minorHAnsi"/>
                <w:b/>
                <w:sz w:val="20"/>
                <w:szCs w:val="20"/>
                <w:lang w:val="fr-FR"/>
              </w:rPr>
              <w:t xml:space="preserve">Type </w:t>
            </w:r>
            <w:r w:rsidRPr="00CC736F">
              <w:rPr>
                <w:rFonts w:ascii="Roboto" w:hAnsi="Roboto" w:cstheme="minorHAnsi"/>
                <w:sz w:val="20"/>
                <w:szCs w:val="20"/>
                <w:lang w:val="fr-FR"/>
              </w:rPr>
              <w:t>(</w:t>
            </w:r>
            <w:proofErr w:type="spellStart"/>
            <w:r w:rsidRPr="00CC736F">
              <w:rPr>
                <w:rFonts w:ascii="Roboto" w:hAnsi="Roboto" w:cstheme="minorHAnsi"/>
                <w:sz w:val="20"/>
                <w:szCs w:val="20"/>
                <w:lang w:val="fr-FR"/>
              </w:rPr>
              <w:t>Only</w:t>
            </w:r>
            <w:proofErr w:type="spellEnd"/>
            <w:r w:rsidRPr="00CC736F">
              <w:rPr>
                <w:rFonts w:ascii="Roboto" w:hAnsi="Roboto" w:cstheme="minorHAnsi"/>
                <w:sz w:val="20"/>
                <w:szCs w:val="20"/>
                <w:lang w:val="fr-FR"/>
              </w:rPr>
              <w:t xml:space="preserve"> for </w:t>
            </w:r>
            <w:proofErr w:type="spellStart"/>
            <w:r w:rsidRPr="00CC736F">
              <w:rPr>
                <w:rFonts w:ascii="Roboto" w:hAnsi="Roboto" w:cstheme="minorHAnsi"/>
                <w:sz w:val="20"/>
                <w:szCs w:val="20"/>
                <w:lang w:val="fr-FR"/>
              </w:rPr>
              <w:t>capacity</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outcomes</w:t>
            </w:r>
            <w:proofErr w:type="spellEnd"/>
            <w:r w:rsidRPr="00CC736F">
              <w:rPr>
                <w:rFonts w:ascii="Roboto" w:hAnsi="Roboto" w:cstheme="minorHAnsi"/>
                <w:sz w:val="20"/>
                <w:szCs w:val="20"/>
                <w:lang w:val="fr-FR"/>
              </w:rPr>
              <w:t>)</w:t>
            </w:r>
          </w:p>
        </w:tc>
      </w:tr>
      <w:tr w:rsidRPr="00CC736F" w:rsidR="00341ECC" w:rsidTr="004419AA" w14:paraId="6AF08689" w14:textId="77777777">
        <w:tc>
          <w:tcPr>
            <w:tcW w:w="7476" w:type="dxa"/>
          </w:tcPr>
          <w:p w:rsidRPr="00CC736F" w:rsidR="00341ECC" w:rsidP="004419AA" w:rsidRDefault="00341ECC" w14:paraId="30AC7BD6" w14:textId="77777777">
            <w:pPr>
              <w:tabs>
                <w:tab w:val="left" w:pos="0"/>
              </w:tabs>
              <w:spacing w:after="0" w:line="240" w:lineRule="auto"/>
              <w:jc w:val="both"/>
              <w:rPr>
                <w:rFonts w:ascii="Roboto" w:hAnsi="Roboto" w:cstheme="minorHAnsi"/>
                <w:i/>
                <w:sz w:val="20"/>
                <w:szCs w:val="20"/>
                <w:lang w:val="fr-FR"/>
              </w:rPr>
            </w:pPr>
            <w:r w:rsidRPr="00CC736F">
              <w:rPr>
                <w:rFonts w:ascii="Roboto" w:hAnsi="Roboto" w:cstheme="minorHAnsi"/>
                <w:b/>
                <w:sz w:val="20"/>
                <w:szCs w:val="20"/>
                <w:lang w:val="fr-FR"/>
              </w:rPr>
              <w:t>2.1</w:t>
            </w:r>
            <w:r w:rsidRPr="00CC736F">
              <w:rPr>
                <w:rFonts w:ascii="Roboto" w:hAnsi="Roboto" w:cstheme="minorHAnsi"/>
                <w:sz w:val="20"/>
                <w:szCs w:val="20"/>
                <w:lang w:val="fr-FR"/>
              </w:rPr>
              <w:t>. Les principaux acteurs nationaux, locaux (ministères concernés, ANCB et autorités locales) et OP bénéficient davantage des outils et matériaux sensibles sur le handicap conçus pour une meilleure intégration du handicap dans les politiques et programmes nationaux clés, les plans de développement communaux, et la programmation des Nations Unies dans les 4 secteurs ciblés</w:t>
            </w:r>
          </w:p>
        </w:tc>
        <w:tc>
          <w:tcPr>
            <w:tcW w:w="2693" w:type="dxa"/>
          </w:tcPr>
          <w:p w:rsidRPr="00CC736F" w:rsidR="00341ECC" w:rsidP="004419AA" w:rsidRDefault="00341ECC" w14:paraId="64178380" w14:textId="77777777">
            <w:pPr>
              <w:tabs>
                <w:tab w:val="left" w:pos="0"/>
              </w:tabs>
              <w:spacing w:after="0" w:line="240" w:lineRule="auto"/>
              <w:jc w:val="both"/>
              <w:rPr>
                <w:rFonts w:ascii="Roboto" w:hAnsi="Roboto" w:cstheme="minorHAnsi"/>
                <w:sz w:val="20"/>
                <w:szCs w:val="20"/>
                <w:lang w:val="fr-FR"/>
              </w:rPr>
            </w:pPr>
            <w:proofErr w:type="spellStart"/>
            <w:r w:rsidRPr="00CC736F">
              <w:rPr>
                <w:rFonts w:ascii="Roboto" w:hAnsi="Roboto" w:cstheme="minorHAnsi"/>
                <w:sz w:val="20"/>
                <w:szCs w:val="20"/>
                <w:lang w:val="fr-FR"/>
              </w:rPr>
              <w:t>Capacity</w:t>
            </w:r>
            <w:proofErr w:type="spellEnd"/>
            <w:r w:rsidRPr="00CC736F">
              <w:rPr>
                <w:rFonts w:ascii="Roboto" w:hAnsi="Roboto" w:cstheme="minorHAnsi"/>
                <w:sz w:val="20"/>
                <w:szCs w:val="20"/>
                <w:lang w:val="fr-FR"/>
              </w:rPr>
              <w:t xml:space="preserve"> of key </w:t>
            </w:r>
            <w:proofErr w:type="spellStart"/>
            <w:r w:rsidRPr="00CC736F">
              <w:rPr>
                <w:rFonts w:ascii="Roboto" w:hAnsi="Roboto" w:cstheme="minorHAnsi"/>
                <w:sz w:val="20"/>
                <w:szCs w:val="20"/>
                <w:lang w:val="fr-FR"/>
              </w:rPr>
              <w:t>actors</w:t>
            </w:r>
            <w:proofErr w:type="spellEnd"/>
            <w:r w:rsidRPr="00CC736F">
              <w:rPr>
                <w:rFonts w:ascii="Roboto" w:hAnsi="Roboto" w:cstheme="minorHAnsi"/>
                <w:sz w:val="20"/>
                <w:szCs w:val="20"/>
                <w:lang w:val="fr-FR"/>
              </w:rPr>
              <w:t xml:space="preserve"> (CAP),</w:t>
            </w:r>
          </w:p>
          <w:p w:rsidRPr="00CC736F" w:rsidR="00341ECC" w:rsidP="004419AA" w:rsidRDefault="00341ECC" w14:paraId="751CBFA1" w14:textId="77777777">
            <w:pPr>
              <w:tabs>
                <w:tab w:val="left" w:pos="0"/>
              </w:tabs>
              <w:spacing w:after="0" w:line="240" w:lineRule="auto"/>
              <w:jc w:val="both"/>
              <w:rPr>
                <w:rFonts w:ascii="Roboto" w:hAnsi="Roboto" w:cstheme="minorHAnsi"/>
                <w:sz w:val="20"/>
                <w:szCs w:val="20"/>
                <w:lang w:val="fr-FR"/>
              </w:rPr>
            </w:pPr>
            <w:proofErr w:type="spellStart"/>
            <w:r w:rsidRPr="00CC736F">
              <w:rPr>
                <w:rFonts w:ascii="Roboto" w:hAnsi="Roboto" w:cstheme="minorHAnsi"/>
                <w:sz w:val="20"/>
                <w:szCs w:val="20"/>
                <w:lang w:val="fr-FR"/>
              </w:rPr>
              <w:t>Knowledge</w:t>
            </w:r>
            <w:proofErr w:type="spellEnd"/>
            <w:r w:rsidRPr="00CC736F">
              <w:rPr>
                <w:rFonts w:ascii="Roboto" w:hAnsi="Roboto" w:cstheme="minorHAnsi"/>
                <w:sz w:val="20"/>
                <w:szCs w:val="20"/>
                <w:lang w:val="fr-FR"/>
              </w:rPr>
              <w:t xml:space="preserve"> (KNO), Access (ACC), Tool (TOO), Financial </w:t>
            </w:r>
            <w:proofErr w:type="spellStart"/>
            <w:r w:rsidRPr="00CC736F">
              <w:rPr>
                <w:rFonts w:ascii="Roboto" w:hAnsi="Roboto" w:cstheme="minorHAnsi"/>
                <w:sz w:val="20"/>
                <w:szCs w:val="20"/>
                <w:lang w:val="fr-FR"/>
              </w:rPr>
              <w:t>resources</w:t>
            </w:r>
            <w:proofErr w:type="spellEnd"/>
            <w:r w:rsidRPr="00CC736F">
              <w:rPr>
                <w:rFonts w:ascii="Roboto" w:hAnsi="Roboto" w:cstheme="minorHAnsi"/>
                <w:sz w:val="20"/>
                <w:szCs w:val="20"/>
                <w:lang w:val="fr-FR"/>
              </w:rPr>
              <w:t xml:space="preserve"> (FIN).</w:t>
            </w:r>
          </w:p>
        </w:tc>
      </w:tr>
      <w:tr w:rsidRPr="00CC736F" w:rsidR="00341ECC" w:rsidTr="004419AA" w14:paraId="07BEBB52" w14:textId="77777777">
        <w:tc>
          <w:tcPr>
            <w:tcW w:w="7476" w:type="dxa"/>
            <w:vAlign w:val="center"/>
          </w:tcPr>
          <w:p w:rsidRPr="00CC736F" w:rsidR="00341ECC" w:rsidP="004419AA" w:rsidRDefault="00341ECC" w14:paraId="28662A23" w14:textId="77777777">
            <w:pPr>
              <w:tabs>
                <w:tab w:val="left" w:pos="0"/>
              </w:tabs>
              <w:spacing w:after="0" w:line="240" w:lineRule="auto"/>
              <w:jc w:val="both"/>
              <w:rPr>
                <w:rFonts w:ascii="Roboto" w:hAnsi="Roboto" w:cstheme="minorHAnsi"/>
                <w:i/>
                <w:sz w:val="20"/>
                <w:szCs w:val="20"/>
                <w:lang w:val="fr-FR"/>
              </w:rPr>
            </w:pPr>
            <w:r w:rsidRPr="00CC736F">
              <w:rPr>
                <w:rFonts w:ascii="Roboto" w:hAnsi="Roboto" w:cstheme="minorHAnsi"/>
                <w:b/>
                <w:sz w:val="20"/>
                <w:szCs w:val="20"/>
                <w:lang w:val="fr-FR"/>
              </w:rPr>
              <w:t>2.2</w:t>
            </w:r>
            <w:r w:rsidRPr="00CC736F">
              <w:rPr>
                <w:rFonts w:ascii="Roboto" w:hAnsi="Roboto" w:cstheme="minorHAnsi"/>
                <w:sz w:val="20"/>
                <w:szCs w:val="20"/>
                <w:lang w:val="fr-FR"/>
              </w:rPr>
              <w:t>. Les acteurs de la FAPH disposent des capacités techniques, Outils et supports sensibles aux handicaps pour renforcer l'engagement des OPH dans le plaidoyer, le dialogue politique et la sensibilisation pour l'adoption et la mise en œuvre effective de la LPSH et autres lois, politiques et programmes relatifs aux droits des personnes handicapées dans 4 secteurs ciblés.</w:t>
            </w:r>
          </w:p>
        </w:tc>
        <w:tc>
          <w:tcPr>
            <w:tcW w:w="2693" w:type="dxa"/>
          </w:tcPr>
          <w:p w:rsidRPr="00CC736F" w:rsidR="00341ECC" w:rsidP="004419AA" w:rsidRDefault="00341ECC" w14:paraId="726B37A2" w14:textId="77777777">
            <w:pPr>
              <w:tabs>
                <w:tab w:val="left" w:pos="0"/>
              </w:tabs>
              <w:spacing w:after="0" w:line="240" w:lineRule="auto"/>
              <w:jc w:val="both"/>
              <w:rPr>
                <w:rFonts w:ascii="Roboto" w:hAnsi="Roboto" w:cstheme="minorHAnsi"/>
                <w:sz w:val="20"/>
                <w:szCs w:val="20"/>
                <w:lang w:val="fr-FR"/>
              </w:rPr>
            </w:pPr>
            <w:proofErr w:type="spellStart"/>
            <w:r w:rsidRPr="00CC736F">
              <w:rPr>
                <w:rFonts w:ascii="Roboto" w:hAnsi="Roboto" w:cstheme="minorHAnsi"/>
                <w:sz w:val="20"/>
                <w:szCs w:val="20"/>
                <w:lang w:val="fr-FR"/>
              </w:rPr>
              <w:t>Capacity</w:t>
            </w:r>
            <w:proofErr w:type="spellEnd"/>
            <w:r w:rsidRPr="00CC736F">
              <w:rPr>
                <w:rFonts w:ascii="Roboto" w:hAnsi="Roboto" w:cstheme="minorHAnsi"/>
                <w:sz w:val="20"/>
                <w:szCs w:val="20"/>
                <w:lang w:val="fr-FR"/>
              </w:rPr>
              <w:t xml:space="preserve"> of key </w:t>
            </w:r>
            <w:proofErr w:type="spellStart"/>
            <w:r w:rsidRPr="00CC736F">
              <w:rPr>
                <w:rFonts w:ascii="Roboto" w:hAnsi="Roboto" w:cstheme="minorHAnsi"/>
                <w:sz w:val="20"/>
                <w:szCs w:val="20"/>
                <w:lang w:val="fr-FR"/>
              </w:rPr>
              <w:t>actors</w:t>
            </w:r>
            <w:proofErr w:type="spellEnd"/>
            <w:r w:rsidRPr="00CC736F">
              <w:rPr>
                <w:rFonts w:ascii="Roboto" w:hAnsi="Roboto" w:cstheme="minorHAnsi"/>
                <w:sz w:val="20"/>
                <w:szCs w:val="20"/>
                <w:lang w:val="fr-FR"/>
              </w:rPr>
              <w:t xml:space="preserve"> (CAP),</w:t>
            </w:r>
          </w:p>
          <w:p w:rsidRPr="00CC736F" w:rsidR="00341ECC" w:rsidP="004419AA" w:rsidRDefault="00341ECC" w14:paraId="16424787" w14:textId="77777777">
            <w:pPr>
              <w:tabs>
                <w:tab w:val="left" w:pos="0"/>
              </w:tabs>
              <w:spacing w:after="0" w:line="240" w:lineRule="auto"/>
              <w:jc w:val="both"/>
              <w:rPr>
                <w:rFonts w:ascii="Roboto" w:hAnsi="Roboto" w:cstheme="minorHAnsi"/>
                <w:i/>
                <w:sz w:val="20"/>
                <w:szCs w:val="20"/>
                <w:lang w:val="fr-FR"/>
              </w:rPr>
            </w:pPr>
            <w:proofErr w:type="spellStart"/>
            <w:r w:rsidRPr="00CC736F">
              <w:rPr>
                <w:rFonts w:ascii="Roboto" w:hAnsi="Roboto" w:cstheme="minorHAnsi"/>
                <w:sz w:val="20"/>
                <w:szCs w:val="20"/>
                <w:lang w:val="fr-FR"/>
              </w:rPr>
              <w:t>Knowledge</w:t>
            </w:r>
            <w:proofErr w:type="spellEnd"/>
            <w:r w:rsidRPr="00CC736F">
              <w:rPr>
                <w:rFonts w:ascii="Roboto" w:hAnsi="Roboto" w:cstheme="minorHAnsi"/>
                <w:sz w:val="20"/>
                <w:szCs w:val="20"/>
                <w:lang w:val="fr-FR"/>
              </w:rPr>
              <w:t xml:space="preserve"> (KNO), Access (ACC), Tool (TOO)</w:t>
            </w:r>
          </w:p>
        </w:tc>
      </w:tr>
    </w:tbl>
    <w:p w:rsidRPr="00CC736F" w:rsidR="00341ECC" w:rsidP="00960CB0" w:rsidRDefault="00341ECC" w14:paraId="173489C6" w14:textId="77777777">
      <w:pPr>
        <w:tabs>
          <w:tab w:val="left" w:pos="0"/>
        </w:tabs>
        <w:spacing w:after="0" w:line="240" w:lineRule="auto"/>
        <w:jc w:val="both"/>
        <w:rPr>
          <w:rFonts w:ascii="Roboto" w:hAnsi="Roboto" w:cstheme="minorHAnsi"/>
          <w:b/>
          <w:i/>
          <w:sz w:val="20"/>
          <w:szCs w:val="20"/>
          <w:lang w:val="fr-FR"/>
        </w:rPr>
      </w:pPr>
    </w:p>
    <w:p w:rsidRPr="00CC736F" w:rsidR="00926989" w:rsidP="00960CB0" w:rsidRDefault="00926989" w14:paraId="0DDF3C92" w14:textId="77697D89">
      <w:pPr>
        <w:tabs>
          <w:tab w:val="left" w:pos="0"/>
        </w:tabs>
        <w:spacing w:after="0" w:line="240" w:lineRule="auto"/>
        <w:jc w:val="both"/>
        <w:rPr>
          <w:rFonts w:ascii="Roboto" w:hAnsi="Roboto" w:cstheme="minorHAnsi"/>
          <w:b/>
          <w:i/>
          <w:sz w:val="20"/>
          <w:szCs w:val="20"/>
          <w:lang w:val="fr-FR"/>
        </w:rPr>
      </w:pPr>
      <w:proofErr w:type="spellStart"/>
      <w:r w:rsidRPr="00CC736F">
        <w:rPr>
          <w:rFonts w:ascii="Roboto" w:hAnsi="Roboto" w:cstheme="minorHAnsi"/>
          <w:b/>
          <w:i/>
          <w:sz w:val="20"/>
          <w:szCs w:val="20"/>
          <w:lang w:val="fr-FR"/>
        </w:rPr>
        <w:t>Outcome</w:t>
      </w:r>
      <w:proofErr w:type="spellEnd"/>
      <w:r w:rsidRPr="00CC736F">
        <w:rPr>
          <w:rFonts w:ascii="Roboto" w:hAnsi="Roboto" w:cstheme="minorHAnsi"/>
          <w:b/>
          <w:i/>
          <w:sz w:val="20"/>
          <w:szCs w:val="20"/>
          <w:lang w:val="fr-FR"/>
        </w:rPr>
        <w:t xml:space="preserve"> 2 </w:t>
      </w:r>
      <w:proofErr w:type="spellStart"/>
      <w:r w:rsidRPr="00CC736F">
        <w:rPr>
          <w:rFonts w:ascii="Roboto" w:hAnsi="Roboto" w:cstheme="minorHAnsi"/>
          <w:b/>
          <w:i/>
          <w:sz w:val="20"/>
          <w:szCs w:val="20"/>
          <w:lang w:val="fr-FR"/>
        </w:rPr>
        <w:t>Indicators</w:t>
      </w:r>
      <w:proofErr w:type="spellEnd"/>
      <w:r w:rsidRPr="00CC736F">
        <w:rPr>
          <w:rFonts w:ascii="Roboto" w:hAnsi="Roboto" w:cstheme="minorHAnsi"/>
          <w:b/>
          <w:i/>
          <w:sz w:val="20"/>
          <w:szCs w:val="20"/>
          <w:lang w:val="fr-FR"/>
        </w:rPr>
        <w:t xml:space="preserve"> </w:t>
      </w:r>
    </w:p>
    <w:p w:rsidRPr="00CC736F" w:rsidR="006E5354" w:rsidP="00960CB0" w:rsidRDefault="006E5354" w14:paraId="2501F013" w14:textId="77777777">
      <w:pPr>
        <w:tabs>
          <w:tab w:val="left" w:pos="0"/>
        </w:tabs>
        <w:spacing w:after="0" w:line="240" w:lineRule="auto"/>
        <w:jc w:val="both"/>
        <w:rPr>
          <w:rFonts w:ascii="Roboto" w:hAnsi="Roboto" w:cstheme="minorHAnsi"/>
          <w:b/>
          <w:i/>
          <w:sz w:val="20"/>
          <w:szCs w:val="20"/>
          <w:lang w:val="fr-FR"/>
        </w:rPr>
      </w:pPr>
    </w:p>
    <w:tbl>
      <w:tblPr>
        <w:tblStyle w:val="Grilledutableau"/>
        <w:tblpPr w:leftFromText="180" w:rightFromText="180" w:vertAnchor="text" w:tblpX="39" w:tblpY="1"/>
        <w:tblOverlap w:val="never"/>
        <w:tblW w:w="5047" w:type="pct"/>
        <w:tblLayout w:type="fixed"/>
        <w:tblLook w:val="04A0" w:firstRow="1" w:lastRow="0" w:firstColumn="1" w:lastColumn="0" w:noHBand="0" w:noVBand="1"/>
        <w:tblCaption w:val="This table includes the outcome indicators"/>
        <w:tblDescription w:val="Row 1 column 1-indicator, column 2 baseline, column 3 target, column- 4 means of verification. Please provide sex disaggregation for all baseline and end line figures."/>
      </w:tblPr>
      <w:tblGrid>
        <w:gridCol w:w="3086"/>
        <w:gridCol w:w="1293"/>
        <w:gridCol w:w="913"/>
        <w:gridCol w:w="3377"/>
        <w:gridCol w:w="1496"/>
      </w:tblGrid>
      <w:tr w:rsidRPr="00CC736F" w:rsidR="00926989" w:rsidTr="004419AA" w14:paraId="5056B8CF" w14:textId="77777777">
        <w:trPr>
          <w:trHeight w:val="1271"/>
          <w:tblHeader/>
        </w:trPr>
        <w:tc>
          <w:tcPr>
            <w:tcW w:w="1518" w:type="pct"/>
            <w:tcBorders>
              <w:top w:val="single" w:color="auto" w:sz="4" w:space="0"/>
              <w:left w:val="single" w:color="auto" w:sz="4" w:space="0"/>
              <w:bottom w:val="single" w:color="auto" w:sz="4" w:space="0"/>
              <w:right w:val="single" w:color="auto" w:sz="4" w:space="0"/>
            </w:tcBorders>
            <w:shd w:val="clear" w:color="auto" w:fill="FFC000"/>
            <w:hideMark/>
          </w:tcPr>
          <w:p w:rsidRPr="00CC736F" w:rsidR="00926989" w:rsidP="004419AA" w:rsidRDefault="00926989" w14:paraId="5F00C84E" w14:textId="77777777">
            <w:pPr>
              <w:tabs>
                <w:tab w:val="left" w:pos="0"/>
              </w:tabs>
              <w:spacing w:after="0" w:line="240" w:lineRule="auto"/>
              <w:contextualSpacing/>
              <w:jc w:val="both"/>
              <w:rPr>
                <w:rFonts w:ascii="Roboto" w:hAnsi="Roboto" w:cstheme="minorHAnsi"/>
                <w:b/>
                <w:i/>
                <w:sz w:val="20"/>
                <w:szCs w:val="20"/>
                <w:lang w:val="fr-FR"/>
              </w:rPr>
            </w:pPr>
            <w:r w:rsidRPr="00CC736F">
              <w:rPr>
                <w:rFonts w:ascii="Roboto" w:hAnsi="Roboto" w:cstheme="minorHAnsi"/>
                <w:b/>
                <w:i/>
                <w:sz w:val="20"/>
                <w:szCs w:val="20"/>
                <w:lang w:val="fr-FR"/>
              </w:rPr>
              <w:t>Indicator*</w:t>
            </w:r>
          </w:p>
        </w:tc>
        <w:tc>
          <w:tcPr>
            <w:tcW w:w="636" w:type="pct"/>
            <w:tcBorders>
              <w:top w:val="single" w:color="auto" w:sz="4" w:space="0"/>
              <w:left w:val="single" w:color="auto" w:sz="4" w:space="0"/>
              <w:bottom w:val="single" w:color="auto" w:sz="4" w:space="0"/>
              <w:right w:val="single" w:color="auto" w:sz="4" w:space="0"/>
            </w:tcBorders>
            <w:shd w:val="clear" w:color="auto" w:fill="FFC000"/>
            <w:hideMark/>
          </w:tcPr>
          <w:p w:rsidRPr="00CC736F" w:rsidR="00926989" w:rsidP="004419AA" w:rsidRDefault="00926989" w14:paraId="3C115458" w14:textId="77777777">
            <w:pPr>
              <w:tabs>
                <w:tab w:val="left" w:pos="0"/>
              </w:tabs>
              <w:spacing w:after="0" w:line="240" w:lineRule="auto"/>
              <w:contextualSpacing/>
              <w:jc w:val="both"/>
              <w:rPr>
                <w:rFonts w:ascii="Roboto" w:hAnsi="Roboto" w:cstheme="minorHAnsi"/>
                <w:b/>
                <w:i/>
                <w:sz w:val="20"/>
                <w:szCs w:val="20"/>
                <w:lang w:val="fr-FR"/>
              </w:rPr>
            </w:pPr>
            <w:r w:rsidRPr="00CC736F">
              <w:rPr>
                <w:rFonts w:ascii="Roboto" w:hAnsi="Roboto" w:cstheme="minorHAnsi"/>
                <w:b/>
                <w:i/>
                <w:sz w:val="20"/>
                <w:szCs w:val="20"/>
                <w:lang w:val="fr-FR"/>
              </w:rPr>
              <w:t xml:space="preserve">Start </w:t>
            </w:r>
            <w:proofErr w:type="spellStart"/>
            <w:r w:rsidRPr="00CC736F">
              <w:rPr>
                <w:rFonts w:ascii="Roboto" w:hAnsi="Roboto" w:cstheme="minorHAnsi"/>
                <w:b/>
                <w:i/>
                <w:sz w:val="20"/>
                <w:szCs w:val="20"/>
                <w:lang w:val="fr-FR"/>
              </w:rPr>
              <w:t>level</w:t>
            </w:r>
            <w:proofErr w:type="spellEnd"/>
            <w:r w:rsidRPr="00CC736F">
              <w:rPr>
                <w:rFonts w:ascii="Roboto" w:hAnsi="Roboto" w:cstheme="minorHAnsi"/>
                <w:b/>
                <w:i/>
                <w:sz w:val="20"/>
                <w:szCs w:val="20"/>
                <w:lang w:val="fr-FR"/>
              </w:rPr>
              <w:t xml:space="preserve"> </w:t>
            </w:r>
          </w:p>
          <w:p w:rsidRPr="00CC736F" w:rsidR="00926989" w:rsidP="004419AA" w:rsidRDefault="00926989" w14:paraId="7FDD7F0B" w14:textId="77777777">
            <w:pPr>
              <w:tabs>
                <w:tab w:val="left" w:pos="0"/>
              </w:tabs>
              <w:spacing w:after="0" w:line="240" w:lineRule="auto"/>
              <w:contextualSpacing/>
              <w:jc w:val="both"/>
              <w:rPr>
                <w:rFonts w:ascii="Roboto" w:hAnsi="Roboto" w:cstheme="minorHAnsi"/>
                <w:i/>
                <w:sz w:val="20"/>
                <w:szCs w:val="20"/>
                <w:lang w:val="fr-FR"/>
              </w:rPr>
            </w:pPr>
            <w:r w:rsidRPr="00CC736F">
              <w:rPr>
                <w:rFonts w:ascii="Roboto" w:hAnsi="Roboto" w:cstheme="minorHAnsi"/>
                <w:i/>
                <w:sz w:val="20"/>
                <w:szCs w:val="20"/>
                <w:lang w:val="fr-FR"/>
              </w:rPr>
              <w:t>Baseline</w:t>
            </w:r>
          </w:p>
          <w:p w:rsidRPr="00CC736F" w:rsidR="00926989" w:rsidP="004419AA" w:rsidRDefault="00926989" w14:paraId="6F5FC958" w14:textId="77777777">
            <w:pPr>
              <w:tabs>
                <w:tab w:val="left" w:pos="0"/>
              </w:tabs>
              <w:spacing w:after="0" w:line="240" w:lineRule="auto"/>
              <w:contextualSpacing/>
              <w:jc w:val="both"/>
              <w:rPr>
                <w:rFonts w:ascii="Roboto" w:hAnsi="Roboto" w:cstheme="minorHAnsi"/>
                <w:i/>
                <w:sz w:val="20"/>
                <w:szCs w:val="20"/>
                <w:lang w:val="fr-FR"/>
              </w:rPr>
            </w:pPr>
            <w:r w:rsidRPr="00CC736F">
              <w:rPr>
                <w:rFonts w:ascii="Roboto" w:hAnsi="Roboto" w:cstheme="minorHAnsi"/>
                <w:i/>
                <w:sz w:val="20"/>
                <w:szCs w:val="20"/>
                <w:lang w:val="fr-FR"/>
              </w:rPr>
              <w:t>(</w:t>
            </w:r>
            <w:proofErr w:type="spellStart"/>
            <w:r w:rsidRPr="00CC736F">
              <w:rPr>
                <w:rFonts w:ascii="Roboto" w:hAnsi="Roboto" w:cstheme="minorHAnsi"/>
                <w:i/>
                <w:sz w:val="20"/>
                <w:szCs w:val="20"/>
                <w:lang w:val="fr-FR"/>
              </w:rPr>
              <w:t>Beginning</w:t>
            </w:r>
            <w:proofErr w:type="spellEnd"/>
            <w:r w:rsidRPr="00CC736F">
              <w:rPr>
                <w:rFonts w:ascii="Roboto" w:hAnsi="Roboto" w:cstheme="minorHAnsi"/>
                <w:i/>
                <w:sz w:val="20"/>
                <w:szCs w:val="20"/>
                <w:lang w:val="fr-FR"/>
              </w:rPr>
              <w:t xml:space="preserve"> of the </w:t>
            </w:r>
            <w:proofErr w:type="spellStart"/>
            <w:r w:rsidRPr="00CC736F">
              <w:rPr>
                <w:rFonts w:ascii="Roboto" w:hAnsi="Roboto" w:cstheme="minorHAnsi"/>
                <w:i/>
                <w:sz w:val="20"/>
                <w:szCs w:val="20"/>
                <w:lang w:val="fr-FR"/>
              </w:rPr>
              <w:t>project</w:t>
            </w:r>
            <w:proofErr w:type="spellEnd"/>
            <w:r w:rsidRPr="00CC736F">
              <w:rPr>
                <w:rFonts w:ascii="Roboto" w:hAnsi="Roboto" w:cstheme="minorHAnsi"/>
                <w:i/>
                <w:sz w:val="20"/>
                <w:szCs w:val="20"/>
                <w:lang w:val="fr-FR"/>
              </w:rPr>
              <w:t xml:space="preserve"> </w:t>
            </w:r>
            <w:proofErr w:type="spellStart"/>
            <w:r w:rsidRPr="00CC736F">
              <w:rPr>
                <w:rFonts w:ascii="Roboto" w:hAnsi="Roboto" w:cstheme="minorHAnsi"/>
                <w:i/>
                <w:sz w:val="20"/>
                <w:szCs w:val="20"/>
                <w:lang w:val="fr-FR"/>
              </w:rPr>
              <w:t>reporting</w:t>
            </w:r>
            <w:proofErr w:type="spellEnd"/>
            <w:r w:rsidRPr="00CC736F">
              <w:rPr>
                <w:rFonts w:ascii="Roboto" w:hAnsi="Roboto" w:cstheme="minorHAnsi"/>
                <w:i/>
                <w:sz w:val="20"/>
                <w:szCs w:val="20"/>
                <w:lang w:val="fr-FR"/>
              </w:rPr>
              <w:t xml:space="preserve"> </w:t>
            </w:r>
            <w:proofErr w:type="spellStart"/>
            <w:r w:rsidRPr="00CC736F">
              <w:rPr>
                <w:rFonts w:ascii="Roboto" w:hAnsi="Roboto" w:cstheme="minorHAnsi"/>
                <w:i/>
                <w:sz w:val="20"/>
                <w:szCs w:val="20"/>
                <w:lang w:val="fr-FR"/>
              </w:rPr>
              <w:t>period</w:t>
            </w:r>
            <w:proofErr w:type="spellEnd"/>
            <w:r w:rsidRPr="00CC736F">
              <w:rPr>
                <w:rFonts w:ascii="Roboto" w:hAnsi="Roboto" w:cstheme="minorHAnsi"/>
                <w:i/>
                <w:sz w:val="20"/>
                <w:szCs w:val="20"/>
                <w:lang w:val="fr-FR"/>
              </w:rPr>
              <w:t>) *</w:t>
            </w:r>
          </w:p>
        </w:tc>
        <w:tc>
          <w:tcPr>
            <w:tcW w:w="449" w:type="pct"/>
            <w:tcBorders>
              <w:top w:val="single" w:color="auto" w:sz="4" w:space="0"/>
              <w:left w:val="single" w:color="auto" w:sz="4" w:space="0"/>
              <w:bottom w:val="single" w:color="auto" w:sz="4" w:space="0"/>
              <w:right w:val="single" w:color="auto" w:sz="4" w:space="0"/>
            </w:tcBorders>
            <w:shd w:val="clear" w:color="auto" w:fill="FFC000"/>
            <w:hideMark/>
          </w:tcPr>
          <w:p w:rsidRPr="00CC736F" w:rsidR="00926989" w:rsidP="004419AA" w:rsidRDefault="00926989" w14:paraId="48BC3B04" w14:textId="77777777">
            <w:pPr>
              <w:tabs>
                <w:tab w:val="left" w:pos="0"/>
              </w:tabs>
              <w:spacing w:after="0" w:line="240" w:lineRule="auto"/>
              <w:contextualSpacing/>
              <w:jc w:val="both"/>
              <w:rPr>
                <w:rFonts w:ascii="Roboto" w:hAnsi="Roboto" w:cstheme="minorHAnsi"/>
                <w:b/>
                <w:i/>
                <w:sz w:val="20"/>
                <w:szCs w:val="20"/>
                <w:lang w:val="fr-FR"/>
              </w:rPr>
            </w:pPr>
            <w:r w:rsidRPr="00CC736F">
              <w:rPr>
                <w:rFonts w:ascii="Roboto" w:hAnsi="Roboto" w:cstheme="minorHAnsi"/>
                <w:b/>
                <w:i/>
                <w:sz w:val="20"/>
                <w:szCs w:val="20"/>
                <w:lang w:val="fr-FR"/>
              </w:rPr>
              <w:t xml:space="preserve">Target </w:t>
            </w:r>
            <w:proofErr w:type="spellStart"/>
            <w:r w:rsidRPr="00CC736F">
              <w:rPr>
                <w:rFonts w:ascii="Roboto" w:hAnsi="Roboto" w:cstheme="minorHAnsi"/>
                <w:b/>
                <w:i/>
                <w:sz w:val="20"/>
                <w:szCs w:val="20"/>
                <w:lang w:val="fr-FR"/>
              </w:rPr>
              <w:t>level</w:t>
            </w:r>
            <w:proofErr w:type="spellEnd"/>
            <w:r w:rsidRPr="00CC736F">
              <w:rPr>
                <w:rFonts w:ascii="Roboto" w:hAnsi="Roboto" w:cstheme="minorHAnsi"/>
                <w:b/>
                <w:i/>
                <w:sz w:val="20"/>
                <w:szCs w:val="20"/>
                <w:lang w:val="fr-FR"/>
              </w:rPr>
              <w:t>*</w:t>
            </w:r>
          </w:p>
        </w:tc>
        <w:tc>
          <w:tcPr>
            <w:tcW w:w="1661" w:type="pct"/>
            <w:tcBorders>
              <w:top w:val="single" w:color="auto" w:sz="4" w:space="0"/>
              <w:left w:val="single" w:color="auto" w:sz="4" w:space="0"/>
              <w:bottom w:val="single" w:color="auto" w:sz="4" w:space="0"/>
              <w:right w:val="single" w:color="auto" w:sz="4" w:space="0"/>
            </w:tcBorders>
            <w:shd w:val="clear" w:color="auto" w:fill="FFC000"/>
          </w:tcPr>
          <w:p w:rsidRPr="00CC736F" w:rsidR="00926989" w:rsidP="004419AA" w:rsidRDefault="00926989" w14:paraId="7830E0A4" w14:textId="77777777">
            <w:pPr>
              <w:tabs>
                <w:tab w:val="left" w:pos="0"/>
              </w:tabs>
              <w:spacing w:after="0" w:line="240" w:lineRule="auto"/>
              <w:contextualSpacing/>
              <w:jc w:val="both"/>
              <w:rPr>
                <w:rFonts w:ascii="Roboto" w:hAnsi="Roboto" w:cstheme="minorHAnsi"/>
                <w:b/>
                <w:i/>
                <w:sz w:val="20"/>
                <w:szCs w:val="20"/>
                <w:lang w:val="fr-FR"/>
              </w:rPr>
            </w:pPr>
            <w:r w:rsidRPr="00CC736F">
              <w:rPr>
                <w:rFonts w:ascii="Roboto" w:hAnsi="Roboto" w:cstheme="minorHAnsi"/>
                <w:b/>
                <w:i/>
                <w:sz w:val="20"/>
                <w:szCs w:val="20"/>
                <w:lang w:val="fr-FR"/>
              </w:rPr>
              <w:t xml:space="preserve">End </w:t>
            </w:r>
            <w:proofErr w:type="spellStart"/>
            <w:r w:rsidRPr="00CC736F">
              <w:rPr>
                <w:rFonts w:ascii="Roboto" w:hAnsi="Roboto" w:cstheme="minorHAnsi"/>
                <w:b/>
                <w:i/>
                <w:sz w:val="20"/>
                <w:szCs w:val="20"/>
                <w:lang w:val="fr-FR"/>
              </w:rPr>
              <w:t>level</w:t>
            </w:r>
            <w:proofErr w:type="spellEnd"/>
            <w:r w:rsidRPr="00CC736F">
              <w:rPr>
                <w:rFonts w:ascii="Roboto" w:hAnsi="Roboto" w:cstheme="minorHAnsi"/>
                <w:b/>
                <w:i/>
                <w:sz w:val="20"/>
                <w:szCs w:val="20"/>
                <w:lang w:val="fr-FR"/>
              </w:rPr>
              <w:t xml:space="preserve"> </w:t>
            </w:r>
          </w:p>
          <w:p w:rsidRPr="00CC736F" w:rsidR="00926989" w:rsidP="004419AA" w:rsidRDefault="00926989" w14:paraId="0626EBC4" w14:textId="77777777">
            <w:pPr>
              <w:tabs>
                <w:tab w:val="left" w:pos="0"/>
              </w:tabs>
              <w:spacing w:after="0" w:line="240" w:lineRule="auto"/>
              <w:contextualSpacing/>
              <w:jc w:val="both"/>
              <w:rPr>
                <w:rFonts w:ascii="Roboto" w:hAnsi="Roboto" w:cstheme="minorHAnsi"/>
                <w:i/>
                <w:sz w:val="20"/>
                <w:szCs w:val="20"/>
                <w:lang w:val="fr-FR"/>
              </w:rPr>
            </w:pPr>
            <w:r w:rsidRPr="00CC736F">
              <w:rPr>
                <w:rFonts w:ascii="Roboto" w:hAnsi="Roboto" w:cstheme="minorHAnsi"/>
                <w:i/>
                <w:sz w:val="20"/>
                <w:szCs w:val="20"/>
                <w:lang w:val="fr-FR"/>
              </w:rPr>
              <w:t>End line</w:t>
            </w:r>
          </w:p>
          <w:p w:rsidRPr="00CC736F" w:rsidR="00926989" w:rsidP="004419AA" w:rsidRDefault="00926989" w14:paraId="1E2F7F2B" w14:textId="77777777">
            <w:pPr>
              <w:tabs>
                <w:tab w:val="left" w:pos="0"/>
              </w:tabs>
              <w:spacing w:after="0" w:line="240" w:lineRule="auto"/>
              <w:contextualSpacing/>
              <w:jc w:val="both"/>
              <w:rPr>
                <w:rFonts w:ascii="Roboto" w:hAnsi="Roboto" w:cstheme="minorHAnsi"/>
                <w:b/>
                <w:i/>
                <w:sz w:val="20"/>
                <w:szCs w:val="20"/>
                <w:lang w:val="fr-FR"/>
              </w:rPr>
            </w:pPr>
            <w:r w:rsidRPr="00CC736F">
              <w:rPr>
                <w:rFonts w:ascii="Roboto" w:hAnsi="Roboto" w:cstheme="minorHAnsi"/>
                <w:i/>
                <w:sz w:val="20"/>
                <w:szCs w:val="20"/>
                <w:lang w:val="fr-FR"/>
              </w:rPr>
              <w:t xml:space="preserve">(End of the </w:t>
            </w:r>
            <w:proofErr w:type="spellStart"/>
            <w:r w:rsidRPr="00CC736F">
              <w:rPr>
                <w:rFonts w:ascii="Roboto" w:hAnsi="Roboto" w:cstheme="minorHAnsi"/>
                <w:i/>
                <w:sz w:val="20"/>
                <w:szCs w:val="20"/>
                <w:lang w:val="fr-FR"/>
              </w:rPr>
              <w:t>project</w:t>
            </w:r>
            <w:proofErr w:type="spellEnd"/>
            <w:r w:rsidRPr="00CC736F">
              <w:rPr>
                <w:rFonts w:ascii="Roboto" w:hAnsi="Roboto" w:cstheme="minorHAnsi"/>
                <w:i/>
                <w:sz w:val="20"/>
                <w:szCs w:val="20"/>
                <w:lang w:val="fr-FR"/>
              </w:rPr>
              <w:t xml:space="preserve"> </w:t>
            </w:r>
            <w:proofErr w:type="spellStart"/>
            <w:r w:rsidRPr="00CC736F">
              <w:rPr>
                <w:rFonts w:ascii="Roboto" w:hAnsi="Roboto" w:cstheme="minorHAnsi"/>
                <w:i/>
                <w:sz w:val="20"/>
                <w:szCs w:val="20"/>
                <w:lang w:val="fr-FR"/>
              </w:rPr>
              <w:t>reporting</w:t>
            </w:r>
            <w:proofErr w:type="spellEnd"/>
            <w:r w:rsidRPr="00CC736F">
              <w:rPr>
                <w:rFonts w:ascii="Roboto" w:hAnsi="Roboto" w:cstheme="minorHAnsi"/>
                <w:i/>
                <w:sz w:val="20"/>
                <w:szCs w:val="20"/>
                <w:lang w:val="fr-FR"/>
              </w:rPr>
              <w:t xml:space="preserve"> </w:t>
            </w:r>
            <w:proofErr w:type="spellStart"/>
            <w:proofErr w:type="gramStart"/>
            <w:r w:rsidRPr="00CC736F">
              <w:rPr>
                <w:rFonts w:ascii="Roboto" w:hAnsi="Roboto" w:cstheme="minorHAnsi"/>
                <w:i/>
                <w:sz w:val="20"/>
                <w:szCs w:val="20"/>
                <w:lang w:val="fr-FR"/>
              </w:rPr>
              <w:t>period</w:t>
            </w:r>
            <w:proofErr w:type="spellEnd"/>
            <w:r w:rsidRPr="00CC736F">
              <w:rPr>
                <w:rFonts w:ascii="Roboto" w:hAnsi="Roboto" w:cstheme="minorHAnsi"/>
                <w:i/>
                <w:sz w:val="20"/>
                <w:szCs w:val="20"/>
                <w:lang w:val="fr-FR"/>
              </w:rPr>
              <w:t>)*</w:t>
            </w:r>
            <w:proofErr w:type="gramEnd"/>
          </w:p>
        </w:tc>
        <w:tc>
          <w:tcPr>
            <w:tcW w:w="736" w:type="pct"/>
            <w:tcBorders>
              <w:top w:val="single" w:color="auto" w:sz="4" w:space="0"/>
              <w:left w:val="single" w:color="auto" w:sz="4" w:space="0"/>
              <w:bottom w:val="single" w:color="auto" w:sz="4" w:space="0"/>
              <w:right w:val="single" w:color="auto" w:sz="4" w:space="0"/>
            </w:tcBorders>
            <w:shd w:val="clear" w:color="auto" w:fill="FFC000"/>
            <w:hideMark/>
          </w:tcPr>
          <w:p w:rsidRPr="00CC736F" w:rsidR="00926989" w:rsidP="004419AA" w:rsidRDefault="00926989" w14:paraId="1F2E5A9B" w14:textId="77777777">
            <w:pPr>
              <w:tabs>
                <w:tab w:val="left" w:pos="0"/>
              </w:tabs>
              <w:spacing w:after="0" w:line="240" w:lineRule="auto"/>
              <w:contextualSpacing/>
              <w:jc w:val="both"/>
              <w:rPr>
                <w:rFonts w:ascii="Roboto" w:hAnsi="Roboto" w:cstheme="minorHAnsi"/>
                <w:b/>
                <w:i/>
                <w:sz w:val="20"/>
                <w:szCs w:val="20"/>
                <w:lang w:val="fr-FR"/>
              </w:rPr>
            </w:pPr>
            <w:proofErr w:type="spellStart"/>
            <w:r w:rsidRPr="00CC736F">
              <w:rPr>
                <w:rFonts w:ascii="Roboto" w:hAnsi="Roboto" w:cstheme="minorHAnsi"/>
                <w:b/>
                <w:i/>
                <w:sz w:val="20"/>
                <w:szCs w:val="20"/>
                <w:lang w:val="fr-FR"/>
              </w:rPr>
              <w:t>Means</w:t>
            </w:r>
            <w:proofErr w:type="spellEnd"/>
            <w:r w:rsidRPr="00CC736F">
              <w:rPr>
                <w:rFonts w:ascii="Roboto" w:hAnsi="Roboto" w:cstheme="minorHAnsi"/>
                <w:b/>
                <w:i/>
                <w:sz w:val="20"/>
                <w:szCs w:val="20"/>
                <w:lang w:val="fr-FR"/>
              </w:rPr>
              <w:t xml:space="preserve"> of </w:t>
            </w:r>
            <w:proofErr w:type="spellStart"/>
            <w:r w:rsidRPr="00CC736F">
              <w:rPr>
                <w:rFonts w:ascii="Roboto" w:hAnsi="Roboto" w:cstheme="minorHAnsi"/>
                <w:b/>
                <w:i/>
                <w:sz w:val="20"/>
                <w:szCs w:val="20"/>
                <w:lang w:val="fr-FR"/>
              </w:rPr>
              <w:t>Verification</w:t>
            </w:r>
            <w:proofErr w:type="spellEnd"/>
          </w:p>
        </w:tc>
      </w:tr>
      <w:tr w:rsidRPr="00CC736F" w:rsidR="00926989" w:rsidTr="004419AA" w14:paraId="5B0D3703" w14:textId="77777777">
        <w:tc>
          <w:tcPr>
            <w:tcW w:w="1518"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29FCC880"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Nombre d’outils et matériaux sensibles sur le handicap conçus pour une meilleure intégration du handicap dans les politiques et programmes nationaux clés, les plans de développement communaux, et la programmation des Nations Unies dans les 4 secteurs ciblés au profit des principaux acteurs nationaux</w:t>
            </w:r>
          </w:p>
        </w:tc>
        <w:tc>
          <w:tcPr>
            <w:tcW w:w="636" w:type="pct"/>
            <w:tcBorders>
              <w:top w:val="single" w:color="auto" w:sz="4" w:space="0"/>
              <w:left w:val="single" w:color="auto" w:sz="4" w:space="0"/>
              <w:bottom w:val="single" w:color="auto" w:sz="4" w:space="0"/>
              <w:right w:val="single" w:color="auto" w:sz="4" w:space="0"/>
            </w:tcBorders>
          </w:tcPr>
          <w:p w:rsidRPr="00CC736F" w:rsidR="00926989" w:rsidP="004419AA" w:rsidRDefault="001F5F53" w14:paraId="6CCF9E0A" w14:textId="376367A8">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2017 (0)</w:t>
            </w:r>
          </w:p>
          <w:p w:rsidRPr="00CC736F" w:rsidR="00926989" w:rsidP="004419AA" w:rsidRDefault="00926989" w14:paraId="73EEC8D6" w14:textId="77777777">
            <w:pPr>
              <w:tabs>
                <w:tab w:val="left" w:pos="0"/>
              </w:tabs>
              <w:spacing w:after="0" w:line="240" w:lineRule="auto"/>
              <w:contextualSpacing/>
              <w:jc w:val="both"/>
              <w:rPr>
                <w:rFonts w:ascii="Roboto" w:hAnsi="Roboto" w:cstheme="minorHAnsi"/>
                <w:sz w:val="20"/>
                <w:szCs w:val="20"/>
                <w:lang w:val="fr-FR"/>
              </w:rPr>
            </w:pPr>
          </w:p>
        </w:tc>
        <w:tc>
          <w:tcPr>
            <w:tcW w:w="449" w:type="pct"/>
            <w:tcBorders>
              <w:top w:val="single" w:color="auto" w:sz="4" w:space="0"/>
              <w:left w:val="single" w:color="auto" w:sz="4" w:space="0"/>
              <w:bottom w:val="single" w:color="auto" w:sz="4" w:space="0"/>
              <w:right w:val="single" w:color="auto" w:sz="4" w:space="0"/>
            </w:tcBorders>
          </w:tcPr>
          <w:p w:rsidRPr="00CC736F" w:rsidR="00926989" w:rsidP="004419AA" w:rsidRDefault="001F5F53" w14:paraId="2A9BB201" w14:textId="3827C52D">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4</w:t>
            </w:r>
          </w:p>
        </w:tc>
        <w:tc>
          <w:tcPr>
            <w:tcW w:w="1661" w:type="pct"/>
            <w:tcBorders>
              <w:top w:val="single" w:color="auto" w:sz="4" w:space="0"/>
              <w:left w:val="single" w:color="auto" w:sz="4" w:space="0"/>
              <w:bottom w:val="single" w:color="auto" w:sz="4" w:space="0"/>
              <w:right w:val="single" w:color="auto" w:sz="4" w:space="0"/>
            </w:tcBorders>
          </w:tcPr>
          <w:p w:rsidRPr="00CC736F" w:rsidR="00926989" w:rsidP="004419AA" w:rsidRDefault="007B73D1" w14:paraId="3208985F" w14:textId="0E6BC133">
            <w:pPr>
              <w:tabs>
                <w:tab w:val="left" w:pos="0"/>
              </w:tabs>
              <w:spacing w:after="0" w:line="240" w:lineRule="auto"/>
              <w:contextualSpacing/>
              <w:jc w:val="both"/>
              <w:rPr>
                <w:rFonts w:ascii="Roboto" w:hAnsi="Roboto" w:cstheme="minorHAnsi"/>
                <w:b/>
                <w:bCs/>
                <w:sz w:val="20"/>
                <w:szCs w:val="20"/>
                <w:lang w:val="fr-FR"/>
              </w:rPr>
            </w:pPr>
            <w:r w:rsidRPr="00CC736F">
              <w:rPr>
                <w:rFonts w:ascii="Roboto" w:hAnsi="Roboto" w:cstheme="minorHAnsi"/>
                <w:b/>
                <w:bCs/>
                <w:sz w:val="20"/>
                <w:szCs w:val="20"/>
                <w:lang w:val="fr-FR"/>
              </w:rPr>
              <w:t>9</w:t>
            </w:r>
          </w:p>
          <w:p w:rsidRPr="00CC736F" w:rsidR="005F5F77" w:rsidP="004419AA" w:rsidRDefault="001F5F53" w14:paraId="2C970AF2" w14:textId="6571468B">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1. </w:t>
            </w:r>
            <w:r w:rsidRPr="00CC736F" w:rsidR="005F5F77">
              <w:rPr>
                <w:rFonts w:ascii="Roboto" w:hAnsi="Roboto" w:cstheme="minorHAnsi"/>
                <w:sz w:val="20"/>
                <w:szCs w:val="20"/>
                <w:lang w:val="fr-FR"/>
              </w:rPr>
              <w:t>G</w:t>
            </w:r>
            <w:r w:rsidRPr="00CC736F">
              <w:rPr>
                <w:rFonts w:ascii="Roboto" w:hAnsi="Roboto" w:cstheme="minorHAnsi"/>
                <w:sz w:val="20"/>
                <w:szCs w:val="20"/>
                <w:lang w:val="fr-FR"/>
              </w:rPr>
              <w:t>uide/outil d’identification des personnes handicapées</w:t>
            </w:r>
            <w:r w:rsidRPr="00CC736F" w:rsidR="00D45CEF">
              <w:rPr>
                <w:rFonts w:ascii="Roboto" w:hAnsi="Roboto" w:cstheme="minorHAnsi"/>
                <w:sz w:val="20"/>
                <w:szCs w:val="20"/>
                <w:lang w:val="fr-FR"/>
              </w:rPr>
              <w:t xml:space="preserve"> par les communautés et les acteurs étatiques ;</w:t>
            </w:r>
          </w:p>
          <w:p w:rsidRPr="00CC736F" w:rsidR="001F5F53" w:rsidP="004419AA" w:rsidRDefault="001F5F53" w14:paraId="4232AD45" w14:textId="38AB647A">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2. Guide d’élaboration et de mise en œuvre de plaidoyer au profit de la FAPHB</w:t>
            </w:r>
          </w:p>
          <w:p w:rsidRPr="00CC736F" w:rsidR="00926989" w:rsidP="004419AA" w:rsidRDefault="001F5F53" w14:paraId="0ECA3D58" w14:textId="1EF66E6C">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3.</w:t>
            </w:r>
            <w:r w:rsidRPr="00CC736F" w:rsidR="00926989">
              <w:rPr>
                <w:rFonts w:ascii="Roboto" w:hAnsi="Roboto" w:cstheme="minorHAnsi"/>
                <w:sz w:val="20"/>
                <w:szCs w:val="20"/>
                <w:lang w:val="fr-FR"/>
              </w:rPr>
              <w:t xml:space="preserve"> Guide pour la prise en compte des besoins spécifiques des personnes handicapées dans les documents de politique nationales et sectorielles</w:t>
            </w:r>
          </w:p>
          <w:p w:rsidRPr="00CC736F" w:rsidR="00926989" w:rsidP="004419AA" w:rsidRDefault="001F5F53" w14:paraId="7FA021B8" w14:textId="223A7F01">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4. </w:t>
            </w:r>
            <w:r w:rsidRPr="00CC736F" w:rsidR="005F5F77">
              <w:rPr>
                <w:rFonts w:ascii="Roboto" w:hAnsi="Roboto" w:cstheme="minorHAnsi"/>
                <w:sz w:val="20"/>
                <w:szCs w:val="20"/>
                <w:lang w:val="fr-FR"/>
              </w:rPr>
              <w:t>R</w:t>
            </w:r>
            <w:r w:rsidRPr="00CC736F" w:rsidR="00926989">
              <w:rPr>
                <w:rFonts w:ascii="Roboto" w:hAnsi="Roboto" w:cstheme="minorHAnsi"/>
                <w:sz w:val="20"/>
                <w:szCs w:val="20"/>
                <w:lang w:val="fr-FR"/>
              </w:rPr>
              <w:t>ecueil des textes sur les personnes handicapées</w:t>
            </w:r>
          </w:p>
          <w:p w:rsidRPr="00CC736F" w:rsidR="00926989" w:rsidP="004419AA" w:rsidRDefault="001F5F53" w14:paraId="6A1ABEDE" w14:textId="3927054F">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5.</w:t>
            </w:r>
            <w:r w:rsidRPr="00CC736F" w:rsidR="00926989">
              <w:rPr>
                <w:rFonts w:ascii="Roboto" w:hAnsi="Roboto" w:cstheme="minorHAnsi"/>
                <w:sz w:val="20"/>
                <w:szCs w:val="20"/>
                <w:lang w:val="fr-FR"/>
              </w:rPr>
              <w:t xml:space="preserve"> </w:t>
            </w:r>
            <w:r w:rsidRPr="00CC736F" w:rsidR="005F5F77">
              <w:rPr>
                <w:rFonts w:ascii="Roboto" w:hAnsi="Roboto" w:cstheme="minorHAnsi"/>
                <w:sz w:val="20"/>
                <w:szCs w:val="20"/>
                <w:lang w:val="fr-FR"/>
              </w:rPr>
              <w:t>L</w:t>
            </w:r>
            <w:r w:rsidRPr="00CC736F" w:rsidR="00926989">
              <w:rPr>
                <w:rFonts w:ascii="Roboto" w:hAnsi="Roboto" w:cstheme="minorHAnsi"/>
                <w:sz w:val="20"/>
                <w:szCs w:val="20"/>
                <w:lang w:val="fr-FR"/>
              </w:rPr>
              <w:t>es curricula de formation des handicapés ont été également révisés</w:t>
            </w:r>
          </w:p>
          <w:p w:rsidRPr="00CC736F" w:rsidR="007B73D1" w:rsidP="004419AA" w:rsidRDefault="007B73D1" w14:paraId="359668DC" w14:textId="31D1F1BA">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lastRenderedPageBreak/>
              <w:t xml:space="preserve">6. </w:t>
            </w:r>
            <w:r w:rsidRPr="00CC736F" w:rsidR="00D45CEF">
              <w:rPr>
                <w:rFonts w:ascii="Roboto" w:hAnsi="Roboto" w:cstheme="minorHAnsi"/>
                <w:sz w:val="20"/>
                <w:szCs w:val="20"/>
                <w:lang w:val="fr-FR"/>
              </w:rPr>
              <w:t xml:space="preserve">Le </w:t>
            </w:r>
            <w:r w:rsidRPr="00CC736F">
              <w:rPr>
                <w:rFonts w:ascii="Roboto" w:hAnsi="Roboto" w:cstheme="minorHAnsi"/>
                <w:sz w:val="20"/>
                <w:szCs w:val="20"/>
                <w:lang w:val="fr-FR"/>
              </w:rPr>
              <w:t xml:space="preserve">Document </w:t>
            </w:r>
            <w:r w:rsidRPr="00CC736F" w:rsidR="00D45CEF">
              <w:rPr>
                <w:rFonts w:ascii="Roboto" w:hAnsi="Roboto" w:cstheme="minorHAnsi"/>
                <w:sz w:val="20"/>
                <w:szCs w:val="20"/>
                <w:lang w:val="fr-FR"/>
              </w:rPr>
              <w:t>présentant l</w:t>
            </w:r>
            <w:r w:rsidRPr="00CC736F">
              <w:rPr>
                <w:rFonts w:ascii="Roboto" w:hAnsi="Roboto" w:cstheme="minorHAnsi"/>
                <w:sz w:val="20"/>
                <w:szCs w:val="20"/>
                <w:lang w:val="fr-FR"/>
              </w:rPr>
              <w:t>es ODD</w:t>
            </w:r>
            <w:r w:rsidRPr="00CC736F" w:rsidR="00D45CEF">
              <w:rPr>
                <w:rFonts w:ascii="Roboto" w:hAnsi="Roboto" w:cstheme="minorHAnsi"/>
                <w:sz w:val="20"/>
                <w:szCs w:val="20"/>
                <w:lang w:val="fr-FR"/>
              </w:rPr>
              <w:t>, leurs cibles et indicateurs</w:t>
            </w:r>
            <w:r w:rsidRPr="00CC736F">
              <w:rPr>
                <w:rFonts w:ascii="Roboto" w:hAnsi="Roboto" w:cstheme="minorHAnsi"/>
                <w:sz w:val="20"/>
                <w:szCs w:val="20"/>
                <w:lang w:val="fr-FR"/>
              </w:rPr>
              <w:t xml:space="preserve"> traduit en écriture braille,</w:t>
            </w:r>
          </w:p>
          <w:p w:rsidRPr="00CC736F" w:rsidR="007B73D1" w:rsidP="004419AA" w:rsidRDefault="007B73D1" w14:paraId="3EE283FD" w14:textId="5C1DDF2E">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7. La </w:t>
            </w:r>
            <w:r w:rsidRPr="00CC736F" w:rsidR="006E5354">
              <w:rPr>
                <w:rFonts w:ascii="Roboto" w:hAnsi="Roboto" w:cstheme="minorHAnsi"/>
                <w:sz w:val="20"/>
                <w:szCs w:val="20"/>
                <w:lang w:val="fr-FR"/>
              </w:rPr>
              <w:t>L</w:t>
            </w:r>
            <w:r w:rsidRPr="00CC736F">
              <w:rPr>
                <w:rFonts w:ascii="Roboto" w:hAnsi="Roboto" w:cstheme="minorHAnsi"/>
                <w:sz w:val="20"/>
                <w:szCs w:val="20"/>
                <w:lang w:val="fr-FR"/>
              </w:rPr>
              <w:t xml:space="preserve">oi </w:t>
            </w:r>
            <w:r w:rsidRPr="00CC736F" w:rsidR="00D45CEF">
              <w:rPr>
                <w:rFonts w:ascii="Roboto" w:hAnsi="Roboto" w:cstheme="minorHAnsi"/>
                <w:sz w:val="20"/>
                <w:szCs w:val="20"/>
                <w:lang w:val="fr-FR"/>
              </w:rPr>
              <w:t xml:space="preserve">sur la protection et la promotion des droits des personnes handicapées </w:t>
            </w:r>
            <w:r w:rsidRPr="00CC736F">
              <w:rPr>
                <w:rFonts w:ascii="Roboto" w:hAnsi="Roboto" w:cstheme="minorHAnsi"/>
                <w:sz w:val="20"/>
                <w:szCs w:val="20"/>
                <w:lang w:val="fr-FR"/>
              </w:rPr>
              <w:t>e</w:t>
            </w:r>
            <w:r w:rsidRPr="00CC736F" w:rsidR="00D45CEF">
              <w:rPr>
                <w:rFonts w:ascii="Roboto" w:hAnsi="Roboto" w:cstheme="minorHAnsi"/>
                <w:sz w:val="20"/>
                <w:szCs w:val="20"/>
                <w:lang w:val="fr-FR"/>
              </w:rPr>
              <w:t>s</w:t>
            </w:r>
            <w:r w:rsidRPr="00CC736F">
              <w:rPr>
                <w:rFonts w:ascii="Roboto" w:hAnsi="Roboto" w:cstheme="minorHAnsi"/>
                <w:sz w:val="20"/>
                <w:szCs w:val="20"/>
                <w:lang w:val="fr-FR"/>
              </w:rPr>
              <w:t xml:space="preserve">t traduite en écriture </w:t>
            </w:r>
            <w:r w:rsidRPr="00CC736F" w:rsidR="00866C1C">
              <w:rPr>
                <w:rFonts w:ascii="Roboto" w:hAnsi="Roboto" w:cstheme="minorHAnsi"/>
                <w:sz w:val="20"/>
                <w:szCs w:val="20"/>
                <w:lang w:val="fr-FR"/>
              </w:rPr>
              <w:t>b</w:t>
            </w:r>
            <w:r w:rsidRPr="00CC736F">
              <w:rPr>
                <w:rFonts w:ascii="Roboto" w:hAnsi="Roboto" w:cstheme="minorHAnsi"/>
                <w:sz w:val="20"/>
                <w:szCs w:val="20"/>
                <w:lang w:val="fr-FR"/>
              </w:rPr>
              <w:t>raille et en langue de signe pour les handicapés visuels et auditifs ;</w:t>
            </w:r>
          </w:p>
          <w:p w:rsidRPr="00CC736F" w:rsidR="007B73D1" w:rsidP="004419AA" w:rsidRDefault="007B73D1" w14:paraId="12EE4A58" w14:textId="23061F79">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8. La CDPH traduite en écriture </w:t>
            </w:r>
            <w:r w:rsidRPr="00CC736F" w:rsidR="00866C1C">
              <w:rPr>
                <w:rFonts w:ascii="Roboto" w:hAnsi="Roboto" w:cstheme="minorHAnsi"/>
                <w:sz w:val="20"/>
                <w:szCs w:val="20"/>
                <w:lang w:val="fr-FR"/>
              </w:rPr>
              <w:t>b</w:t>
            </w:r>
            <w:r w:rsidRPr="00CC736F">
              <w:rPr>
                <w:rFonts w:ascii="Roboto" w:hAnsi="Roboto" w:cstheme="minorHAnsi"/>
                <w:sz w:val="20"/>
                <w:szCs w:val="20"/>
                <w:lang w:val="fr-FR"/>
              </w:rPr>
              <w:t>raille et en langue de signe</w:t>
            </w:r>
          </w:p>
          <w:p w:rsidRPr="00CC736F" w:rsidR="007B73D1" w:rsidP="004419AA" w:rsidRDefault="007B73D1" w14:paraId="3D3A9E5C" w14:textId="309D009C">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9. </w:t>
            </w:r>
            <w:r w:rsidRPr="00CC736F" w:rsidR="005F5F77">
              <w:rPr>
                <w:rFonts w:ascii="Roboto" w:hAnsi="Roboto" w:cstheme="minorHAnsi"/>
                <w:sz w:val="20"/>
                <w:szCs w:val="20"/>
                <w:lang w:val="fr-FR"/>
              </w:rPr>
              <w:t>M</w:t>
            </w:r>
            <w:r w:rsidRPr="00CC736F">
              <w:rPr>
                <w:rFonts w:ascii="Roboto" w:hAnsi="Roboto" w:cstheme="minorHAnsi"/>
                <w:sz w:val="20"/>
                <w:szCs w:val="20"/>
                <w:lang w:val="fr-FR"/>
              </w:rPr>
              <w:t>atériels de sensibilisation à la COVID 19 tradui</w:t>
            </w:r>
            <w:r w:rsidRPr="00CC736F" w:rsidR="005F5F77">
              <w:rPr>
                <w:rFonts w:ascii="Roboto" w:hAnsi="Roboto" w:cstheme="minorHAnsi"/>
                <w:sz w:val="20"/>
                <w:szCs w:val="20"/>
                <w:lang w:val="fr-FR"/>
              </w:rPr>
              <w:t>s</w:t>
            </w:r>
            <w:r w:rsidRPr="00CC736F">
              <w:rPr>
                <w:rFonts w:ascii="Roboto" w:hAnsi="Roboto" w:cstheme="minorHAnsi"/>
                <w:sz w:val="20"/>
                <w:szCs w:val="20"/>
                <w:lang w:val="fr-FR"/>
              </w:rPr>
              <w:t xml:space="preserve"> en écriture </w:t>
            </w:r>
            <w:r w:rsidRPr="00CC736F" w:rsidR="00866C1C">
              <w:rPr>
                <w:rFonts w:ascii="Roboto" w:hAnsi="Roboto" w:cstheme="minorHAnsi"/>
                <w:sz w:val="20"/>
                <w:szCs w:val="20"/>
                <w:lang w:val="fr-FR"/>
              </w:rPr>
              <w:t>b</w:t>
            </w:r>
            <w:r w:rsidRPr="00CC736F">
              <w:rPr>
                <w:rFonts w:ascii="Roboto" w:hAnsi="Roboto" w:cstheme="minorHAnsi"/>
                <w:sz w:val="20"/>
                <w:szCs w:val="20"/>
                <w:lang w:val="fr-FR"/>
              </w:rPr>
              <w:t>raille et en langue de signe</w:t>
            </w:r>
          </w:p>
        </w:tc>
        <w:tc>
          <w:tcPr>
            <w:tcW w:w="736" w:type="pct"/>
            <w:tcBorders>
              <w:top w:val="single" w:color="auto" w:sz="4" w:space="0"/>
              <w:left w:val="single" w:color="auto" w:sz="4" w:space="0"/>
              <w:bottom w:val="single" w:color="auto" w:sz="4" w:space="0"/>
              <w:right w:val="single" w:color="auto" w:sz="4" w:space="0"/>
            </w:tcBorders>
          </w:tcPr>
          <w:p w:rsidRPr="00CC736F" w:rsidR="006E5354" w:rsidP="004419AA" w:rsidRDefault="006E5354" w14:paraId="464070C2" w14:textId="77777777">
            <w:pPr>
              <w:tabs>
                <w:tab w:val="left" w:pos="0"/>
              </w:tabs>
              <w:spacing w:after="0" w:line="240" w:lineRule="auto"/>
              <w:contextualSpacing/>
              <w:jc w:val="both"/>
              <w:rPr>
                <w:rFonts w:ascii="Roboto" w:hAnsi="Roboto" w:cstheme="minorHAnsi"/>
                <w:sz w:val="20"/>
                <w:szCs w:val="20"/>
                <w:lang w:val="fr-FR"/>
              </w:rPr>
            </w:pPr>
          </w:p>
          <w:p w:rsidRPr="00CC736F" w:rsidR="00926989" w:rsidP="004419AA" w:rsidRDefault="00926989" w14:paraId="0CD9F57C" w14:textId="23671FEC">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Rapport de validation du guide</w:t>
            </w:r>
          </w:p>
          <w:p w:rsidRPr="00CC736F" w:rsidR="00926989" w:rsidP="004419AA" w:rsidRDefault="00926989" w14:paraId="20AB4328" w14:textId="77777777">
            <w:pPr>
              <w:tabs>
                <w:tab w:val="left" w:pos="0"/>
              </w:tabs>
              <w:spacing w:after="0" w:line="240" w:lineRule="auto"/>
              <w:contextualSpacing/>
              <w:jc w:val="both"/>
              <w:rPr>
                <w:rFonts w:ascii="Roboto" w:hAnsi="Roboto" w:cstheme="minorHAnsi"/>
                <w:i/>
                <w:sz w:val="20"/>
                <w:szCs w:val="20"/>
                <w:lang w:val="fr-FR"/>
              </w:rPr>
            </w:pPr>
          </w:p>
          <w:p w:rsidRPr="00CC736F" w:rsidR="00926989" w:rsidP="004419AA" w:rsidRDefault="00926989" w14:paraId="653C1658" w14:textId="77777777">
            <w:pPr>
              <w:tabs>
                <w:tab w:val="left" w:pos="0"/>
              </w:tabs>
              <w:spacing w:after="0" w:line="240" w:lineRule="auto"/>
              <w:contextualSpacing/>
              <w:jc w:val="both"/>
              <w:rPr>
                <w:rFonts w:ascii="Roboto" w:hAnsi="Roboto" w:cstheme="minorHAnsi"/>
                <w:i/>
                <w:sz w:val="20"/>
                <w:szCs w:val="20"/>
                <w:lang w:val="fr-FR"/>
              </w:rPr>
            </w:pPr>
            <w:r w:rsidRPr="00CC736F">
              <w:rPr>
                <w:rFonts w:ascii="Roboto" w:hAnsi="Roboto" w:cstheme="minorHAnsi"/>
                <w:i/>
                <w:sz w:val="20"/>
                <w:szCs w:val="20"/>
                <w:lang w:val="fr-FR"/>
              </w:rPr>
              <w:t xml:space="preserve">Rapport de validation du recueil des textes </w:t>
            </w:r>
          </w:p>
          <w:p w:rsidRPr="00CC736F" w:rsidR="00926989" w:rsidP="004419AA" w:rsidRDefault="00926989" w14:paraId="4D320C61" w14:textId="77777777">
            <w:pPr>
              <w:tabs>
                <w:tab w:val="left" w:pos="0"/>
              </w:tabs>
              <w:spacing w:after="0" w:line="240" w:lineRule="auto"/>
              <w:contextualSpacing/>
              <w:jc w:val="both"/>
              <w:rPr>
                <w:rFonts w:ascii="Roboto" w:hAnsi="Roboto" w:cstheme="minorHAnsi"/>
                <w:i/>
                <w:sz w:val="20"/>
                <w:szCs w:val="20"/>
                <w:lang w:val="fr-FR"/>
              </w:rPr>
            </w:pPr>
          </w:p>
          <w:p w:rsidRPr="00CC736F" w:rsidR="00926989" w:rsidP="004419AA" w:rsidRDefault="00926989" w14:paraId="1411B9FC" w14:textId="77777777">
            <w:pPr>
              <w:tabs>
                <w:tab w:val="left" w:pos="0"/>
              </w:tabs>
              <w:spacing w:after="0" w:line="240" w:lineRule="auto"/>
              <w:contextualSpacing/>
              <w:jc w:val="both"/>
              <w:rPr>
                <w:rFonts w:ascii="Roboto" w:hAnsi="Roboto" w:cstheme="minorHAnsi"/>
                <w:i/>
                <w:sz w:val="20"/>
                <w:szCs w:val="20"/>
                <w:lang w:val="fr-FR"/>
              </w:rPr>
            </w:pPr>
          </w:p>
          <w:p w:rsidRPr="00CC736F" w:rsidR="00926989" w:rsidP="004419AA" w:rsidRDefault="00926989" w14:paraId="0718BCBC" w14:textId="77777777">
            <w:pPr>
              <w:tabs>
                <w:tab w:val="left" w:pos="0"/>
              </w:tabs>
              <w:spacing w:after="0" w:line="240" w:lineRule="auto"/>
              <w:contextualSpacing/>
              <w:jc w:val="both"/>
              <w:rPr>
                <w:rFonts w:ascii="Roboto" w:hAnsi="Roboto" w:cstheme="minorHAnsi"/>
                <w:i/>
                <w:sz w:val="20"/>
                <w:szCs w:val="20"/>
                <w:lang w:val="fr-FR"/>
              </w:rPr>
            </w:pPr>
            <w:r w:rsidRPr="00CC736F">
              <w:rPr>
                <w:rFonts w:ascii="Roboto" w:hAnsi="Roboto" w:cstheme="minorHAnsi"/>
                <w:i/>
                <w:sz w:val="20"/>
                <w:szCs w:val="20"/>
                <w:lang w:val="fr-FR"/>
              </w:rPr>
              <w:t xml:space="preserve">Curricula de formation des handicapés </w:t>
            </w:r>
          </w:p>
        </w:tc>
      </w:tr>
      <w:tr w:rsidRPr="00CC736F" w:rsidR="00926989" w:rsidTr="004419AA" w14:paraId="445613BE" w14:textId="77777777">
        <w:tc>
          <w:tcPr>
            <w:tcW w:w="1518"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25044934"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Nombre d’outils / matériaux sensibles sur le handicap utilisé dans les politiques et programmes nationaux, les plans de développement communaux et la programmation des Nations Unies dans les 4 secteurs ciblés</w:t>
            </w:r>
          </w:p>
        </w:tc>
        <w:tc>
          <w:tcPr>
            <w:tcW w:w="636" w:type="pct"/>
            <w:tcBorders>
              <w:top w:val="single" w:color="auto" w:sz="4" w:space="0"/>
              <w:left w:val="single" w:color="auto" w:sz="4" w:space="0"/>
              <w:bottom w:val="single" w:color="auto" w:sz="4" w:space="0"/>
              <w:right w:val="single" w:color="auto" w:sz="4" w:space="0"/>
            </w:tcBorders>
          </w:tcPr>
          <w:p w:rsidRPr="00CC736F" w:rsidR="00926989" w:rsidP="004419AA" w:rsidRDefault="001F5F53" w14:paraId="328AC4E2" w14:textId="106F1539">
            <w:pPr>
              <w:tabs>
                <w:tab w:val="left" w:pos="0"/>
              </w:tabs>
              <w:spacing w:after="0" w:line="240" w:lineRule="auto"/>
              <w:contextualSpacing/>
              <w:jc w:val="both"/>
              <w:rPr>
                <w:rFonts w:ascii="Roboto" w:hAnsi="Roboto" w:cstheme="minorHAnsi"/>
                <w:i/>
                <w:sz w:val="20"/>
                <w:szCs w:val="20"/>
                <w:lang w:val="fr-FR"/>
              </w:rPr>
            </w:pPr>
            <w:r w:rsidRPr="00CC736F">
              <w:rPr>
                <w:rFonts w:ascii="Roboto" w:hAnsi="Roboto" w:cstheme="minorHAnsi"/>
                <w:sz w:val="20"/>
                <w:szCs w:val="20"/>
                <w:lang w:val="fr-FR"/>
              </w:rPr>
              <w:t>2017 (0)</w:t>
            </w:r>
          </w:p>
        </w:tc>
        <w:tc>
          <w:tcPr>
            <w:tcW w:w="449" w:type="pct"/>
            <w:tcBorders>
              <w:top w:val="single" w:color="auto" w:sz="4" w:space="0"/>
              <w:left w:val="single" w:color="auto" w:sz="4" w:space="0"/>
              <w:bottom w:val="single" w:color="auto" w:sz="4" w:space="0"/>
              <w:right w:val="single" w:color="auto" w:sz="4" w:space="0"/>
            </w:tcBorders>
          </w:tcPr>
          <w:p w:rsidRPr="00CC736F" w:rsidR="00926989" w:rsidP="004419AA" w:rsidRDefault="001F5F53" w14:paraId="10AFE6B3" w14:textId="48D2E21E">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4</w:t>
            </w:r>
          </w:p>
        </w:tc>
        <w:tc>
          <w:tcPr>
            <w:tcW w:w="1661" w:type="pct"/>
            <w:tcBorders>
              <w:top w:val="single" w:color="auto" w:sz="4" w:space="0"/>
              <w:left w:val="single" w:color="auto" w:sz="4" w:space="0"/>
              <w:bottom w:val="single" w:color="auto" w:sz="4" w:space="0"/>
              <w:right w:val="single" w:color="auto" w:sz="4" w:space="0"/>
            </w:tcBorders>
          </w:tcPr>
          <w:p w:rsidRPr="00CC736F" w:rsidR="00E66724" w:rsidP="004419AA" w:rsidRDefault="00A73C7F" w14:paraId="6B3F3B9A"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4</w:t>
            </w:r>
            <w:bookmarkStart w:name="_Hlk6284573" w:id="4"/>
          </w:p>
          <w:p w:rsidRPr="00CC736F" w:rsidR="00A73C7F" w:rsidP="004419AA" w:rsidRDefault="00A73C7F" w14:paraId="2E906728" w14:textId="6159B3E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1.</w:t>
            </w:r>
            <w:r w:rsidRPr="00CC736F" w:rsidR="005F5F77">
              <w:rPr>
                <w:rFonts w:ascii="Roboto" w:hAnsi="Roboto" w:cstheme="minorHAnsi"/>
                <w:sz w:val="20"/>
                <w:szCs w:val="20"/>
                <w:lang w:val="fr-FR"/>
              </w:rPr>
              <w:t xml:space="preserve"> G</w:t>
            </w:r>
            <w:r w:rsidRPr="00CC736F">
              <w:rPr>
                <w:rFonts w:ascii="Roboto" w:hAnsi="Roboto" w:cstheme="minorHAnsi"/>
                <w:sz w:val="20"/>
                <w:szCs w:val="20"/>
                <w:lang w:val="fr-FR"/>
              </w:rPr>
              <w:t xml:space="preserve">uide/outil d’identification des personnes </w:t>
            </w:r>
            <w:bookmarkEnd w:id="4"/>
            <w:r w:rsidRPr="00CC736F" w:rsidR="006E5354">
              <w:rPr>
                <w:rFonts w:ascii="Roboto" w:hAnsi="Roboto" w:cstheme="minorHAnsi"/>
                <w:sz w:val="20"/>
                <w:szCs w:val="20"/>
                <w:lang w:val="fr-FR"/>
              </w:rPr>
              <w:t>handicapées par</w:t>
            </w:r>
            <w:r w:rsidRPr="00CC736F" w:rsidR="00D45CEF">
              <w:rPr>
                <w:rFonts w:ascii="Roboto" w:hAnsi="Roboto" w:cstheme="minorHAnsi"/>
                <w:sz w:val="20"/>
                <w:szCs w:val="20"/>
                <w:lang w:val="fr-FR"/>
              </w:rPr>
              <w:t xml:space="preserve"> les communautés et les acteurs étatiques ;</w:t>
            </w:r>
          </w:p>
          <w:p w:rsidRPr="00CC736F" w:rsidR="00A73C7F" w:rsidP="004419AA" w:rsidRDefault="00A73C7F" w14:paraId="68B9267F"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2. Document des ODD traduit en écriture braille, </w:t>
            </w:r>
          </w:p>
          <w:p w:rsidRPr="00CC736F" w:rsidR="00A73C7F" w:rsidP="004419AA" w:rsidRDefault="00A73C7F" w14:paraId="06778C6A"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3. Guide d’élaboration et de mise en œuvre de plaidoyer au profit de la FAPHB</w:t>
            </w:r>
          </w:p>
          <w:p w:rsidRPr="00CC736F" w:rsidR="00926989" w:rsidP="004419AA" w:rsidRDefault="00A73C7F" w14:paraId="67B3C5BF" w14:textId="6E459366">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4</w:t>
            </w:r>
            <w:r w:rsidRPr="00CC736F" w:rsidR="00926989">
              <w:rPr>
                <w:rFonts w:ascii="Roboto" w:hAnsi="Roboto" w:cstheme="minorHAnsi"/>
                <w:sz w:val="20"/>
                <w:szCs w:val="20"/>
                <w:lang w:val="fr-FR"/>
              </w:rPr>
              <w:t>.Guide d’identification des personnes handicapées en particulier les enfants conforme aux questions courtes de Washington Group est élaboré et disponible pour éviter la discrimination lors de l’identification des personnes handicapées</w:t>
            </w:r>
          </w:p>
        </w:tc>
        <w:tc>
          <w:tcPr>
            <w:tcW w:w="736"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76B6311C"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Rapports</w:t>
            </w:r>
          </w:p>
          <w:p w:rsidRPr="00CC736F" w:rsidR="00926989" w:rsidP="004419AA" w:rsidRDefault="00926989" w14:paraId="4687019F" w14:textId="4A2B3168">
            <w:pPr>
              <w:tabs>
                <w:tab w:val="left" w:pos="0"/>
              </w:tabs>
              <w:spacing w:after="0" w:line="240" w:lineRule="auto"/>
              <w:contextualSpacing/>
              <w:jc w:val="both"/>
              <w:rPr>
                <w:rFonts w:ascii="Roboto" w:hAnsi="Roboto" w:cstheme="minorHAnsi"/>
                <w:iCs/>
                <w:sz w:val="20"/>
                <w:szCs w:val="20"/>
                <w:lang w:val="fr-FR"/>
              </w:rPr>
            </w:pPr>
            <w:r w:rsidRPr="00CC736F">
              <w:rPr>
                <w:rFonts w:ascii="Roboto" w:hAnsi="Roboto" w:cstheme="minorHAnsi"/>
                <w:iCs/>
                <w:sz w:val="20"/>
                <w:szCs w:val="20"/>
                <w:lang w:val="fr-FR"/>
              </w:rPr>
              <w:t>Guide</w:t>
            </w:r>
            <w:r w:rsidRPr="00CC736F" w:rsidR="00A73C7F">
              <w:rPr>
                <w:rFonts w:ascii="Roboto" w:hAnsi="Roboto" w:cstheme="minorHAnsi"/>
                <w:iCs/>
                <w:sz w:val="20"/>
                <w:szCs w:val="20"/>
                <w:lang w:val="fr-FR"/>
              </w:rPr>
              <w:t>s</w:t>
            </w:r>
            <w:r w:rsidRPr="00CC736F">
              <w:rPr>
                <w:rFonts w:ascii="Roboto" w:hAnsi="Roboto" w:cstheme="minorHAnsi"/>
                <w:iCs/>
                <w:sz w:val="20"/>
                <w:szCs w:val="20"/>
                <w:lang w:val="fr-FR"/>
              </w:rPr>
              <w:t xml:space="preserve"> </w:t>
            </w:r>
            <w:r w:rsidRPr="00CC736F" w:rsidR="00A73C7F">
              <w:rPr>
                <w:rFonts w:ascii="Roboto" w:hAnsi="Roboto" w:cstheme="minorHAnsi"/>
                <w:iCs/>
                <w:sz w:val="20"/>
                <w:szCs w:val="20"/>
                <w:lang w:val="fr-FR"/>
              </w:rPr>
              <w:t>disponibles</w:t>
            </w:r>
          </w:p>
        </w:tc>
      </w:tr>
      <w:tr w:rsidRPr="00CC736F" w:rsidR="00926989" w:rsidTr="004419AA" w14:paraId="02BAA0EE" w14:textId="77777777">
        <w:tc>
          <w:tcPr>
            <w:tcW w:w="1518"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354037D7"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Renforcement des capacités techniques de la FAPH pour conduire l’engagement des OPH dans le plaidoyer, le dialogue politique et la sensibilisation pour l'adoption et la mise en œuvre effective de la LPSH et autres lois, politiques et programmes relatifs aux droits des personnes handicapées.</w:t>
            </w:r>
          </w:p>
        </w:tc>
        <w:tc>
          <w:tcPr>
            <w:tcW w:w="636" w:type="pct"/>
            <w:tcBorders>
              <w:top w:val="single" w:color="auto" w:sz="4" w:space="0"/>
              <w:left w:val="single" w:color="auto" w:sz="4" w:space="0"/>
              <w:bottom w:val="single" w:color="auto" w:sz="4" w:space="0"/>
              <w:right w:val="single" w:color="auto" w:sz="4" w:space="0"/>
            </w:tcBorders>
          </w:tcPr>
          <w:p w:rsidRPr="00CC736F" w:rsidR="00926989" w:rsidP="004419AA" w:rsidRDefault="00A73C7F" w14:paraId="7BAB0872" w14:textId="33B347AE">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2017 (Pas fait)</w:t>
            </w:r>
          </w:p>
        </w:tc>
        <w:tc>
          <w:tcPr>
            <w:tcW w:w="449"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6B6FF958" w14:textId="5A53D734">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Totalement fait </w:t>
            </w:r>
          </w:p>
        </w:tc>
        <w:tc>
          <w:tcPr>
            <w:tcW w:w="1661" w:type="pct"/>
            <w:tcBorders>
              <w:top w:val="single" w:color="auto" w:sz="4" w:space="0"/>
              <w:left w:val="single" w:color="auto" w:sz="4" w:space="0"/>
              <w:bottom w:val="single" w:color="auto" w:sz="4" w:space="0"/>
              <w:right w:val="single" w:color="auto" w:sz="4" w:space="0"/>
            </w:tcBorders>
          </w:tcPr>
          <w:p w:rsidRPr="00CC736F" w:rsidR="00A73C7F" w:rsidP="004419AA" w:rsidRDefault="00926989" w14:paraId="69A07E17"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Totalement fait avec</w:t>
            </w:r>
          </w:p>
          <w:p w:rsidRPr="00CC736F" w:rsidR="00926989" w:rsidP="004419AA" w:rsidRDefault="007B73D1" w14:paraId="5BA21CF9" w14:textId="54A0EF1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1. </w:t>
            </w:r>
            <w:r w:rsidRPr="00CC736F" w:rsidR="00926989">
              <w:rPr>
                <w:rFonts w:ascii="Roboto" w:hAnsi="Roboto" w:cstheme="minorHAnsi"/>
                <w:sz w:val="20"/>
                <w:szCs w:val="20"/>
                <w:lang w:val="fr-FR"/>
              </w:rPr>
              <w:t xml:space="preserve">le renforcement des capacités des acteurs pour l’élaboration du rapport alternatif de la CDPH, du plan de plaidoyer et la mise en place des partenariats avec les médias </w:t>
            </w:r>
          </w:p>
          <w:p w:rsidRPr="00CC736F" w:rsidR="007B73D1" w:rsidP="004419AA" w:rsidRDefault="007B73D1" w14:paraId="773048DC"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2. Guide d’élaboration et de mise en œuvre de plaidoyer au profit de la Fédération</w:t>
            </w:r>
          </w:p>
          <w:p w:rsidRPr="00CC736F" w:rsidR="007B73D1" w:rsidP="004419AA" w:rsidRDefault="007B73D1" w14:paraId="126816D6" w14:textId="67B57B62">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3. </w:t>
            </w:r>
            <w:r w:rsidRPr="00CC736F" w:rsidR="006B319C">
              <w:rPr>
                <w:rFonts w:ascii="Roboto" w:hAnsi="Roboto" w:cstheme="minorHAnsi"/>
                <w:sz w:val="20"/>
                <w:szCs w:val="20"/>
                <w:lang w:val="fr-FR"/>
              </w:rPr>
              <w:t>Équipements</w:t>
            </w:r>
            <w:r w:rsidRPr="00CC736F">
              <w:rPr>
                <w:rFonts w:ascii="Roboto" w:hAnsi="Roboto" w:cstheme="minorHAnsi"/>
                <w:sz w:val="20"/>
                <w:szCs w:val="20"/>
                <w:lang w:val="fr-FR"/>
              </w:rPr>
              <w:t xml:space="preserve"> de protection contre la COVID 19</w:t>
            </w:r>
          </w:p>
          <w:p w:rsidRPr="00CC736F" w:rsidR="007B73D1" w:rsidP="004419AA" w:rsidRDefault="007B73D1" w14:paraId="41BD8F98" w14:textId="3B089E78">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4. </w:t>
            </w:r>
            <w:r w:rsidRPr="00CC736F" w:rsidR="006B319C">
              <w:rPr>
                <w:rFonts w:ascii="Roboto" w:hAnsi="Roboto" w:cstheme="minorHAnsi"/>
                <w:sz w:val="20"/>
                <w:szCs w:val="20"/>
                <w:lang w:val="fr-FR"/>
              </w:rPr>
              <w:t>Équipements</w:t>
            </w:r>
            <w:r w:rsidRPr="00CC736F">
              <w:rPr>
                <w:rFonts w:ascii="Roboto" w:hAnsi="Roboto" w:cstheme="minorHAnsi"/>
                <w:sz w:val="20"/>
                <w:szCs w:val="20"/>
                <w:lang w:val="fr-FR"/>
              </w:rPr>
              <w:t xml:space="preserve"> modernes de transformation agroalimentaire et artisanale</w:t>
            </w:r>
            <w:r w:rsidRPr="00CC736F" w:rsidR="00B43F13">
              <w:rPr>
                <w:rFonts w:ascii="Roboto" w:hAnsi="Roboto" w:cstheme="minorHAnsi"/>
                <w:sz w:val="20"/>
                <w:szCs w:val="20"/>
                <w:lang w:val="fr-FR"/>
              </w:rPr>
              <w:t xml:space="preserve"> à 44</w:t>
            </w:r>
            <w:r w:rsidRPr="00CC736F">
              <w:rPr>
                <w:rFonts w:ascii="Roboto" w:hAnsi="Roboto" w:cstheme="minorHAnsi"/>
                <w:sz w:val="20"/>
                <w:szCs w:val="20"/>
                <w:lang w:val="fr-FR"/>
              </w:rPr>
              <w:t xml:space="preserve"> femmes handicapées pour renforcer leurs activités économiques</w:t>
            </w:r>
          </w:p>
        </w:tc>
        <w:tc>
          <w:tcPr>
            <w:tcW w:w="736"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203A7FFB"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Rapports d’atelier, </w:t>
            </w:r>
          </w:p>
          <w:p w:rsidRPr="00CC736F" w:rsidR="00926989" w:rsidP="004419AA" w:rsidRDefault="00926989" w14:paraId="7F4C77C7"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Rapport alternatif,</w:t>
            </w:r>
          </w:p>
          <w:p w:rsidRPr="00CC736F" w:rsidR="00926989" w:rsidP="004419AA" w:rsidRDefault="00926989" w14:paraId="339C04F4"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Plan de plaidoyer</w:t>
            </w:r>
          </w:p>
          <w:p w:rsidRPr="00CC736F" w:rsidR="00926989" w:rsidP="004419AA" w:rsidRDefault="00926989" w14:paraId="0376E1A1" w14:textId="77777777">
            <w:pPr>
              <w:tabs>
                <w:tab w:val="left" w:pos="0"/>
              </w:tabs>
              <w:spacing w:after="0" w:line="240" w:lineRule="auto"/>
              <w:contextualSpacing/>
              <w:jc w:val="both"/>
              <w:rPr>
                <w:rFonts w:ascii="Roboto" w:hAnsi="Roboto" w:cstheme="minorHAnsi"/>
                <w:sz w:val="20"/>
                <w:szCs w:val="20"/>
                <w:lang w:val="fr-FR"/>
              </w:rPr>
            </w:pPr>
          </w:p>
        </w:tc>
      </w:tr>
      <w:tr w:rsidRPr="00CC736F" w:rsidR="00926989" w:rsidTr="004419AA" w14:paraId="74F675B9" w14:textId="77777777">
        <w:trPr>
          <w:trHeight w:val="863"/>
        </w:trPr>
        <w:tc>
          <w:tcPr>
            <w:tcW w:w="1518"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4CBC69DB"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Nombre de personnes formées au niveau des communautés cibles pour renforcer l'engagement des OPH dans le plaidoyer, le dialogue politique et la sensibilisation pour l'adoption </w:t>
            </w:r>
            <w:r w:rsidRPr="00CC736F">
              <w:rPr>
                <w:rFonts w:ascii="Roboto" w:hAnsi="Roboto" w:cstheme="minorHAnsi"/>
                <w:sz w:val="20"/>
                <w:szCs w:val="20"/>
                <w:lang w:val="fr-FR"/>
              </w:rPr>
              <w:lastRenderedPageBreak/>
              <w:t xml:space="preserve">et la mise en œuvre effective de la LPSH et autres lois, politiques et programmes relatifs aux droits des personnes handicapées dans 4 secteurs ciblés.  </w:t>
            </w:r>
          </w:p>
        </w:tc>
        <w:tc>
          <w:tcPr>
            <w:tcW w:w="636" w:type="pct"/>
            <w:tcBorders>
              <w:top w:val="single" w:color="auto" w:sz="4" w:space="0"/>
              <w:left w:val="single" w:color="auto" w:sz="4" w:space="0"/>
              <w:bottom w:val="single" w:color="auto" w:sz="4" w:space="0"/>
              <w:right w:val="single" w:color="auto" w:sz="4" w:space="0"/>
            </w:tcBorders>
          </w:tcPr>
          <w:p w:rsidRPr="00CC736F" w:rsidR="00A73C7F" w:rsidP="004419AA" w:rsidRDefault="00A73C7F" w14:paraId="0DE046BC" w14:textId="77777777">
            <w:pPr>
              <w:tabs>
                <w:tab w:val="left" w:pos="0"/>
              </w:tabs>
              <w:spacing w:after="0" w:line="240" w:lineRule="auto"/>
              <w:contextualSpacing/>
              <w:jc w:val="both"/>
              <w:rPr>
                <w:rFonts w:ascii="Roboto" w:hAnsi="Roboto" w:cstheme="minorHAnsi"/>
                <w:i/>
                <w:sz w:val="20"/>
                <w:szCs w:val="20"/>
                <w:lang w:val="fr-FR"/>
              </w:rPr>
            </w:pPr>
            <w:r w:rsidRPr="00CC736F">
              <w:rPr>
                <w:rFonts w:ascii="Roboto" w:hAnsi="Roboto" w:cstheme="minorHAnsi"/>
                <w:sz w:val="20"/>
                <w:szCs w:val="20"/>
                <w:lang w:val="fr-FR"/>
              </w:rPr>
              <w:lastRenderedPageBreak/>
              <w:t>2017 (0)</w:t>
            </w:r>
          </w:p>
          <w:p w:rsidRPr="00CC736F" w:rsidR="00926989" w:rsidP="004419AA" w:rsidRDefault="00926989" w14:paraId="06F1CF64" w14:textId="77777777">
            <w:pPr>
              <w:tabs>
                <w:tab w:val="left" w:pos="0"/>
              </w:tabs>
              <w:spacing w:after="0" w:line="240" w:lineRule="auto"/>
              <w:contextualSpacing/>
              <w:jc w:val="both"/>
              <w:rPr>
                <w:rFonts w:ascii="Roboto" w:hAnsi="Roboto" w:cstheme="minorHAnsi"/>
                <w:i/>
                <w:sz w:val="20"/>
                <w:szCs w:val="20"/>
                <w:lang w:val="fr-FR"/>
              </w:rPr>
            </w:pPr>
          </w:p>
        </w:tc>
        <w:tc>
          <w:tcPr>
            <w:tcW w:w="449" w:type="pct"/>
            <w:tcBorders>
              <w:top w:val="single" w:color="auto" w:sz="4" w:space="0"/>
              <w:left w:val="single" w:color="auto" w:sz="4" w:space="0"/>
              <w:bottom w:val="single" w:color="auto" w:sz="4" w:space="0"/>
              <w:right w:val="single" w:color="auto" w:sz="4" w:space="0"/>
            </w:tcBorders>
          </w:tcPr>
          <w:p w:rsidRPr="00CC736F" w:rsidR="00926989" w:rsidP="004419AA" w:rsidRDefault="00A73C7F" w14:paraId="05ADDB77" w14:textId="633EAF48">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5</w:t>
            </w:r>
            <w:r w:rsidRPr="00CC736F" w:rsidR="00926989">
              <w:rPr>
                <w:rFonts w:ascii="Roboto" w:hAnsi="Roboto" w:cstheme="minorHAnsi"/>
                <w:sz w:val="20"/>
                <w:szCs w:val="20"/>
                <w:lang w:val="fr-FR"/>
              </w:rPr>
              <w:t>65</w:t>
            </w:r>
          </w:p>
          <w:p w:rsidRPr="00CC736F" w:rsidR="00926989" w:rsidP="004419AA" w:rsidRDefault="00926989" w14:paraId="79C9172E" w14:textId="3B84EDDE">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H : </w:t>
            </w:r>
            <w:r w:rsidRPr="00CC736F" w:rsidR="00A73C7F">
              <w:rPr>
                <w:rFonts w:ascii="Roboto" w:hAnsi="Roboto" w:cstheme="minorHAnsi"/>
                <w:sz w:val="20"/>
                <w:szCs w:val="20"/>
                <w:lang w:val="fr-FR"/>
              </w:rPr>
              <w:t>2</w:t>
            </w:r>
            <w:r w:rsidRPr="00CC736F">
              <w:rPr>
                <w:rFonts w:ascii="Roboto" w:hAnsi="Roboto" w:cstheme="minorHAnsi"/>
                <w:sz w:val="20"/>
                <w:szCs w:val="20"/>
                <w:lang w:val="fr-FR"/>
              </w:rPr>
              <w:t>97</w:t>
            </w:r>
          </w:p>
          <w:p w:rsidRPr="00CC736F" w:rsidR="00926989" w:rsidP="004419AA" w:rsidRDefault="00926989" w14:paraId="328B2D55" w14:textId="02DF9CC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F : </w:t>
            </w:r>
            <w:r w:rsidRPr="00CC736F" w:rsidR="00A73C7F">
              <w:rPr>
                <w:rFonts w:ascii="Roboto" w:hAnsi="Roboto" w:cstheme="minorHAnsi"/>
                <w:sz w:val="20"/>
                <w:szCs w:val="20"/>
                <w:lang w:val="fr-FR"/>
              </w:rPr>
              <w:t>2</w:t>
            </w:r>
            <w:r w:rsidRPr="00CC736F">
              <w:rPr>
                <w:rFonts w:ascii="Roboto" w:hAnsi="Roboto" w:cstheme="minorHAnsi"/>
                <w:sz w:val="20"/>
                <w:szCs w:val="20"/>
                <w:lang w:val="fr-FR"/>
              </w:rPr>
              <w:t>68</w:t>
            </w:r>
          </w:p>
          <w:p w:rsidRPr="00CC736F" w:rsidR="00926989" w:rsidP="004419AA" w:rsidRDefault="00926989" w14:paraId="2056E5D4" w14:textId="77777777">
            <w:pPr>
              <w:tabs>
                <w:tab w:val="left" w:pos="0"/>
              </w:tabs>
              <w:spacing w:after="0" w:line="240" w:lineRule="auto"/>
              <w:contextualSpacing/>
              <w:jc w:val="both"/>
              <w:rPr>
                <w:rFonts w:ascii="Roboto" w:hAnsi="Roboto" w:cstheme="minorHAnsi"/>
                <w:i/>
                <w:sz w:val="20"/>
                <w:szCs w:val="20"/>
                <w:lang w:val="fr-FR"/>
              </w:rPr>
            </w:pPr>
            <w:proofErr w:type="gramStart"/>
            <w:r w:rsidRPr="00CC736F">
              <w:rPr>
                <w:rFonts w:ascii="Roboto" w:hAnsi="Roboto" w:eastAsia="Times New Roman" w:cstheme="minorHAnsi"/>
                <w:b/>
                <w:bCs/>
                <w:sz w:val="20"/>
                <w:szCs w:val="20"/>
                <w:lang w:val="fr-FR" w:eastAsia="fr-FR"/>
              </w:rPr>
              <w:t>dont  PH</w:t>
            </w:r>
            <w:proofErr w:type="gramEnd"/>
            <w:r w:rsidRPr="00CC736F">
              <w:rPr>
                <w:rFonts w:ascii="Roboto" w:hAnsi="Roboto" w:eastAsia="Times New Roman" w:cstheme="minorHAnsi"/>
                <w:b/>
                <w:bCs/>
                <w:sz w:val="20"/>
                <w:szCs w:val="20"/>
                <w:lang w:val="fr-FR" w:eastAsia="fr-FR"/>
              </w:rPr>
              <w:t> : 135</w:t>
            </w:r>
          </w:p>
        </w:tc>
        <w:tc>
          <w:tcPr>
            <w:tcW w:w="1661" w:type="pct"/>
            <w:tcBorders>
              <w:top w:val="single" w:color="auto" w:sz="4" w:space="0"/>
              <w:left w:val="single" w:color="auto" w:sz="4" w:space="0"/>
              <w:bottom w:val="single" w:color="auto" w:sz="4" w:space="0"/>
              <w:right w:val="single" w:color="auto" w:sz="4" w:space="0"/>
            </w:tcBorders>
          </w:tcPr>
          <w:p w:rsidRPr="00CC736F" w:rsidR="00695F5B" w:rsidP="004419AA" w:rsidRDefault="00695F5B" w14:paraId="287968A7" w14:textId="527ECB9C">
            <w:pPr>
              <w:tabs>
                <w:tab w:val="left" w:pos="0"/>
              </w:tabs>
              <w:spacing w:after="0" w:line="240" w:lineRule="auto"/>
              <w:contextualSpacing/>
              <w:jc w:val="both"/>
              <w:rPr>
                <w:rFonts w:ascii="Roboto" w:hAnsi="Roboto" w:eastAsia="Times New Roman" w:cstheme="minorHAnsi"/>
                <w:b/>
                <w:bCs/>
                <w:sz w:val="20"/>
                <w:szCs w:val="20"/>
                <w:lang w:val="fr-FR" w:eastAsia="fr-FR"/>
              </w:rPr>
            </w:pPr>
            <w:r w:rsidRPr="00CC736F">
              <w:rPr>
                <w:rFonts w:ascii="Roboto" w:hAnsi="Roboto" w:eastAsia="Times New Roman" w:cstheme="minorHAnsi"/>
                <w:b/>
                <w:bCs/>
                <w:sz w:val="20"/>
                <w:szCs w:val="20"/>
                <w:lang w:val="fr-FR" w:eastAsia="fr-FR"/>
              </w:rPr>
              <w:t xml:space="preserve">Total </w:t>
            </w:r>
            <w:r w:rsidRPr="00CC736F" w:rsidR="008913FF">
              <w:rPr>
                <w:rFonts w:ascii="Roboto" w:hAnsi="Roboto" w:eastAsia="Times New Roman" w:cstheme="minorHAnsi"/>
                <w:b/>
                <w:bCs/>
                <w:sz w:val="20"/>
                <w:szCs w:val="20"/>
                <w:lang w:val="fr-FR" w:eastAsia="fr-FR"/>
              </w:rPr>
              <w:t>4582</w:t>
            </w:r>
          </w:p>
          <w:p w:rsidRPr="00CC736F" w:rsidR="00695F5B" w:rsidP="004419AA" w:rsidRDefault="00695F5B" w14:paraId="54B0927A" w14:textId="571D232A">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H : </w:t>
            </w:r>
            <w:r w:rsidRPr="00CC736F" w:rsidR="008913FF">
              <w:rPr>
                <w:rFonts w:ascii="Roboto" w:hAnsi="Roboto" w:cstheme="minorHAnsi"/>
                <w:sz w:val="20"/>
                <w:szCs w:val="20"/>
                <w:lang w:val="fr-FR"/>
              </w:rPr>
              <w:t>2844</w:t>
            </w:r>
          </w:p>
          <w:p w:rsidRPr="00CC736F" w:rsidR="00695F5B" w:rsidP="004419AA" w:rsidRDefault="00695F5B" w14:paraId="3CE2D859" w14:textId="5F5F8B0D">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F : </w:t>
            </w:r>
            <w:r w:rsidRPr="00CC736F" w:rsidR="008913FF">
              <w:rPr>
                <w:rFonts w:ascii="Roboto" w:hAnsi="Roboto" w:cstheme="minorHAnsi"/>
                <w:sz w:val="20"/>
                <w:szCs w:val="20"/>
                <w:lang w:val="fr-FR"/>
              </w:rPr>
              <w:t>1738</w:t>
            </w:r>
          </w:p>
          <w:p w:rsidRPr="00CC736F" w:rsidR="00695F5B" w:rsidP="004419AA" w:rsidRDefault="00695F5B" w14:paraId="43B26F88" w14:textId="77777777">
            <w:pPr>
              <w:tabs>
                <w:tab w:val="left" w:pos="0"/>
              </w:tabs>
              <w:spacing w:after="0" w:line="240" w:lineRule="auto"/>
              <w:contextualSpacing/>
              <w:jc w:val="both"/>
              <w:rPr>
                <w:rFonts w:ascii="Roboto" w:hAnsi="Roboto" w:cstheme="minorHAnsi"/>
                <w:sz w:val="20"/>
                <w:szCs w:val="20"/>
                <w:lang w:val="fr-FR"/>
              </w:rPr>
            </w:pPr>
          </w:p>
          <w:p w:rsidRPr="00CC736F" w:rsidR="00A73C7F" w:rsidP="004419AA" w:rsidRDefault="00A73C7F" w14:paraId="42B1D4B4" w14:textId="659296DC">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(2018) </w:t>
            </w:r>
            <w:r w:rsidRPr="00CC736F" w:rsidR="00695F5B">
              <w:rPr>
                <w:rFonts w:ascii="Roboto" w:hAnsi="Roboto" w:cstheme="minorHAnsi"/>
                <w:sz w:val="20"/>
                <w:szCs w:val="20"/>
                <w:lang w:val="fr-FR"/>
              </w:rPr>
              <w:t>420</w:t>
            </w:r>
          </w:p>
          <w:p w:rsidRPr="00CC736F" w:rsidR="00A73C7F" w:rsidP="004419AA" w:rsidRDefault="00A73C7F" w14:paraId="3B39CADE"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H : 291</w:t>
            </w:r>
          </w:p>
          <w:p w:rsidRPr="00CC736F" w:rsidR="00A73C7F" w:rsidP="004419AA" w:rsidRDefault="00A73C7F" w14:paraId="33287972" w14:textId="77777777">
            <w:pPr>
              <w:tabs>
                <w:tab w:val="left" w:pos="0"/>
              </w:tabs>
              <w:spacing w:after="0" w:line="240" w:lineRule="auto"/>
              <w:contextualSpacing/>
              <w:jc w:val="both"/>
              <w:rPr>
                <w:rFonts w:ascii="Roboto" w:hAnsi="Roboto" w:cstheme="minorHAnsi"/>
                <w:i/>
                <w:sz w:val="20"/>
                <w:szCs w:val="20"/>
                <w:lang w:val="fr-FR"/>
              </w:rPr>
            </w:pPr>
            <w:r w:rsidRPr="00CC736F">
              <w:rPr>
                <w:rFonts w:ascii="Roboto" w:hAnsi="Roboto" w:cstheme="minorHAnsi"/>
                <w:sz w:val="20"/>
                <w:szCs w:val="20"/>
                <w:lang w:val="fr-FR"/>
              </w:rPr>
              <w:lastRenderedPageBreak/>
              <w:t>F : 129</w:t>
            </w:r>
          </w:p>
          <w:p w:rsidRPr="00CC736F" w:rsidR="00695F5B" w:rsidP="004419AA" w:rsidRDefault="00695F5B" w14:paraId="17D485A0" w14:textId="77777777">
            <w:pPr>
              <w:tabs>
                <w:tab w:val="left" w:pos="0"/>
              </w:tabs>
              <w:spacing w:after="0" w:line="240" w:lineRule="auto"/>
              <w:contextualSpacing/>
              <w:jc w:val="both"/>
              <w:rPr>
                <w:rFonts w:ascii="Roboto" w:hAnsi="Roboto" w:cstheme="minorHAnsi"/>
                <w:sz w:val="20"/>
                <w:szCs w:val="20"/>
                <w:lang w:val="fr-FR"/>
              </w:rPr>
            </w:pPr>
          </w:p>
          <w:p w:rsidRPr="00CC736F" w:rsidR="00926989" w:rsidP="004419AA" w:rsidRDefault="00A73C7F" w14:paraId="40BBC896" w14:textId="2F6D86AE">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(2019) </w:t>
            </w:r>
            <w:r w:rsidRPr="00CC736F" w:rsidR="00926989">
              <w:rPr>
                <w:rFonts w:ascii="Roboto" w:hAnsi="Roboto" w:cstheme="minorHAnsi"/>
                <w:sz w:val="20"/>
                <w:szCs w:val="20"/>
                <w:lang w:val="fr-FR"/>
              </w:rPr>
              <w:t>365</w:t>
            </w:r>
          </w:p>
          <w:p w:rsidRPr="00CC736F" w:rsidR="00926989" w:rsidP="004419AA" w:rsidRDefault="00926989" w14:paraId="7F0B02C6"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H : 197</w:t>
            </w:r>
          </w:p>
          <w:p w:rsidRPr="00CC736F" w:rsidR="00926989" w:rsidP="004419AA" w:rsidRDefault="00926989" w14:paraId="64764F6D"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F : 168</w:t>
            </w:r>
          </w:p>
          <w:p w:rsidRPr="00CC736F" w:rsidR="00695F5B" w:rsidP="004419AA" w:rsidRDefault="00BB5EB7" w14:paraId="783882B2" w14:textId="7E85E554">
            <w:pPr>
              <w:tabs>
                <w:tab w:val="left" w:pos="0"/>
              </w:tabs>
              <w:spacing w:after="0" w:line="240" w:lineRule="auto"/>
              <w:contextualSpacing/>
              <w:jc w:val="both"/>
              <w:rPr>
                <w:rFonts w:ascii="Roboto" w:hAnsi="Roboto" w:eastAsia="Times New Roman" w:cstheme="minorHAnsi"/>
                <w:b/>
                <w:bCs/>
                <w:sz w:val="20"/>
                <w:szCs w:val="20"/>
                <w:lang w:val="fr-FR" w:eastAsia="fr-FR"/>
              </w:rPr>
            </w:pPr>
            <w:r w:rsidRPr="00CC736F">
              <w:rPr>
                <w:rFonts w:ascii="Roboto" w:hAnsi="Roboto" w:eastAsia="Times New Roman" w:cstheme="minorHAnsi"/>
                <w:b/>
                <w:bCs/>
                <w:sz w:val="20"/>
                <w:szCs w:val="20"/>
                <w:lang w:val="fr-FR" w:eastAsia="fr-FR"/>
              </w:rPr>
              <w:t>dont PH</w:t>
            </w:r>
            <w:r w:rsidRPr="00CC736F" w:rsidR="00926989">
              <w:rPr>
                <w:rFonts w:ascii="Roboto" w:hAnsi="Roboto" w:eastAsia="Times New Roman" w:cstheme="minorHAnsi"/>
                <w:b/>
                <w:bCs/>
                <w:sz w:val="20"/>
                <w:szCs w:val="20"/>
                <w:lang w:val="fr-FR" w:eastAsia="fr-FR"/>
              </w:rPr>
              <w:t> : 135</w:t>
            </w:r>
          </w:p>
        </w:tc>
        <w:tc>
          <w:tcPr>
            <w:tcW w:w="736"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0DDF0FE9"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lastRenderedPageBreak/>
              <w:t xml:space="preserve">Liste de présence des ateliers et formations </w:t>
            </w:r>
          </w:p>
          <w:p w:rsidRPr="00CC736F" w:rsidR="0001789F" w:rsidP="004419AA" w:rsidRDefault="007B73D1" w14:paraId="1764264C" w14:textId="4546F548">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Rapports </w:t>
            </w:r>
            <w:r w:rsidRPr="00CC736F" w:rsidR="0001789F">
              <w:rPr>
                <w:rFonts w:ascii="Roboto" w:hAnsi="Roboto" w:cstheme="minorHAnsi"/>
                <w:sz w:val="20"/>
                <w:szCs w:val="20"/>
                <w:lang w:val="fr-FR"/>
              </w:rPr>
              <w:t xml:space="preserve">de l’atelier de </w:t>
            </w:r>
            <w:r w:rsidRPr="00CC736F" w:rsidR="0001789F">
              <w:rPr>
                <w:rFonts w:ascii="Roboto" w:hAnsi="Roboto" w:cstheme="minorHAnsi"/>
                <w:sz w:val="20"/>
                <w:szCs w:val="20"/>
                <w:lang w:val="fr-FR"/>
              </w:rPr>
              <w:lastRenderedPageBreak/>
              <w:t xml:space="preserve">formation des encadreurs et apprenants handicapés </w:t>
            </w:r>
          </w:p>
          <w:p w:rsidRPr="00CC736F" w:rsidR="0001789F" w:rsidP="004419AA" w:rsidRDefault="00064FDD" w14:paraId="2AFADCD4" w14:textId="21D22B8F">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Rapports de sensibilisation des apprenants des CPSA et CFP sur les SSR/PF d’</w:t>
            </w:r>
            <w:proofErr w:type="spellStart"/>
            <w:r w:rsidRPr="00CC736F">
              <w:rPr>
                <w:rFonts w:ascii="Roboto" w:hAnsi="Roboto" w:cstheme="minorHAnsi"/>
                <w:sz w:val="20"/>
                <w:szCs w:val="20"/>
                <w:lang w:val="fr-FR"/>
              </w:rPr>
              <w:t>Akassato</w:t>
            </w:r>
            <w:proofErr w:type="spellEnd"/>
            <w:r w:rsidRPr="00CC736F">
              <w:rPr>
                <w:rFonts w:ascii="Roboto" w:hAnsi="Roboto" w:cstheme="minorHAnsi"/>
                <w:sz w:val="20"/>
                <w:szCs w:val="20"/>
                <w:lang w:val="fr-FR"/>
              </w:rPr>
              <w:t xml:space="preserve"> et de </w:t>
            </w:r>
            <w:proofErr w:type="spellStart"/>
            <w:r w:rsidRPr="00CC736F">
              <w:rPr>
                <w:rFonts w:ascii="Roboto" w:hAnsi="Roboto" w:cstheme="minorHAnsi"/>
                <w:sz w:val="20"/>
                <w:szCs w:val="20"/>
                <w:lang w:val="fr-FR"/>
              </w:rPr>
              <w:t>Péporiakou</w:t>
            </w:r>
            <w:proofErr w:type="spellEnd"/>
            <w:r w:rsidRPr="00CC736F">
              <w:rPr>
                <w:rFonts w:ascii="Roboto" w:hAnsi="Roboto" w:cstheme="minorHAnsi"/>
                <w:sz w:val="20"/>
                <w:szCs w:val="20"/>
                <w:lang w:val="fr-FR"/>
              </w:rPr>
              <w:t xml:space="preserve"> </w:t>
            </w:r>
          </w:p>
        </w:tc>
      </w:tr>
      <w:tr w:rsidRPr="00CC736F" w:rsidR="00926989" w:rsidTr="004419AA" w14:paraId="56E449EC" w14:textId="77777777">
        <w:trPr>
          <w:trHeight w:val="863"/>
        </w:trPr>
        <w:tc>
          <w:tcPr>
            <w:tcW w:w="1518"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2E0F29B4" w14:textId="158E0A5F">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lastRenderedPageBreak/>
              <w:t>Nombre de cadres</w:t>
            </w:r>
            <w:r w:rsidRPr="00CC736F">
              <w:rPr>
                <w:rFonts w:ascii="Roboto" w:hAnsi="Roboto" w:cstheme="minorHAnsi"/>
                <w:sz w:val="20"/>
                <w:szCs w:val="20"/>
                <w:vertAlign w:val="superscript"/>
                <w:lang w:val="fr-FR"/>
              </w:rPr>
              <w:footnoteReference w:id="4"/>
            </w:r>
            <w:r w:rsidRPr="00CC736F">
              <w:rPr>
                <w:rFonts w:ascii="Roboto" w:hAnsi="Roboto" w:cstheme="minorHAnsi"/>
                <w:sz w:val="20"/>
                <w:szCs w:val="20"/>
                <w:lang w:val="fr-FR"/>
              </w:rPr>
              <w:t xml:space="preserve"> formés au niveau des ministères pour le plaidoyer, le dialogue politique et la sensibilisation pour l'adoption et la mise en œuvre effective de la LPSH et autres lois, politiques et programmes relatifs aux droits des personnes handicapées dans 4 secteurs ciblés.</w:t>
            </w:r>
          </w:p>
        </w:tc>
        <w:tc>
          <w:tcPr>
            <w:tcW w:w="636" w:type="pct"/>
            <w:tcBorders>
              <w:top w:val="single" w:color="auto" w:sz="4" w:space="0"/>
              <w:left w:val="single" w:color="auto" w:sz="4" w:space="0"/>
              <w:bottom w:val="single" w:color="auto" w:sz="4" w:space="0"/>
              <w:right w:val="single" w:color="auto" w:sz="4" w:space="0"/>
            </w:tcBorders>
            <w:shd w:val="clear" w:color="auto" w:fill="auto"/>
          </w:tcPr>
          <w:p w:rsidRPr="00CC736F" w:rsidR="00695F5B" w:rsidP="004419AA" w:rsidRDefault="00695F5B" w14:paraId="6FEAE792"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2017 (0)</w:t>
            </w:r>
          </w:p>
          <w:p w:rsidRPr="00CC736F" w:rsidR="00926989" w:rsidP="004419AA" w:rsidRDefault="00926989" w14:paraId="7BA3DC12" w14:textId="77777777">
            <w:pPr>
              <w:tabs>
                <w:tab w:val="left" w:pos="0"/>
              </w:tabs>
              <w:spacing w:after="0" w:line="240" w:lineRule="auto"/>
              <w:contextualSpacing/>
              <w:jc w:val="both"/>
              <w:rPr>
                <w:rFonts w:ascii="Roboto" w:hAnsi="Roboto" w:cstheme="minorHAnsi"/>
                <w:i/>
                <w:sz w:val="20"/>
                <w:szCs w:val="20"/>
                <w:lang w:val="fr-FR"/>
              </w:rPr>
            </w:pPr>
          </w:p>
        </w:tc>
        <w:tc>
          <w:tcPr>
            <w:tcW w:w="449" w:type="pct"/>
            <w:tcBorders>
              <w:top w:val="single" w:color="auto" w:sz="4" w:space="0"/>
              <w:left w:val="single" w:color="auto" w:sz="4" w:space="0"/>
              <w:bottom w:val="single" w:color="auto" w:sz="4" w:space="0"/>
              <w:right w:val="single" w:color="auto" w:sz="4" w:space="0"/>
            </w:tcBorders>
            <w:shd w:val="clear" w:color="auto" w:fill="auto"/>
          </w:tcPr>
          <w:p w:rsidRPr="00CC736F" w:rsidR="00695F5B" w:rsidP="004419AA" w:rsidRDefault="00695F5B" w14:paraId="7E483E06"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41 </w:t>
            </w:r>
          </w:p>
          <w:p w:rsidRPr="00CC736F" w:rsidR="00695F5B" w:rsidP="004419AA" w:rsidRDefault="00695F5B" w14:paraId="3480627E"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H : 27</w:t>
            </w:r>
          </w:p>
          <w:p w:rsidRPr="00CC736F" w:rsidR="00926989" w:rsidP="004419AA" w:rsidRDefault="00695F5B" w14:paraId="77119D1C" w14:textId="69A4C0D0">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F : 14</w:t>
            </w:r>
          </w:p>
        </w:tc>
        <w:tc>
          <w:tcPr>
            <w:tcW w:w="1661" w:type="pct"/>
            <w:tcBorders>
              <w:top w:val="single" w:color="auto" w:sz="4" w:space="0"/>
              <w:left w:val="single" w:color="auto" w:sz="4" w:space="0"/>
              <w:bottom w:val="single" w:color="auto" w:sz="4" w:space="0"/>
              <w:right w:val="single" w:color="auto" w:sz="4" w:space="0"/>
            </w:tcBorders>
            <w:shd w:val="clear" w:color="auto" w:fill="auto"/>
          </w:tcPr>
          <w:p w:rsidRPr="00CC736F" w:rsidR="00695F5B" w:rsidP="004419AA" w:rsidRDefault="00695F5B" w14:paraId="295FAAE9" w14:textId="5E99307E">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1</w:t>
            </w:r>
            <w:r w:rsidRPr="00CC736F" w:rsidR="006653FF">
              <w:rPr>
                <w:rFonts w:ascii="Roboto" w:hAnsi="Roboto" w:cstheme="minorHAnsi"/>
                <w:sz w:val="20"/>
                <w:szCs w:val="20"/>
                <w:lang w:val="fr-FR"/>
              </w:rPr>
              <w:t>27</w:t>
            </w:r>
            <w:r w:rsidRPr="00CC736F">
              <w:rPr>
                <w:rFonts w:ascii="Roboto" w:hAnsi="Roboto" w:cstheme="minorHAnsi"/>
                <w:sz w:val="20"/>
                <w:szCs w:val="20"/>
                <w:lang w:val="fr-FR"/>
              </w:rPr>
              <w:t xml:space="preserve"> </w:t>
            </w:r>
          </w:p>
          <w:p w:rsidRPr="00CC736F" w:rsidR="00695F5B" w:rsidP="004419AA" w:rsidRDefault="00695F5B" w14:paraId="562C6B22" w14:textId="1074D93A">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H : </w:t>
            </w:r>
            <w:r w:rsidRPr="00CC736F" w:rsidR="006653FF">
              <w:rPr>
                <w:rFonts w:ascii="Roboto" w:hAnsi="Roboto" w:cstheme="minorHAnsi"/>
                <w:sz w:val="20"/>
                <w:szCs w:val="20"/>
                <w:lang w:val="fr-FR"/>
              </w:rPr>
              <w:t>81</w:t>
            </w:r>
          </w:p>
          <w:p w:rsidRPr="00CC736F" w:rsidR="00926989" w:rsidP="004419AA" w:rsidRDefault="00695F5B" w14:paraId="79C5354D" w14:textId="78BE73F9">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F : </w:t>
            </w:r>
            <w:r w:rsidRPr="00CC736F" w:rsidR="006653FF">
              <w:rPr>
                <w:rFonts w:ascii="Roboto" w:hAnsi="Roboto" w:cstheme="minorHAnsi"/>
                <w:sz w:val="20"/>
                <w:szCs w:val="20"/>
                <w:lang w:val="fr-FR"/>
              </w:rPr>
              <w:t>46</w:t>
            </w:r>
          </w:p>
        </w:tc>
        <w:tc>
          <w:tcPr>
            <w:tcW w:w="736" w:type="pct"/>
            <w:tcBorders>
              <w:top w:val="single" w:color="auto" w:sz="4" w:space="0"/>
              <w:left w:val="single" w:color="auto" w:sz="4" w:space="0"/>
              <w:bottom w:val="single" w:color="auto" w:sz="4" w:space="0"/>
              <w:right w:val="single" w:color="auto" w:sz="4" w:space="0"/>
            </w:tcBorders>
          </w:tcPr>
          <w:p w:rsidRPr="00CC736F" w:rsidR="00695F5B" w:rsidP="004419AA" w:rsidRDefault="00695F5B" w14:paraId="1D9ACE2D" w14:textId="04AE36CA">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Liste de présence des ateliers de formation ciblée pour les cadres</w:t>
            </w:r>
          </w:p>
        </w:tc>
      </w:tr>
    </w:tbl>
    <w:p w:rsidRPr="00CC736F" w:rsidR="00926989" w:rsidP="00960CB0" w:rsidRDefault="00926989" w14:paraId="641A410D" w14:textId="3EC4A65B">
      <w:pPr>
        <w:pStyle w:val="Paragraphedeliste"/>
        <w:tabs>
          <w:tab w:val="left" w:pos="0"/>
        </w:tabs>
        <w:spacing w:after="0" w:line="240" w:lineRule="auto"/>
        <w:ind w:left="810"/>
        <w:jc w:val="both"/>
        <w:rPr>
          <w:rFonts w:ascii="Roboto" w:hAnsi="Roboto" w:cstheme="minorHAnsi"/>
          <w:i/>
          <w:sz w:val="20"/>
          <w:szCs w:val="20"/>
          <w:lang w:val="fr-FR"/>
        </w:rPr>
      </w:pPr>
    </w:p>
    <w:p w:rsidRPr="00CC736F" w:rsidR="00064FDD" w:rsidP="0000104A" w:rsidRDefault="00064FDD" w14:paraId="7538D549" w14:textId="77777777">
      <w:pPr>
        <w:tabs>
          <w:tab w:val="left" w:pos="0"/>
        </w:tabs>
        <w:spacing w:after="0" w:line="240" w:lineRule="auto"/>
        <w:jc w:val="both"/>
        <w:rPr>
          <w:rFonts w:ascii="Roboto" w:hAnsi="Roboto" w:cstheme="minorHAnsi"/>
          <w:lang w:val="fr-FR"/>
        </w:rPr>
      </w:pPr>
    </w:p>
    <w:tbl>
      <w:tblPr>
        <w:tblStyle w:val="Grilledutableau"/>
        <w:tblpPr w:leftFromText="141" w:rightFromText="141" w:vertAnchor="text" w:horzAnchor="margin" w:tblpX="7" w:tblpY="86"/>
        <w:tblW w:w="5052" w:type="pct"/>
        <w:tblLook w:val="04A0" w:firstRow="1" w:lastRow="0" w:firstColumn="1" w:lastColumn="0" w:noHBand="0" w:noVBand="1"/>
        <w:tblCaption w:val="Outcome 1"/>
        <w:tblDescription w:val="This table includes the project's outcome statement."/>
      </w:tblPr>
      <w:tblGrid>
        <w:gridCol w:w="10155"/>
      </w:tblGrid>
      <w:tr w:rsidRPr="00CC736F" w:rsidR="00926989" w:rsidTr="004419AA" w14:paraId="7E953C17" w14:textId="77777777">
        <w:trPr>
          <w:tblHeader/>
        </w:trPr>
        <w:tc>
          <w:tcPr>
            <w:tcW w:w="5000" w:type="pct"/>
            <w:tcBorders>
              <w:top w:val="double" w:color="auto" w:sz="4" w:space="0"/>
              <w:left w:val="double" w:color="auto" w:sz="4" w:space="0"/>
              <w:right w:val="double" w:color="auto" w:sz="4" w:space="0"/>
            </w:tcBorders>
            <w:shd w:val="clear" w:color="auto" w:fill="auto"/>
          </w:tcPr>
          <w:p w:rsidRPr="00CC736F" w:rsidR="00926989" w:rsidP="004419AA" w:rsidRDefault="00926989" w14:paraId="2B9141C7" w14:textId="77777777">
            <w:pPr>
              <w:tabs>
                <w:tab w:val="left" w:pos="0"/>
              </w:tabs>
              <w:spacing w:after="0" w:line="240" w:lineRule="auto"/>
              <w:jc w:val="both"/>
              <w:rPr>
                <w:rFonts w:ascii="Roboto" w:hAnsi="Roboto" w:cstheme="minorHAnsi"/>
                <w:b/>
                <w:sz w:val="20"/>
                <w:szCs w:val="20"/>
                <w:lang w:val="fr-FR"/>
              </w:rPr>
            </w:pPr>
            <w:proofErr w:type="spellStart"/>
            <w:r w:rsidRPr="00CC736F">
              <w:rPr>
                <w:rFonts w:ascii="Roboto" w:hAnsi="Roboto" w:cstheme="minorHAnsi"/>
                <w:b/>
                <w:sz w:val="20"/>
                <w:szCs w:val="20"/>
                <w:lang w:val="fr-FR"/>
              </w:rPr>
              <w:t>Outcome</w:t>
            </w:r>
            <w:proofErr w:type="spellEnd"/>
            <w:r w:rsidRPr="00CC736F">
              <w:rPr>
                <w:rFonts w:ascii="Roboto" w:hAnsi="Roboto" w:cstheme="minorHAnsi"/>
                <w:b/>
                <w:sz w:val="20"/>
                <w:szCs w:val="20"/>
                <w:lang w:val="fr-FR"/>
              </w:rPr>
              <w:t xml:space="preserve"> 3</w:t>
            </w:r>
          </w:p>
        </w:tc>
      </w:tr>
      <w:tr w:rsidRPr="00CC736F" w:rsidR="00926989" w:rsidTr="004419AA" w14:paraId="368B1998" w14:textId="77777777">
        <w:trPr>
          <w:tblHeader/>
        </w:trPr>
        <w:tc>
          <w:tcPr>
            <w:tcW w:w="5000" w:type="pct"/>
            <w:tcBorders>
              <w:left w:val="double" w:color="auto" w:sz="4" w:space="0"/>
              <w:right w:val="double" w:color="auto" w:sz="4" w:space="0"/>
            </w:tcBorders>
          </w:tcPr>
          <w:p w:rsidRPr="00CC736F" w:rsidR="00926989" w:rsidP="004419AA" w:rsidRDefault="00926989" w14:paraId="3E2F4587"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b/>
                <w:sz w:val="20"/>
                <w:szCs w:val="20"/>
                <w:lang w:val="fr-FR"/>
              </w:rPr>
              <w:t>D’ici à fin 2020, les capacités et la sensibilisation des principaux acteurs nationaux, départementaux, communaux et communautaires sont renforcées pour assurer un meilleur accès des personnes handicapées, en particulier des femmes et des enfants de moins de 18 ans, aux services de réadaptation à base communautaire dans les communes pilotes cibles.</w:t>
            </w:r>
          </w:p>
        </w:tc>
      </w:tr>
      <w:tr w:rsidRPr="00CC736F" w:rsidR="00926989" w:rsidTr="004419AA" w14:paraId="6C8F4F3F" w14:textId="77777777">
        <w:trPr>
          <w:tblHeader/>
        </w:trPr>
        <w:tc>
          <w:tcPr>
            <w:tcW w:w="5000" w:type="pct"/>
            <w:tcBorders>
              <w:left w:val="double" w:color="auto" w:sz="4" w:space="0"/>
              <w:bottom w:val="double" w:color="auto" w:sz="4" w:space="0"/>
              <w:right w:val="double" w:color="auto" w:sz="4" w:space="0"/>
            </w:tcBorders>
          </w:tcPr>
          <w:p w:rsidRPr="00CC736F" w:rsidR="00926989" w:rsidP="004419AA" w:rsidRDefault="00926989" w14:paraId="1161B5FC" w14:textId="77777777">
            <w:pPr>
              <w:tabs>
                <w:tab w:val="left" w:pos="0"/>
              </w:tabs>
              <w:spacing w:after="0" w:line="240" w:lineRule="auto"/>
              <w:jc w:val="both"/>
              <w:rPr>
                <w:rFonts w:ascii="Roboto" w:hAnsi="Roboto" w:cstheme="minorHAnsi"/>
                <w:b/>
                <w:sz w:val="20"/>
                <w:szCs w:val="20"/>
                <w:lang w:val="fr-FR"/>
              </w:rPr>
            </w:pPr>
            <w:r w:rsidRPr="00CC736F">
              <w:rPr>
                <w:rFonts w:ascii="Roboto" w:hAnsi="Roboto" w:cstheme="minorHAnsi"/>
                <w:b/>
                <w:sz w:val="20"/>
                <w:szCs w:val="20"/>
                <w:lang w:val="fr-FR"/>
              </w:rPr>
              <w:t xml:space="preserve">Type of </w:t>
            </w:r>
            <w:proofErr w:type="gramStart"/>
            <w:r w:rsidRPr="00CC736F">
              <w:rPr>
                <w:rFonts w:ascii="Roboto" w:hAnsi="Roboto" w:cstheme="minorHAnsi"/>
                <w:b/>
                <w:sz w:val="20"/>
                <w:szCs w:val="20"/>
                <w:lang w:val="fr-FR"/>
              </w:rPr>
              <w:t>Lever:</w:t>
            </w:r>
            <w:proofErr w:type="gramEnd"/>
            <w:r w:rsidRPr="00CC736F">
              <w:rPr>
                <w:rFonts w:ascii="Roboto" w:hAnsi="Roboto" w:cstheme="minorHAnsi"/>
                <w:b/>
                <w:sz w:val="20"/>
                <w:szCs w:val="20"/>
                <w:lang w:val="fr-FR"/>
              </w:rPr>
              <w:t xml:space="preserve"> </w:t>
            </w:r>
            <w:r w:rsidRPr="00CC736F">
              <w:rPr>
                <w:rFonts w:ascii="Roboto" w:hAnsi="Roboto" w:cstheme="minorHAnsi"/>
                <w:sz w:val="20"/>
                <w:szCs w:val="20"/>
                <w:lang w:val="fr-FR"/>
              </w:rPr>
              <w:t xml:space="preserve"> </w:t>
            </w:r>
            <w:proofErr w:type="spellStart"/>
            <w:r w:rsidRPr="00CC736F">
              <w:rPr>
                <w:rFonts w:ascii="Roboto" w:hAnsi="Roboto" w:cstheme="minorHAnsi"/>
                <w:b/>
                <w:sz w:val="20"/>
                <w:szCs w:val="20"/>
                <w:lang w:val="fr-FR"/>
              </w:rPr>
              <w:t>Capacity</w:t>
            </w:r>
            <w:proofErr w:type="spellEnd"/>
            <w:r w:rsidRPr="00CC736F">
              <w:rPr>
                <w:rFonts w:ascii="Roboto" w:hAnsi="Roboto" w:cstheme="minorHAnsi"/>
                <w:b/>
                <w:sz w:val="20"/>
                <w:szCs w:val="20"/>
                <w:lang w:val="fr-FR"/>
              </w:rPr>
              <w:t xml:space="preserve"> of key </w:t>
            </w:r>
            <w:proofErr w:type="spellStart"/>
            <w:r w:rsidRPr="00CC736F">
              <w:rPr>
                <w:rFonts w:ascii="Roboto" w:hAnsi="Roboto" w:cstheme="minorHAnsi"/>
                <w:b/>
                <w:sz w:val="20"/>
                <w:szCs w:val="20"/>
                <w:lang w:val="fr-FR"/>
              </w:rPr>
              <w:t>actors</w:t>
            </w:r>
            <w:proofErr w:type="spellEnd"/>
            <w:r w:rsidRPr="00CC736F">
              <w:rPr>
                <w:rFonts w:ascii="Roboto" w:hAnsi="Roboto" w:cstheme="minorHAnsi"/>
                <w:b/>
                <w:sz w:val="20"/>
                <w:szCs w:val="20"/>
                <w:lang w:val="fr-FR"/>
              </w:rPr>
              <w:t xml:space="preserve"> (CAP) and Cultural </w:t>
            </w:r>
            <w:proofErr w:type="spellStart"/>
            <w:r w:rsidRPr="00CC736F">
              <w:rPr>
                <w:rFonts w:ascii="Roboto" w:hAnsi="Roboto" w:cstheme="minorHAnsi"/>
                <w:b/>
                <w:sz w:val="20"/>
                <w:szCs w:val="20"/>
                <w:lang w:val="fr-FR"/>
              </w:rPr>
              <w:t>norms</w:t>
            </w:r>
            <w:proofErr w:type="spellEnd"/>
            <w:r w:rsidRPr="00CC736F">
              <w:rPr>
                <w:rFonts w:ascii="Roboto" w:hAnsi="Roboto" w:cstheme="minorHAnsi"/>
                <w:b/>
                <w:sz w:val="20"/>
                <w:szCs w:val="20"/>
                <w:lang w:val="fr-FR"/>
              </w:rPr>
              <w:t xml:space="preserve">, </w:t>
            </w:r>
            <w:proofErr w:type="spellStart"/>
            <w:r w:rsidRPr="00CC736F">
              <w:rPr>
                <w:rFonts w:ascii="Roboto" w:hAnsi="Roboto" w:cstheme="minorHAnsi"/>
                <w:b/>
                <w:sz w:val="20"/>
                <w:szCs w:val="20"/>
                <w:lang w:val="fr-FR"/>
              </w:rPr>
              <w:t>beliefs</w:t>
            </w:r>
            <w:proofErr w:type="spellEnd"/>
            <w:r w:rsidRPr="00CC736F">
              <w:rPr>
                <w:rFonts w:ascii="Roboto" w:hAnsi="Roboto" w:cstheme="minorHAnsi"/>
                <w:b/>
                <w:sz w:val="20"/>
                <w:szCs w:val="20"/>
                <w:lang w:val="fr-FR"/>
              </w:rPr>
              <w:t>, attitudes and values (CUL)</w:t>
            </w:r>
          </w:p>
        </w:tc>
      </w:tr>
    </w:tbl>
    <w:p w:rsidRPr="00CC736F" w:rsidR="00926989" w:rsidP="00960CB0" w:rsidRDefault="00926989" w14:paraId="58B32038" w14:textId="5E70822E">
      <w:pPr>
        <w:tabs>
          <w:tab w:val="left" w:pos="0"/>
        </w:tabs>
        <w:spacing w:after="0" w:line="240" w:lineRule="auto"/>
        <w:jc w:val="both"/>
        <w:rPr>
          <w:rFonts w:ascii="Roboto" w:hAnsi="Roboto" w:cstheme="minorHAnsi"/>
          <w:b/>
          <w:i/>
          <w:sz w:val="20"/>
          <w:szCs w:val="20"/>
          <w:lang w:val="fr-FR"/>
        </w:rPr>
      </w:pPr>
    </w:p>
    <w:tbl>
      <w:tblPr>
        <w:tblStyle w:val="Grilledutableau"/>
        <w:tblW w:w="10206" w:type="dxa"/>
        <w:tblInd w:w="-15"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Caption w:val="Expected Outcomes"/>
      </w:tblPr>
      <w:tblGrid>
        <w:gridCol w:w="7513"/>
        <w:gridCol w:w="2693"/>
      </w:tblGrid>
      <w:tr w:rsidRPr="00CC736F" w:rsidR="00341ECC" w:rsidTr="004419AA" w14:paraId="7E678AEC" w14:textId="77777777">
        <w:tc>
          <w:tcPr>
            <w:tcW w:w="7513" w:type="dxa"/>
            <w:shd w:val="clear" w:color="auto" w:fill="9CC2E5" w:themeFill="accent5" w:themeFillTint="99"/>
          </w:tcPr>
          <w:p w:rsidRPr="00CC736F" w:rsidR="00341ECC" w:rsidP="00960CB0" w:rsidRDefault="00341ECC" w14:paraId="72B18C5D" w14:textId="77777777">
            <w:pPr>
              <w:tabs>
                <w:tab w:val="left" w:pos="0"/>
              </w:tabs>
              <w:spacing w:after="0" w:line="240" w:lineRule="auto"/>
              <w:jc w:val="both"/>
              <w:rPr>
                <w:rFonts w:ascii="Roboto" w:hAnsi="Roboto" w:cstheme="minorHAnsi"/>
                <w:b/>
                <w:sz w:val="20"/>
                <w:szCs w:val="20"/>
                <w:lang w:val="fr-FR"/>
              </w:rPr>
            </w:pPr>
            <w:r w:rsidRPr="00CC736F">
              <w:rPr>
                <w:rFonts w:ascii="Roboto" w:hAnsi="Roboto" w:cstheme="minorHAnsi"/>
                <w:b/>
                <w:sz w:val="20"/>
                <w:szCs w:val="20"/>
                <w:lang w:val="fr-FR"/>
              </w:rPr>
              <w:t>Outputs</w:t>
            </w:r>
          </w:p>
          <w:p w:rsidRPr="00CC736F" w:rsidR="00341ECC" w:rsidP="00960CB0" w:rsidRDefault="00341ECC" w14:paraId="2062C2A0" w14:textId="77777777">
            <w:pPr>
              <w:tabs>
                <w:tab w:val="left" w:pos="0"/>
              </w:tabs>
              <w:spacing w:after="0" w:line="240" w:lineRule="auto"/>
              <w:jc w:val="both"/>
              <w:rPr>
                <w:rFonts w:ascii="Roboto" w:hAnsi="Roboto" w:cstheme="minorHAnsi"/>
                <w:b/>
                <w:sz w:val="20"/>
                <w:szCs w:val="20"/>
                <w:lang w:val="fr-FR"/>
              </w:rPr>
            </w:pPr>
            <w:proofErr w:type="spellStart"/>
            <w:r w:rsidRPr="00CC736F">
              <w:rPr>
                <w:rFonts w:ascii="Roboto" w:hAnsi="Roboto" w:cstheme="minorHAnsi"/>
                <w:sz w:val="20"/>
                <w:szCs w:val="20"/>
                <w:lang w:val="fr-FR"/>
              </w:rPr>
              <w:t>What</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project</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deliverables</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will</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contribute</w:t>
            </w:r>
            <w:proofErr w:type="spellEnd"/>
            <w:r w:rsidRPr="00CC736F">
              <w:rPr>
                <w:rFonts w:ascii="Roboto" w:hAnsi="Roboto" w:cstheme="minorHAnsi"/>
                <w:sz w:val="20"/>
                <w:szCs w:val="20"/>
                <w:lang w:val="fr-FR"/>
              </w:rPr>
              <w:t xml:space="preserve"> to the </w:t>
            </w:r>
            <w:proofErr w:type="spellStart"/>
            <w:r w:rsidRPr="00CC736F">
              <w:rPr>
                <w:rFonts w:ascii="Roboto" w:hAnsi="Roboto" w:cstheme="minorHAnsi"/>
                <w:sz w:val="20"/>
                <w:szCs w:val="20"/>
                <w:lang w:val="fr-FR"/>
              </w:rPr>
              <w:t>achievement</w:t>
            </w:r>
            <w:proofErr w:type="spellEnd"/>
            <w:r w:rsidRPr="00CC736F">
              <w:rPr>
                <w:rFonts w:ascii="Roboto" w:hAnsi="Roboto" w:cstheme="minorHAnsi"/>
                <w:sz w:val="20"/>
                <w:szCs w:val="20"/>
                <w:lang w:val="fr-FR"/>
              </w:rPr>
              <w:t xml:space="preserve"> of the </w:t>
            </w:r>
            <w:proofErr w:type="spellStart"/>
            <w:proofErr w:type="gramStart"/>
            <w:r w:rsidRPr="00CC736F">
              <w:rPr>
                <w:rFonts w:ascii="Roboto" w:hAnsi="Roboto" w:cstheme="minorHAnsi"/>
                <w:sz w:val="20"/>
                <w:szCs w:val="20"/>
                <w:lang w:val="fr-FR"/>
              </w:rPr>
              <w:t>outcome</w:t>
            </w:r>
            <w:proofErr w:type="spellEnd"/>
            <w:r w:rsidRPr="00CC736F">
              <w:rPr>
                <w:rFonts w:ascii="Roboto" w:hAnsi="Roboto" w:cstheme="minorHAnsi"/>
                <w:sz w:val="20"/>
                <w:szCs w:val="20"/>
                <w:lang w:val="fr-FR"/>
              </w:rPr>
              <w:t>?</w:t>
            </w:r>
            <w:proofErr w:type="gramEnd"/>
            <w:r w:rsidRPr="00CC736F">
              <w:rPr>
                <w:rFonts w:ascii="Roboto" w:hAnsi="Roboto" w:cstheme="minorHAnsi"/>
                <w:sz w:val="20"/>
                <w:szCs w:val="20"/>
                <w:lang w:val="fr-FR"/>
              </w:rPr>
              <w:t xml:space="preserve"> </w:t>
            </w:r>
          </w:p>
        </w:tc>
        <w:tc>
          <w:tcPr>
            <w:tcW w:w="2693" w:type="dxa"/>
            <w:shd w:val="clear" w:color="auto" w:fill="9CC2E5" w:themeFill="accent5" w:themeFillTint="99"/>
          </w:tcPr>
          <w:p w:rsidRPr="00CC736F" w:rsidR="00341ECC" w:rsidP="00960CB0" w:rsidRDefault="00341ECC" w14:paraId="07D12AE7" w14:textId="77777777">
            <w:pPr>
              <w:tabs>
                <w:tab w:val="left" w:pos="0"/>
              </w:tabs>
              <w:spacing w:after="0" w:line="240" w:lineRule="auto"/>
              <w:jc w:val="both"/>
              <w:rPr>
                <w:rFonts w:ascii="Roboto" w:hAnsi="Roboto" w:cstheme="minorHAnsi"/>
                <w:b/>
                <w:sz w:val="20"/>
                <w:szCs w:val="20"/>
                <w:lang w:val="fr-FR"/>
              </w:rPr>
            </w:pPr>
          </w:p>
        </w:tc>
      </w:tr>
      <w:tr w:rsidRPr="00CC736F" w:rsidR="00341ECC" w:rsidTr="004419AA" w14:paraId="7CEC7D87" w14:textId="77777777">
        <w:tc>
          <w:tcPr>
            <w:tcW w:w="7513" w:type="dxa"/>
            <w:shd w:val="clear" w:color="auto" w:fill="auto"/>
          </w:tcPr>
          <w:p w:rsidRPr="00CC736F" w:rsidR="00341ECC" w:rsidP="00960CB0" w:rsidRDefault="00341ECC" w14:paraId="654989FA" w14:textId="77777777">
            <w:pPr>
              <w:tabs>
                <w:tab w:val="left" w:pos="0"/>
              </w:tabs>
              <w:spacing w:after="0" w:line="240" w:lineRule="auto"/>
              <w:jc w:val="both"/>
              <w:rPr>
                <w:rFonts w:ascii="Roboto" w:hAnsi="Roboto" w:cstheme="minorHAnsi"/>
                <w:i/>
                <w:sz w:val="20"/>
                <w:szCs w:val="20"/>
                <w:lang w:val="fr-FR"/>
              </w:rPr>
            </w:pPr>
            <w:r w:rsidRPr="00CC736F">
              <w:rPr>
                <w:rFonts w:ascii="Roboto" w:hAnsi="Roboto" w:cstheme="minorHAnsi"/>
                <w:b/>
                <w:sz w:val="20"/>
                <w:szCs w:val="20"/>
                <w:lang w:val="fr-FR"/>
              </w:rPr>
              <w:t>Output Formulation</w:t>
            </w:r>
          </w:p>
        </w:tc>
        <w:tc>
          <w:tcPr>
            <w:tcW w:w="2693" w:type="dxa"/>
            <w:shd w:val="clear" w:color="auto" w:fill="auto"/>
          </w:tcPr>
          <w:p w:rsidRPr="00CC736F" w:rsidR="00341ECC" w:rsidP="00960CB0" w:rsidRDefault="00341ECC" w14:paraId="513F1A9B" w14:textId="77777777">
            <w:pPr>
              <w:tabs>
                <w:tab w:val="left" w:pos="0"/>
              </w:tabs>
              <w:spacing w:after="0" w:line="240" w:lineRule="auto"/>
              <w:jc w:val="both"/>
              <w:rPr>
                <w:rFonts w:ascii="Roboto" w:hAnsi="Roboto" w:cstheme="minorHAnsi"/>
                <w:b/>
                <w:sz w:val="20"/>
                <w:szCs w:val="20"/>
                <w:lang w:val="fr-FR"/>
              </w:rPr>
            </w:pPr>
            <w:r w:rsidRPr="00CC736F">
              <w:rPr>
                <w:rFonts w:ascii="Roboto" w:hAnsi="Roboto" w:cstheme="minorHAnsi"/>
                <w:b/>
                <w:sz w:val="20"/>
                <w:szCs w:val="20"/>
                <w:lang w:val="fr-FR"/>
              </w:rPr>
              <w:t xml:space="preserve">Type </w:t>
            </w:r>
            <w:r w:rsidRPr="00CC736F">
              <w:rPr>
                <w:rFonts w:ascii="Roboto" w:hAnsi="Roboto" w:cstheme="minorHAnsi"/>
                <w:sz w:val="20"/>
                <w:szCs w:val="20"/>
                <w:lang w:val="fr-FR"/>
              </w:rPr>
              <w:t>(</w:t>
            </w:r>
            <w:proofErr w:type="spellStart"/>
            <w:r w:rsidRPr="00CC736F">
              <w:rPr>
                <w:rFonts w:ascii="Roboto" w:hAnsi="Roboto" w:cstheme="minorHAnsi"/>
                <w:sz w:val="20"/>
                <w:szCs w:val="20"/>
                <w:lang w:val="fr-FR"/>
              </w:rPr>
              <w:t>Only</w:t>
            </w:r>
            <w:proofErr w:type="spellEnd"/>
            <w:r w:rsidRPr="00CC736F">
              <w:rPr>
                <w:rFonts w:ascii="Roboto" w:hAnsi="Roboto" w:cstheme="minorHAnsi"/>
                <w:sz w:val="20"/>
                <w:szCs w:val="20"/>
                <w:lang w:val="fr-FR"/>
              </w:rPr>
              <w:t xml:space="preserve"> for </w:t>
            </w:r>
            <w:proofErr w:type="spellStart"/>
            <w:r w:rsidRPr="00CC736F">
              <w:rPr>
                <w:rFonts w:ascii="Roboto" w:hAnsi="Roboto" w:cstheme="minorHAnsi"/>
                <w:sz w:val="20"/>
                <w:szCs w:val="20"/>
                <w:lang w:val="fr-FR"/>
              </w:rPr>
              <w:t>capacity</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outcomes</w:t>
            </w:r>
            <w:proofErr w:type="spellEnd"/>
            <w:r w:rsidRPr="00CC736F">
              <w:rPr>
                <w:rFonts w:ascii="Roboto" w:hAnsi="Roboto" w:cstheme="minorHAnsi"/>
                <w:sz w:val="20"/>
                <w:szCs w:val="20"/>
                <w:lang w:val="fr-FR"/>
              </w:rPr>
              <w:t>)</w:t>
            </w:r>
          </w:p>
        </w:tc>
      </w:tr>
      <w:tr w:rsidRPr="00CC736F" w:rsidR="00341ECC" w:rsidTr="004419AA" w14:paraId="6DA662E4" w14:textId="77777777">
        <w:tc>
          <w:tcPr>
            <w:tcW w:w="7513" w:type="dxa"/>
          </w:tcPr>
          <w:p w:rsidRPr="00CC736F" w:rsidR="00341ECC" w:rsidP="00960CB0" w:rsidRDefault="00341ECC" w14:paraId="1798A05A" w14:textId="77777777">
            <w:pPr>
              <w:tabs>
                <w:tab w:val="left" w:pos="0"/>
              </w:tabs>
              <w:spacing w:after="0" w:line="240" w:lineRule="auto"/>
              <w:jc w:val="both"/>
              <w:rPr>
                <w:rFonts w:ascii="Roboto" w:hAnsi="Roboto" w:cstheme="minorHAnsi"/>
                <w:i/>
                <w:sz w:val="20"/>
                <w:szCs w:val="20"/>
                <w:lang w:val="fr-FR"/>
              </w:rPr>
            </w:pPr>
            <w:r w:rsidRPr="00CC736F">
              <w:rPr>
                <w:rFonts w:ascii="Roboto" w:hAnsi="Roboto" w:cstheme="minorHAnsi"/>
                <w:b/>
                <w:color w:val="000000"/>
                <w:sz w:val="20"/>
                <w:szCs w:val="20"/>
                <w:lang w:val="fr-FR"/>
              </w:rPr>
              <w:t>3.1</w:t>
            </w:r>
            <w:r w:rsidRPr="00CC736F">
              <w:rPr>
                <w:rFonts w:ascii="Roboto" w:hAnsi="Roboto" w:cstheme="minorHAnsi"/>
                <w:color w:val="000000"/>
                <w:sz w:val="20"/>
                <w:szCs w:val="20"/>
                <w:lang w:val="fr-FR"/>
              </w:rPr>
              <w:t>. Les parties prenantes gouvernementales et non gouvernementales, y compris les OPH participent à l’approbation de la première évaluation nationale de la mise en œuvre de la stratégie nationale de RBC menée ainsi que le plan d'action 2018-2022 pour le renforcement institutionnel et opérationnel du programme national de RBC.</w:t>
            </w:r>
          </w:p>
        </w:tc>
        <w:tc>
          <w:tcPr>
            <w:tcW w:w="2693" w:type="dxa"/>
          </w:tcPr>
          <w:p w:rsidRPr="00CC736F" w:rsidR="00341ECC" w:rsidP="00960CB0" w:rsidRDefault="00341ECC" w14:paraId="554C5D5C" w14:textId="77777777">
            <w:pPr>
              <w:tabs>
                <w:tab w:val="left" w:pos="0"/>
              </w:tabs>
              <w:spacing w:after="0" w:line="240" w:lineRule="auto"/>
              <w:jc w:val="both"/>
              <w:rPr>
                <w:rFonts w:ascii="Roboto" w:hAnsi="Roboto" w:cstheme="minorHAnsi"/>
                <w:sz w:val="20"/>
                <w:szCs w:val="20"/>
                <w:lang w:val="fr-FR"/>
              </w:rPr>
            </w:pPr>
            <w:proofErr w:type="spellStart"/>
            <w:r w:rsidRPr="00CC736F">
              <w:rPr>
                <w:rFonts w:ascii="Roboto" w:hAnsi="Roboto" w:cstheme="minorHAnsi"/>
                <w:sz w:val="20"/>
                <w:szCs w:val="20"/>
                <w:lang w:val="fr-FR"/>
              </w:rPr>
              <w:t>Capacity</w:t>
            </w:r>
            <w:proofErr w:type="spellEnd"/>
            <w:r w:rsidRPr="00CC736F">
              <w:rPr>
                <w:rFonts w:ascii="Roboto" w:hAnsi="Roboto" w:cstheme="minorHAnsi"/>
                <w:sz w:val="20"/>
                <w:szCs w:val="20"/>
                <w:lang w:val="fr-FR"/>
              </w:rPr>
              <w:t xml:space="preserve"> of key </w:t>
            </w:r>
            <w:proofErr w:type="spellStart"/>
            <w:r w:rsidRPr="00CC736F">
              <w:rPr>
                <w:rFonts w:ascii="Roboto" w:hAnsi="Roboto" w:cstheme="minorHAnsi"/>
                <w:sz w:val="20"/>
                <w:szCs w:val="20"/>
                <w:lang w:val="fr-FR"/>
              </w:rPr>
              <w:t>actors</w:t>
            </w:r>
            <w:proofErr w:type="spellEnd"/>
            <w:r w:rsidRPr="00CC736F">
              <w:rPr>
                <w:rFonts w:ascii="Roboto" w:hAnsi="Roboto" w:cstheme="minorHAnsi"/>
                <w:sz w:val="20"/>
                <w:szCs w:val="20"/>
                <w:lang w:val="fr-FR"/>
              </w:rPr>
              <w:t xml:space="preserve"> (CAP), </w:t>
            </w:r>
            <w:proofErr w:type="spellStart"/>
            <w:r w:rsidRPr="00CC736F">
              <w:rPr>
                <w:rFonts w:ascii="Roboto" w:hAnsi="Roboto" w:cstheme="minorHAnsi"/>
                <w:sz w:val="20"/>
                <w:szCs w:val="20"/>
                <w:lang w:val="fr-FR"/>
              </w:rPr>
              <w:t>Knowledge</w:t>
            </w:r>
            <w:proofErr w:type="spellEnd"/>
            <w:r w:rsidRPr="00CC736F">
              <w:rPr>
                <w:rFonts w:ascii="Roboto" w:hAnsi="Roboto" w:cstheme="minorHAnsi"/>
                <w:sz w:val="20"/>
                <w:szCs w:val="20"/>
                <w:lang w:val="fr-FR"/>
              </w:rPr>
              <w:t xml:space="preserve"> (KNO), Tool (TOO)</w:t>
            </w:r>
          </w:p>
        </w:tc>
      </w:tr>
      <w:tr w:rsidRPr="00CC736F" w:rsidR="00341ECC" w:rsidTr="004419AA" w14:paraId="41FA676F" w14:textId="77777777">
        <w:tc>
          <w:tcPr>
            <w:tcW w:w="7513" w:type="dxa"/>
          </w:tcPr>
          <w:p w:rsidRPr="00CC736F" w:rsidR="00341ECC" w:rsidP="00960CB0" w:rsidRDefault="00341ECC" w14:paraId="232CC82E" w14:textId="77777777">
            <w:pPr>
              <w:tabs>
                <w:tab w:val="left" w:pos="0"/>
              </w:tabs>
              <w:spacing w:after="0" w:line="240" w:lineRule="auto"/>
              <w:jc w:val="both"/>
              <w:rPr>
                <w:rFonts w:ascii="Roboto" w:hAnsi="Roboto" w:cstheme="minorHAnsi"/>
                <w:i/>
                <w:sz w:val="20"/>
                <w:szCs w:val="20"/>
                <w:lang w:val="fr-FR"/>
              </w:rPr>
            </w:pPr>
            <w:r w:rsidRPr="00CC736F">
              <w:rPr>
                <w:rFonts w:ascii="Roboto" w:hAnsi="Roboto" w:cstheme="minorHAnsi"/>
                <w:b/>
                <w:sz w:val="20"/>
                <w:szCs w:val="20"/>
                <w:lang w:val="fr-FR"/>
              </w:rPr>
              <w:t>3.2</w:t>
            </w:r>
            <w:r w:rsidRPr="00CC736F">
              <w:rPr>
                <w:rFonts w:ascii="Roboto" w:hAnsi="Roboto" w:cstheme="minorHAnsi"/>
                <w:sz w:val="20"/>
                <w:szCs w:val="20"/>
                <w:lang w:val="fr-FR"/>
              </w:rPr>
              <w:t xml:space="preserve"> Les acteurs de la RBC à tous les niveaux de prestation de services (niveaux national, départemental et communal) bénéficient des formations sur les services de réadaptation pour les enfants handicapés et les jeunes handicapés dans les quatre communes pilotes du projet.</w:t>
            </w:r>
          </w:p>
        </w:tc>
        <w:tc>
          <w:tcPr>
            <w:tcW w:w="2693" w:type="dxa"/>
          </w:tcPr>
          <w:p w:rsidRPr="00CC736F" w:rsidR="00341ECC" w:rsidP="00960CB0" w:rsidRDefault="00341ECC" w14:paraId="0808503A" w14:textId="77777777">
            <w:pPr>
              <w:tabs>
                <w:tab w:val="left" w:pos="0"/>
              </w:tabs>
              <w:spacing w:after="0" w:line="240" w:lineRule="auto"/>
              <w:jc w:val="both"/>
              <w:rPr>
                <w:rFonts w:ascii="Roboto" w:hAnsi="Roboto" w:cstheme="minorHAnsi"/>
                <w:i/>
                <w:sz w:val="20"/>
                <w:szCs w:val="20"/>
                <w:lang w:val="fr-FR"/>
              </w:rPr>
            </w:pPr>
            <w:proofErr w:type="spellStart"/>
            <w:r w:rsidRPr="00CC736F">
              <w:rPr>
                <w:rFonts w:ascii="Roboto" w:hAnsi="Roboto" w:cstheme="minorHAnsi"/>
                <w:sz w:val="20"/>
                <w:szCs w:val="20"/>
                <w:lang w:val="fr-FR"/>
              </w:rPr>
              <w:t>Capacity</w:t>
            </w:r>
            <w:proofErr w:type="spellEnd"/>
            <w:r w:rsidRPr="00CC736F">
              <w:rPr>
                <w:rFonts w:ascii="Roboto" w:hAnsi="Roboto" w:cstheme="minorHAnsi"/>
                <w:sz w:val="20"/>
                <w:szCs w:val="20"/>
                <w:lang w:val="fr-FR"/>
              </w:rPr>
              <w:t xml:space="preserve"> of key </w:t>
            </w:r>
            <w:proofErr w:type="spellStart"/>
            <w:r w:rsidRPr="00CC736F">
              <w:rPr>
                <w:rFonts w:ascii="Roboto" w:hAnsi="Roboto" w:cstheme="minorHAnsi"/>
                <w:sz w:val="20"/>
                <w:szCs w:val="20"/>
                <w:lang w:val="fr-FR"/>
              </w:rPr>
              <w:t>actors</w:t>
            </w:r>
            <w:proofErr w:type="spellEnd"/>
            <w:r w:rsidRPr="00CC736F">
              <w:rPr>
                <w:rFonts w:ascii="Roboto" w:hAnsi="Roboto" w:cstheme="minorHAnsi"/>
                <w:sz w:val="20"/>
                <w:szCs w:val="20"/>
                <w:lang w:val="fr-FR"/>
              </w:rPr>
              <w:t xml:space="preserve"> (CAP), </w:t>
            </w:r>
            <w:proofErr w:type="spellStart"/>
            <w:r w:rsidRPr="00CC736F">
              <w:rPr>
                <w:rFonts w:ascii="Roboto" w:hAnsi="Roboto" w:cstheme="minorHAnsi"/>
                <w:sz w:val="20"/>
                <w:szCs w:val="20"/>
                <w:lang w:val="fr-FR"/>
              </w:rPr>
              <w:t>Knowledge</w:t>
            </w:r>
            <w:proofErr w:type="spellEnd"/>
            <w:r w:rsidRPr="00CC736F">
              <w:rPr>
                <w:rFonts w:ascii="Roboto" w:hAnsi="Roboto" w:cstheme="minorHAnsi"/>
                <w:sz w:val="20"/>
                <w:szCs w:val="20"/>
                <w:lang w:val="fr-FR"/>
              </w:rPr>
              <w:t xml:space="preserve"> (KNO)</w:t>
            </w:r>
          </w:p>
        </w:tc>
      </w:tr>
      <w:tr w:rsidRPr="00CC736F" w:rsidR="00341ECC" w:rsidTr="004419AA" w14:paraId="29580EDA" w14:textId="77777777">
        <w:tc>
          <w:tcPr>
            <w:tcW w:w="7513" w:type="dxa"/>
          </w:tcPr>
          <w:p w:rsidRPr="00CC736F" w:rsidR="00341ECC" w:rsidP="00960CB0" w:rsidRDefault="00341ECC" w14:paraId="3E5EE72A"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b/>
                <w:sz w:val="20"/>
                <w:szCs w:val="20"/>
                <w:lang w:val="fr-FR"/>
              </w:rPr>
              <w:t>3.3</w:t>
            </w:r>
            <w:r w:rsidRPr="00CC736F">
              <w:rPr>
                <w:rFonts w:ascii="Roboto" w:hAnsi="Roboto" w:cstheme="minorHAnsi"/>
                <w:sz w:val="20"/>
                <w:szCs w:val="20"/>
                <w:lang w:val="fr-FR"/>
              </w:rPr>
              <w:t xml:space="preserve"> Les 4 communes pilotes du projet bénéficient de la Stratégie nationale de RBC au niveau communautaire, afin d'améliorer l'accès des personnes handicapées, en particulier les enfants, aux services de RBC</w:t>
            </w:r>
          </w:p>
        </w:tc>
        <w:tc>
          <w:tcPr>
            <w:tcW w:w="2693" w:type="dxa"/>
          </w:tcPr>
          <w:p w:rsidRPr="00CC736F" w:rsidR="00341ECC" w:rsidP="00960CB0" w:rsidRDefault="00341ECC" w14:paraId="59D707EE"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Partnership (PAR) and </w:t>
            </w:r>
            <w:proofErr w:type="spellStart"/>
            <w:r w:rsidRPr="00CC736F">
              <w:rPr>
                <w:rFonts w:ascii="Roboto" w:hAnsi="Roboto" w:cstheme="minorHAnsi"/>
                <w:sz w:val="20"/>
                <w:szCs w:val="20"/>
                <w:lang w:val="fr-FR"/>
              </w:rPr>
              <w:t>Capacity</w:t>
            </w:r>
            <w:proofErr w:type="spellEnd"/>
            <w:r w:rsidRPr="00CC736F">
              <w:rPr>
                <w:rFonts w:ascii="Roboto" w:hAnsi="Roboto" w:cstheme="minorHAnsi"/>
                <w:sz w:val="20"/>
                <w:szCs w:val="20"/>
                <w:lang w:val="fr-FR"/>
              </w:rPr>
              <w:t xml:space="preserve"> of key </w:t>
            </w:r>
            <w:proofErr w:type="spellStart"/>
            <w:r w:rsidRPr="00CC736F">
              <w:rPr>
                <w:rFonts w:ascii="Roboto" w:hAnsi="Roboto" w:cstheme="minorHAnsi"/>
                <w:sz w:val="20"/>
                <w:szCs w:val="20"/>
                <w:lang w:val="fr-FR"/>
              </w:rPr>
              <w:t>actors</w:t>
            </w:r>
            <w:proofErr w:type="spellEnd"/>
            <w:r w:rsidRPr="00CC736F">
              <w:rPr>
                <w:rFonts w:ascii="Roboto" w:hAnsi="Roboto" w:cstheme="minorHAnsi"/>
                <w:sz w:val="20"/>
                <w:szCs w:val="20"/>
                <w:lang w:val="fr-FR"/>
              </w:rPr>
              <w:t xml:space="preserve"> (CAP), </w:t>
            </w:r>
            <w:proofErr w:type="spellStart"/>
            <w:r w:rsidRPr="00CC736F">
              <w:rPr>
                <w:rFonts w:ascii="Roboto" w:hAnsi="Roboto" w:cstheme="minorHAnsi"/>
                <w:sz w:val="20"/>
                <w:szCs w:val="20"/>
                <w:lang w:val="fr-FR"/>
              </w:rPr>
              <w:t>Knowledge</w:t>
            </w:r>
            <w:proofErr w:type="spellEnd"/>
            <w:r w:rsidRPr="00CC736F">
              <w:rPr>
                <w:rFonts w:ascii="Roboto" w:hAnsi="Roboto" w:cstheme="minorHAnsi"/>
                <w:sz w:val="20"/>
                <w:szCs w:val="20"/>
                <w:lang w:val="fr-FR"/>
              </w:rPr>
              <w:t xml:space="preserve"> (KNO), Access (ACC), Tool (TOO)</w:t>
            </w:r>
          </w:p>
        </w:tc>
      </w:tr>
      <w:tr w:rsidRPr="00CC736F" w:rsidR="00341ECC" w:rsidTr="004419AA" w14:paraId="1586CEE4" w14:textId="77777777">
        <w:tc>
          <w:tcPr>
            <w:tcW w:w="7513" w:type="dxa"/>
          </w:tcPr>
          <w:p w:rsidRPr="00CC736F" w:rsidR="00341ECC" w:rsidP="00960CB0" w:rsidRDefault="00341ECC" w14:paraId="323E8F6C"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b/>
                <w:sz w:val="20"/>
                <w:szCs w:val="20"/>
                <w:lang w:val="fr-FR"/>
              </w:rPr>
              <w:lastRenderedPageBreak/>
              <w:t>3.4</w:t>
            </w:r>
            <w:r w:rsidRPr="00CC736F">
              <w:rPr>
                <w:rFonts w:ascii="Roboto" w:hAnsi="Roboto" w:cstheme="minorHAnsi"/>
                <w:sz w:val="20"/>
                <w:szCs w:val="20"/>
                <w:lang w:val="fr-FR"/>
              </w:rPr>
              <w:t xml:space="preserve"> 90 agents de santé communautaires, relais communautaires et autres acteurs communautaires clés, y compris les organisations de femmes et l’organisation des personnes handicapées dans les 4 communes pilotes du projet (désagrégés par sexe, âge, type d'incapacité et évaluation médicale) disposent des capacités accrues pour l’identification active des personnes handicapées particulièrement les enfants, et leur orientation vers des services de RBC appropriés</w:t>
            </w:r>
          </w:p>
        </w:tc>
        <w:tc>
          <w:tcPr>
            <w:tcW w:w="2693" w:type="dxa"/>
          </w:tcPr>
          <w:p w:rsidRPr="00CC736F" w:rsidR="00341ECC" w:rsidP="00960CB0" w:rsidRDefault="00341ECC" w14:paraId="2510EDFD"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Partnership (PAR) and </w:t>
            </w:r>
            <w:proofErr w:type="spellStart"/>
            <w:r w:rsidRPr="00CC736F">
              <w:rPr>
                <w:rFonts w:ascii="Roboto" w:hAnsi="Roboto" w:cstheme="minorHAnsi"/>
                <w:sz w:val="20"/>
                <w:szCs w:val="20"/>
                <w:lang w:val="fr-FR"/>
              </w:rPr>
              <w:t>Capacity</w:t>
            </w:r>
            <w:proofErr w:type="spellEnd"/>
            <w:r w:rsidRPr="00CC736F">
              <w:rPr>
                <w:rFonts w:ascii="Roboto" w:hAnsi="Roboto" w:cstheme="minorHAnsi"/>
                <w:sz w:val="20"/>
                <w:szCs w:val="20"/>
                <w:lang w:val="fr-FR"/>
              </w:rPr>
              <w:t xml:space="preserve"> of key </w:t>
            </w:r>
            <w:proofErr w:type="spellStart"/>
            <w:r w:rsidRPr="00CC736F">
              <w:rPr>
                <w:rFonts w:ascii="Roboto" w:hAnsi="Roboto" w:cstheme="minorHAnsi"/>
                <w:sz w:val="20"/>
                <w:szCs w:val="20"/>
                <w:lang w:val="fr-FR"/>
              </w:rPr>
              <w:t>actors</w:t>
            </w:r>
            <w:proofErr w:type="spellEnd"/>
            <w:r w:rsidRPr="00CC736F">
              <w:rPr>
                <w:rFonts w:ascii="Roboto" w:hAnsi="Roboto" w:cstheme="minorHAnsi"/>
                <w:sz w:val="20"/>
                <w:szCs w:val="20"/>
                <w:lang w:val="fr-FR"/>
              </w:rPr>
              <w:t xml:space="preserve"> (CAP), </w:t>
            </w:r>
            <w:proofErr w:type="spellStart"/>
            <w:r w:rsidRPr="00CC736F">
              <w:rPr>
                <w:rFonts w:ascii="Roboto" w:hAnsi="Roboto" w:cstheme="minorHAnsi"/>
                <w:sz w:val="20"/>
                <w:szCs w:val="20"/>
                <w:lang w:val="fr-FR"/>
              </w:rPr>
              <w:t>Knowledge</w:t>
            </w:r>
            <w:proofErr w:type="spellEnd"/>
            <w:r w:rsidRPr="00CC736F">
              <w:rPr>
                <w:rFonts w:ascii="Roboto" w:hAnsi="Roboto" w:cstheme="minorHAnsi"/>
                <w:sz w:val="20"/>
                <w:szCs w:val="20"/>
                <w:lang w:val="fr-FR"/>
              </w:rPr>
              <w:t xml:space="preserve"> (KNO), Access (ACC), Tool (TOO), </w:t>
            </w:r>
            <w:proofErr w:type="spellStart"/>
            <w:r w:rsidRPr="00CC736F">
              <w:rPr>
                <w:rFonts w:ascii="Roboto" w:hAnsi="Roboto" w:cstheme="minorHAnsi"/>
                <w:sz w:val="20"/>
                <w:szCs w:val="20"/>
                <w:lang w:val="fr-FR"/>
              </w:rPr>
              <w:t>Procedures</w:t>
            </w:r>
            <w:proofErr w:type="spellEnd"/>
            <w:r w:rsidRPr="00CC736F">
              <w:rPr>
                <w:rFonts w:ascii="Roboto" w:hAnsi="Roboto" w:cstheme="minorHAnsi"/>
                <w:sz w:val="20"/>
                <w:szCs w:val="20"/>
                <w:lang w:val="fr-FR"/>
              </w:rPr>
              <w:t xml:space="preserve"> (PRO)</w:t>
            </w:r>
          </w:p>
        </w:tc>
      </w:tr>
      <w:tr w:rsidRPr="00CC736F" w:rsidR="00341ECC" w:rsidTr="004419AA" w14:paraId="2E5F95D7" w14:textId="77777777">
        <w:tc>
          <w:tcPr>
            <w:tcW w:w="7513" w:type="dxa"/>
          </w:tcPr>
          <w:p w:rsidRPr="00CC736F" w:rsidR="00341ECC" w:rsidP="00960CB0" w:rsidRDefault="00341ECC" w14:paraId="6FBBBB58"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b/>
                <w:sz w:val="20"/>
                <w:szCs w:val="20"/>
                <w:lang w:val="fr-FR"/>
              </w:rPr>
              <w:t>3.5</w:t>
            </w:r>
            <w:r w:rsidRPr="00CC736F">
              <w:rPr>
                <w:rFonts w:ascii="Roboto" w:hAnsi="Roboto" w:cstheme="minorHAnsi"/>
                <w:sz w:val="20"/>
                <w:szCs w:val="20"/>
                <w:lang w:val="fr-FR"/>
              </w:rPr>
              <w:t xml:space="preserve"> Le Centre national de réadaptation fonctionnelle (CAORF) est équipé et soutenu pour des prestations de services médicaux, orthopédiques et de réadaptation spécialisée améliorés pour les personnes handicapées, y compris les personnes handicapées identifiées au produit 3.4, en particulier les enfants.</w:t>
            </w:r>
          </w:p>
        </w:tc>
        <w:tc>
          <w:tcPr>
            <w:tcW w:w="2693" w:type="dxa"/>
          </w:tcPr>
          <w:p w:rsidRPr="00CC736F" w:rsidR="00341ECC" w:rsidP="00960CB0" w:rsidRDefault="00341ECC" w14:paraId="100F19DB" w14:textId="77777777">
            <w:pPr>
              <w:tabs>
                <w:tab w:val="left" w:pos="0"/>
              </w:tabs>
              <w:spacing w:after="0" w:line="240" w:lineRule="auto"/>
              <w:jc w:val="both"/>
              <w:rPr>
                <w:rFonts w:ascii="Roboto" w:hAnsi="Roboto" w:cstheme="minorHAnsi"/>
                <w:sz w:val="20"/>
                <w:szCs w:val="20"/>
                <w:lang w:val="fr-FR"/>
              </w:rPr>
            </w:pPr>
            <w:proofErr w:type="spellStart"/>
            <w:r w:rsidRPr="00CC736F">
              <w:rPr>
                <w:rFonts w:ascii="Roboto" w:hAnsi="Roboto" w:cstheme="minorHAnsi"/>
                <w:sz w:val="20"/>
                <w:szCs w:val="20"/>
                <w:lang w:val="fr-FR"/>
              </w:rPr>
              <w:t>Capacity</w:t>
            </w:r>
            <w:proofErr w:type="spellEnd"/>
            <w:r w:rsidRPr="00CC736F">
              <w:rPr>
                <w:rFonts w:ascii="Roboto" w:hAnsi="Roboto" w:cstheme="minorHAnsi"/>
                <w:sz w:val="20"/>
                <w:szCs w:val="20"/>
                <w:lang w:val="fr-FR"/>
              </w:rPr>
              <w:t xml:space="preserve"> of key </w:t>
            </w:r>
            <w:proofErr w:type="spellStart"/>
            <w:r w:rsidRPr="00CC736F">
              <w:rPr>
                <w:rFonts w:ascii="Roboto" w:hAnsi="Roboto" w:cstheme="minorHAnsi"/>
                <w:sz w:val="20"/>
                <w:szCs w:val="20"/>
                <w:lang w:val="fr-FR"/>
              </w:rPr>
              <w:t>actors</w:t>
            </w:r>
            <w:proofErr w:type="spellEnd"/>
            <w:r w:rsidRPr="00CC736F">
              <w:rPr>
                <w:rFonts w:ascii="Roboto" w:hAnsi="Roboto" w:cstheme="minorHAnsi"/>
                <w:sz w:val="20"/>
                <w:szCs w:val="20"/>
                <w:lang w:val="fr-FR"/>
              </w:rPr>
              <w:t xml:space="preserve"> (CAP), Access (ACC), Tool (TOO)</w:t>
            </w:r>
          </w:p>
        </w:tc>
      </w:tr>
      <w:tr w:rsidRPr="00CC736F" w:rsidR="00341ECC" w:rsidTr="004419AA" w14:paraId="171BBA6C" w14:textId="77777777">
        <w:tc>
          <w:tcPr>
            <w:tcW w:w="7513" w:type="dxa"/>
          </w:tcPr>
          <w:p w:rsidRPr="00CC736F" w:rsidR="00341ECC" w:rsidP="00960CB0" w:rsidRDefault="00341ECC" w14:paraId="24042430"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b/>
                <w:sz w:val="20"/>
                <w:szCs w:val="20"/>
                <w:lang w:val="fr-FR"/>
              </w:rPr>
              <w:t>3.6</w:t>
            </w:r>
            <w:r w:rsidRPr="00CC736F">
              <w:rPr>
                <w:rFonts w:ascii="Roboto" w:hAnsi="Roboto" w:cstheme="minorHAnsi"/>
                <w:sz w:val="20"/>
                <w:szCs w:val="20"/>
                <w:lang w:val="fr-FR"/>
              </w:rPr>
              <w:t xml:space="preserve"> Les quatre communes pilotes du projet ont bénéficiés de quatre dialogues communautaires multipartites concentrés sur les principaux problèmes affectant les enfants en situation de handicap afin de soutenir la réduction de la stigmatisation de ces enfants au niveau de la communauté et de la famille et leur accès accru aux services de RBC</w:t>
            </w:r>
          </w:p>
        </w:tc>
        <w:tc>
          <w:tcPr>
            <w:tcW w:w="2693" w:type="dxa"/>
          </w:tcPr>
          <w:p w:rsidRPr="00CC736F" w:rsidR="00341ECC" w:rsidP="00960CB0" w:rsidRDefault="00341ECC" w14:paraId="4DECF910"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Partnership (PAR), Cultural </w:t>
            </w:r>
            <w:proofErr w:type="spellStart"/>
            <w:r w:rsidRPr="00CC736F">
              <w:rPr>
                <w:rFonts w:ascii="Roboto" w:hAnsi="Roboto" w:cstheme="minorHAnsi"/>
                <w:sz w:val="20"/>
                <w:szCs w:val="20"/>
                <w:lang w:val="fr-FR"/>
              </w:rPr>
              <w:t>norms</w:t>
            </w:r>
            <w:proofErr w:type="spellEnd"/>
            <w:r w:rsidRPr="00CC736F">
              <w:rPr>
                <w:rFonts w:ascii="Roboto" w:hAnsi="Roboto" w:cstheme="minorHAnsi"/>
                <w:sz w:val="20"/>
                <w:szCs w:val="20"/>
                <w:lang w:val="fr-FR"/>
              </w:rPr>
              <w:t xml:space="preserve">, </w:t>
            </w:r>
            <w:proofErr w:type="spellStart"/>
            <w:r w:rsidRPr="00CC736F">
              <w:rPr>
                <w:rFonts w:ascii="Roboto" w:hAnsi="Roboto" w:cstheme="minorHAnsi"/>
                <w:sz w:val="20"/>
                <w:szCs w:val="20"/>
                <w:lang w:val="fr-FR"/>
              </w:rPr>
              <w:t>beliefs</w:t>
            </w:r>
            <w:proofErr w:type="spellEnd"/>
            <w:r w:rsidRPr="00CC736F">
              <w:rPr>
                <w:rFonts w:ascii="Roboto" w:hAnsi="Roboto" w:cstheme="minorHAnsi"/>
                <w:sz w:val="20"/>
                <w:szCs w:val="20"/>
                <w:lang w:val="fr-FR"/>
              </w:rPr>
              <w:t>, attitudes and values (CUL)</w:t>
            </w:r>
          </w:p>
        </w:tc>
      </w:tr>
    </w:tbl>
    <w:p w:rsidRPr="00CC736F" w:rsidR="00341ECC" w:rsidP="00960CB0" w:rsidRDefault="00341ECC" w14:paraId="09C55744" w14:textId="77777777">
      <w:pPr>
        <w:tabs>
          <w:tab w:val="left" w:pos="0"/>
        </w:tabs>
        <w:spacing w:after="0" w:line="240" w:lineRule="auto"/>
        <w:jc w:val="both"/>
        <w:rPr>
          <w:rFonts w:ascii="Roboto" w:hAnsi="Roboto" w:cstheme="minorHAnsi"/>
          <w:b/>
          <w:i/>
          <w:lang w:val="fr-FR"/>
        </w:rPr>
      </w:pPr>
    </w:p>
    <w:p w:rsidRPr="00CC736F" w:rsidR="00926989" w:rsidP="00960CB0" w:rsidRDefault="00926989" w14:paraId="3FF65586" w14:textId="2A4FF693">
      <w:pPr>
        <w:tabs>
          <w:tab w:val="left" w:pos="0"/>
        </w:tabs>
        <w:spacing w:after="0" w:line="240" w:lineRule="auto"/>
        <w:ind w:firstLine="720"/>
        <w:jc w:val="both"/>
        <w:rPr>
          <w:rFonts w:ascii="Roboto" w:hAnsi="Roboto" w:cstheme="minorHAnsi"/>
          <w:b/>
          <w:i/>
          <w:lang w:val="fr-FR"/>
        </w:rPr>
      </w:pPr>
      <w:proofErr w:type="spellStart"/>
      <w:r w:rsidRPr="00CC736F">
        <w:rPr>
          <w:rFonts w:ascii="Roboto" w:hAnsi="Roboto" w:cstheme="minorHAnsi"/>
          <w:b/>
          <w:i/>
          <w:lang w:val="fr-FR"/>
        </w:rPr>
        <w:t>Outcome</w:t>
      </w:r>
      <w:proofErr w:type="spellEnd"/>
      <w:r w:rsidRPr="00CC736F">
        <w:rPr>
          <w:rFonts w:ascii="Roboto" w:hAnsi="Roboto" w:cstheme="minorHAnsi"/>
          <w:b/>
          <w:i/>
          <w:lang w:val="fr-FR"/>
        </w:rPr>
        <w:t xml:space="preserve"> 3 </w:t>
      </w:r>
      <w:proofErr w:type="spellStart"/>
      <w:r w:rsidRPr="00CC736F">
        <w:rPr>
          <w:rFonts w:ascii="Roboto" w:hAnsi="Roboto" w:cstheme="minorHAnsi"/>
          <w:b/>
          <w:i/>
          <w:lang w:val="fr-FR"/>
        </w:rPr>
        <w:t>Indicators</w:t>
      </w:r>
      <w:proofErr w:type="spellEnd"/>
      <w:r w:rsidRPr="00CC736F">
        <w:rPr>
          <w:rFonts w:ascii="Roboto" w:hAnsi="Roboto" w:cstheme="minorHAnsi"/>
          <w:b/>
          <w:i/>
          <w:lang w:val="fr-FR"/>
        </w:rPr>
        <w:t xml:space="preserve"> </w:t>
      </w:r>
    </w:p>
    <w:tbl>
      <w:tblPr>
        <w:tblStyle w:val="Grilledutableau"/>
        <w:tblpPr w:leftFromText="180" w:rightFromText="180" w:vertAnchor="text" w:tblpX="-43" w:tblpY="1"/>
        <w:tblOverlap w:val="never"/>
        <w:tblW w:w="5092" w:type="pct"/>
        <w:tblLayout w:type="fixed"/>
        <w:tblLook w:val="04A0" w:firstRow="1" w:lastRow="0" w:firstColumn="1" w:lastColumn="0" w:noHBand="0" w:noVBand="1"/>
        <w:tblCaption w:val="This table includes the outcome indicators"/>
        <w:tblDescription w:val="Row 1 column 1-indicator, column 2 baseline, column 3 target, column- 4 means of verification. Please provide sex disaggregation for all baseline and end line figures."/>
      </w:tblPr>
      <w:tblGrid>
        <w:gridCol w:w="3445"/>
        <w:gridCol w:w="1639"/>
        <w:gridCol w:w="950"/>
        <w:gridCol w:w="2586"/>
        <w:gridCol w:w="1635"/>
      </w:tblGrid>
      <w:tr w:rsidRPr="00CC736F" w:rsidR="00926989" w:rsidTr="004419AA" w14:paraId="6B15EBEC" w14:textId="77777777">
        <w:trPr>
          <w:trHeight w:val="1271"/>
          <w:tblHeader/>
        </w:trPr>
        <w:tc>
          <w:tcPr>
            <w:tcW w:w="1680" w:type="pct"/>
            <w:tcBorders>
              <w:top w:val="single" w:color="auto" w:sz="4" w:space="0"/>
              <w:left w:val="single" w:color="auto" w:sz="4" w:space="0"/>
              <w:bottom w:val="single" w:color="auto" w:sz="4" w:space="0"/>
              <w:right w:val="single" w:color="auto" w:sz="4" w:space="0"/>
            </w:tcBorders>
            <w:shd w:val="clear" w:color="auto" w:fill="FFC000"/>
            <w:vAlign w:val="center"/>
            <w:hideMark/>
          </w:tcPr>
          <w:p w:rsidRPr="00CC736F" w:rsidR="00926989" w:rsidP="004419AA" w:rsidRDefault="00926989" w14:paraId="76C082BB" w14:textId="77777777">
            <w:pPr>
              <w:tabs>
                <w:tab w:val="left" w:pos="0"/>
              </w:tabs>
              <w:spacing w:after="0" w:line="240" w:lineRule="auto"/>
              <w:jc w:val="both"/>
              <w:rPr>
                <w:rFonts w:ascii="Roboto" w:hAnsi="Roboto" w:cstheme="minorHAnsi"/>
                <w:b/>
                <w:i/>
                <w:sz w:val="20"/>
                <w:szCs w:val="20"/>
                <w:lang w:val="fr-FR"/>
              </w:rPr>
            </w:pPr>
            <w:r w:rsidRPr="00CC736F">
              <w:rPr>
                <w:rFonts w:ascii="Roboto" w:hAnsi="Roboto" w:cstheme="minorHAnsi"/>
                <w:b/>
                <w:i/>
                <w:sz w:val="20"/>
                <w:szCs w:val="20"/>
                <w:lang w:val="fr-FR"/>
              </w:rPr>
              <w:t>Indicator*</w:t>
            </w:r>
          </w:p>
        </w:tc>
        <w:tc>
          <w:tcPr>
            <w:tcW w:w="799" w:type="pct"/>
            <w:tcBorders>
              <w:top w:val="single" w:color="auto" w:sz="4" w:space="0"/>
              <w:left w:val="single" w:color="auto" w:sz="4" w:space="0"/>
              <w:bottom w:val="single" w:color="auto" w:sz="4" w:space="0"/>
              <w:right w:val="single" w:color="auto" w:sz="4" w:space="0"/>
            </w:tcBorders>
            <w:shd w:val="clear" w:color="auto" w:fill="FFC000"/>
            <w:vAlign w:val="center"/>
            <w:hideMark/>
          </w:tcPr>
          <w:p w:rsidRPr="00CC736F" w:rsidR="00926989" w:rsidP="004419AA" w:rsidRDefault="00926989" w14:paraId="52642CA7" w14:textId="77777777">
            <w:pPr>
              <w:tabs>
                <w:tab w:val="left" w:pos="0"/>
              </w:tabs>
              <w:spacing w:after="0" w:line="240" w:lineRule="auto"/>
              <w:jc w:val="both"/>
              <w:rPr>
                <w:rFonts w:ascii="Roboto" w:hAnsi="Roboto" w:cstheme="minorHAnsi"/>
                <w:b/>
                <w:i/>
                <w:sz w:val="20"/>
                <w:szCs w:val="20"/>
                <w:lang w:val="fr-FR"/>
              </w:rPr>
            </w:pPr>
            <w:r w:rsidRPr="00CC736F">
              <w:rPr>
                <w:rFonts w:ascii="Roboto" w:hAnsi="Roboto" w:cstheme="minorHAnsi"/>
                <w:b/>
                <w:i/>
                <w:sz w:val="20"/>
                <w:szCs w:val="20"/>
                <w:lang w:val="fr-FR"/>
              </w:rPr>
              <w:t xml:space="preserve">Start </w:t>
            </w:r>
            <w:proofErr w:type="spellStart"/>
            <w:r w:rsidRPr="00CC736F">
              <w:rPr>
                <w:rFonts w:ascii="Roboto" w:hAnsi="Roboto" w:cstheme="minorHAnsi"/>
                <w:b/>
                <w:i/>
                <w:sz w:val="20"/>
                <w:szCs w:val="20"/>
                <w:lang w:val="fr-FR"/>
              </w:rPr>
              <w:t>level</w:t>
            </w:r>
            <w:proofErr w:type="spellEnd"/>
          </w:p>
          <w:p w:rsidRPr="00CC736F" w:rsidR="00926989" w:rsidP="004419AA" w:rsidRDefault="00926989" w14:paraId="6811F216" w14:textId="77777777">
            <w:pPr>
              <w:tabs>
                <w:tab w:val="left" w:pos="0"/>
              </w:tabs>
              <w:spacing w:after="0" w:line="240" w:lineRule="auto"/>
              <w:jc w:val="both"/>
              <w:rPr>
                <w:rFonts w:ascii="Roboto" w:hAnsi="Roboto" w:cstheme="minorHAnsi"/>
                <w:i/>
                <w:sz w:val="20"/>
                <w:szCs w:val="20"/>
                <w:lang w:val="fr-FR"/>
              </w:rPr>
            </w:pPr>
            <w:r w:rsidRPr="00CC736F">
              <w:rPr>
                <w:rFonts w:ascii="Roboto" w:hAnsi="Roboto" w:cstheme="minorHAnsi"/>
                <w:i/>
                <w:sz w:val="20"/>
                <w:szCs w:val="20"/>
                <w:lang w:val="fr-FR"/>
              </w:rPr>
              <w:t>Baseline</w:t>
            </w:r>
          </w:p>
          <w:p w:rsidRPr="00CC736F" w:rsidR="00926989" w:rsidP="004419AA" w:rsidRDefault="00926989" w14:paraId="138113A8" w14:textId="77777777">
            <w:pPr>
              <w:tabs>
                <w:tab w:val="left" w:pos="0"/>
              </w:tabs>
              <w:spacing w:after="0" w:line="240" w:lineRule="auto"/>
              <w:jc w:val="both"/>
              <w:rPr>
                <w:rFonts w:ascii="Roboto" w:hAnsi="Roboto" w:cstheme="minorHAnsi"/>
                <w:i/>
                <w:sz w:val="20"/>
                <w:szCs w:val="20"/>
                <w:lang w:val="fr-FR"/>
              </w:rPr>
            </w:pPr>
            <w:r w:rsidRPr="00CC736F">
              <w:rPr>
                <w:rFonts w:ascii="Roboto" w:hAnsi="Roboto" w:cstheme="minorHAnsi"/>
                <w:i/>
                <w:sz w:val="20"/>
                <w:szCs w:val="20"/>
                <w:lang w:val="fr-FR"/>
              </w:rPr>
              <w:t>(</w:t>
            </w:r>
            <w:proofErr w:type="spellStart"/>
            <w:r w:rsidRPr="00CC736F">
              <w:rPr>
                <w:rFonts w:ascii="Roboto" w:hAnsi="Roboto" w:cstheme="minorHAnsi"/>
                <w:i/>
                <w:sz w:val="20"/>
                <w:szCs w:val="20"/>
                <w:lang w:val="fr-FR"/>
              </w:rPr>
              <w:t>Beginning</w:t>
            </w:r>
            <w:proofErr w:type="spellEnd"/>
            <w:r w:rsidRPr="00CC736F">
              <w:rPr>
                <w:rFonts w:ascii="Roboto" w:hAnsi="Roboto" w:cstheme="minorHAnsi"/>
                <w:i/>
                <w:sz w:val="20"/>
                <w:szCs w:val="20"/>
                <w:lang w:val="fr-FR"/>
              </w:rPr>
              <w:t xml:space="preserve"> of the </w:t>
            </w:r>
            <w:proofErr w:type="spellStart"/>
            <w:r w:rsidRPr="00CC736F">
              <w:rPr>
                <w:rFonts w:ascii="Roboto" w:hAnsi="Roboto" w:cstheme="minorHAnsi"/>
                <w:i/>
                <w:sz w:val="20"/>
                <w:szCs w:val="20"/>
                <w:lang w:val="fr-FR"/>
              </w:rPr>
              <w:t>project</w:t>
            </w:r>
            <w:proofErr w:type="spellEnd"/>
            <w:r w:rsidRPr="00CC736F">
              <w:rPr>
                <w:rFonts w:ascii="Roboto" w:hAnsi="Roboto" w:cstheme="minorHAnsi"/>
                <w:i/>
                <w:sz w:val="20"/>
                <w:szCs w:val="20"/>
                <w:lang w:val="fr-FR"/>
              </w:rPr>
              <w:t xml:space="preserve"> </w:t>
            </w:r>
            <w:proofErr w:type="spellStart"/>
            <w:r w:rsidRPr="00CC736F">
              <w:rPr>
                <w:rFonts w:ascii="Roboto" w:hAnsi="Roboto" w:cstheme="minorHAnsi"/>
                <w:i/>
                <w:sz w:val="20"/>
                <w:szCs w:val="20"/>
                <w:lang w:val="fr-FR"/>
              </w:rPr>
              <w:t>reporting</w:t>
            </w:r>
            <w:proofErr w:type="spellEnd"/>
            <w:r w:rsidRPr="00CC736F">
              <w:rPr>
                <w:rFonts w:ascii="Roboto" w:hAnsi="Roboto" w:cstheme="minorHAnsi"/>
                <w:i/>
                <w:sz w:val="20"/>
                <w:szCs w:val="20"/>
                <w:lang w:val="fr-FR"/>
              </w:rPr>
              <w:t xml:space="preserve"> </w:t>
            </w:r>
            <w:proofErr w:type="spellStart"/>
            <w:r w:rsidRPr="00CC736F">
              <w:rPr>
                <w:rFonts w:ascii="Roboto" w:hAnsi="Roboto" w:cstheme="minorHAnsi"/>
                <w:i/>
                <w:sz w:val="20"/>
                <w:szCs w:val="20"/>
                <w:lang w:val="fr-FR"/>
              </w:rPr>
              <w:t>period</w:t>
            </w:r>
            <w:proofErr w:type="spellEnd"/>
            <w:r w:rsidRPr="00CC736F">
              <w:rPr>
                <w:rFonts w:ascii="Roboto" w:hAnsi="Roboto" w:cstheme="minorHAnsi"/>
                <w:i/>
                <w:sz w:val="20"/>
                <w:szCs w:val="20"/>
                <w:lang w:val="fr-FR"/>
              </w:rPr>
              <w:t>) *</w:t>
            </w:r>
          </w:p>
        </w:tc>
        <w:tc>
          <w:tcPr>
            <w:tcW w:w="463" w:type="pct"/>
            <w:tcBorders>
              <w:top w:val="single" w:color="auto" w:sz="4" w:space="0"/>
              <w:left w:val="single" w:color="auto" w:sz="4" w:space="0"/>
              <w:bottom w:val="single" w:color="auto" w:sz="4" w:space="0"/>
              <w:right w:val="single" w:color="auto" w:sz="4" w:space="0"/>
            </w:tcBorders>
            <w:shd w:val="clear" w:color="auto" w:fill="FFC000"/>
            <w:vAlign w:val="center"/>
            <w:hideMark/>
          </w:tcPr>
          <w:p w:rsidRPr="00CC736F" w:rsidR="00926989" w:rsidP="004419AA" w:rsidRDefault="00926989" w14:paraId="59DBC974" w14:textId="77777777">
            <w:pPr>
              <w:tabs>
                <w:tab w:val="left" w:pos="0"/>
              </w:tabs>
              <w:spacing w:after="0" w:line="240" w:lineRule="auto"/>
              <w:jc w:val="both"/>
              <w:rPr>
                <w:rFonts w:ascii="Roboto" w:hAnsi="Roboto" w:cstheme="minorHAnsi"/>
                <w:b/>
                <w:i/>
                <w:sz w:val="20"/>
                <w:szCs w:val="20"/>
                <w:lang w:val="fr-FR"/>
              </w:rPr>
            </w:pPr>
            <w:r w:rsidRPr="00CC736F">
              <w:rPr>
                <w:rFonts w:ascii="Roboto" w:hAnsi="Roboto" w:cstheme="minorHAnsi"/>
                <w:b/>
                <w:i/>
                <w:sz w:val="20"/>
                <w:szCs w:val="20"/>
                <w:lang w:val="fr-FR"/>
              </w:rPr>
              <w:t xml:space="preserve">Target </w:t>
            </w:r>
            <w:proofErr w:type="spellStart"/>
            <w:r w:rsidRPr="00CC736F">
              <w:rPr>
                <w:rFonts w:ascii="Roboto" w:hAnsi="Roboto" w:cstheme="minorHAnsi"/>
                <w:b/>
                <w:i/>
                <w:sz w:val="20"/>
                <w:szCs w:val="20"/>
                <w:lang w:val="fr-FR"/>
              </w:rPr>
              <w:t>level</w:t>
            </w:r>
            <w:proofErr w:type="spellEnd"/>
            <w:r w:rsidRPr="00CC736F">
              <w:rPr>
                <w:rFonts w:ascii="Roboto" w:hAnsi="Roboto" w:cstheme="minorHAnsi"/>
                <w:b/>
                <w:i/>
                <w:sz w:val="20"/>
                <w:szCs w:val="20"/>
                <w:lang w:val="fr-FR"/>
              </w:rPr>
              <w:t>*</w:t>
            </w:r>
          </w:p>
        </w:tc>
        <w:tc>
          <w:tcPr>
            <w:tcW w:w="1261" w:type="pct"/>
            <w:tcBorders>
              <w:top w:val="single" w:color="auto" w:sz="4" w:space="0"/>
              <w:left w:val="single" w:color="auto" w:sz="4" w:space="0"/>
              <w:bottom w:val="single" w:color="auto" w:sz="4" w:space="0"/>
              <w:right w:val="single" w:color="auto" w:sz="4" w:space="0"/>
            </w:tcBorders>
            <w:shd w:val="clear" w:color="auto" w:fill="FFC000"/>
            <w:vAlign w:val="center"/>
          </w:tcPr>
          <w:p w:rsidRPr="00CC736F" w:rsidR="00926989" w:rsidP="004419AA" w:rsidRDefault="00926989" w14:paraId="5FCC5489" w14:textId="77777777">
            <w:pPr>
              <w:tabs>
                <w:tab w:val="left" w:pos="0"/>
              </w:tabs>
              <w:spacing w:after="0" w:line="240" w:lineRule="auto"/>
              <w:contextualSpacing/>
              <w:jc w:val="both"/>
              <w:rPr>
                <w:rFonts w:ascii="Roboto" w:hAnsi="Roboto" w:cstheme="minorHAnsi"/>
                <w:b/>
                <w:i/>
                <w:sz w:val="20"/>
                <w:szCs w:val="20"/>
                <w:lang w:val="fr-FR"/>
              </w:rPr>
            </w:pPr>
            <w:r w:rsidRPr="00CC736F">
              <w:rPr>
                <w:rFonts w:ascii="Roboto" w:hAnsi="Roboto" w:cstheme="minorHAnsi"/>
                <w:b/>
                <w:i/>
                <w:sz w:val="20"/>
                <w:szCs w:val="20"/>
                <w:lang w:val="fr-FR"/>
              </w:rPr>
              <w:t xml:space="preserve">End </w:t>
            </w:r>
            <w:proofErr w:type="spellStart"/>
            <w:r w:rsidRPr="00CC736F">
              <w:rPr>
                <w:rFonts w:ascii="Roboto" w:hAnsi="Roboto" w:cstheme="minorHAnsi"/>
                <w:b/>
                <w:i/>
                <w:sz w:val="20"/>
                <w:szCs w:val="20"/>
                <w:lang w:val="fr-FR"/>
              </w:rPr>
              <w:t>level</w:t>
            </w:r>
            <w:proofErr w:type="spellEnd"/>
          </w:p>
          <w:p w:rsidRPr="00CC736F" w:rsidR="00926989" w:rsidP="004419AA" w:rsidRDefault="00926989" w14:paraId="3CD3ED1A" w14:textId="77777777">
            <w:pPr>
              <w:tabs>
                <w:tab w:val="left" w:pos="0"/>
              </w:tabs>
              <w:spacing w:after="0" w:line="240" w:lineRule="auto"/>
              <w:contextualSpacing/>
              <w:jc w:val="both"/>
              <w:rPr>
                <w:rFonts w:ascii="Roboto" w:hAnsi="Roboto" w:cstheme="minorHAnsi"/>
                <w:i/>
                <w:sz w:val="20"/>
                <w:szCs w:val="20"/>
                <w:lang w:val="fr-FR"/>
              </w:rPr>
            </w:pPr>
            <w:r w:rsidRPr="00CC736F">
              <w:rPr>
                <w:rFonts w:ascii="Roboto" w:hAnsi="Roboto" w:cstheme="minorHAnsi"/>
                <w:i/>
                <w:sz w:val="20"/>
                <w:szCs w:val="20"/>
                <w:lang w:val="fr-FR"/>
              </w:rPr>
              <w:t>End line</w:t>
            </w:r>
          </w:p>
          <w:p w:rsidRPr="00CC736F" w:rsidR="00926989" w:rsidP="004419AA" w:rsidRDefault="00926989" w14:paraId="293BD66A" w14:textId="77777777">
            <w:pPr>
              <w:tabs>
                <w:tab w:val="left" w:pos="0"/>
              </w:tabs>
              <w:spacing w:after="0" w:line="240" w:lineRule="auto"/>
              <w:jc w:val="both"/>
              <w:rPr>
                <w:rFonts w:ascii="Roboto" w:hAnsi="Roboto" w:cstheme="minorHAnsi"/>
                <w:b/>
                <w:i/>
                <w:sz w:val="20"/>
                <w:szCs w:val="20"/>
                <w:lang w:val="fr-FR"/>
              </w:rPr>
            </w:pPr>
            <w:r w:rsidRPr="00CC736F">
              <w:rPr>
                <w:rFonts w:ascii="Roboto" w:hAnsi="Roboto" w:cstheme="minorHAnsi"/>
                <w:i/>
                <w:sz w:val="20"/>
                <w:szCs w:val="20"/>
                <w:lang w:val="fr-FR"/>
              </w:rPr>
              <w:t xml:space="preserve">(End of the </w:t>
            </w:r>
            <w:proofErr w:type="spellStart"/>
            <w:r w:rsidRPr="00CC736F">
              <w:rPr>
                <w:rFonts w:ascii="Roboto" w:hAnsi="Roboto" w:cstheme="minorHAnsi"/>
                <w:i/>
                <w:sz w:val="20"/>
                <w:szCs w:val="20"/>
                <w:lang w:val="fr-FR"/>
              </w:rPr>
              <w:t>project</w:t>
            </w:r>
            <w:proofErr w:type="spellEnd"/>
            <w:r w:rsidRPr="00CC736F">
              <w:rPr>
                <w:rFonts w:ascii="Roboto" w:hAnsi="Roboto" w:cstheme="minorHAnsi"/>
                <w:i/>
                <w:sz w:val="20"/>
                <w:szCs w:val="20"/>
                <w:lang w:val="fr-FR"/>
              </w:rPr>
              <w:t xml:space="preserve"> </w:t>
            </w:r>
            <w:proofErr w:type="spellStart"/>
            <w:r w:rsidRPr="00CC736F">
              <w:rPr>
                <w:rFonts w:ascii="Roboto" w:hAnsi="Roboto" w:cstheme="minorHAnsi"/>
                <w:i/>
                <w:sz w:val="20"/>
                <w:szCs w:val="20"/>
                <w:lang w:val="fr-FR"/>
              </w:rPr>
              <w:t>reporting</w:t>
            </w:r>
            <w:proofErr w:type="spellEnd"/>
            <w:r w:rsidRPr="00CC736F">
              <w:rPr>
                <w:rFonts w:ascii="Roboto" w:hAnsi="Roboto" w:cstheme="minorHAnsi"/>
                <w:i/>
                <w:sz w:val="20"/>
                <w:szCs w:val="20"/>
                <w:lang w:val="fr-FR"/>
              </w:rPr>
              <w:t xml:space="preserve"> </w:t>
            </w:r>
            <w:proofErr w:type="spellStart"/>
            <w:proofErr w:type="gramStart"/>
            <w:r w:rsidRPr="00CC736F">
              <w:rPr>
                <w:rFonts w:ascii="Roboto" w:hAnsi="Roboto" w:cstheme="minorHAnsi"/>
                <w:i/>
                <w:sz w:val="20"/>
                <w:szCs w:val="20"/>
                <w:lang w:val="fr-FR"/>
              </w:rPr>
              <w:t>period</w:t>
            </w:r>
            <w:proofErr w:type="spellEnd"/>
            <w:r w:rsidRPr="00CC736F">
              <w:rPr>
                <w:rFonts w:ascii="Roboto" w:hAnsi="Roboto" w:cstheme="minorHAnsi"/>
                <w:i/>
                <w:sz w:val="20"/>
                <w:szCs w:val="20"/>
                <w:lang w:val="fr-FR"/>
              </w:rPr>
              <w:t>)*</w:t>
            </w:r>
            <w:proofErr w:type="gramEnd"/>
          </w:p>
        </w:tc>
        <w:tc>
          <w:tcPr>
            <w:tcW w:w="797" w:type="pct"/>
            <w:tcBorders>
              <w:top w:val="single" w:color="auto" w:sz="4" w:space="0"/>
              <w:left w:val="single" w:color="auto" w:sz="4" w:space="0"/>
              <w:bottom w:val="single" w:color="auto" w:sz="4" w:space="0"/>
              <w:right w:val="single" w:color="auto" w:sz="4" w:space="0"/>
            </w:tcBorders>
            <w:shd w:val="clear" w:color="auto" w:fill="FFC000"/>
            <w:vAlign w:val="center"/>
            <w:hideMark/>
          </w:tcPr>
          <w:p w:rsidRPr="00CC736F" w:rsidR="00926989" w:rsidP="004419AA" w:rsidRDefault="00926989" w14:paraId="779D5D6C" w14:textId="77777777">
            <w:pPr>
              <w:tabs>
                <w:tab w:val="left" w:pos="0"/>
              </w:tabs>
              <w:spacing w:after="0" w:line="240" w:lineRule="auto"/>
              <w:jc w:val="both"/>
              <w:rPr>
                <w:rFonts w:ascii="Roboto" w:hAnsi="Roboto" w:cstheme="minorHAnsi"/>
                <w:b/>
                <w:i/>
                <w:sz w:val="20"/>
                <w:szCs w:val="20"/>
                <w:lang w:val="fr-FR"/>
              </w:rPr>
            </w:pPr>
            <w:proofErr w:type="spellStart"/>
            <w:r w:rsidRPr="00CC736F">
              <w:rPr>
                <w:rFonts w:ascii="Roboto" w:hAnsi="Roboto" w:cstheme="minorHAnsi"/>
                <w:b/>
                <w:i/>
                <w:sz w:val="20"/>
                <w:szCs w:val="20"/>
                <w:lang w:val="fr-FR"/>
              </w:rPr>
              <w:t>Means</w:t>
            </w:r>
            <w:proofErr w:type="spellEnd"/>
            <w:r w:rsidRPr="00CC736F">
              <w:rPr>
                <w:rFonts w:ascii="Roboto" w:hAnsi="Roboto" w:cstheme="minorHAnsi"/>
                <w:b/>
                <w:i/>
                <w:sz w:val="20"/>
                <w:szCs w:val="20"/>
                <w:lang w:val="fr-FR"/>
              </w:rPr>
              <w:t xml:space="preserve"> of </w:t>
            </w:r>
            <w:proofErr w:type="spellStart"/>
            <w:r w:rsidRPr="00CC736F">
              <w:rPr>
                <w:rFonts w:ascii="Roboto" w:hAnsi="Roboto" w:cstheme="minorHAnsi"/>
                <w:b/>
                <w:i/>
                <w:sz w:val="20"/>
                <w:szCs w:val="20"/>
                <w:lang w:val="fr-FR"/>
              </w:rPr>
              <w:t>Verification</w:t>
            </w:r>
            <w:proofErr w:type="spellEnd"/>
          </w:p>
        </w:tc>
      </w:tr>
      <w:tr w:rsidRPr="00CC736F" w:rsidR="00926989" w:rsidTr="004419AA" w14:paraId="51DAFD3B" w14:textId="77777777">
        <w:tc>
          <w:tcPr>
            <w:tcW w:w="1680"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4308A7F5" w14:textId="77777777">
            <w:pPr>
              <w:tabs>
                <w:tab w:val="left" w:pos="0"/>
              </w:tabs>
              <w:spacing w:after="0" w:line="240" w:lineRule="auto"/>
              <w:jc w:val="both"/>
              <w:rPr>
                <w:rFonts w:ascii="Roboto" w:hAnsi="Roboto" w:eastAsia="Times New Roman" w:cstheme="minorHAnsi"/>
                <w:sz w:val="20"/>
                <w:szCs w:val="20"/>
                <w:lang w:val="fr-FR"/>
              </w:rPr>
            </w:pPr>
            <w:r w:rsidRPr="00CC736F">
              <w:rPr>
                <w:rFonts w:ascii="Roboto" w:hAnsi="Roboto" w:cstheme="minorHAnsi"/>
                <w:sz w:val="20"/>
                <w:szCs w:val="20"/>
                <w:lang w:val="fr-FR"/>
              </w:rPr>
              <w:t>Réalisation d’une évaluation participative nationale de la mise en œuvre de la stratégie nationale de RBC menée et du plan d'action 2018-2022 pour le renforcement institutionnel et opérationnel du RBC</w:t>
            </w:r>
          </w:p>
        </w:tc>
        <w:tc>
          <w:tcPr>
            <w:tcW w:w="799" w:type="pct"/>
            <w:tcBorders>
              <w:top w:val="single" w:color="auto" w:sz="4" w:space="0"/>
              <w:left w:val="single" w:color="auto" w:sz="4" w:space="0"/>
              <w:bottom w:val="single" w:color="auto" w:sz="4" w:space="0"/>
              <w:right w:val="single" w:color="auto" w:sz="4" w:space="0"/>
            </w:tcBorders>
          </w:tcPr>
          <w:p w:rsidRPr="00CC736F" w:rsidR="00926989" w:rsidP="004419AA" w:rsidRDefault="00813C6E" w14:paraId="753D23CB" w14:textId="0E15784A">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Non</w:t>
            </w:r>
          </w:p>
        </w:tc>
        <w:tc>
          <w:tcPr>
            <w:tcW w:w="463" w:type="pct"/>
            <w:tcBorders>
              <w:top w:val="single" w:color="auto" w:sz="4" w:space="0"/>
              <w:left w:val="single" w:color="auto" w:sz="4" w:space="0"/>
              <w:bottom w:val="single" w:color="auto" w:sz="4" w:space="0"/>
              <w:right w:val="single" w:color="auto" w:sz="4" w:space="0"/>
            </w:tcBorders>
          </w:tcPr>
          <w:p w:rsidRPr="00CC736F" w:rsidR="00926989" w:rsidP="004419AA" w:rsidRDefault="00813C6E" w14:paraId="45931D67" w14:textId="68B45AF0">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Oui</w:t>
            </w:r>
          </w:p>
        </w:tc>
        <w:tc>
          <w:tcPr>
            <w:tcW w:w="1261" w:type="pct"/>
            <w:tcBorders>
              <w:top w:val="single" w:color="auto" w:sz="4" w:space="0"/>
              <w:left w:val="single" w:color="auto" w:sz="4" w:space="0"/>
              <w:bottom w:val="single" w:color="auto" w:sz="4" w:space="0"/>
              <w:right w:val="single" w:color="auto" w:sz="4" w:space="0"/>
            </w:tcBorders>
          </w:tcPr>
          <w:p w:rsidRPr="00CC736F" w:rsidR="00926989" w:rsidP="004419AA" w:rsidRDefault="00813C6E" w14:paraId="37DBDF98" w14:textId="6A11A1E5">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Oui</w:t>
            </w:r>
          </w:p>
        </w:tc>
        <w:tc>
          <w:tcPr>
            <w:tcW w:w="797" w:type="pct"/>
            <w:tcBorders>
              <w:top w:val="single" w:color="auto" w:sz="4" w:space="0"/>
              <w:left w:val="single" w:color="auto" w:sz="4" w:space="0"/>
              <w:bottom w:val="single" w:color="auto" w:sz="4" w:space="0"/>
              <w:right w:val="single" w:color="auto" w:sz="4" w:space="0"/>
            </w:tcBorders>
          </w:tcPr>
          <w:p w:rsidRPr="00CC736F" w:rsidR="00926989" w:rsidP="004419AA" w:rsidRDefault="00813C6E" w14:paraId="091DA8A2" w14:textId="074B880B">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Rapports d’évaluation de la RBC élaboré</w:t>
            </w:r>
          </w:p>
        </w:tc>
      </w:tr>
      <w:tr w:rsidRPr="00CC736F" w:rsidR="00926989" w:rsidTr="004419AA" w14:paraId="54755B86" w14:textId="77777777">
        <w:tc>
          <w:tcPr>
            <w:tcW w:w="1680"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5931AAFB" w14:textId="77777777">
            <w:pPr>
              <w:tabs>
                <w:tab w:val="left" w:pos="0"/>
              </w:tabs>
              <w:spacing w:after="0" w:line="240" w:lineRule="auto"/>
              <w:jc w:val="both"/>
              <w:rPr>
                <w:rFonts w:ascii="Roboto" w:hAnsi="Roboto" w:cstheme="minorHAnsi"/>
                <w:sz w:val="20"/>
                <w:szCs w:val="20"/>
                <w:lang w:val="fr-FR"/>
              </w:rPr>
            </w:pPr>
            <w:r w:rsidRPr="00CC736F">
              <w:rPr>
                <w:rFonts w:ascii="Roboto" w:hAnsi="Roboto" w:eastAsia="Times New Roman" w:cstheme="minorHAnsi"/>
                <w:sz w:val="20"/>
                <w:szCs w:val="20"/>
                <w:lang w:val="fr-FR"/>
              </w:rPr>
              <w:t xml:space="preserve">Plan stratégique de Réadaptation à Base Communautaire 2020-2024 </w:t>
            </w:r>
            <w:r w:rsidRPr="00CC736F">
              <w:rPr>
                <w:rFonts w:ascii="Roboto" w:hAnsi="Roboto" w:cstheme="minorHAnsi"/>
                <w:sz w:val="20"/>
                <w:szCs w:val="20"/>
                <w:lang w:val="fr-FR"/>
              </w:rPr>
              <w:t>disponible.</w:t>
            </w:r>
          </w:p>
        </w:tc>
        <w:tc>
          <w:tcPr>
            <w:tcW w:w="799"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61794443" w14:textId="2BC690DD">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201</w:t>
            </w:r>
            <w:r w:rsidRPr="00CC736F" w:rsidR="00813C6E">
              <w:rPr>
                <w:rFonts w:ascii="Roboto" w:hAnsi="Roboto" w:cstheme="minorHAnsi"/>
                <w:sz w:val="20"/>
                <w:szCs w:val="20"/>
                <w:lang w:val="fr-FR"/>
              </w:rPr>
              <w:t>7</w:t>
            </w:r>
            <w:r w:rsidRPr="00CC736F">
              <w:rPr>
                <w:rFonts w:ascii="Roboto" w:hAnsi="Roboto" w:cstheme="minorHAnsi"/>
                <w:sz w:val="20"/>
                <w:szCs w:val="20"/>
                <w:lang w:val="fr-FR"/>
              </w:rPr>
              <w:t xml:space="preserve"> (Non)</w:t>
            </w:r>
          </w:p>
        </w:tc>
        <w:tc>
          <w:tcPr>
            <w:tcW w:w="463"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043C9975"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Oui</w:t>
            </w:r>
          </w:p>
        </w:tc>
        <w:tc>
          <w:tcPr>
            <w:tcW w:w="1261"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23D7CC30"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Oui</w:t>
            </w:r>
          </w:p>
          <w:p w:rsidRPr="00CC736F" w:rsidR="00926989" w:rsidP="004419AA" w:rsidRDefault="00926989" w14:paraId="28C10722" w14:textId="77777777">
            <w:pPr>
              <w:tabs>
                <w:tab w:val="left" w:pos="0"/>
              </w:tabs>
              <w:spacing w:after="0" w:line="240" w:lineRule="auto"/>
              <w:jc w:val="both"/>
              <w:rPr>
                <w:rFonts w:ascii="Roboto" w:hAnsi="Roboto" w:cstheme="minorHAnsi"/>
                <w:sz w:val="20"/>
                <w:szCs w:val="20"/>
                <w:lang w:val="fr-FR"/>
              </w:rPr>
            </w:pPr>
          </w:p>
        </w:tc>
        <w:tc>
          <w:tcPr>
            <w:tcW w:w="797"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103B77F3"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Plan stratégique élaboré</w:t>
            </w:r>
          </w:p>
        </w:tc>
      </w:tr>
      <w:tr w:rsidRPr="00CC736F" w:rsidR="00926989" w:rsidTr="004419AA" w14:paraId="20EFB061" w14:textId="77777777">
        <w:tc>
          <w:tcPr>
            <w:tcW w:w="1680"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35451100" w14:textId="77777777">
            <w:pPr>
              <w:tabs>
                <w:tab w:val="left" w:pos="0"/>
              </w:tabs>
              <w:spacing w:after="0" w:line="240" w:lineRule="auto"/>
              <w:jc w:val="both"/>
              <w:rPr>
                <w:rFonts w:ascii="Roboto" w:hAnsi="Roboto" w:eastAsia="Times New Roman" w:cstheme="minorHAnsi"/>
                <w:sz w:val="20"/>
                <w:szCs w:val="20"/>
                <w:lang w:val="fr-FR"/>
              </w:rPr>
            </w:pPr>
            <w:r w:rsidRPr="00CC736F">
              <w:rPr>
                <w:rFonts w:ascii="Roboto" w:hAnsi="Roboto" w:cstheme="minorHAnsi"/>
                <w:sz w:val="20"/>
                <w:szCs w:val="20"/>
                <w:lang w:val="fr-FR"/>
              </w:rPr>
              <w:t>Nombre de formations organisées à l’endroit des acteurs sur les services de réadaptation pour les enfants handicapés et les jeunes handicapés dans les quatre communes pilotes du projet</w:t>
            </w:r>
          </w:p>
        </w:tc>
        <w:tc>
          <w:tcPr>
            <w:tcW w:w="799"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35AA075D" w14:textId="4A98AB8D">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201</w:t>
            </w:r>
            <w:r w:rsidRPr="00CC736F" w:rsidR="002E2EF4">
              <w:rPr>
                <w:rFonts w:ascii="Roboto" w:hAnsi="Roboto" w:cstheme="minorHAnsi"/>
                <w:sz w:val="20"/>
                <w:szCs w:val="20"/>
                <w:lang w:val="fr-FR"/>
              </w:rPr>
              <w:t>7 (0)</w:t>
            </w:r>
          </w:p>
          <w:p w:rsidRPr="00CC736F" w:rsidR="00926989" w:rsidP="004419AA" w:rsidRDefault="00926989" w14:paraId="56E956DF" w14:textId="5DFA1484">
            <w:pPr>
              <w:tabs>
                <w:tab w:val="left" w:pos="0"/>
              </w:tabs>
              <w:spacing w:after="0" w:line="240" w:lineRule="auto"/>
              <w:jc w:val="both"/>
              <w:rPr>
                <w:rFonts w:ascii="Roboto" w:hAnsi="Roboto" w:cstheme="minorHAnsi"/>
                <w:sz w:val="20"/>
                <w:szCs w:val="20"/>
                <w:lang w:val="fr-FR"/>
              </w:rPr>
            </w:pPr>
          </w:p>
        </w:tc>
        <w:tc>
          <w:tcPr>
            <w:tcW w:w="463" w:type="pct"/>
            <w:tcBorders>
              <w:top w:val="single" w:color="auto" w:sz="4" w:space="0"/>
              <w:left w:val="single" w:color="auto" w:sz="4" w:space="0"/>
              <w:bottom w:val="single" w:color="auto" w:sz="4" w:space="0"/>
              <w:right w:val="single" w:color="auto" w:sz="4" w:space="0"/>
            </w:tcBorders>
          </w:tcPr>
          <w:p w:rsidRPr="00CC736F" w:rsidR="00926989" w:rsidP="004419AA" w:rsidRDefault="002E2EF4" w14:paraId="50B68BEB" w14:textId="6D3E5ABC">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4</w:t>
            </w:r>
          </w:p>
          <w:p w:rsidRPr="00CC736F" w:rsidR="00926989" w:rsidP="004419AA" w:rsidRDefault="00926989" w14:paraId="06228739" w14:textId="77777777">
            <w:pPr>
              <w:tabs>
                <w:tab w:val="left" w:pos="0"/>
              </w:tabs>
              <w:spacing w:after="0" w:line="240" w:lineRule="auto"/>
              <w:jc w:val="both"/>
              <w:rPr>
                <w:rFonts w:ascii="Roboto" w:hAnsi="Roboto" w:cstheme="minorHAnsi"/>
                <w:sz w:val="20"/>
                <w:szCs w:val="20"/>
                <w:lang w:val="fr-FR"/>
              </w:rPr>
            </w:pPr>
          </w:p>
        </w:tc>
        <w:tc>
          <w:tcPr>
            <w:tcW w:w="1261" w:type="pct"/>
            <w:tcBorders>
              <w:top w:val="single" w:color="auto" w:sz="4" w:space="0"/>
              <w:left w:val="single" w:color="auto" w:sz="4" w:space="0"/>
              <w:bottom w:val="single" w:color="auto" w:sz="4" w:space="0"/>
              <w:right w:val="single" w:color="auto" w:sz="4" w:space="0"/>
            </w:tcBorders>
          </w:tcPr>
          <w:p w:rsidRPr="00CC736F" w:rsidR="00926989" w:rsidP="004419AA" w:rsidRDefault="002E2EF4" w14:paraId="75AA48CE" w14:textId="0723C75C">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4</w:t>
            </w:r>
          </w:p>
          <w:p w:rsidRPr="00CC736F" w:rsidR="00926989" w:rsidP="004419AA" w:rsidRDefault="00926989" w14:paraId="20B80265" w14:textId="77777777">
            <w:pPr>
              <w:tabs>
                <w:tab w:val="left" w:pos="0"/>
              </w:tabs>
              <w:spacing w:after="0" w:line="240" w:lineRule="auto"/>
              <w:jc w:val="both"/>
              <w:rPr>
                <w:rFonts w:ascii="Roboto" w:hAnsi="Roboto" w:cstheme="minorHAnsi"/>
                <w:sz w:val="20"/>
                <w:szCs w:val="20"/>
                <w:lang w:val="fr-FR"/>
              </w:rPr>
            </w:pPr>
          </w:p>
        </w:tc>
        <w:tc>
          <w:tcPr>
            <w:tcW w:w="797" w:type="pct"/>
            <w:tcBorders>
              <w:top w:val="single" w:color="auto" w:sz="4" w:space="0"/>
              <w:left w:val="single" w:color="auto" w:sz="4" w:space="0"/>
              <w:bottom w:val="single" w:color="auto" w:sz="4" w:space="0"/>
              <w:right w:val="single" w:color="auto" w:sz="4" w:space="0"/>
            </w:tcBorders>
          </w:tcPr>
          <w:p w:rsidRPr="00CC736F" w:rsidR="00926989" w:rsidP="004419AA" w:rsidRDefault="00B43F13" w14:paraId="4E40A466" w14:textId="3640A83E">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4 </w:t>
            </w:r>
            <w:r w:rsidRPr="00CC736F" w:rsidR="00926989">
              <w:rPr>
                <w:rFonts w:ascii="Roboto" w:hAnsi="Roboto" w:cstheme="minorHAnsi"/>
                <w:sz w:val="20"/>
                <w:szCs w:val="20"/>
                <w:lang w:val="fr-FR"/>
              </w:rPr>
              <w:t>Rapport</w:t>
            </w:r>
            <w:r w:rsidRPr="00CC736F">
              <w:rPr>
                <w:rFonts w:ascii="Roboto" w:hAnsi="Roboto" w:cstheme="minorHAnsi"/>
                <w:sz w:val="20"/>
                <w:szCs w:val="20"/>
                <w:lang w:val="fr-FR"/>
              </w:rPr>
              <w:t>s</w:t>
            </w:r>
            <w:r w:rsidRPr="00CC736F" w:rsidR="00926989">
              <w:rPr>
                <w:rFonts w:ascii="Roboto" w:hAnsi="Roboto" w:cstheme="minorHAnsi"/>
                <w:sz w:val="20"/>
                <w:szCs w:val="20"/>
                <w:lang w:val="fr-FR"/>
              </w:rPr>
              <w:t xml:space="preserve"> de</w:t>
            </w:r>
            <w:r w:rsidRPr="00CC736F">
              <w:rPr>
                <w:rFonts w:ascii="Roboto" w:hAnsi="Roboto" w:cstheme="minorHAnsi"/>
                <w:strike/>
                <w:sz w:val="20"/>
                <w:szCs w:val="20"/>
                <w:lang w:val="fr-FR"/>
              </w:rPr>
              <w:t xml:space="preserve"> </w:t>
            </w:r>
            <w:r w:rsidRPr="00CC736F">
              <w:rPr>
                <w:rFonts w:ascii="Roboto" w:hAnsi="Roboto" w:cstheme="minorHAnsi"/>
                <w:sz w:val="20"/>
                <w:szCs w:val="20"/>
                <w:lang w:val="fr-FR"/>
              </w:rPr>
              <w:t>formation</w:t>
            </w:r>
          </w:p>
        </w:tc>
      </w:tr>
      <w:tr w:rsidRPr="00CC736F" w:rsidR="00926989" w:rsidTr="004419AA" w14:paraId="49631924" w14:textId="77777777">
        <w:tc>
          <w:tcPr>
            <w:tcW w:w="1680" w:type="pct"/>
            <w:tcBorders>
              <w:top w:val="single" w:color="auto" w:sz="4" w:space="0"/>
              <w:left w:val="single" w:color="auto" w:sz="4" w:space="0"/>
              <w:bottom w:val="single" w:color="auto" w:sz="4" w:space="0"/>
              <w:right w:val="single" w:color="auto" w:sz="4" w:space="0"/>
            </w:tcBorders>
            <w:shd w:val="clear" w:color="auto" w:fill="auto"/>
          </w:tcPr>
          <w:p w:rsidRPr="00CC736F" w:rsidR="00926989" w:rsidP="004419AA" w:rsidRDefault="00926989" w14:paraId="264E2C1E" w14:textId="77777777">
            <w:pPr>
              <w:tabs>
                <w:tab w:val="left" w:pos="0"/>
              </w:tabs>
              <w:spacing w:after="0" w:line="240" w:lineRule="auto"/>
              <w:jc w:val="both"/>
              <w:rPr>
                <w:rFonts w:ascii="Roboto" w:hAnsi="Roboto" w:cstheme="minorHAnsi"/>
                <w:color w:val="4472C4" w:themeColor="accent1"/>
                <w:sz w:val="20"/>
                <w:szCs w:val="20"/>
                <w:lang w:val="fr-FR"/>
              </w:rPr>
            </w:pPr>
            <w:r w:rsidRPr="00CC736F">
              <w:rPr>
                <w:rFonts w:ascii="Roboto" w:hAnsi="Roboto" w:cstheme="minorHAnsi"/>
                <w:sz w:val="20"/>
                <w:szCs w:val="20"/>
                <w:lang w:val="fr-FR"/>
              </w:rPr>
              <w:t>Nombre de personnel formés sur les services de réadaptation pour les enfants et les jeunes handicapés dans les quatre communes pilotes du projet</w:t>
            </w:r>
          </w:p>
        </w:tc>
        <w:tc>
          <w:tcPr>
            <w:tcW w:w="799" w:type="pct"/>
            <w:tcBorders>
              <w:top w:val="single" w:color="auto" w:sz="4" w:space="0"/>
              <w:left w:val="single" w:color="auto" w:sz="4" w:space="0"/>
              <w:bottom w:val="single" w:color="auto" w:sz="4" w:space="0"/>
              <w:right w:val="single" w:color="auto" w:sz="4" w:space="0"/>
            </w:tcBorders>
          </w:tcPr>
          <w:p w:rsidRPr="00CC736F" w:rsidR="00813C6E" w:rsidP="004419AA" w:rsidRDefault="00813C6E" w14:paraId="1CAA761A"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2017 (0)</w:t>
            </w:r>
          </w:p>
          <w:p w:rsidRPr="00CC736F" w:rsidR="00813C6E" w:rsidP="004419AA" w:rsidRDefault="00813C6E" w14:paraId="528177AB"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:0</w:t>
            </w:r>
          </w:p>
          <w:p w:rsidRPr="00CC736F" w:rsidR="007E5B5D" w:rsidP="004419AA" w:rsidRDefault="00813C6E" w14:paraId="65D55DD9" w14:textId="417CBFEF">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:0</w:t>
            </w:r>
          </w:p>
          <w:p w:rsidRPr="00CC736F" w:rsidR="00926989" w:rsidP="004419AA" w:rsidRDefault="00926989" w14:paraId="3F7DB626" w14:textId="77777777">
            <w:pPr>
              <w:tabs>
                <w:tab w:val="left" w:pos="0"/>
              </w:tabs>
              <w:spacing w:after="0" w:line="240" w:lineRule="auto"/>
              <w:jc w:val="both"/>
              <w:rPr>
                <w:rFonts w:ascii="Roboto" w:hAnsi="Roboto" w:cstheme="minorHAnsi"/>
                <w:sz w:val="20"/>
                <w:szCs w:val="20"/>
                <w:lang w:val="fr-FR"/>
              </w:rPr>
            </w:pPr>
          </w:p>
        </w:tc>
        <w:tc>
          <w:tcPr>
            <w:tcW w:w="463"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54C1A73F"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150</w:t>
            </w:r>
          </w:p>
          <w:p w:rsidRPr="00CC736F" w:rsidR="00926989" w:rsidP="004419AA" w:rsidRDefault="00926989" w14:paraId="2439F4C1"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75</w:t>
            </w:r>
          </w:p>
          <w:p w:rsidRPr="00CC736F" w:rsidR="00926989" w:rsidP="004419AA" w:rsidRDefault="00926989" w14:paraId="5E6F53EC" w14:textId="77777777">
            <w:pPr>
              <w:tabs>
                <w:tab w:val="left" w:pos="0"/>
              </w:tabs>
              <w:spacing w:after="0" w:line="240" w:lineRule="auto"/>
              <w:jc w:val="both"/>
              <w:rPr>
                <w:rFonts w:ascii="Roboto" w:hAnsi="Roboto" w:cstheme="minorHAnsi"/>
                <w:i/>
                <w:sz w:val="20"/>
                <w:szCs w:val="20"/>
                <w:lang w:val="fr-FR"/>
              </w:rPr>
            </w:pPr>
            <w:r w:rsidRPr="00CC736F">
              <w:rPr>
                <w:rFonts w:ascii="Roboto" w:hAnsi="Roboto" w:cstheme="minorHAnsi"/>
                <w:sz w:val="20"/>
                <w:szCs w:val="20"/>
                <w:lang w:val="fr-FR"/>
              </w:rPr>
              <w:t>F : 75</w:t>
            </w:r>
          </w:p>
        </w:tc>
        <w:tc>
          <w:tcPr>
            <w:tcW w:w="1261" w:type="pct"/>
            <w:tcBorders>
              <w:top w:val="single" w:color="auto" w:sz="4" w:space="0"/>
              <w:left w:val="single" w:color="auto" w:sz="4" w:space="0"/>
              <w:bottom w:val="single" w:color="auto" w:sz="4" w:space="0"/>
              <w:right w:val="single" w:color="auto" w:sz="4" w:space="0"/>
            </w:tcBorders>
          </w:tcPr>
          <w:p w:rsidRPr="00CC736F" w:rsidR="007E5B5D" w:rsidP="004419AA" w:rsidRDefault="007E5B5D" w14:paraId="0836710B" w14:textId="3D8F3EEA">
            <w:pPr>
              <w:tabs>
                <w:tab w:val="left" w:pos="0"/>
              </w:tabs>
              <w:spacing w:after="0" w:line="240" w:lineRule="auto"/>
              <w:jc w:val="both"/>
              <w:rPr>
                <w:rFonts w:ascii="Roboto" w:hAnsi="Roboto" w:cstheme="minorHAnsi"/>
                <w:b/>
                <w:bCs/>
                <w:sz w:val="20"/>
                <w:szCs w:val="20"/>
                <w:lang w:val="fr-FR"/>
              </w:rPr>
            </w:pPr>
            <w:bookmarkStart w:name="_Hlk65667488" w:id="5"/>
            <w:r w:rsidRPr="00CC736F">
              <w:rPr>
                <w:rFonts w:ascii="Roboto" w:hAnsi="Roboto" w:cstheme="minorHAnsi"/>
                <w:b/>
                <w:bCs/>
                <w:sz w:val="20"/>
                <w:szCs w:val="20"/>
                <w:lang w:val="fr-FR"/>
              </w:rPr>
              <w:t>2</w:t>
            </w:r>
            <w:r w:rsidRPr="00CC736F" w:rsidR="006653FF">
              <w:rPr>
                <w:rFonts w:ascii="Roboto" w:hAnsi="Roboto" w:cstheme="minorHAnsi"/>
                <w:b/>
                <w:bCs/>
                <w:sz w:val="20"/>
                <w:szCs w:val="20"/>
                <w:lang w:val="fr-FR"/>
              </w:rPr>
              <w:t>70</w:t>
            </w:r>
          </w:p>
          <w:p w:rsidRPr="00CC736F" w:rsidR="007E5B5D" w:rsidP="004419AA" w:rsidRDefault="007E5B5D" w14:paraId="52F74F5F" w14:textId="545FFA1A">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H : </w:t>
            </w:r>
            <w:r w:rsidRPr="00CC736F" w:rsidR="006653FF">
              <w:rPr>
                <w:rFonts w:ascii="Roboto" w:hAnsi="Roboto" w:cstheme="minorHAnsi"/>
                <w:sz w:val="20"/>
                <w:szCs w:val="20"/>
                <w:lang w:val="fr-FR"/>
              </w:rPr>
              <w:t>160</w:t>
            </w:r>
          </w:p>
          <w:p w:rsidRPr="00CC736F" w:rsidR="007E5B5D" w:rsidP="004419AA" w:rsidRDefault="007E5B5D" w14:paraId="04271C97" w14:textId="145C09EF">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F : </w:t>
            </w:r>
            <w:r w:rsidRPr="00CC736F" w:rsidR="006653FF">
              <w:rPr>
                <w:rFonts w:ascii="Roboto" w:hAnsi="Roboto" w:cstheme="minorHAnsi"/>
                <w:sz w:val="20"/>
                <w:szCs w:val="20"/>
                <w:lang w:val="fr-FR"/>
              </w:rPr>
              <w:t>110</w:t>
            </w:r>
          </w:p>
          <w:bookmarkEnd w:id="5"/>
          <w:p w:rsidRPr="00CC736F" w:rsidR="00926989" w:rsidP="004419AA" w:rsidRDefault="007E5B5D" w14:paraId="6FF36D55" w14:textId="7A729C3C">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(2019) </w:t>
            </w:r>
            <w:r w:rsidRPr="00CC736F" w:rsidR="00926989">
              <w:rPr>
                <w:rFonts w:ascii="Roboto" w:hAnsi="Roboto" w:cstheme="minorHAnsi"/>
                <w:sz w:val="20"/>
                <w:szCs w:val="20"/>
                <w:lang w:val="fr-FR"/>
              </w:rPr>
              <w:t>151</w:t>
            </w:r>
          </w:p>
          <w:p w:rsidRPr="00CC736F" w:rsidR="00926989" w:rsidP="004419AA" w:rsidRDefault="00926989" w14:paraId="68B64598"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88</w:t>
            </w:r>
          </w:p>
          <w:p w:rsidRPr="00CC736F" w:rsidR="00926989" w:rsidP="004419AA" w:rsidRDefault="00926989" w14:paraId="3398D1D4"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63</w:t>
            </w:r>
          </w:p>
          <w:p w:rsidRPr="00CC736F" w:rsidR="007E5B5D" w:rsidP="004419AA" w:rsidRDefault="007E5B5D" w14:paraId="3C5C8258"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(2018) 75</w:t>
            </w:r>
          </w:p>
          <w:p w:rsidRPr="00CC736F" w:rsidR="007E5B5D" w:rsidP="004419AA" w:rsidRDefault="007E5B5D" w14:paraId="44014B27"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43</w:t>
            </w:r>
          </w:p>
          <w:p w:rsidRPr="00CC736F" w:rsidR="007E5B5D" w:rsidP="004419AA" w:rsidRDefault="007E5B5D" w14:paraId="00ACECAA"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32</w:t>
            </w:r>
          </w:p>
          <w:p w:rsidRPr="00CC736F" w:rsidR="00926989" w:rsidP="004419AA" w:rsidRDefault="00926989" w14:paraId="5CFDCF4A"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75</w:t>
            </w:r>
          </w:p>
          <w:p w:rsidRPr="00CC736F" w:rsidR="00926989" w:rsidP="004419AA" w:rsidRDefault="00926989" w14:paraId="100643DF"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26</w:t>
            </w:r>
          </w:p>
          <w:p w:rsidRPr="00CC736F" w:rsidR="007E5B5D" w:rsidP="004419AA" w:rsidRDefault="00926989" w14:paraId="5B666A66" w14:textId="2D8A77C4">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49</w:t>
            </w:r>
          </w:p>
        </w:tc>
        <w:tc>
          <w:tcPr>
            <w:tcW w:w="797"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1691DD34" w14:textId="0B838FD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Rapport de formation disponible </w:t>
            </w:r>
          </w:p>
          <w:p w:rsidRPr="00CC736F" w:rsidR="00926989" w:rsidP="004419AA" w:rsidRDefault="00926989" w14:paraId="74DFD108" w14:textId="2278B130">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Avec l’appui de l’OMS 75 personnes ont été formées sur les thématiques de réadaptation et de prise en charge des personnes âgées</w:t>
            </w:r>
          </w:p>
        </w:tc>
      </w:tr>
      <w:tr w:rsidRPr="00CC736F" w:rsidR="00926989" w:rsidTr="004419AA" w14:paraId="5BF91C81" w14:textId="77777777">
        <w:tc>
          <w:tcPr>
            <w:tcW w:w="1680"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79C85005" w14:textId="2E72BC3C">
            <w:pPr>
              <w:tabs>
                <w:tab w:val="left" w:pos="0"/>
              </w:tabs>
              <w:spacing w:after="0" w:line="240" w:lineRule="auto"/>
              <w:jc w:val="both"/>
              <w:rPr>
                <w:rFonts w:ascii="Roboto" w:hAnsi="Roboto" w:cstheme="minorHAnsi"/>
                <w:sz w:val="20"/>
                <w:szCs w:val="20"/>
                <w:lang w:val="fr-FR"/>
              </w:rPr>
            </w:pPr>
            <w:bookmarkStart w:name="_Hlk65674855" w:id="6"/>
            <w:bookmarkStart w:name="_Hlk65778084" w:id="7"/>
            <w:r w:rsidRPr="00CC736F">
              <w:rPr>
                <w:rFonts w:ascii="Roboto" w:hAnsi="Roboto" w:cstheme="minorHAnsi"/>
                <w:sz w:val="20"/>
                <w:szCs w:val="20"/>
                <w:lang w:val="fr-FR"/>
              </w:rPr>
              <w:lastRenderedPageBreak/>
              <w:t>Nombre d’acteurs communautaires (relais communautaires et autres acteurs communautaires clés), y compris les organisations de femmes renforcées à l’identification active des personnes handicapées particulièrement les enfants, et leur orientation vers des services de RBC appropriés</w:t>
            </w:r>
            <w:bookmarkEnd w:id="6"/>
          </w:p>
        </w:tc>
        <w:tc>
          <w:tcPr>
            <w:tcW w:w="799" w:type="pct"/>
            <w:tcBorders>
              <w:top w:val="single" w:color="auto" w:sz="4" w:space="0"/>
              <w:left w:val="single" w:color="auto" w:sz="4" w:space="0"/>
              <w:bottom w:val="single" w:color="auto" w:sz="4" w:space="0"/>
              <w:right w:val="single" w:color="auto" w:sz="4" w:space="0"/>
            </w:tcBorders>
          </w:tcPr>
          <w:p w:rsidRPr="00CC736F" w:rsidR="007E5B5D" w:rsidP="004419AA" w:rsidRDefault="007E5B5D" w14:paraId="63C87002"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2017 (0)</w:t>
            </w:r>
          </w:p>
          <w:p w:rsidRPr="00CC736F" w:rsidR="007E5B5D" w:rsidP="004419AA" w:rsidRDefault="007E5B5D" w14:paraId="1B7DDB4A"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:0</w:t>
            </w:r>
          </w:p>
          <w:p w:rsidRPr="00CC736F" w:rsidR="007E5B5D" w:rsidP="004419AA" w:rsidRDefault="007E5B5D" w14:paraId="46526233"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:0</w:t>
            </w:r>
          </w:p>
          <w:p w:rsidRPr="00CC736F" w:rsidR="00926989" w:rsidP="004419AA" w:rsidRDefault="00926989" w14:paraId="3FFF42D6" w14:textId="77777777">
            <w:pPr>
              <w:tabs>
                <w:tab w:val="left" w:pos="0"/>
              </w:tabs>
              <w:spacing w:after="0" w:line="240" w:lineRule="auto"/>
              <w:jc w:val="both"/>
              <w:rPr>
                <w:rFonts w:ascii="Roboto" w:hAnsi="Roboto" w:cstheme="minorHAnsi"/>
                <w:sz w:val="20"/>
                <w:szCs w:val="20"/>
                <w:lang w:val="fr-FR"/>
              </w:rPr>
            </w:pPr>
          </w:p>
        </w:tc>
        <w:tc>
          <w:tcPr>
            <w:tcW w:w="463" w:type="pct"/>
            <w:tcBorders>
              <w:top w:val="single" w:color="auto" w:sz="4" w:space="0"/>
              <w:left w:val="single" w:color="auto" w:sz="4" w:space="0"/>
              <w:bottom w:val="single" w:color="auto" w:sz="4" w:space="0"/>
              <w:right w:val="single" w:color="auto" w:sz="4" w:space="0"/>
            </w:tcBorders>
          </w:tcPr>
          <w:p w:rsidRPr="00CC736F" w:rsidR="007E5B5D" w:rsidP="004419AA" w:rsidRDefault="007E5B5D" w14:paraId="6AD51474"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4000</w:t>
            </w:r>
          </w:p>
          <w:p w:rsidRPr="00CC736F" w:rsidR="007E5B5D" w:rsidP="004419AA" w:rsidRDefault="007E5B5D" w14:paraId="0B7E9AE2" w14:textId="3878564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2 407</w:t>
            </w:r>
          </w:p>
          <w:p w:rsidRPr="00CC736F" w:rsidR="00926989" w:rsidP="004419AA" w:rsidRDefault="007E5B5D" w14:paraId="4295A78C" w14:textId="33B8468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1 269</w:t>
            </w:r>
          </w:p>
        </w:tc>
        <w:tc>
          <w:tcPr>
            <w:tcW w:w="1261" w:type="pct"/>
            <w:tcBorders>
              <w:top w:val="single" w:color="auto" w:sz="4" w:space="0"/>
              <w:left w:val="single" w:color="auto" w:sz="4" w:space="0"/>
              <w:bottom w:val="single" w:color="auto" w:sz="4" w:space="0"/>
              <w:right w:val="single" w:color="auto" w:sz="4" w:space="0"/>
            </w:tcBorders>
          </w:tcPr>
          <w:p w:rsidRPr="00CC736F" w:rsidR="007E5B5D" w:rsidP="004419AA" w:rsidRDefault="00F60992" w14:paraId="3E7421B3" w14:textId="02565231">
            <w:pPr>
              <w:tabs>
                <w:tab w:val="left" w:pos="0"/>
              </w:tabs>
              <w:spacing w:after="0" w:line="240" w:lineRule="auto"/>
              <w:jc w:val="both"/>
              <w:rPr>
                <w:rFonts w:ascii="Roboto" w:hAnsi="Roboto" w:cstheme="minorHAnsi"/>
                <w:sz w:val="20"/>
                <w:szCs w:val="20"/>
                <w:lang w:val="fr-FR"/>
              </w:rPr>
            </w:pPr>
            <w:bookmarkStart w:name="_Hlk65675278" w:id="8"/>
            <w:r w:rsidRPr="00CC736F">
              <w:rPr>
                <w:rFonts w:ascii="Roboto" w:hAnsi="Roboto" w:cstheme="minorHAnsi"/>
                <w:sz w:val="20"/>
                <w:szCs w:val="20"/>
                <w:lang w:val="fr-FR"/>
              </w:rPr>
              <w:t>6342</w:t>
            </w:r>
          </w:p>
          <w:p w:rsidRPr="00CC736F" w:rsidR="007E5B5D" w:rsidP="004419AA" w:rsidRDefault="007E5B5D" w14:paraId="110F8697" w14:textId="449BC518">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H : </w:t>
            </w:r>
            <w:r w:rsidRPr="00CC736F" w:rsidR="00F60992">
              <w:rPr>
                <w:rFonts w:ascii="Roboto" w:hAnsi="Roboto" w:cstheme="minorHAnsi"/>
                <w:sz w:val="20"/>
                <w:szCs w:val="20"/>
                <w:lang w:val="fr-FR"/>
              </w:rPr>
              <w:t>3601</w:t>
            </w:r>
          </w:p>
          <w:p w:rsidRPr="00CC736F" w:rsidR="007E5B5D" w:rsidP="004419AA" w:rsidRDefault="007E5B5D" w14:paraId="22687B57" w14:textId="26E4F26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F : </w:t>
            </w:r>
            <w:r w:rsidRPr="00CC736F" w:rsidR="00F60992">
              <w:rPr>
                <w:rFonts w:ascii="Roboto" w:hAnsi="Roboto" w:cstheme="minorHAnsi"/>
                <w:sz w:val="20"/>
                <w:szCs w:val="20"/>
                <w:lang w:val="fr-FR"/>
              </w:rPr>
              <w:t>2741</w:t>
            </w:r>
          </w:p>
          <w:bookmarkEnd w:id="8"/>
          <w:p w:rsidRPr="00CC736F" w:rsidR="007E5B5D" w:rsidP="004419AA" w:rsidRDefault="007E5B5D" w14:paraId="3FDE6481" w14:textId="77777777">
            <w:pPr>
              <w:tabs>
                <w:tab w:val="left" w:pos="0"/>
              </w:tabs>
              <w:spacing w:after="0" w:line="240" w:lineRule="auto"/>
              <w:jc w:val="both"/>
              <w:rPr>
                <w:rFonts w:ascii="Roboto" w:hAnsi="Roboto" w:cstheme="minorHAnsi"/>
                <w:sz w:val="20"/>
                <w:szCs w:val="20"/>
                <w:lang w:val="fr-FR"/>
              </w:rPr>
            </w:pPr>
          </w:p>
          <w:p w:rsidRPr="00CC736F" w:rsidR="00926989" w:rsidP="004419AA" w:rsidRDefault="007E5B5D" w14:paraId="02497E81" w14:textId="52902D65">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(2019) </w:t>
            </w:r>
            <w:r w:rsidRPr="00CC736F" w:rsidR="00926989">
              <w:rPr>
                <w:rFonts w:ascii="Roboto" w:hAnsi="Roboto" w:cstheme="minorHAnsi"/>
                <w:sz w:val="20"/>
                <w:szCs w:val="20"/>
                <w:lang w:val="fr-FR"/>
              </w:rPr>
              <w:t>151</w:t>
            </w:r>
          </w:p>
          <w:p w:rsidRPr="00CC736F" w:rsidR="00926989" w:rsidP="004419AA" w:rsidRDefault="00926989" w14:paraId="5886C9C4"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88</w:t>
            </w:r>
          </w:p>
          <w:p w:rsidRPr="00CC736F" w:rsidR="00926989" w:rsidP="004419AA" w:rsidRDefault="00926989" w14:paraId="45F7592B"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63</w:t>
            </w:r>
          </w:p>
          <w:p w:rsidRPr="00CC736F" w:rsidR="007E5B5D" w:rsidP="004419AA" w:rsidRDefault="007E5B5D" w14:paraId="429B3DE9" w14:textId="4A1DD992">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(2018)</w:t>
            </w:r>
            <w:r w:rsidRPr="00CC736F" w:rsidR="00856902">
              <w:rPr>
                <w:rFonts w:ascii="Roboto" w:hAnsi="Roboto" w:cstheme="minorHAnsi"/>
                <w:sz w:val="20"/>
                <w:szCs w:val="20"/>
                <w:lang w:val="fr-FR"/>
              </w:rPr>
              <w:t xml:space="preserve"> </w:t>
            </w:r>
            <w:r w:rsidRPr="00CC736F">
              <w:rPr>
                <w:rFonts w:ascii="Roboto" w:hAnsi="Roboto" w:cstheme="minorHAnsi"/>
                <w:sz w:val="20"/>
                <w:szCs w:val="20"/>
                <w:lang w:val="fr-FR"/>
              </w:rPr>
              <w:t>3676</w:t>
            </w:r>
          </w:p>
          <w:p w:rsidRPr="00CC736F" w:rsidR="007E5B5D" w:rsidP="004419AA" w:rsidRDefault="007E5B5D" w14:paraId="58A2DF05" w14:textId="7B92B470">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2 407</w:t>
            </w:r>
          </w:p>
          <w:p w:rsidRPr="00CC736F" w:rsidR="00926989" w:rsidP="004419AA" w:rsidRDefault="007E5B5D" w14:paraId="469B7692" w14:textId="4BD63BFA">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1</w:t>
            </w:r>
            <w:r w:rsidRPr="00CC736F" w:rsidR="00DD38F0">
              <w:rPr>
                <w:rFonts w:ascii="Roboto" w:hAnsi="Roboto" w:cstheme="minorHAnsi"/>
                <w:sz w:val="20"/>
                <w:szCs w:val="20"/>
                <w:lang w:val="fr-FR"/>
              </w:rPr>
              <w:t> </w:t>
            </w:r>
            <w:r w:rsidRPr="00CC736F">
              <w:rPr>
                <w:rFonts w:ascii="Roboto" w:hAnsi="Roboto" w:cstheme="minorHAnsi"/>
                <w:sz w:val="20"/>
                <w:szCs w:val="20"/>
                <w:lang w:val="fr-FR"/>
              </w:rPr>
              <w:t>269</w:t>
            </w:r>
          </w:p>
          <w:p w:rsidRPr="00CC736F" w:rsidR="00DD38F0" w:rsidP="004419AA" w:rsidRDefault="00DD38F0" w14:paraId="3D24A5DB" w14:textId="5FE2D9C6">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Dont </w:t>
            </w:r>
            <w:r w:rsidRPr="00CC736F" w:rsidR="00942846">
              <w:rPr>
                <w:rFonts w:ascii="Roboto" w:hAnsi="Roboto" w:cstheme="minorHAnsi"/>
                <w:sz w:val="20"/>
                <w:szCs w:val="20"/>
                <w:lang w:val="fr-FR"/>
              </w:rPr>
              <w:t>863</w:t>
            </w:r>
            <w:r w:rsidRPr="00CC736F">
              <w:rPr>
                <w:rFonts w:ascii="Roboto" w:hAnsi="Roboto" w:cstheme="minorHAnsi"/>
                <w:sz w:val="20"/>
                <w:szCs w:val="20"/>
                <w:lang w:val="fr-FR"/>
              </w:rPr>
              <w:t xml:space="preserve"> personnes handicapées</w:t>
            </w:r>
            <w:r w:rsidRPr="00CC736F" w:rsidR="00F60992">
              <w:rPr>
                <w:rFonts w:ascii="Roboto" w:hAnsi="Roboto" w:cstheme="minorHAnsi"/>
                <w:sz w:val="20"/>
                <w:szCs w:val="20"/>
                <w:lang w:val="fr-FR"/>
              </w:rPr>
              <w:t xml:space="preserve"> </w:t>
            </w:r>
          </w:p>
        </w:tc>
        <w:tc>
          <w:tcPr>
            <w:tcW w:w="797"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41FB973A"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Rapport d’activités</w:t>
            </w:r>
          </w:p>
          <w:p w:rsidRPr="00CC736F" w:rsidR="00DD38F0" w:rsidP="004419AA" w:rsidRDefault="00DD38F0" w14:paraId="6BE56FA6" w14:textId="3F769834">
            <w:pPr>
              <w:tabs>
                <w:tab w:val="left" w:pos="0"/>
              </w:tabs>
              <w:spacing w:after="0" w:line="240" w:lineRule="auto"/>
              <w:jc w:val="both"/>
              <w:rPr>
                <w:rFonts w:ascii="Roboto" w:hAnsi="Roboto" w:cstheme="minorHAnsi"/>
                <w:sz w:val="20"/>
                <w:szCs w:val="20"/>
                <w:lang w:val="fr-FR"/>
              </w:rPr>
            </w:pPr>
          </w:p>
        </w:tc>
      </w:tr>
      <w:bookmarkEnd w:id="7"/>
      <w:tr w:rsidRPr="00CC736F" w:rsidR="00926989" w:rsidTr="004419AA" w14:paraId="5D74317C" w14:textId="77777777">
        <w:tc>
          <w:tcPr>
            <w:tcW w:w="1680"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7EC75B99"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Nombre et type d’équipement accordé aux Centres nationaux de formation et de réadaptation fonctionnelle de Cotonou, Bohicon et Parakou (CAORF) pour des prestations de services médicaux, orthopédiques et de réadaptation spécialisée pour les personnes handicapées, en particulier les enfants</w:t>
            </w:r>
          </w:p>
        </w:tc>
        <w:tc>
          <w:tcPr>
            <w:tcW w:w="799" w:type="pct"/>
            <w:tcBorders>
              <w:top w:val="single" w:color="auto" w:sz="4" w:space="0"/>
              <w:left w:val="single" w:color="auto" w:sz="4" w:space="0"/>
              <w:bottom w:val="single" w:color="auto" w:sz="4" w:space="0"/>
              <w:right w:val="single" w:color="auto" w:sz="4" w:space="0"/>
            </w:tcBorders>
          </w:tcPr>
          <w:p w:rsidRPr="00CC736F" w:rsidR="007E5B5D" w:rsidP="004419AA" w:rsidRDefault="007E5B5D" w14:paraId="656D00AF"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2017 (0)</w:t>
            </w:r>
          </w:p>
          <w:p w:rsidRPr="00CC736F" w:rsidR="00926989" w:rsidP="004419AA" w:rsidRDefault="00926989" w14:paraId="69EA9F0A" w14:textId="77777777">
            <w:pPr>
              <w:tabs>
                <w:tab w:val="left" w:pos="0"/>
              </w:tabs>
              <w:spacing w:after="0" w:line="240" w:lineRule="auto"/>
              <w:jc w:val="both"/>
              <w:rPr>
                <w:rFonts w:ascii="Roboto" w:hAnsi="Roboto" w:cstheme="minorHAnsi"/>
                <w:sz w:val="20"/>
                <w:szCs w:val="20"/>
                <w:lang w:val="fr-FR"/>
              </w:rPr>
            </w:pPr>
          </w:p>
        </w:tc>
        <w:tc>
          <w:tcPr>
            <w:tcW w:w="463"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68E4234A" w14:textId="77777777">
            <w:pPr>
              <w:tabs>
                <w:tab w:val="left" w:pos="0"/>
              </w:tabs>
              <w:spacing w:after="0" w:line="240" w:lineRule="auto"/>
              <w:jc w:val="both"/>
              <w:rPr>
                <w:rFonts w:ascii="Roboto" w:hAnsi="Roboto" w:cstheme="minorHAnsi"/>
                <w:i/>
                <w:sz w:val="20"/>
                <w:szCs w:val="20"/>
                <w:lang w:val="fr-FR"/>
              </w:rPr>
            </w:pPr>
            <w:r w:rsidRPr="00CC736F">
              <w:rPr>
                <w:rFonts w:ascii="Roboto" w:hAnsi="Roboto" w:cstheme="minorHAnsi"/>
                <w:i/>
                <w:sz w:val="20"/>
                <w:szCs w:val="20"/>
                <w:lang w:val="fr-FR"/>
              </w:rPr>
              <w:t>-</w:t>
            </w:r>
          </w:p>
        </w:tc>
        <w:tc>
          <w:tcPr>
            <w:tcW w:w="1261" w:type="pct"/>
            <w:tcBorders>
              <w:top w:val="single" w:color="auto" w:sz="4" w:space="0"/>
              <w:left w:val="single" w:color="auto" w:sz="4" w:space="0"/>
              <w:bottom w:val="single" w:color="auto" w:sz="4" w:space="0"/>
              <w:right w:val="single" w:color="auto" w:sz="4" w:space="0"/>
            </w:tcBorders>
          </w:tcPr>
          <w:p w:rsidRPr="00CC736F" w:rsidR="00250988" w:rsidP="004419AA" w:rsidRDefault="00250988" w14:paraId="46B153E4" w14:textId="3797E638">
            <w:pPr>
              <w:tabs>
                <w:tab w:val="left" w:pos="0"/>
              </w:tabs>
              <w:spacing w:after="0" w:line="240" w:lineRule="auto"/>
              <w:contextualSpacing/>
              <w:jc w:val="both"/>
              <w:rPr>
                <w:rFonts w:ascii="Roboto" w:hAnsi="Roboto" w:cstheme="minorHAnsi"/>
                <w:sz w:val="20"/>
                <w:szCs w:val="20"/>
                <w:lang w:val="fr-FR"/>
              </w:rPr>
            </w:pPr>
            <w:bookmarkStart w:name="_Hlk65667866" w:id="9"/>
            <w:r w:rsidRPr="00CC736F">
              <w:rPr>
                <w:rFonts w:ascii="Roboto" w:hAnsi="Roboto" w:cstheme="minorHAnsi"/>
                <w:sz w:val="20"/>
                <w:szCs w:val="20"/>
                <w:lang w:val="fr-FR"/>
              </w:rPr>
              <w:t>(2018)</w:t>
            </w:r>
          </w:p>
          <w:p w:rsidRPr="00CC736F" w:rsidR="00250988" w:rsidP="004419AA" w:rsidRDefault="00250988" w14:paraId="22DCA379"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Vélo Cyclo-ergomètre (2)</w:t>
            </w:r>
          </w:p>
          <w:p w:rsidRPr="00CC736F" w:rsidR="00250988" w:rsidP="004419AA" w:rsidRDefault="00250988" w14:paraId="0578253D"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Biofeedback (1)</w:t>
            </w:r>
          </w:p>
          <w:p w:rsidRPr="00CC736F" w:rsidR="00250988" w:rsidP="004419AA" w:rsidRDefault="00250988" w14:paraId="6D394530"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Trampoline (1)</w:t>
            </w:r>
          </w:p>
          <w:p w:rsidRPr="00CC736F" w:rsidR="00250988" w:rsidP="004419AA" w:rsidRDefault="00250988" w14:paraId="49202CD6"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 Plate-forme épreuve </w:t>
            </w:r>
            <w:proofErr w:type="gramStart"/>
            <w:r w:rsidRPr="00CC736F">
              <w:rPr>
                <w:rFonts w:ascii="Roboto" w:hAnsi="Roboto" w:cstheme="minorHAnsi"/>
                <w:sz w:val="20"/>
                <w:szCs w:val="20"/>
                <w:lang w:val="fr-FR"/>
              </w:rPr>
              <w:t>d’effort(</w:t>
            </w:r>
            <w:proofErr w:type="gramEnd"/>
            <w:r w:rsidRPr="00CC736F">
              <w:rPr>
                <w:rFonts w:ascii="Roboto" w:hAnsi="Roboto" w:cstheme="minorHAnsi"/>
                <w:sz w:val="20"/>
                <w:szCs w:val="20"/>
                <w:lang w:val="fr-FR"/>
              </w:rPr>
              <w:t>01)</w:t>
            </w:r>
          </w:p>
          <w:p w:rsidRPr="00CC736F" w:rsidR="00250988" w:rsidP="004419AA" w:rsidRDefault="00250988" w14:paraId="7264E4E2"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Appareil de presso thérapie (1)</w:t>
            </w:r>
          </w:p>
          <w:p w:rsidRPr="00CC736F" w:rsidR="00250988" w:rsidP="004419AA" w:rsidRDefault="00250988" w14:paraId="23AD9575"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Machine à coudre électrique (1)</w:t>
            </w:r>
          </w:p>
          <w:p w:rsidRPr="00CC736F" w:rsidR="00250988" w:rsidP="004419AA" w:rsidRDefault="00250988" w14:paraId="554B7DF2"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Burin pneumatique (1)</w:t>
            </w:r>
          </w:p>
          <w:p w:rsidRPr="00CC736F" w:rsidR="00250988" w:rsidP="004419AA" w:rsidRDefault="00250988" w14:paraId="4C2BA1F4"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Mouleuse d’angles (1)</w:t>
            </w:r>
          </w:p>
          <w:p w:rsidRPr="00CC736F" w:rsidR="00250988" w:rsidP="004419AA" w:rsidRDefault="00250988" w14:paraId="40F0DCD7"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Tensiomètre électronique (2)</w:t>
            </w:r>
          </w:p>
          <w:p w:rsidRPr="00CC736F" w:rsidR="00250988" w:rsidP="004419AA" w:rsidRDefault="00250988" w14:paraId="7354FDB8"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Chaise à quadriceps et accessoires (1)</w:t>
            </w:r>
          </w:p>
          <w:p w:rsidRPr="00CC736F" w:rsidR="00250988" w:rsidP="004419AA" w:rsidRDefault="00250988" w14:paraId="1E965EFA"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Table de traction électrique Cervicale et lombaire (1)</w:t>
            </w:r>
          </w:p>
          <w:p w:rsidRPr="00CC736F" w:rsidR="00250988" w:rsidP="004419AA" w:rsidRDefault="00250988" w14:paraId="09C65C4A"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Tapis AIREX (1)</w:t>
            </w:r>
          </w:p>
          <w:p w:rsidRPr="00CC736F" w:rsidR="00250988" w:rsidP="004419AA" w:rsidRDefault="00250988" w14:paraId="19CF3097"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Barres parallèles (1)</w:t>
            </w:r>
          </w:p>
          <w:p w:rsidRPr="00CC736F" w:rsidR="00250988" w:rsidP="004419AA" w:rsidRDefault="00250988" w14:paraId="3C87E30D"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Table de massage (1)</w:t>
            </w:r>
          </w:p>
          <w:p w:rsidRPr="00CC736F" w:rsidR="00250988" w:rsidP="004419AA" w:rsidRDefault="00250988" w14:paraId="441E4D87"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 Ballons </w:t>
            </w:r>
            <w:proofErr w:type="spellStart"/>
            <w:r w:rsidRPr="00CC736F">
              <w:rPr>
                <w:rFonts w:ascii="Roboto" w:hAnsi="Roboto" w:cstheme="minorHAnsi"/>
                <w:sz w:val="20"/>
                <w:szCs w:val="20"/>
                <w:lang w:val="fr-FR"/>
              </w:rPr>
              <w:t>gymnie</w:t>
            </w:r>
            <w:proofErr w:type="spellEnd"/>
            <w:r w:rsidRPr="00CC736F">
              <w:rPr>
                <w:rFonts w:ascii="Roboto" w:hAnsi="Roboto" w:cstheme="minorHAnsi"/>
                <w:sz w:val="20"/>
                <w:szCs w:val="20"/>
                <w:lang w:val="fr-FR"/>
              </w:rPr>
              <w:t xml:space="preserve"> 95cm et 65 cm (2)</w:t>
            </w:r>
          </w:p>
          <w:p w:rsidRPr="00CC736F" w:rsidR="00250988" w:rsidP="004419AA" w:rsidRDefault="00250988" w14:paraId="59910BC8"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Poste à souder (1)</w:t>
            </w:r>
          </w:p>
          <w:p w:rsidRPr="00CC736F" w:rsidR="00250988" w:rsidP="004419AA" w:rsidRDefault="00250988" w14:paraId="2C7DEC65"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Pèse-personne (1)</w:t>
            </w:r>
          </w:p>
          <w:p w:rsidRPr="00CC736F" w:rsidR="00250988" w:rsidP="004419AA" w:rsidRDefault="00250988" w14:paraId="75E2B861"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 Etuve à air chaud de </w:t>
            </w:r>
            <w:proofErr w:type="spellStart"/>
            <w:r w:rsidRPr="00CC736F">
              <w:rPr>
                <w:rFonts w:ascii="Roboto" w:hAnsi="Roboto" w:cstheme="minorHAnsi"/>
                <w:sz w:val="20"/>
                <w:szCs w:val="20"/>
                <w:lang w:val="fr-FR"/>
              </w:rPr>
              <w:t>poupinel</w:t>
            </w:r>
            <w:proofErr w:type="spellEnd"/>
            <w:r w:rsidRPr="00CC736F">
              <w:rPr>
                <w:rFonts w:ascii="Roboto" w:hAnsi="Roboto" w:cstheme="minorHAnsi"/>
                <w:sz w:val="20"/>
                <w:szCs w:val="20"/>
                <w:lang w:val="fr-FR"/>
              </w:rPr>
              <w:t xml:space="preserve"> (1)</w:t>
            </w:r>
          </w:p>
          <w:p w:rsidRPr="00CC736F" w:rsidR="00250988" w:rsidP="004419AA" w:rsidRDefault="00250988" w14:paraId="15C84B57"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Four à gaz (1)</w:t>
            </w:r>
          </w:p>
          <w:p w:rsidRPr="00CC736F" w:rsidR="00250988" w:rsidP="004419AA" w:rsidRDefault="00250988" w14:paraId="3FFF03E0"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Chariot de soin à trois étages (1)</w:t>
            </w:r>
          </w:p>
          <w:p w:rsidRPr="00CC736F" w:rsidR="00250988" w:rsidP="004419AA" w:rsidRDefault="00250988" w14:paraId="354475DA"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Lampe baladeuse sur pied (2)</w:t>
            </w:r>
          </w:p>
          <w:p w:rsidRPr="00CC736F" w:rsidR="00250988" w:rsidP="004419AA" w:rsidRDefault="00250988" w14:paraId="1E69FEFE" w14:textId="462113F0">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Jeu de tambours (4)</w:t>
            </w:r>
          </w:p>
          <w:p w:rsidRPr="00CC736F" w:rsidR="00250988" w:rsidP="004419AA" w:rsidRDefault="00250988" w14:paraId="63682519"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- 2 Imprimantes Braille (EVEREST V5)</w:t>
            </w:r>
          </w:p>
          <w:p w:rsidRPr="00CC736F" w:rsidR="00250988" w:rsidP="004419AA" w:rsidRDefault="00250988" w14:paraId="2D640D38" w14:textId="7E06C3B6">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- 2 Ordinateurs de bureau (HP)</w:t>
            </w:r>
          </w:p>
          <w:p w:rsidRPr="00CC736F" w:rsidR="00250988" w:rsidP="004419AA" w:rsidRDefault="00250988" w14:paraId="725BEEB7"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xml:space="preserve">- 2 Logiciel </w:t>
            </w:r>
            <w:proofErr w:type="spellStart"/>
            <w:r w:rsidRPr="00CC736F">
              <w:rPr>
                <w:rFonts w:ascii="Roboto" w:hAnsi="Roboto" w:cstheme="minorHAnsi"/>
                <w:sz w:val="20"/>
                <w:szCs w:val="20"/>
                <w:lang w:val="fr-FR"/>
              </w:rPr>
              <w:t>Duxbury</w:t>
            </w:r>
            <w:proofErr w:type="spellEnd"/>
            <w:r w:rsidRPr="00CC736F">
              <w:rPr>
                <w:rFonts w:ascii="Roboto" w:hAnsi="Roboto" w:cstheme="minorHAnsi"/>
                <w:sz w:val="20"/>
                <w:szCs w:val="20"/>
                <w:lang w:val="fr-FR"/>
              </w:rPr>
              <w:t xml:space="preserve"> Braille</w:t>
            </w:r>
          </w:p>
          <w:p w:rsidRPr="00CC736F" w:rsidR="00250988" w:rsidP="004419AA" w:rsidRDefault="00250988" w14:paraId="4BE1C65C"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- 2 Scanners</w:t>
            </w:r>
          </w:p>
          <w:p w:rsidRPr="00CC736F" w:rsidR="00250988" w:rsidP="004419AA" w:rsidRDefault="00250988" w14:paraId="4F7663BB" w14:textId="2F839635">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- 2 Translator (DBT)</w:t>
            </w:r>
          </w:p>
          <w:p w:rsidRPr="00CC736F" w:rsidR="00250988" w:rsidP="004419AA" w:rsidRDefault="00250988" w14:paraId="32F4526C" w14:textId="77777777">
            <w:pPr>
              <w:tabs>
                <w:tab w:val="left" w:pos="0"/>
              </w:tabs>
              <w:spacing w:after="0" w:line="240" w:lineRule="auto"/>
              <w:contextualSpacing/>
              <w:jc w:val="both"/>
              <w:rPr>
                <w:rFonts w:ascii="Roboto" w:hAnsi="Roboto" w:cstheme="minorHAnsi"/>
                <w:sz w:val="20"/>
                <w:szCs w:val="20"/>
                <w:lang w:val="fr-FR"/>
              </w:rPr>
            </w:pPr>
          </w:p>
          <w:p w:rsidRPr="00CC736F" w:rsidR="00250988" w:rsidP="004419AA" w:rsidRDefault="00250988" w14:paraId="6F70791B"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(2019)</w:t>
            </w:r>
          </w:p>
          <w:p w:rsidRPr="00CC736F" w:rsidR="00926989" w:rsidP="004419AA" w:rsidRDefault="00926989" w14:paraId="132AB3DD" w14:textId="1FBEA299">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- 18 machines de couture</w:t>
            </w:r>
          </w:p>
          <w:p w:rsidRPr="00CC736F" w:rsidR="00926989" w:rsidP="004419AA" w:rsidRDefault="00926989" w14:paraId="6842E0ED"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- 5 tricycles</w:t>
            </w:r>
          </w:p>
          <w:p w:rsidRPr="00CC736F" w:rsidR="00926989" w:rsidP="004419AA" w:rsidRDefault="00926989" w14:paraId="68BBD46A"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- 8 machines de tissage</w:t>
            </w:r>
          </w:p>
          <w:p w:rsidRPr="00CC736F" w:rsidR="00926989" w:rsidP="004419AA" w:rsidRDefault="00926989" w14:paraId="08D0CB11"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- 1 presse à huile</w:t>
            </w:r>
          </w:p>
          <w:p w:rsidRPr="00CC736F" w:rsidR="00926989" w:rsidP="004419AA" w:rsidRDefault="00926989" w14:paraId="4D0AF583"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- 1 machine à surfilage</w:t>
            </w:r>
          </w:p>
          <w:p w:rsidRPr="00CC736F" w:rsidR="00926989" w:rsidP="004419AA" w:rsidRDefault="00926989" w14:paraId="38796E1E" w14:textId="648F220A">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- 4 machines à moudre des condiments</w:t>
            </w:r>
          </w:p>
          <w:p w:rsidRPr="00CC736F" w:rsidR="00926989" w:rsidP="004419AA" w:rsidRDefault="00926989" w14:paraId="25825256"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Bassines, plastiques, matières premières de production de savon</w:t>
            </w:r>
          </w:p>
          <w:p w:rsidRPr="00CC736F" w:rsidR="00926989" w:rsidP="004419AA" w:rsidRDefault="00926989" w14:paraId="139D7421"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- 4 foyers améliorés</w:t>
            </w:r>
          </w:p>
          <w:p w:rsidRPr="00CC736F" w:rsidR="00926989" w:rsidP="004419AA" w:rsidRDefault="00926989" w14:paraId="1A7CC306"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- 8 machines de tricotage</w:t>
            </w:r>
          </w:p>
          <w:p w:rsidRPr="00CC736F" w:rsidR="00926989" w:rsidP="004419AA" w:rsidRDefault="00926989" w14:paraId="3F527706" w14:textId="77777777">
            <w:pPr>
              <w:tabs>
                <w:tab w:val="left" w:pos="0"/>
              </w:tabs>
              <w:spacing w:after="0" w:line="240" w:lineRule="auto"/>
              <w:contextualSpacing/>
              <w:jc w:val="both"/>
              <w:rPr>
                <w:rFonts w:ascii="Roboto" w:hAnsi="Roboto" w:cstheme="minorHAnsi"/>
                <w:sz w:val="20"/>
                <w:szCs w:val="20"/>
                <w:lang w:val="fr-FR"/>
              </w:rPr>
            </w:pPr>
            <w:r w:rsidRPr="00CC736F">
              <w:rPr>
                <w:rFonts w:ascii="Roboto" w:hAnsi="Roboto" w:cstheme="minorHAnsi"/>
                <w:sz w:val="20"/>
                <w:szCs w:val="20"/>
                <w:lang w:val="fr-FR"/>
              </w:rPr>
              <w:t>- 2 congélateurs</w:t>
            </w:r>
            <w:bookmarkEnd w:id="9"/>
          </w:p>
        </w:tc>
        <w:tc>
          <w:tcPr>
            <w:tcW w:w="797"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59AD03B6" w14:textId="7C816AB8">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lastRenderedPageBreak/>
              <w:t xml:space="preserve">Rapports des dons offerts </w:t>
            </w:r>
          </w:p>
        </w:tc>
      </w:tr>
      <w:tr w:rsidRPr="00CC736F" w:rsidR="00926989" w:rsidTr="004419AA" w14:paraId="3845149B" w14:textId="77777777">
        <w:trPr>
          <w:trHeight w:val="2650"/>
        </w:trPr>
        <w:tc>
          <w:tcPr>
            <w:tcW w:w="1680"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4D9B501E"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Amélioration des services offerts</w:t>
            </w:r>
          </w:p>
          <w:p w:rsidRPr="00CC736F" w:rsidR="00926989" w:rsidP="004419AA" w:rsidRDefault="00926989" w14:paraId="5A5D6238" w14:textId="77777777">
            <w:pPr>
              <w:pStyle w:val="Paragraphedeliste"/>
              <w:numPr>
                <w:ilvl w:val="0"/>
                <w:numId w:val="12"/>
              </w:num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Augmentation de la production des appareils orthopédiques</w:t>
            </w:r>
          </w:p>
          <w:p w:rsidRPr="00CC736F" w:rsidR="00926989" w:rsidP="004419AA" w:rsidRDefault="00926989" w14:paraId="4B8DD795" w14:textId="77777777">
            <w:pPr>
              <w:pStyle w:val="Paragraphedeliste"/>
              <w:numPr>
                <w:ilvl w:val="0"/>
                <w:numId w:val="12"/>
              </w:num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Augmentation de la production du manuel didactiques pour les malvoyants</w:t>
            </w:r>
          </w:p>
        </w:tc>
        <w:tc>
          <w:tcPr>
            <w:tcW w:w="799" w:type="pct"/>
            <w:tcBorders>
              <w:top w:val="single" w:color="auto" w:sz="4" w:space="0"/>
              <w:left w:val="single" w:color="auto" w:sz="4" w:space="0"/>
              <w:bottom w:val="single" w:color="auto" w:sz="4" w:space="0"/>
              <w:right w:val="single" w:color="auto" w:sz="4" w:space="0"/>
            </w:tcBorders>
          </w:tcPr>
          <w:p w:rsidRPr="007D1D9F" w:rsidR="00926989" w:rsidP="004419AA" w:rsidRDefault="00926989" w14:paraId="1B9455C9" w14:textId="77777777">
            <w:pPr>
              <w:tabs>
                <w:tab w:val="left" w:pos="0"/>
              </w:tabs>
              <w:spacing w:after="0" w:line="240" w:lineRule="auto"/>
              <w:jc w:val="both"/>
              <w:rPr>
                <w:rFonts w:ascii="Roboto" w:hAnsi="Roboto" w:cstheme="minorHAnsi"/>
                <w:sz w:val="20"/>
                <w:szCs w:val="20"/>
                <w:lang w:val="fr-FR"/>
              </w:rPr>
            </w:pPr>
          </w:p>
          <w:p w:rsidRPr="007D1D9F" w:rsidR="00926989" w:rsidP="004419AA" w:rsidRDefault="00926989" w14:paraId="24ABADA7" w14:textId="137B2A21">
            <w:pPr>
              <w:tabs>
                <w:tab w:val="left" w:pos="0"/>
              </w:tabs>
              <w:spacing w:after="0" w:line="240" w:lineRule="auto"/>
              <w:jc w:val="both"/>
              <w:rPr>
                <w:rFonts w:ascii="Roboto" w:hAnsi="Roboto" w:cstheme="minorHAnsi"/>
                <w:sz w:val="20"/>
                <w:szCs w:val="20"/>
                <w:lang w:val="fr-FR"/>
              </w:rPr>
            </w:pPr>
            <w:r w:rsidRPr="007D1D9F">
              <w:rPr>
                <w:rFonts w:ascii="Roboto" w:hAnsi="Roboto" w:cstheme="minorHAnsi"/>
                <w:sz w:val="20"/>
                <w:szCs w:val="20"/>
                <w:lang w:val="fr-FR"/>
              </w:rPr>
              <w:t>a) 2018 (</w:t>
            </w:r>
            <w:r w:rsidRPr="007D1D9F" w:rsidR="00DC0FCC">
              <w:rPr>
                <w:rFonts w:ascii="Roboto" w:hAnsi="Roboto" w:cstheme="minorHAnsi"/>
                <w:b/>
                <w:bCs/>
                <w:sz w:val="20"/>
                <w:szCs w:val="20"/>
                <w:lang w:val="fr-FR"/>
              </w:rPr>
              <w:t>295)</w:t>
            </w:r>
          </w:p>
          <w:p w:rsidRPr="007D1D9F" w:rsidR="00926989" w:rsidP="004419AA" w:rsidRDefault="00926989" w14:paraId="6931AAE5" w14:textId="77777777">
            <w:pPr>
              <w:tabs>
                <w:tab w:val="left" w:pos="0"/>
              </w:tabs>
              <w:spacing w:after="0" w:line="240" w:lineRule="auto"/>
              <w:jc w:val="both"/>
              <w:rPr>
                <w:rFonts w:ascii="Roboto" w:hAnsi="Roboto" w:cstheme="minorHAnsi"/>
                <w:sz w:val="20"/>
                <w:szCs w:val="20"/>
                <w:lang w:val="fr-FR"/>
              </w:rPr>
            </w:pPr>
          </w:p>
          <w:p w:rsidRPr="007D1D9F" w:rsidR="00926989" w:rsidP="004419AA" w:rsidRDefault="00926989" w14:paraId="3175FB1E" w14:textId="77777777">
            <w:pPr>
              <w:tabs>
                <w:tab w:val="left" w:pos="0"/>
              </w:tabs>
              <w:spacing w:after="0" w:line="240" w:lineRule="auto"/>
              <w:jc w:val="both"/>
              <w:rPr>
                <w:rFonts w:ascii="Roboto" w:hAnsi="Roboto" w:cstheme="minorHAnsi"/>
                <w:sz w:val="20"/>
                <w:szCs w:val="20"/>
                <w:lang w:val="fr-FR"/>
              </w:rPr>
            </w:pPr>
            <w:r w:rsidRPr="007D1D9F">
              <w:rPr>
                <w:rFonts w:ascii="Roboto" w:hAnsi="Roboto" w:cstheme="minorHAnsi"/>
                <w:sz w:val="20"/>
                <w:szCs w:val="20"/>
                <w:lang w:val="fr-FR"/>
              </w:rPr>
              <w:t>b) 2018 (</w:t>
            </w:r>
          </w:p>
        </w:tc>
        <w:tc>
          <w:tcPr>
            <w:tcW w:w="463" w:type="pct"/>
            <w:tcBorders>
              <w:top w:val="single" w:color="auto" w:sz="4" w:space="0"/>
              <w:left w:val="single" w:color="auto" w:sz="4" w:space="0"/>
              <w:bottom w:val="single" w:color="auto" w:sz="4" w:space="0"/>
              <w:right w:val="single" w:color="auto" w:sz="4" w:space="0"/>
            </w:tcBorders>
          </w:tcPr>
          <w:p w:rsidRPr="007D1D9F" w:rsidR="00926989" w:rsidP="004419AA" w:rsidRDefault="00926989" w14:paraId="162F8545" w14:textId="77777777">
            <w:pPr>
              <w:tabs>
                <w:tab w:val="left" w:pos="0"/>
              </w:tabs>
              <w:spacing w:after="0" w:line="240" w:lineRule="auto"/>
              <w:jc w:val="both"/>
              <w:rPr>
                <w:rFonts w:ascii="Roboto" w:hAnsi="Roboto" w:cstheme="minorHAnsi"/>
                <w:i/>
                <w:sz w:val="20"/>
                <w:szCs w:val="20"/>
                <w:lang w:val="fr-FR"/>
              </w:rPr>
            </w:pPr>
          </w:p>
          <w:p w:rsidRPr="007D1D9F" w:rsidR="00926989" w:rsidP="004419AA" w:rsidRDefault="00DC0FCC" w14:paraId="3818539A" w14:textId="3485A0E6">
            <w:pPr>
              <w:tabs>
                <w:tab w:val="left" w:pos="0"/>
              </w:tabs>
              <w:spacing w:after="0" w:line="240" w:lineRule="auto"/>
              <w:jc w:val="both"/>
              <w:rPr>
                <w:rFonts w:ascii="Roboto" w:hAnsi="Roboto" w:cstheme="minorHAnsi"/>
                <w:sz w:val="20"/>
                <w:szCs w:val="20"/>
                <w:lang w:val="fr-FR"/>
              </w:rPr>
            </w:pPr>
            <w:r w:rsidRPr="007D1D9F">
              <w:rPr>
                <w:rFonts w:ascii="Roboto" w:hAnsi="Roboto" w:cstheme="minorHAnsi"/>
                <w:sz w:val="20"/>
                <w:szCs w:val="20"/>
                <w:lang w:val="fr-FR"/>
              </w:rPr>
              <w:t>422</w:t>
            </w:r>
          </w:p>
          <w:p w:rsidRPr="007D1D9F" w:rsidR="00926989" w:rsidP="004419AA" w:rsidRDefault="00926989" w14:paraId="184C02E1" w14:textId="77777777">
            <w:pPr>
              <w:tabs>
                <w:tab w:val="left" w:pos="0"/>
              </w:tabs>
              <w:spacing w:after="0" w:line="240" w:lineRule="auto"/>
              <w:jc w:val="both"/>
              <w:rPr>
                <w:rFonts w:ascii="Roboto" w:hAnsi="Roboto" w:cstheme="minorHAnsi"/>
                <w:i/>
                <w:sz w:val="20"/>
                <w:szCs w:val="20"/>
                <w:lang w:val="fr-FR"/>
              </w:rPr>
            </w:pPr>
          </w:p>
          <w:p w:rsidRPr="007D1D9F" w:rsidR="00926989" w:rsidP="004419AA" w:rsidRDefault="00926989" w14:paraId="3717339A" w14:textId="77777777">
            <w:pPr>
              <w:tabs>
                <w:tab w:val="left" w:pos="0"/>
              </w:tabs>
              <w:spacing w:after="0" w:line="240" w:lineRule="auto"/>
              <w:jc w:val="both"/>
              <w:rPr>
                <w:rFonts w:ascii="Roboto" w:hAnsi="Roboto" w:cstheme="minorHAnsi"/>
                <w:sz w:val="20"/>
                <w:szCs w:val="20"/>
                <w:lang w:val="fr-FR"/>
              </w:rPr>
            </w:pPr>
          </w:p>
        </w:tc>
        <w:tc>
          <w:tcPr>
            <w:tcW w:w="1261" w:type="pct"/>
            <w:tcBorders>
              <w:top w:val="single" w:color="auto" w:sz="4" w:space="0"/>
              <w:left w:val="single" w:color="auto" w:sz="4" w:space="0"/>
              <w:bottom w:val="single" w:color="auto" w:sz="4" w:space="0"/>
              <w:right w:val="single" w:color="auto" w:sz="4" w:space="0"/>
            </w:tcBorders>
          </w:tcPr>
          <w:p w:rsidRPr="007D1D9F" w:rsidR="00926989" w:rsidP="004419AA" w:rsidRDefault="00926989" w14:paraId="43603841" w14:textId="77777777">
            <w:pPr>
              <w:tabs>
                <w:tab w:val="left" w:pos="0"/>
              </w:tabs>
              <w:spacing w:after="0" w:line="240" w:lineRule="auto"/>
              <w:jc w:val="both"/>
              <w:rPr>
                <w:rFonts w:ascii="Roboto" w:hAnsi="Roboto" w:cstheme="minorHAnsi"/>
                <w:sz w:val="20"/>
                <w:szCs w:val="20"/>
                <w:lang w:val="fr-FR"/>
              </w:rPr>
            </w:pPr>
          </w:p>
          <w:p w:rsidRPr="007D1D9F" w:rsidR="00DC0FCC" w:rsidP="004419AA" w:rsidRDefault="00DC0FCC" w14:paraId="04A3E6B0" w14:textId="188456D5">
            <w:pPr>
              <w:tabs>
                <w:tab w:val="left" w:pos="0"/>
              </w:tabs>
              <w:spacing w:after="0" w:line="240" w:lineRule="auto"/>
              <w:jc w:val="both"/>
              <w:rPr>
                <w:rFonts w:ascii="Roboto" w:hAnsi="Roboto" w:cstheme="minorHAnsi"/>
                <w:sz w:val="20"/>
                <w:szCs w:val="20"/>
                <w:lang w:val="fr-FR"/>
              </w:rPr>
            </w:pPr>
            <w:r w:rsidRPr="007D1D9F">
              <w:rPr>
                <w:rFonts w:ascii="Roboto" w:hAnsi="Roboto" w:cstheme="minorHAnsi"/>
                <w:sz w:val="20"/>
                <w:szCs w:val="20"/>
                <w:lang w:val="fr-FR"/>
              </w:rPr>
              <w:t>422</w:t>
            </w:r>
          </w:p>
          <w:p w:rsidRPr="007D1D9F" w:rsidR="00DC0FCC" w:rsidP="004419AA" w:rsidRDefault="00DC0FCC" w14:paraId="102367D3" w14:textId="1DDBFCBD">
            <w:pPr>
              <w:tabs>
                <w:tab w:val="left" w:pos="0"/>
              </w:tabs>
              <w:spacing w:after="0" w:line="240" w:lineRule="auto"/>
              <w:jc w:val="both"/>
              <w:rPr>
                <w:rFonts w:ascii="Roboto" w:hAnsi="Roboto" w:cstheme="minorHAnsi"/>
                <w:sz w:val="20"/>
                <w:szCs w:val="20"/>
                <w:lang w:val="fr-FR"/>
              </w:rPr>
            </w:pPr>
          </w:p>
        </w:tc>
        <w:tc>
          <w:tcPr>
            <w:tcW w:w="797" w:type="pct"/>
            <w:tcBorders>
              <w:top w:val="single" w:color="auto" w:sz="4" w:space="0"/>
              <w:left w:val="single" w:color="auto" w:sz="4" w:space="0"/>
              <w:bottom w:val="single" w:color="auto" w:sz="4" w:space="0"/>
              <w:right w:val="single" w:color="auto" w:sz="4" w:space="0"/>
            </w:tcBorders>
          </w:tcPr>
          <w:p w:rsidRPr="007D1D9F" w:rsidR="00DC0FCC" w:rsidP="004419AA" w:rsidRDefault="00DC0FCC" w14:paraId="7AEDC1DA" w14:textId="013A1258">
            <w:pPr>
              <w:spacing w:after="0" w:line="240" w:lineRule="auto"/>
              <w:jc w:val="both"/>
              <w:rPr>
                <w:rFonts w:ascii="Roboto" w:hAnsi="Roboto" w:cstheme="minorHAnsi"/>
                <w:sz w:val="20"/>
                <w:szCs w:val="20"/>
                <w:lang w:val="fr-FR"/>
              </w:rPr>
            </w:pPr>
            <w:r w:rsidRPr="007D1D9F">
              <w:rPr>
                <w:rFonts w:ascii="Roboto" w:hAnsi="Roboto" w:cstheme="minorHAnsi"/>
                <w:sz w:val="20"/>
                <w:szCs w:val="20"/>
                <w:lang w:val="fr-FR"/>
              </w:rPr>
              <w:t xml:space="preserve">Liste des </w:t>
            </w:r>
            <w:proofErr w:type="gramStart"/>
            <w:r w:rsidRPr="007D1D9F">
              <w:rPr>
                <w:rFonts w:ascii="Roboto" w:hAnsi="Roboto" w:cstheme="minorHAnsi"/>
                <w:sz w:val="20"/>
                <w:szCs w:val="20"/>
                <w:lang w:val="fr-FR"/>
              </w:rPr>
              <w:t>personnes  handicapées</w:t>
            </w:r>
            <w:proofErr w:type="gramEnd"/>
            <w:r w:rsidRPr="007D1D9F">
              <w:rPr>
                <w:rFonts w:ascii="Roboto" w:hAnsi="Roboto" w:cstheme="minorHAnsi"/>
                <w:sz w:val="20"/>
                <w:szCs w:val="20"/>
                <w:lang w:val="fr-FR"/>
              </w:rPr>
              <w:t xml:space="preserve"> prises en charge</w:t>
            </w:r>
          </w:p>
          <w:p w:rsidRPr="007D1D9F" w:rsidR="00B43F13" w:rsidP="004419AA" w:rsidRDefault="00B43F13" w14:paraId="3952CB11" w14:textId="686161B1">
            <w:pPr>
              <w:tabs>
                <w:tab w:val="left" w:pos="0"/>
              </w:tabs>
              <w:spacing w:after="0" w:line="240" w:lineRule="auto"/>
              <w:jc w:val="both"/>
              <w:rPr>
                <w:rFonts w:ascii="Roboto" w:hAnsi="Roboto" w:cstheme="minorHAnsi"/>
                <w:sz w:val="20"/>
                <w:szCs w:val="20"/>
                <w:lang w:val="fr-FR"/>
              </w:rPr>
            </w:pPr>
          </w:p>
        </w:tc>
      </w:tr>
      <w:tr w:rsidRPr="00CC736F" w:rsidR="00926989" w:rsidTr="004419AA" w14:paraId="32518D75" w14:textId="77777777">
        <w:tc>
          <w:tcPr>
            <w:tcW w:w="1680"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4D345872"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Nombre de centres nationaux de réadaptation fonctionnelle (CAORF) équipés pour des prestations de services médicaux, orthopédiques et de réadaptation spécialisée pour les personnes handicapées, en particulier les enfants</w:t>
            </w:r>
          </w:p>
        </w:tc>
        <w:tc>
          <w:tcPr>
            <w:tcW w:w="799" w:type="pct"/>
            <w:tcBorders>
              <w:top w:val="single" w:color="auto" w:sz="4" w:space="0"/>
              <w:left w:val="single" w:color="auto" w:sz="4" w:space="0"/>
              <w:bottom w:val="single" w:color="auto" w:sz="4" w:space="0"/>
              <w:right w:val="single" w:color="auto" w:sz="4" w:space="0"/>
            </w:tcBorders>
          </w:tcPr>
          <w:p w:rsidRPr="007D1D9F" w:rsidR="00926989" w:rsidP="004419AA" w:rsidRDefault="00250988" w14:paraId="54757846" w14:textId="11EDB100">
            <w:pPr>
              <w:tabs>
                <w:tab w:val="left" w:pos="0"/>
              </w:tabs>
              <w:spacing w:after="0" w:line="240" w:lineRule="auto"/>
              <w:jc w:val="both"/>
              <w:rPr>
                <w:rFonts w:ascii="Roboto" w:hAnsi="Roboto" w:cstheme="minorHAnsi"/>
                <w:sz w:val="20"/>
                <w:szCs w:val="20"/>
                <w:lang w:val="fr-FR"/>
              </w:rPr>
            </w:pPr>
            <w:r w:rsidRPr="007D1D9F">
              <w:rPr>
                <w:rFonts w:ascii="Roboto" w:hAnsi="Roboto" w:cstheme="minorHAnsi"/>
                <w:sz w:val="20"/>
                <w:szCs w:val="20"/>
                <w:lang w:val="fr-FR"/>
              </w:rPr>
              <w:t>2017 (0)</w:t>
            </w:r>
          </w:p>
          <w:p w:rsidRPr="007D1D9F" w:rsidR="00926989" w:rsidP="004419AA" w:rsidRDefault="00926989" w14:paraId="3993E53B" w14:textId="77777777">
            <w:pPr>
              <w:tabs>
                <w:tab w:val="left" w:pos="0"/>
              </w:tabs>
              <w:spacing w:after="0" w:line="240" w:lineRule="auto"/>
              <w:jc w:val="both"/>
              <w:rPr>
                <w:rFonts w:ascii="Roboto" w:hAnsi="Roboto" w:cstheme="minorHAnsi"/>
                <w:sz w:val="20"/>
                <w:szCs w:val="20"/>
                <w:lang w:val="fr-FR"/>
              </w:rPr>
            </w:pPr>
          </w:p>
        </w:tc>
        <w:tc>
          <w:tcPr>
            <w:tcW w:w="463" w:type="pct"/>
            <w:tcBorders>
              <w:top w:val="single" w:color="auto" w:sz="4" w:space="0"/>
              <w:left w:val="single" w:color="auto" w:sz="4" w:space="0"/>
              <w:bottom w:val="single" w:color="auto" w:sz="4" w:space="0"/>
              <w:right w:val="single" w:color="auto" w:sz="4" w:space="0"/>
            </w:tcBorders>
          </w:tcPr>
          <w:p w:rsidRPr="007D1D9F" w:rsidR="00926989" w:rsidP="004419AA" w:rsidRDefault="00250988" w14:paraId="79CDCD11" w14:textId="6F225F6C">
            <w:pPr>
              <w:tabs>
                <w:tab w:val="left" w:pos="0"/>
              </w:tabs>
              <w:spacing w:after="0" w:line="240" w:lineRule="auto"/>
              <w:jc w:val="both"/>
              <w:rPr>
                <w:rFonts w:ascii="Roboto" w:hAnsi="Roboto" w:cstheme="minorHAnsi"/>
                <w:sz w:val="20"/>
                <w:szCs w:val="20"/>
                <w:lang w:val="fr-FR"/>
              </w:rPr>
            </w:pPr>
            <w:r w:rsidRPr="007D1D9F">
              <w:rPr>
                <w:rFonts w:ascii="Roboto" w:hAnsi="Roboto" w:cstheme="minorHAnsi"/>
                <w:sz w:val="20"/>
                <w:szCs w:val="20"/>
                <w:lang w:val="fr-FR"/>
              </w:rPr>
              <w:t>2</w:t>
            </w:r>
          </w:p>
        </w:tc>
        <w:tc>
          <w:tcPr>
            <w:tcW w:w="1261" w:type="pct"/>
            <w:tcBorders>
              <w:top w:val="single" w:color="auto" w:sz="4" w:space="0"/>
              <w:left w:val="single" w:color="auto" w:sz="4" w:space="0"/>
              <w:bottom w:val="single" w:color="auto" w:sz="4" w:space="0"/>
              <w:right w:val="single" w:color="auto" w:sz="4" w:space="0"/>
            </w:tcBorders>
          </w:tcPr>
          <w:p w:rsidRPr="007D1D9F" w:rsidR="00926989" w:rsidP="004419AA" w:rsidRDefault="00250988" w14:paraId="6740EDB3" w14:textId="49F1658B">
            <w:pPr>
              <w:tabs>
                <w:tab w:val="left" w:pos="0"/>
              </w:tabs>
              <w:spacing w:after="0" w:line="240" w:lineRule="auto"/>
              <w:jc w:val="both"/>
              <w:rPr>
                <w:rFonts w:ascii="Roboto" w:hAnsi="Roboto" w:cstheme="minorHAnsi"/>
                <w:sz w:val="20"/>
                <w:szCs w:val="20"/>
                <w:lang w:val="fr-FR"/>
              </w:rPr>
            </w:pPr>
            <w:r w:rsidRPr="007D1D9F">
              <w:rPr>
                <w:rFonts w:ascii="Roboto" w:hAnsi="Roboto" w:cstheme="minorHAnsi"/>
                <w:sz w:val="20"/>
                <w:szCs w:val="20"/>
                <w:lang w:val="fr-FR"/>
              </w:rPr>
              <w:t>2</w:t>
            </w:r>
          </w:p>
        </w:tc>
        <w:tc>
          <w:tcPr>
            <w:tcW w:w="797" w:type="pct"/>
            <w:tcBorders>
              <w:top w:val="single" w:color="auto" w:sz="4" w:space="0"/>
              <w:left w:val="single" w:color="auto" w:sz="4" w:space="0"/>
              <w:bottom w:val="single" w:color="auto" w:sz="4" w:space="0"/>
              <w:right w:val="single" w:color="auto" w:sz="4" w:space="0"/>
            </w:tcBorders>
          </w:tcPr>
          <w:p w:rsidRPr="007D1D9F" w:rsidR="00926989" w:rsidP="004419AA" w:rsidRDefault="00250988" w14:paraId="51DAEA78" w14:textId="77777777">
            <w:pPr>
              <w:tabs>
                <w:tab w:val="left" w:pos="0"/>
              </w:tabs>
              <w:spacing w:after="0" w:line="240" w:lineRule="auto"/>
              <w:jc w:val="both"/>
              <w:rPr>
                <w:rFonts w:ascii="Roboto" w:hAnsi="Roboto" w:cstheme="minorHAnsi"/>
                <w:sz w:val="20"/>
                <w:szCs w:val="20"/>
                <w:lang w:val="fr-FR"/>
              </w:rPr>
            </w:pPr>
            <w:r w:rsidRPr="007D1D9F">
              <w:rPr>
                <w:rFonts w:ascii="Roboto" w:hAnsi="Roboto" w:cstheme="minorHAnsi"/>
                <w:sz w:val="20"/>
                <w:szCs w:val="20"/>
                <w:lang w:val="fr-FR"/>
              </w:rPr>
              <w:t>Rapports d’activité</w:t>
            </w:r>
          </w:p>
          <w:p w:rsidRPr="007D1D9F" w:rsidR="00B43F13" w:rsidP="004419AA" w:rsidRDefault="004A1EE4" w14:paraId="40EBD4DA" w14:textId="05D6484D">
            <w:pPr>
              <w:tabs>
                <w:tab w:val="left" w:pos="0"/>
              </w:tabs>
              <w:spacing w:after="0" w:line="240" w:lineRule="auto"/>
              <w:jc w:val="both"/>
              <w:rPr>
                <w:rFonts w:ascii="Roboto" w:hAnsi="Roboto" w:cstheme="minorHAnsi"/>
                <w:sz w:val="20"/>
                <w:szCs w:val="20"/>
                <w:lang w:val="fr-FR"/>
              </w:rPr>
            </w:pPr>
            <w:r w:rsidRPr="007D1D9F">
              <w:rPr>
                <w:rFonts w:ascii="Roboto" w:hAnsi="Roboto" w:cstheme="minorHAnsi"/>
                <w:sz w:val="20"/>
                <w:szCs w:val="20"/>
                <w:lang w:val="fr-FR"/>
              </w:rPr>
              <w:t>Valeur des équipements : 27</w:t>
            </w:r>
            <w:r w:rsidRPr="007D1D9F" w:rsidR="004419AA">
              <w:rPr>
                <w:rFonts w:ascii="Roboto" w:hAnsi="Roboto" w:cstheme="minorHAnsi"/>
                <w:sz w:val="20"/>
                <w:szCs w:val="20"/>
                <w:lang w:val="fr-FR"/>
              </w:rPr>
              <w:t>,</w:t>
            </w:r>
            <w:r w:rsidRPr="007D1D9F">
              <w:rPr>
                <w:rFonts w:ascii="Roboto" w:hAnsi="Roboto" w:cstheme="minorHAnsi"/>
                <w:sz w:val="20"/>
                <w:szCs w:val="20"/>
                <w:lang w:val="fr-FR"/>
              </w:rPr>
              <w:t>974 US</w:t>
            </w:r>
            <w:r w:rsidRPr="007D1D9F" w:rsidR="004419AA">
              <w:rPr>
                <w:rFonts w:ascii="Roboto" w:hAnsi="Roboto" w:cstheme="minorHAnsi"/>
                <w:sz w:val="20"/>
                <w:szCs w:val="20"/>
                <w:lang w:val="fr-FR"/>
              </w:rPr>
              <w:t>D</w:t>
            </w:r>
          </w:p>
        </w:tc>
      </w:tr>
      <w:tr w:rsidRPr="00CC736F" w:rsidR="00926989" w:rsidTr="004419AA" w14:paraId="1129FEC3" w14:textId="77777777">
        <w:tc>
          <w:tcPr>
            <w:tcW w:w="1680"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7DAC884F"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Taux de fréquentation des centres RBC par les enfants handicapées dans les zones ciblées </w:t>
            </w:r>
          </w:p>
        </w:tc>
        <w:tc>
          <w:tcPr>
            <w:tcW w:w="799"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5EF6317D"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(2017)</w:t>
            </w:r>
          </w:p>
          <w:p w:rsidRPr="00CC736F" w:rsidR="00926989" w:rsidP="004419AA" w:rsidRDefault="00926989" w14:paraId="25D56CBE"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0</w:t>
            </w:r>
          </w:p>
          <w:p w:rsidRPr="00CC736F" w:rsidR="00926989" w:rsidP="004419AA" w:rsidRDefault="00926989" w14:paraId="07B970D2"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:0</w:t>
            </w:r>
          </w:p>
          <w:p w:rsidRPr="00CC736F" w:rsidR="00926989" w:rsidP="004419AA" w:rsidRDefault="00926989" w14:paraId="7029D9D0"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:0</w:t>
            </w:r>
          </w:p>
        </w:tc>
        <w:tc>
          <w:tcPr>
            <w:tcW w:w="463"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1096033E"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422</w:t>
            </w:r>
          </w:p>
          <w:p w:rsidRPr="00CC736F" w:rsidR="00926989" w:rsidP="004419AA" w:rsidRDefault="00926989" w14:paraId="66070C9B"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:177</w:t>
            </w:r>
          </w:p>
          <w:p w:rsidRPr="00CC736F" w:rsidR="00926989" w:rsidP="004419AA" w:rsidRDefault="00926989" w14:paraId="377B8128"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:245</w:t>
            </w:r>
          </w:p>
        </w:tc>
        <w:tc>
          <w:tcPr>
            <w:tcW w:w="1261"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1816B61F" w14:textId="4875C30E">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4</w:t>
            </w:r>
            <w:r w:rsidRPr="00CC736F" w:rsidR="00F60992">
              <w:rPr>
                <w:rFonts w:ascii="Roboto" w:hAnsi="Roboto" w:cstheme="minorHAnsi"/>
                <w:sz w:val="20"/>
                <w:szCs w:val="20"/>
                <w:lang w:val="fr-FR"/>
              </w:rPr>
              <w:t>87</w:t>
            </w:r>
          </w:p>
          <w:p w:rsidRPr="00CC736F" w:rsidR="00926989" w:rsidP="004419AA" w:rsidRDefault="00926989" w14:paraId="3A558DE4" w14:textId="40FDC915">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w:t>
            </w:r>
            <w:r w:rsidRPr="00CC736F" w:rsidR="00942846">
              <w:rPr>
                <w:rFonts w:ascii="Roboto" w:hAnsi="Roboto" w:cstheme="minorHAnsi"/>
                <w:sz w:val="20"/>
                <w:szCs w:val="20"/>
                <w:lang w:val="fr-FR"/>
              </w:rPr>
              <w:t>216</w:t>
            </w:r>
          </w:p>
          <w:p w:rsidRPr="00CC736F" w:rsidR="00926989" w:rsidP="004419AA" w:rsidRDefault="00926989" w14:paraId="687F1BF2" w14:textId="1D33DD66">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:2</w:t>
            </w:r>
            <w:r w:rsidRPr="00CC736F" w:rsidR="00942846">
              <w:rPr>
                <w:rFonts w:ascii="Roboto" w:hAnsi="Roboto" w:cstheme="minorHAnsi"/>
                <w:sz w:val="20"/>
                <w:szCs w:val="20"/>
                <w:lang w:val="fr-FR"/>
              </w:rPr>
              <w:t>71</w:t>
            </w:r>
          </w:p>
          <w:p w:rsidRPr="00CC736F" w:rsidR="00064FDD" w:rsidP="004419AA" w:rsidRDefault="00064FDD" w14:paraId="7F313A5E" w14:textId="701DD5B6">
            <w:pPr>
              <w:tabs>
                <w:tab w:val="left" w:pos="0"/>
              </w:tabs>
              <w:spacing w:after="0" w:line="240" w:lineRule="auto"/>
              <w:jc w:val="both"/>
              <w:rPr>
                <w:rFonts w:ascii="Roboto" w:hAnsi="Roboto" w:cstheme="minorHAnsi"/>
                <w:sz w:val="20"/>
                <w:szCs w:val="20"/>
                <w:lang w:val="fr-FR"/>
              </w:rPr>
            </w:pPr>
          </w:p>
        </w:tc>
        <w:tc>
          <w:tcPr>
            <w:tcW w:w="797"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1E99207C"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Il s’agit du nombre d’enfants pris en charge et non le taux de fréquentation </w:t>
            </w:r>
          </w:p>
          <w:p w:rsidRPr="00CC736F" w:rsidR="00926989" w:rsidP="004419AA" w:rsidRDefault="00926989" w14:paraId="73800418" w14:textId="37CF4B98">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 Rapports d’activité RBC </w:t>
            </w:r>
            <w:proofErr w:type="spellStart"/>
            <w:r w:rsidRPr="00CC736F">
              <w:rPr>
                <w:rFonts w:ascii="Roboto" w:hAnsi="Roboto" w:cstheme="minorHAnsi"/>
                <w:lang w:val="fr-FR"/>
              </w:rPr>
              <w:t>Zakpota</w:t>
            </w:r>
            <w:proofErr w:type="spellEnd"/>
            <w:r w:rsidRPr="00CC736F">
              <w:rPr>
                <w:rFonts w:ascii="Roboto" w:hAnsi="Roboto" w:cstheme="minorHAnsi"/>
                <w:lang w:val="fr-FR"/>
              </w:rPr>
              <w:t xml:space="preserve">, Malanville et Bohicon </w:t>
            </w:r>
          </w:p>
        </w:tc>
      </w:tr>
      <w:tr w:rsidRPr="00CC736F" w:rsidR="00926989" w:rsidTr="004419AA" w14:paraId="3F55C524" w14:textId="77777777">
        <w:trPr>
          <w:trHeight w:val="863"/>
        </w:trPr>
        <w:tc>
          <w:tcPr>
            <w:tcW w:w="1680"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131F4400" w14:textId="690A6B6D">
            <w:pPr>
              <w:tabs>
                <w:tab w:val="left" w:pos="0"/>
              </w:tabs>
              <w:spacing w:after="0" w:line="240" w:lineRule="auto"/>
              <w:jc w:val="both"/>
              <w:rPr>
                <w:rFonts w:ascii="Roboto" w:hAnsi="Roboto" w:cstheme="minorHAnsi"/>
                <w:color w:val="4472C4" w:themeColor="accent1"/>
                <w:sz w:val="20"/>
                <w:szCs w:val="20"/>
                <w:lang w:val="fr-FR"/>
              </w:rPr>
            </w:pPr>
            <w:bookmarkStart w:name="_Hlk65674988" w:id="10"/>
            <w:r w:rsidRPr="00CC736F">
              <w:rPr>
                <w:rFonts w:ascii="Roboto" w:hAnsi="Roboto" w:cstheme="minorHAnsi"/>
                <w:sz w:val="20"/>
                <w:szCs w:val="20"/>
                <w:lang w:val="fr-FR"/>
              </w:rPr>
              <w:t>Nombre de participants par types de public aux dialogues communautaires réalisés dans les quatre communes pilotes sur les enfants en situation de handicap pour un accès accru aux services de Réadaptation à Base Communautaire RBC</w:t>
            </w:r>
            <w:r w:rsidRPr="00CC736F">
              <w:rPr>
                <w:rFonts w:ascii="Roboto" w:hAnsi="Roboto" w:cstheme="minorHAnsi"/>
                <w:color w:val="4472C4" w:themeColor="accent1"/>
                <w:sz w:val="20"/>
                <w:szCs w:val="20"/>
                <w:lang w:val="fr-FR"/>
              </w:rPr>
              <w:t xml:space="preserve"> </w:t>
            </w:r>
            <w:bookmarkEnd w:id="10"/>
          </w:p>
        </w:tc>
        <w:tc>
          <w:tcPr>
            <w:tcW w:w="799" w:type="pct"/>
            <w:tcBorders>
              <w:top w:val="single" w:color="auto" w:sz="4" w:space="0"/>
              <w:left w:val="single" w:color="auto" w:sz="4" w:space="0"/>
              <w:bottom w:val="single" w:color="auto" w:sz="4" w:space="0"/>
              <w:right w:val="single" w:color="auto" w:sz="4" w:space="0"/>
            </w:tcBorders>
          </w:tcPr>
          <w:p w:rsidRPr="00CC736F" w:rsidR="00250988" w:rsidP="004419AA" w:rsidRDefault="00250988" w14:paraId="5FDB1DD3"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2017 (0)</w:t>
            </w:r>
          </w:p>
          <w:p w:rsidRPr="00CC736F" w:rsidR="00250988" w:rsidP="004419AA" w:rsidRDefault="00250988" w14:paraId="741403F6"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Relais communautaires et animateurs radio</w:t>
            </w:r>
          </w:p>
          <w:p w:rsidRPr="00CC736F" w:rsidR="00250988" w:rsidP="004419AA" w:rsidRDefault="00250988" w14:paraId="3EE8EC2E"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0</w:t>
            </w:r>
          </w:p>
          <w:p w:rsidRPr="00CC736F" w:rsidR="00250988" w:rsidP="004419AA" w:rsidRDefault="00250988" w14:paraId="08B96546"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0</w:t>
            </w:r>
          </w:p>
          <w:p w:rsidRPr="00CC736F" w:rsidR="00250988" w:rsidP="004419AA" w:rsidRDefault="00250988" w14:paraId="4B6EE99F" w14:textId="6219BC76">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lastRenderedPageBreak/>
              <w:t xml:space="preserve">Conducteurs de </w:t>
            </w:r>
            <w:proofErr w:type="gramStart"/>
            <w:r w:rsidRPr="00CC736F">
              <w:rPr>
                <w:rFonts w:ascii="Roboto" w:hAnsi="Roboto" w:cstheme="minorHAnsi"/>
                <w:sz w:val="20"/>
                <w:szCs w:val="20"/>
                <w:lang w:val="fr-FR"/>
              </w:rPr>
              <w:t>Taxi  moto</w:t>
            </w:r>
            <w:proofErr w:type="gramEnd"/>
            <w:r w:rsidRPr="00CC736F">
              <w:rPr>
                <w:rFonts w:ascii="Roboto" w:hAnsi="Roboto" w:cstheme="minorHAnsi"/>
                <w:sz w:val="20"/>
                <w:szCs w:val="20"/>
                <w:lang w:val="fr-FR"/>
              </w:rPr>
              <w:t xml:space="preserve"> et Auto</w:t>
            </w:r>
          </w:p>
          <w:p w:rsidRPr="00CC736F" w:rsidR="00250988" w:rsidP="004419AA" w:rsidRDefault="00250988" w14:paraId="790565A1"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0</w:t>
            </w:r>
          </w:p>
          <w:p w:rsidRPr="00CC736F" w:rsidR="00250988" w:rsidP="004419AA" w:rsidRDefault="00250988" w14:paraId="5F18CEC4"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0</w:t>
            </w:r>
          </w:p>
          <w:p w:rsidRPr="00CC736F" w:rsidR="00250988" w:rsidP="004419AA" w:rsidRDefault="00250988" w14:paraId="55C12A04" w14:textId="105FEB1D">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Elus locaux et services déconcentrés</w:t>
            </w:r>
          </w:p>
          <w:p w:rsidRPr="00CC736F" w:rsidR="00250988" w:rsidP="004419AA" w:rsidRDefault="00250988" w14:paraId="6E75BC1C"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0</w:t>
            </w:r>
          </w:p>
          <w:p w:rsidRPr="00CC736F" w:rsidR="00250988" w:rsidP="004419AA" w:rsidRDefault="00250988" w14:paraId="1110C064"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0</w:t>
            </w:r>
          </w:p>
          <w:p w:rsidRPr="00CC736F" w:rsidR="00926989" w:rsidP="004419AA" w:rsidRDefault="00926989" w14:paraId="4C2DDD73" w14:textId="0D4D95D2">
            <w:pPr>
              <w:tabs>
                <w:tab w:val="left" w:pos="0"/>
              </w:tabs>
              <w:spacing w:after="0" w:line="240" w:lineRule="auto"/>
              <w:jc w:val="both"/>
              <w:rPr>
                <w:rFonts w:ascii="Roboto" w:hAnsi="Roboto" w:cstheme="minorHAnsi"/>
                <w:sz w:val="20"/>
                <w:szCs w:val="20"/>
                <w:lang w:val="fr-FR"/>
              </w:rPr>
            </w:pPr>
          </w:p>
        </w:tc>
        <w:tc>
          <w:tcPr>
            <w:tcW w:w="463"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1695601E"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lastRenderedPageBreak/>
              <w:t>7002</w:t>
            </w:r>
          </w:p>
          <w:p w:rsidRPr="00CC736F" w:rsidR="00926989" w:rsidP="004419AA" w:rsidRDefault="00926989" w14:paraId="7B95227B"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3053</w:t>
            </w:r>
          </w:p>
          <w:p w:rsidRPr="00CC736F" w:rsidR="00926989" w:rsidP="004419AA" w:rsidRDefault="00926989" w14:paraId="2358C2BE"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3949</w:t>
            </w:r>
          </w:p>
          <w:p w:rsidRPr="00CC736F" w:rsidR="00926989" w:rsidP="004419AA" w:rsidRDefault="00926989" w14:paraId="1F33C8D2" w14:textId="77777777">
            <w:pPr>
              <w:tabs>
                <w:tab w:val="left" w:pos="0"/>
              </w:tabs>
              <w:spacing w:after="0" w:line="240" w:lineRule="auto"/>
              <w:jc w:val="both"/>
              <w:rPr>
                <w:rFonts w:ascii="Roboto" w:hAnsi="Roboto" w:cstheme="minorHAnsi"/>
                <w:sz w:val="20"/>
                <w:szCs w:val="20"/>
                <w:lang w:val="fr-FR"/>
              </w:rPr>
            </w:pPr>
          </w:p>
        </w:tc>
        <w:tc>
          <w:tcPr>
            <w:tcW w:w="1261" w:type="pct"/>
            <w:tcBorders>
              <w:top w:val="single" w:color="auto" w:sz="4" w:space="0"/>
              <w:left w:val="single" w:color="auto" w:sz="4" w:space="0"/>
              <w:bottom w:val="single" w:color="auto" w:sz="4" w:space="0"/>
              <w:right w:val="single" w:color="auto" w:sz="4" w:space="0"/>
            </w:tcBorders>
          </w:tcPr>
          <w:p w:rsidRPr="00CC736F" w:rsidR="00250988" w:rsidP="004419AA" w:rsidRDefault="00250988" w14:paraId="041E6463" w14:textId="2FF9D2E7">
            <w:pPr>
              <w:tabs>
                <w:tab w:val="left" w:pos="0"/>
              </w:tabs>
              <w:spacing w:after="0" w:line="240" w:lineRule="auto"/>
              <w:jc w:val="both"/>
              <w:rPr>
                <w:rFonts w:ascii="Roboto" w:hAnsi="Roboto" w:cstheme="minorHAnsi"/>
                <w:b/>
                <w:bCs/>
                <w:sz w:val="20"/>
                <w:szCs w:val="20"/>
                <w:lang w:val="fr-FR"/>
              </w:rPr>
            </w:pPr>
            <w:r w:rsidRPr="00CC736F">
              <w:rPr>
                <w:rFonts w:ascii="Roboto" w:hAnsi="Roboto" w:cstheme="minorHAnsi"/>
                <w:b/>
                <w:bCs/>
                <w:sz w:val="20"/>
                <w:szCs w:val="20"/>
                <w:lang w:val="fr-FR"/>
              </w:rPr>
              <w:t>7</w:t>
            </w:r>
            <w:r w:rsidRPr="00CC736F" w:rsidR="00773BB4">
              <w:rPr>
                <w:rFonts w:ascii="Roboto" w:hAnsi="Roboto" w:cstheme="minorHAnsi"/>
                <w:b/>
                <w:bCs/>
                <w:sz w:val="20"/>
                <w:szCs w:val="20"/>
                <w:lang w:val="fr-FR"/>
              </w:rPr>
              <w:t>125</w:t>
            </w:r>
          </w:p>
          <w:p w:rsidRPr="00CC736F" w:rsidR="00250988" w:rsidP="004419AA" w:rsidRDefault="00250988" w14:paraId="1CFDCF0F" w14:textId="726480EC">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3</w:t>
            </w:r>
            <w:r w:rsidRPr="00CC736F" w:rsidR="00773BB4">
              <w:rPr>
                <w:rFonts w:ascii="Roboto" w:hAnsi="Roboto" w:cstheme="minorHAnsi"/>
                <w:sz w:val="20"/>
                <w:szCs w:val="20"/>
                <w:lang w:val="fr-FR"/>
              </w:rPr>
              <w:t>151</w:t>
            </w:r>
          </w:p>
          <w:p w:rsidRPr="00CC736F" w:rsidR="00250988" w:rsidP="004419AA" w:rsidRDefault="00250988" w14:paraId="4FFD228D" w14:textId="6D7C819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39</w:t>
            </w:r>
            <w:r w:rsidRPr="00CC736F" w:rsidR="00773BB4">
              <w:rPr>
                <w:rFonts w:ascii="Roboto" w:hAnsi="Roboto" w:cstheme="minorHAnsi"/>
                <w:sz w:val="20"/>
                <w:szCs w:val="20"/>
                <w:lang w:val="fr-FR"/>
              </w:rPr>
              <w:t>74</w:t>
            </w:r>
          </w:p>
          <w:p w:rsidRPr="00CC736F" w:rsidR="00926989" w:rsidP="004419AA" w:rsidRDefault="00250988" w14:paraId="20ABD2F1" w14:textId="45FFB4E5">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(2019) </w:t>
            </w:r>
            <w:r w:rsidRPr="00CC736F" w:rsidR="00926989">
              <w:rPr>
                <w:rFonts w:ascii="Roboto" w:hAnsi="Roboto" w:cstheme="minorHAnsi"/>
                <w:sz w:val="20"/>
                <w:szCs w:val="20"/>
                <w:lang w:val="fr-FR"/>
              </w:rPr>
              <w:t>7002</w:t>
            </w:r>
          </w:p>
          <w:p w:rsidRPr="00CC736F" w:rsidR="00926989" w:rsidP="004419AA" w:rsidRDefault="00926989" w14:paraId="7AC8394B"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3053</w:t>
            </w:r>
          </w:p>
          <w:p w:rsidRPr="00CC736F" w:rsidR="00926989" w:rsidP="004419AA" w:rsidRDefault="00926989" w14:paraId="6E4AF8F7"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3949</w:t>
            </w:r>
          </w:p>
          <w:p w:rsidRPr="00CC736F" w:rsidR="00250988" w:rsidP="004419AA" w:rsidRDefault="00250988" w14:paraId="74795514"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2018 (123)</w:t>
            </w:r>
          </w:p>
          <w:p w:rsidRPr="00CC736F" w:rsidR="00250988" w:rsidP="004419AA" w:rsidRDefault="00250988" w14:paraId="6DC1DE84"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lastRenderedPageBreak/>
              <w:t>Relais communautaires et animateurs radio</w:t>
            </w:r>
          </w:p>
          <w:p w:rsidRPr="00CC736F" w:rsidR="00250988" w:rsidP="004419AA" w:rsidRDefault="00250988" w14:paraId="418270B4"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33</w:t>
            </w:r>
          </w:p>
          <w:p w:rsidRPr="00CC736F" w:rsidR="00250988" w:rsidP="004419AA" w:rsidRDefault="00250988" w14:paraId="442A81E2"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19</w:t>
            </w:r>
          </w:p>
          <w:p w:rsidRPr="00CC736F" w:rsidR="00250988" w:rsidP="004419AA" w:rsidRDefault="00250988" w14:paraId="2DC5826F" w14:textId="4ACB6EC2">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 xml:space="preserve">Conducteurs de </w:t>
            </w:r>
            <w:proofErr w:type="gramStart"/>
            <w:r w:rsidRPr="00CC736F">
              <w:rPr>
                <w:rFonts w:ascii="Roboto" w:hAnsi="Roboto" w:cstheme="minorHAnsi"/>
                <w:sz w:val="20"/>
                <w:szCs w:val="20"/>
                <w:lang w:val="fr-FR"/>
              </w:rPr>
              <w:t>Taxi  moto</w:t>
            </w:r>
            <w:proofErr w:type="gramEnd"/>
            <w:r w:rsidRPr="00CC736F">
              <w:rPr>
                <w:rFonts w:ascii="Roboto" w:hAnsi="Roboto" w:cstheme="minorHAnsi"/>
                <w:sz w:val="20"/>
                <w:szCs w:val="20"/>
                <w:lang w:val="fr-FR"/>
              </w:rPr>
              <w:t xml:space="preserve"> et Auto</w:t>
            </w:r>
          </w:p>
          <w:p w:rsidRPr="00CC736F" w:rsidR="00250988" w:rsidP="004419AA" w:rsidRDefault="00250988" w14:paraId="0D29B32B"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48</w:t>
            </w:r>
          </w:p>
          <w:p w:rsidRPr="00CC736F" w:rsidR="00250988" w:rsidP="004419AA" w:rsidRDefault="00250988" w14:paraId="13CB401B"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3</w:t>
            </w:r>
          </w:p>
          <w:p w:rsidRPr="00CC736F" w:rsidR="00250988" w:rsidP="004419AA" w:rsidRDefault="00250988" w14:paraId="77670A39" w14:textId="7964DD4B">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Elus locaux et services déconcentrés</w:t>
            </w:r>
          </w:p>
          <w:p w:rsidRPr="00CC736F" w:rsidR="00250988" w:rsidP="004419AA" w:rsidRDefault="00250988" w14:paraId="4700124F" w14:textId="77777777">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H : 17</w:t>
            </w:r>
          </w:p>
          <w:p w:rsidRPr="00CC736F" w:rsidR="00926989" w:rsidP="004419AA" w:rsidRDefault="00250988" w14:paraId="4D3E0C59" w14:textId="68CB463A">
            <w:pPr>
              <w:tabs>
                <w:tab w:val="left" w:pos="0"/>
              </w:tabs>
              <w:spacing w:after="0" w:line="240" w:lineRule="auto"/>
              <w:jc w:val="both"/>
              <w:rPr>
                <w:rFonts w:ascii="Roboto" w:hAnsi="Roboto" w:cstheme="minorHAnsi"/>
                <w:sz w:val="20"/>
                <w:szCs w:val="20"/>
                <w:lang w:val="fr-FR"/>
              </w:rPr>
            </w:pPr>
            <w:r w:rsidRPr="00CC736F">
              <w:rPr>
                <w:rFonts w:ascii="Roboto" w:hAnsi="Roboto" w:cstheme="minorHAnsi"/>
                <w:sz w:val="20"/>
                <w:szCs w:val="20"/>
                <w:lang w:val="fr-FR"/>
              </w:rPr>
              <w:t>F : 3</w:t>
            </w:r>
          </w:p>
        </w:tc>
        <w:tc>
          <w:tcPr>
            <w:tcW w:w="797" w:type="pct"/>
            <w:tcBorders>
              <w:top w:val="single" w:color="auto" w:sz="4" w:space="0"/>
              <w:left w:val="single" w:color="auto" w:sz="4" w:space="0"/>
              <w:bottom w:val="single" w:color="auto" w:sz="4" w:space="0"/>
              <w:right w:val="single" w:color="auto" w:sz="4" w:space="0"/>
            </w:tcBorders>
          </w:tcPr>
          <w:p w:rsidRPr="00CC736F" w:rsidR="00926989" w:rsidP="004419AA" w:rsidRDefault="00926989" w14:paraId="606C8C78" w14:textId="7E173F88">
            <w:pPr>
              <w:tabs>
                <w:tab w:val="left" w:pos="0"/>
              </w:tabs>
              <w:spacing w:after="0" w:line="240" w:lineRule="auto"/>
              <w:jc w:val="both"/>
              <w:rPr>
                <w:rFonts w:ascii="Roboto" w:hAnsi="Roboto" w:cstheme="minorHAnsi"/>
                <w:lang w:val="fr-FR"/>
              </w:rPr>
            </w:pPr>
            <w:r w:rsidRPr="00CC736F">
              <w:rPr>
                <w:rFonts w:ascii="Roboto" w:hAnsi="Roboto" w:cstheme="minorHAnsi"/>
                <w:lang w:val="fr-FR"/>
              </w:rPr>
              <w:lastRenderedPageBreak/>
              <w:t>Rapport</w:t>
            </w:r>
            <w:r w:rsidRPr="00CC736F" w:rsidR="00FC383E">
              <w:rPr>
                <w:rFonts w:ascii="Roboto" w:hAnsi="Roboto" w:cstheme="minorHAnsi"/>
                <w:lang w:val="fr-FR"/>
              </w:rPr>
              <w:t>s</w:t>
            </w:r>
            <w:r w:rsidRPr="00CC736F">
              <w:rPr>
                <w:rFonts w:ascii="Roboto" w:hAnsi="Roboto" w:cstheme="minorHAnsi"/>
                <w:i/>
                <w:lang w:val="fr-FR"/>
              </w:rPr>
              <w:t xml:space="preserve"> </w:t>
            </w:r>
            <w:r w:rsidRPr="00CC736F">
              <w:rPr>
                <w:rFonts w:ascii="Roboto" w:hAnsi="Roboto" w:cstheme="minorHAnsi"/>
                <w:lang w:val="fr-FR"/>
              </w:rPr>
              <w:t>de séance/</w:t>
            </w:r>
            <w:r w:rsidRPr="00CC736F" w:rsidR="007258D4">
              <w:rPr>
                <w:rFonts w:ascii="Roboto" w:hAnsi="Roboto" w:cstheme="minorHAnsi"/>
                <w:lang w:val="fr-FR"/>
              </w:rPr>
              <w:t>d</w:t>
            </w:r>
            <w:r w:rsidRPr="00CC736F">
              <w:rPr>
                <w:rFonts w:ascii="Roboto" w:hAnsi="Roboto" w:cstheme="minorHAnsi"/>
                <w:lang w:val="fr-FR"/>
              </w:rPr>
              <w:t>ialogues</w:t>
            </w:r>
          </w:p>
        </w:tc>
      </w:tr>
    </w:tbl>
    <w:p w:rsidRPr="00CC736F" w:rsidR="00926989" w:rsidP="00960CB0" w:rsidRDefault="00926989" w14:paraId="28715956" w14:textId="1A8AD5CC">
      <w:pPr>
        <w:pStyle w:val="Paragraphedeliste"/>
        <w:tabs>
          <w:tab w:val="left" w:pos="0"/>
        </w:tabs>
        <w:spacing w:after="0" w:line="240" w:lineRule="auto"/>
        <w:ind w:left="810"/>
        <w:jc w:val="both"/>
        <w:rPr>
          <w:rFonts w:ascii="Roboto" w:hAnsi="Roboto" w:cstheme="minorHAnsi"/>
          <w:i/>
          <w:lang w:val="fr-FR"/>
        </w:rPr>
      </w:pPr>
    </w:p>
    <w:p w:rsidRPr="00CC736F" w:rsidR="00377743" w:rsidP="00960CB0" w:rsidRDefault="00377743" w14:paraId="057FC224" w14:textId="77777777">
      <w:pPr>
        <w:pStyle w:val="Titre1"/>
        <w:tabs>
          <w:tab w:val="left" w:pos="0"/>
        </w:tabs>
        <w:ind w:left="0" w:firstLine="360"/>
        <w:rPr>
          <w:rFonts w:ascii="Roboto" w:hAnsi="Roboto" w:cstheme="minorHAnsi"/>
          <w:sz w:val="22"/>
          <w:szCs w:val="22"/>
          <w:lang w:val="fr-FR"/>
        </w:rPr>
      </w:pPr>
    </w:p>
    <w:p w:rsidRPr="00CC736F" w:rsidR="00351E44" w:rsidP="00960CB0" w:rsidRDefault="00351E44" w14:paraId="0D3C16B7" w14:textId="743519F4">
      <w:pPr>
        <w:pStyle w:val="Titre1"/>
        <w:tabs>
          <w:tab w:val="left" w:pos="0"/>
        </w:tabs>
        <w:ind w:left="360"/>
        <w:rPr>
          <w:rFonts w:ascii="Roboto" w:hAnsi="Roboto" w:cstheme="minorHAnsi"/>
          <w:sz w:val="22"/>
          <w:szCs w:val="22"/>
          <w:lang w:val="fr-FR"/>
        </w:rPr>
      </w:pPr>
      <w:r w:rsidRPr="00CC736F">
        <w:rPr>
          <w:rFonts w:ascii="Roboto" w:hAnsi="Roboto" w:cstheme="minorHAnsi"/>
          <w:sz w:val="22"/>
          <w:szCs w:val="22"/>
          <w:lang w:val="fr-FR"/>
        </w:rPr>
        <w:t xml:space="preserve">3. Progress </w:t>
      </w:r>
      <w:proofErr w:type="spellStart"/>
      <w:r w:rsidRPr="00CC736F">
        <w:rPr>
          <w:rFonts w:ascii="Roboto" w:hAnsi="Roboto" w:cstheme="minorHAnsi"/>
          <w:sz w:val="22"/>
          <w:szCs w:val="22"/>
          <w:lang w:val="fr-FR"/>
        </w:rPr>
        <w:t>towards</w:t>
      </w:r>
      <w:proofErr w:type="spellEnd"/>
      <w:r w:rsidRPr="00CC736F">
        <w:rPr>
          <w:rFonts w:ascii="Roboto" w:hAnsi="Roboto" w:cstheme="minorHAnsi"/>
          <w:sz w:val="22"/>
          <w:szCs w:val="22"/>
          <w:lang w:val="fr-FR"/>
        </w:rPr>
        <w:t xml:space="preserve"> </w:t>
      </w:r>
      <w:proofErr w:type="spellStart"/>
      <w:r w:rsidRPr="00CC736F">
        <w:rPr>
          <w:rFonts w:ascii="Roboto" w:hAnsi="Roboto" w:cstheme="minorHAnsi"/>
          <w:sz w:val="22"/>
          <w:szCs w:val="22"/>
          <w:lang w:val="fr-FR"/>
        </w:rPr>
        <w:t>specific</w:t>
      </w:r>
      <w:proofErr w:type="spellEnd"/>
      <w:r w:rsidRPr="00CC736F">
        <w:rPr>
          <w:rFonts w:ascii="Roboto" w:hAnsi="Roboto" w:cstheme="minorHAnsi"/>
          <w:sz w:val="22"/>
          <w:szCs w:val="22"/>
          <w:lang w:val="fr-FR"/>
        </w:rPr>
        <w:t xml:space="preserve"> </w:t>
      </w:r>
      <w:proofErr w:type="spellStart"/>
      <w:r w:rsidRPr="00CC736F">
        <w:rPr>
          <w:rFonts w:ascii="Roboto" w:hAnsi="Roboto" w:cstheme="minorHAnsi"/>
          <w:sz w:val="22"/>
          <w:szCs w:val="22"/>
          <w:lang w:val="fr-FR"/>
        </w:rPr>
        <w:t>outcomes</w:t>
      </w:r>
      <w:proofErr w:type="spellEnd"/>
      <w:r w:rsidRPr="00CC736F">
        <w:rPr>
          <w:rFonts w:ascii="Roboto" w:hAnsi="Roboto" w:cstheme="minorHAnsi"/>
          <w:sz w:val="22"/>
          <w:szCs w:val="22"/>
          <w:lang w:val="fr-FR"/>
        </w:rPr>
        <w:t xml:space="preserve"> </w:t>
      </w:r>
    </w:p>
    <w:p w:rsidRPr="00CC736F" w:rsidR="00926989" w:rsidP="00960CB0" w:rsidRDefault="00926989" w14:paraId="17CA0355" w14:textId="77777777">
      <w:pPr>
        <w:tabs>
          <w:tab w:val="left" w:pos="0"/>
        </w:tabs>
        <w:spacing w:after="0" w:line="240" w:lineRule="auto"/>
        <w:ind w:left="360"/>
        <w:jc w:val="both"/>
        <w:rPr>
          <w:rFonts w:ascii="Roboto" w:hAnsi="Roboto" w:cstheme="minorHAnsi"/>
          <w:lang w:val="fr-FR"/>
        </w:rPr>
      </w:pPr>
    </w:p>
    <w:p w:rsidRPr="00CC736F" w:rsidR="00DB2DD4" w:rsidP="00960CB0" w:rsidRDefault="00506058" w14:paraId="543C47F1" w14:textId="4860D9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heme="minorHAnsi"/>
          <w:b/>
          <w:lang w:val="fr-FR"/>
        </w:rPr>
      </w:pPr>
      <w:r w:rsidRPr="00CC736F">
        <w:rPr>
          <w:rFonts w:ascii="Roboto" w:hAnsi="Roboto" w:cstheme="minorHAnsi"/>
          <w:b/>
          <w:lang w:val="fr-FR"/>
        </w:rPr>
        <w:t xml:space="preserve">Outcome1 : </w:t>
      </w:r>
      <w:r w:rsidRPr="00CC736F" w:rsidR="00DB2DD4">
        <w:rPr>
          <w:rFonts w:ascii="Roboto" w:hAnsi="Roboto" w:cstheme="minorHAnsi"/>
          <w:b/>
          <w:lang w:val="fr-FR"/>
        </w:rPr>
        <w:t>D’ici à fin 2020, les cadres juridiques et politiques nationaux dans 4 secteurs ciblés (éducation, santé, emploi décent, égalité des sexes) sont améliorés.</w:t>
      </w:r>
    </w:p>
    <w:p w:rsidRPr="00CC736F" w:rsidR="00847622" w:rsidP="00960CB0" w:rsidRDefault="00847622" w14:paraId="38794C44" w14:textId="7777777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heme="minorHAnsi"/>
          <w:bCs/>
          <w:lang w:val="fr-FR"/>
        </w:rPr>
      </w:pPr>
    </w:p>
    <w:p w:rsidRPr="00CC736F" w:rsidR="00DB2DD4" w:rsidP="00960CB0" w:rsidRDefault="00847622" w14:paraId="1DE4AB50" w14:textId="6CA31B7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heme="minorHAnsi"/>
          <w:bCs/>
          <w:lang w:val="fr-FR"/>
        </w:rPr>
      </w:pPr>
      <w:r w:rsidRPr="00CC736F">
        <w:rPr>
          <w:rFonts w:ascii="Roboto" w:hAnsi="Roboto" w:cstheme="minorHAnsi"/>
          <w:bCs/>
          <w:lang w:val="fr-FR"/>
        </w:rPr>
        <w:t xml:space="preserve">Trois produits ont été définis pour la mise en œuvre de cet effet ; le détail de leur mise en œuvre se présente ainsi qu’il suit : </w:t>
      </w:r>
    </w:p>
    <w:p w:rsidRPr="00CC736F" w:rsidR="00DB2DD4" w:rsidP="00960CB0" w:rsidRDefault="00DB2DD4" w14:paraId="06599B3F" w14:textId="36A57AA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heme="minorHAnsi"/>
          <w:b/>
          <w:lang w:val="fr-FR"/>
        </w:rPr>
      </w:pPr>
    </w:p>
    <w:p w:rsidRPr="00CC736F" w:rsidR="00DB2DD4" w:rsidP="00960CB0" w:rsidRDefault="00DB2DD4" w14:paraId="6E0490CD" w14:textId="46CF4521">
      <w:pPr>
        <w:tabs>
          <w:tab w:val="left" w:pos="0"/>
        </w:tabs>
        <w:spacing w:after="0" w:line="240" w:lineRule="auto"/>
        <w:jc w:val="both"/>
        <w:rPr>
          <w:rFonts w:ascii="Roboto" w:hAnsi="Roboto" w:cstheme="minorHAnsi"/>
          <w:lang w:val="fr-FR"/>
        </w:rPr>
      </w:pPr>
      <w:r w:rsidRPr="00CC736F">
        <w:rPr>
          <w:rFonts w:ascii="Roboto" w:hAnsi="Roboto" w:cstheme="minorHAnsi"/>
          <w:b/>
          <w:bCs/>
          <w:i/>
          <w:iCs/>
          <w:lang w:val="fr-FR"/>
        </w:rPr>
        <w:t>Output 1.1 Le MJDL et le MASMF disposent davantage de capacités techniques pour le plaidoyer l'élaboration et l'approbation multipartite de 3 des décrets d'application requis pour l'entrée en vigueur et la mise en œuvre de la loi sur la protection et la promotion des droits des personnes handicapées (LPPH).</w:t>
      </w:r>
      <w:r w:rsidRPr="00CC736F">
        <w:rPr>
          <w:rFonts w:ascii="Roboto" w:hAnsi="Roboto" w:cstheme="minorHAnsi"/>
          <w:lang w:val="fr-FR"/>
        </w:rPr>
        <w:t xml:space="preserve"> Nous notons une performance dans la mise en œuvre du projet pour cet output car 3 décrets ont été prévus dans la planification du projet, mais à la fin du projet, 9 décrets ont été élaborés et </w:t>
      </w:r>
      <w:r w:rsidRPr="00CC736F" w:rsidR="00E31115">
        <w:rPr>
          <w:rFonts w:ascii="Roboto" w:hAnsi="Roboto" w:cstheme="minorHAnsi"/>
          <w:lang w:val="fr-FR"/>
        </w:rPr>
        <w:t>validés.</w:t>
      </w:r>
      <w:r w:rsidRPr="00CC736F">
        <w:rPr>
          <w:rFonts w:ascii="Roboto" w:hAnsi="Roboto" w:cstheme="minorHAnsi"/>
          <w:lang w:val="fr-FR"/>
        </w:rPr>
        <w:t xml:space="preserve"> Les 9 décrets sur les 10 prévus par la loi 2017-06 du 13 Avril 2017, portant Protection et promotion des droits des personnes handicapées en République du Bénin sont :</w:t>
      </w:r>
    </w:p>
    <w:p w:rsidRPr="00CC736F" w:rsidR="00DB2DD4" w:rsidP="00960CB0" w:rsidRDefault="00DB2DD4" w14:paraId="4033F2B9" w14:textId="55CF60F0">
      <w:pPr>
        <w:numPr>
          <w:ilvl w:val="0"/>
          <w:numId w:val="26"/>
        </w:numPr>
        <w:tabs>
          <w:tab w:val="left" w:pos="0"/>
        </w:tabs>
        <w:spacing w:after="0" w:line="240" w:lineRule="auto"/>
        <w:contextualSpacing/>
        <w:jc w:val="both"/>
        <w:rPr>
          <w:rFonts w:ascii="Roboto" w:hAnsi="Roboto" w:cstheme="minorHAnsi"/>
          <w:lang w:val="fr-FR"/>
        </w:rPr>
      </w:pPr>
      <w:r w:rsidRPr="00CC736F">
        <w:rPr>
          <w:rFonts w:ascii="Roboto" w:hAnsi="Roboto" w:cstheme="minorHAnsi"/>
          <w:lang w:val="fr-FR"/>
        </w:rPr>
        <w:t>projet de décret portant modalités pour bénéficier d'allocation d'appui technique et d'assistance au profit de la personne qui assiste la personne handicapée ;</w:t>
      </w:r>
    </w:p>
    <w:p w:rsidRPr="00CC736F" w:rsidR="00DB2DD4" w:rsidP="00960CB0" w:rsidRDefault="00DB2DD4" w14:paraId="23F36C90" w14:textId="01B43D3B">
      <w:pPr>
        <w:numPr>
          <w:ilvl w:val="0"/>
          <w:numId w:val="26"/>
        </w:numPr>
        <w:tabs>
          <w:tab w:val="left" w:pos="0"/>
        </w:tabs>
        <w:spacing w:after="0" w:line="240" w:lineRule="auto"/>
        <w:contextualSpacing/>
        <w:jc w:val="both"/>
        <w:rPr>
          <w:rFonts w:ascii="Roboto" w:hAnsi="Roboto" w:cstheme="minorHAnsi"/>
          <w:lang w:val="fr-FR"/>
        </w:rPr>
      </w:pPr>
      <w:r w:rsidRPr="00CC736F">
        <w:rPr>
          <w:rFonts w:ascii="Roboto" w:hAnsi="Roboto" w:cstheme="minorHAnsi"/>
          <w:lang w:val="fr-FR"/>
        </w:rPr>
        <w:t>projet de décret fixant les modalités de priorité en matière de logements sociaux aux personnes handicapées ;</w:t>
      </w:r>
    </w:p>
    <w:p w:rsidRPr="00CC736F" w:rsidR="00DB2DD4" w:rsidP="00960CB0" w:rsidRDefault="00DB2DD4" w14:paraId="4C98A37C" w14:textId="7BD54042">
      <w:pPr>
        <w:numPr>
          <w:ilvl w:val="0"/>
          <w:numId w:val="26"/>
        </w:numPr>
        <w:tabs>
          <w:tab w:val="left" w:pos="0"/>
        </w:tabs>
        <w:spacing w:after="0" w:line="240" w:lineRule="auto"/>
        <w:contextualSpacing/>
        <w:jc w:val="both"/>
        <w:rPr>
          <w:rFonts w:ascii="Roboto" w:hAnsi="Roboto" w:cstheme="minorHAnsi"/>
          <w:lang w:val="fr-FR"/>
        </w:rPr>
      </w:pPr>
      <w:r w:rsidRPr="00CC736F">
        <w:rPr>
          <w:rFonts w:ascii="Roboto" w:hAnsi="Roboto" w:cstheme="minorHAnsi"/>
          <w:lang w:val="fr-FR"/>
        </w:rPr>
        <w:t>projet de décret fixant les modalités pratiques d'appuis techniques, humains et matériels aux établissements d'éducation inclusive ;</w:t>
      </w:r>
    </w:p>
    <w:p w:rsidRPr="00CC736F" w:rsidR="00DB2DD4" w:rsidP="00960CB0" w:rsidRDefault="00DB2DD4" w14:paraId="16C4975A" w14:textId="23AD17E9">
      <w:pPr>
        <w:numPr>
          <w:ilvl w:val="0"/>
          <w:numId w:val="26"/>
        </w:numPr>
        <w:tabs>
          <w:tab w:val="left" w:pos="0"/>
        </w:tabs>
        <w:spacing w:after="0" w:line="240" w:lineRule="auto"/>
        <w:contextualSpacing/>
        <w:jc w:val="both"/>
        <w:rPr>
          <w:rFonts w:ascii="Roboto" w:hAnsi="Roboto" w:cstheme="minorHAnsi"/>
          <w:lang w:val="fr-FR"/>
        </w:rPr>
      </w:pPr>
      <w:r w:rsidRPr="00CC736F">
        <w:rPr>
          <w:rFonts w:ascii="Roboto" w:hAnsi="Roboto" w:cstheme="minorHAnsi"/>
          <w:lang w:val="fr-FR"/>
        </w:rPr>
        <w:t>projet de décret fixant les soutiens adaptés et du temps supplémentaire lors les évaluations aux apprenants handicapés tout au long de leur scolarité ;</w:t>
      </w:r>
    </w:p>
    <w:p w:rsidRPr="00CC736F" w:rsidR="00DB2DD4" w:rsidP="00960CB0" w:rsidRDefault="00DB2DD4" w14:paraId="0EEF203B" w14:textId="15808BE7">
      <w:pPr>
        <w:numPr>
          <w:ilvl w:val="0"/>
          <w:numId w:val="26"/>
        </w:numPr>
        <w:tabs>
          <w:tab w:val="left" w:pos="0"/>
        </w:tabs>
        <w:spacing w:after="0" w:line="240" w:lineRule="auto"/>
        <w:contextualSpacing/>
        <w:jc w:val="both"/>
        <w:rPr>
          <w:rFonts w:ascii="Roboto" w:hAnsi="Roboto" w:cstheme="minorHAnsi"/>
          <w:lang w:val="fr-FR"/>
        </w:rPr>
      </w:pPr>
      <w:r w:rsidRPr="00CC736F">
        <w:rPr>
          <w:rFonts w:ascii="Roboto" w:hAnsi="Roboto" w:cstheme="minorHAnsi"/>
          <w:lang w:val="fr-FR"/>
        </w:rPr>
        <w:t>projet de décret fixant les modalités d'appui aux entreprises créées par les personnes handicapées au profit d'autres Personnes Handicapées ;</w:t>
      </w:r>
    </w:p>
    <w:p w:rsidRPr="00CC736F" w:rsidR="00DB2DD4" w:rsidP="00960CB0" w:rsidRDefault="00DB2DD4" w14:paraId="06B42452" w14:textId="355116A3">
      <w:pPr>
        <w:numPr>
          <w:ilvl w:val="0"/>
          <w:numId w:val="26"/>
        </w:numPr>
        <w:tabs>
          <w:tab w:val="left" w:pos="0"/>
        </w:tabs>
        <w:spacing w:after="0" w:line="240" w:lineRule="auto"/>
        <w:contextualSpacing/>
        <w:jc w:val="both"/>
        <w:rPr>
          <w:rFonts w:ascii="Roboto" w:hAnsi="Roboto" w:cstheme="minorHAnsi"/>
          <w:lang w:val="fr-FR"/>
        </w:rPr>
      </w:pPr>
      <w:r w:rsidRPr="00CC736F">
        <w:rPr>
          <w:rFonts w:ascii="Roboto" w:hAnsi="Roboto" w:cstheme="minorHAnsi"/>
          <w:lang w:val="fr-FR"/>
        </w:rPr>
        <w:t>projet de décret fixant les modalités d'appui aux personnes handicapées pour la création d'entreprise individuelle, de coopérative, de production ou de petites et moyennes entreprises ;</w:t>
      </w:r>
    </w:p>
    <w:p w:rsidRPr="00CC736F" w:rsidR="00DB2DD4" w:rsidP="00960CB0" w:rsidRDefault="00DB2DD4" w14:paraId="47E209B2" w14:textId="5AFDD0D6">
      <w:pPr>
        <w:numPr>
          <w:ilvl w:val="0"/>
          <w:numId w:val="26"/>
        </w:numPr>
        <w:tabs>
          <w:tab w:val="left" w:pos="0"/>
        </w:tabs>
        <w:spacing w:after="0" w:line="240" w:lineRule="auto"/>
        <w:contextualSpacing/>
        <w:jc w:val="both"/>
        <w:rPr>
          <w:rFonts w:ascii="Roboto" w:hAnsi="Roboto" w:cstheme="minorHAnsi"/>
          <w:lang w:val="fr-FR"/>
        </w:rPr>
      </w:pPr>
      <w:r w:rsidRPr="00CC736F">
        <w:rPr>
          <w:rFonts w:ascii="Roboto" w:hAnsi="Roboto" w:cstheme="minorHAnsi"/>
          <w:lang w:val="fr-FR"/>
        </w:rPr>
        <w:t>projet de décret portant création, attribution et fonctionnement de la commission interministérielle chargée de donner son avis conforme sur la délivrance de la carte d'égalité des chances aux personnes handicapées ;</w:t>
      </w:r>
    </w:p>
    <w:p w:rsidRPr="00CC736F" w:rsidR="00DB2DD4" w:rsidP="00960CB0" w:rsidRDefault="00DB2DD4" w14:paraId="459ADC70" w14:textId="30E00003">
      <w:pPr>
        <w:numPr>
          <w:ilvl w:val="0"/>
          <w:numId w:val="26"/>
        </w:numPr>
        <w:tabs>
          <w:tab w:val="left" w:pos="0"/>
        </w:tabs>
        <w:spacing w:after="0" w:line="240" w:lineRule="auto"/>
        <w:contextualSpacing/>
        <w:jc w:val="both"/>
        <w:rPr>
          <w:rFonts w:ascii="Roboto" w:hAnsi="Roboto" w:cstheme="minorHAnsi"/>
          <w:lang w:val="fr-FR"/>
        </w:rPr>
      </w:pPr>
      <w:r w:rsidRPr="00CC736F">
        <w:rPr>
          <w:rFonts w:ascii="Roboto" w:hAnsi="Roboto" w:cstheme="minorHAnsi"/>
          <w:lang w:val="fr-FR"/>
        </w:rPr>
        <w:t>projet de décret fixant les modalités de bénéfice des mesures préférentielles dans les transports en commun aux personnes handicapées</w:t>
      </w:r>
      <w:r w:rsidRPr="00CC736F" w:rsidR="00AB4F53">
        <w:rPr>
          <w:rFonts w:ascii="Roboto" w:hAnsi="Roboto" w:cstheme="minorHAnsi"/>
          <w:lang w:val="fr-FR"/>
        </w:rPr>
        <w:t xml:space="preserve"> </w:t>
      </w:r>
      <w:r w:rsidRPr="00CC736F">
        <w:rPr>
          <w:rFonts w:ascii="Roboto" w:hAnsi="Roboto" w:cstheme="minorHAnsi"/>
          <w:lang w:val="fr-FR"/>
        </w:rPr>
        <w:t>;</w:t>
      </w:r>
    </w:p>
    <w:p w:rsidRPr="00CC736F" w:rsidR="00DB2DD4" w:rsidP="00960CB0" w:rsidRDefault="00DB2DD4" w14:paraId="6107884E" w14:textId="77777777">
      <w:pPr>
        <w:numPr>
          <w:ilvl w:val="0"/>
          <w:numId w:val="26"/>
        </w:numPr>
        <w:tabs>
          <w:tab w:val="left" w:pos="0"/>
        </w:tabs>
        <w:spacing w:after="0" w:line="240" w:lineRule="auto"/>
        <w:contextualSpacing/>
        <w:jc w:val="both"/>
        <w:rPr>
          <w:rFonts w:ascii="Roboto" w:hAnsi="Roboto" w:cstheme="minorHAnsi"/>
          <w:lang w:val="fr-FR"/>
        </w:rPr>
      </w:pPr>
      <w:r w:rsidRPr="00CC736F">
        <w:rPr>
          <w:rFonts w:ascii="Roboto" w:hAnsi="Roboto" w:cstheme="minorHAnsi"/>
          <w:lang w:val="fr-FR"/>
        </w:rPr>
        <w:lastRenderedPageBreak/>
        <w:t>projet de décret fixant les modalités de bénéfice d'une réduction de tarif pour les entrées payantes dans les centres culturels et de loisirs publics aux profit des personnes handicapées (article 60</w:t>
      </w:r>
      <w:proofErr w:type="gramStart"/>
      <w:r w:rsidRPr="00CC736F">
        <w:rPr>
          <w:rFonts w:ascii="Roboto" w:hAnsi="Roboto" w:cstheme="minorHAnsi"/>
          <w:lang w:val="fr-FR"/>
        </w:rPr>
        <w:t>);</w:t>
      </w:r>
      <w:proofErr w:type="gramEnd"/>
    </w:p>
    <w:p w:rsidRPr="00CC736F" w:rsidR="00DB2DD4" w:rsidP="00960CB0" w:rsidRDefault="00DB2DD4" w14:paraId="79050D72" w14:textId="77777777">
      <w:pPr>
        <w:tabs>
          <w:tab w:val="left" w:pos="0"/>
        </w:tabs>
        <w:spacing w:after="0" w:line="240" w:lineRule="auto"/>
        <w:ind w:left="-142"/>
        <w:jc w:val="both"/>
        <w:rPr>
          <w:rFonts w:ascii="Roboto" w:hAnsi="Roboto" w:cstheme="minorHAnsi"/>
          <w:lang w:val="fr-FR"/>
        </w:rPr>
      </w:pPr>
    </w:p>
    <w:p w:rsidRPr="00CC736F" w:rsidR="00DB2DD4" w:rsidP="00AB4F53" w:rsidRDefault="00DB2DD4" w14:paraId="51E1CAF2" w14:textId="77777777">
      <w:pPr>
        <w:tabs>
          <w:tab w:val="left" w:pos="0"/>
        </w:tabs>
        <w:spacing w:after="0" w:line="240" w:lineRule="auto"/>
        <w:jc w:val="both"/>
        <w:rPr>
          <w:rFonts w:ascii="Roboto" w:hAnsi="Roboto" w:cstheme="minorHAnsi"/>
          <w:lang w:val="fr-FR"/>
        </w:rPr>
      </w:pPr>
      <w:r w:rsidRPr="00CC736F">
        <w:rPr>
          <w:rFonts w:ascii="Roboto" w:hAnsi="Roboto" w:cstheme="minorHAnsi"/>
          <w:b/>
          <w:bCs/>
          <w:i/>
          <w:iCs/>
          <w:lang w:val="fr-FR"/>
        </w:rPr>
        <w:t xml:space="preserve">Output 1.2 : </w:t>
      </w:r>
      <w:r w:rsidRPr="00CC736F">
        <w:rPr>
          <w:rFonts w:ascii="Roboto" w:hAnsi="Roboto" w:cstheme="minorHAnsi"/>
          <w:b/>
          <w:bCs/>
          <w:i/>
          <w:iCs/>
          <w:color w:val="000000"/>
          <w:lang w:val="fr-FR"/>
        </w:rPr>
        <w:t xml:space="preserve">Le MJDL et le MASMF disposent davantage de capacités techniques pour le plaidoyer, l'élaboration et l'approbation multipartites du Rapport du Bénin sur la mise en œuvre de la CDPH par les principales parties prenantes gouvernementales et non gouvernementales, y compris les OPH. </w:t>
      </w:r>
      <w:r w:rsidRPr="00CC736F">
        <w:rPr>
          <w:rFonts w:ascii="Roboto" w:hAnsi="Roboto" w:cstheme="minorHAnsi"/>
          <w:color w:val="000000"/>
          <w:lang w:val="fr-FR"/>
        </w:rPr>
        <w:t>Cet output a été complètement exécuté à travers</w:t>
      </w:r>
      <w:r w:rsidRPr="00CC736F">
        <w:rPr>
          <w:rFonts w:ascii="Roboto" w:hAnsi="Roboto" w:cstheme="minorHAnsi"/>
          <w:lang w:val="fr-FR"/>
        </w:rPr>
        <w:t> :</w:t>
      </w:r>
    </w:p>
    <w:p w:rsidRPr="00CC736F" w:rsidR="00DB2DD4" w:rsidP="00960CB0" w:rsidRDefault="00DB2DD4" w14:paraId="5E337B8E" w14:textId="301BFFB3">
      <w:pPr>
        <w:numPr>
          <w:ilvl w:val="0"/>
          <w:numId w:val="20"/>
        </w:numPr>
        <w:tabs>
          <w:tab w:val="left" w:pos="0"/>
        </w:tabs>
        <w:spacing w:after="0" w:line="240" w:lineRule="auto"/>
        <w:contextualSpacing/>
        <w:jc w:val="both"/>
        <w:rPr>
          <w:rFonts w:ascii="Roboto" w:hAnsi="Roboto" w:cstheme="minorHAnsi"/>
          <w:lang w:val="fr-FR"/>
        </w:rPr>
      </w:pPr>
      <w:bookmarkStart w:name="_Hlk67392167" w:id="11"/>
      <w:r w:rsidRPr="00CC736F">
        <w:rPr>
          <w:rFonts w:ascii="Roboto" w:hAnsi="Roboto" w:cstheme="minorHAnsi"/>
          <w:lang w:val="fr-FR"/>
        </w:rPr>
        <w:t xml:space="preserve">l’élaboration et la présentation à la </w:t>
      </w:r>
      <w:r w:rsidRPr="00CC736F" w:rsidR="001346DE">
        <w:rPr>
          <w:rFonts w:ascii="Roboto" w:hAnsi="Roboto" w:cstheme="minorHAnsi"/>
          <w:lang w:val="fr-FR"/>
        </w:rPr>
        <w:t>C</w:t>
      </w:r>
      <w:r w:rsidRPr="00CC736F">
        <w:rPr>
          <w:rFonts w:ascii="Roboto" w:hAnsi="Roboto" w:cstheme="minorHAnsi"/>
          <w:lang w:val="fr-FR"/>
        </w:rPr>
        <w:t xml:space="preserve">ommission </w:t>
      </w:r>
      <w:r w:rsidRPr="00CC736F" w:rsidR="001346DE">
        <w:rPr>
          <w:rFonts w:ascii="Roboto" w:hAnsi="Roboto" w:cstheme="minorHAnsi"/>
          <w:lang w:val="fr-FR"/>
        </w:rPr>
        <w:t>I</w:t>
      </w:r>
      <w:r w:rsidRPr="00CC736F">
        <w:rPr>
          <w:rFonts w:ascii="Roboto" w:hAnsi="Roboto" w:cstheme="minorHAnsi"/>
          <w:lang w:val="fr-FR"/>
        </w:rPr>
        <w:t xml:space="preserve">nternationale des </w:t>
      </w:r>
      <w:r w:rsidRPr="00CC736F" w:rsidR="001346DE">
        <w:rPr>
          <w:rFonts w:ascii="Roboto" w:hAnsi="Roboto" w:cstheme="minorHAnsi"/>
          <w:lang w:val="fr-FR"/>
        </w:rPr>
        <w:t>D</w:t>
      </w:r>
      <w:r w:rsidRPr="00CC736F">
        <w:rPr>
          <w:rFonts w:ascii="Roboto" w:hAnsi="Roboto" w:cstheme="minorHAnsi"/>
          <w:lang w:val="fr-FR"/>
        </w:rPr>
        <w:t>roits de l’</w:t>
      </w:r>
      <w:r w:rsidRPr="00CC736F" w:rsidR="001346DE">
        <w:rPr>
          <w:rFonts w:ascii="Roboto" w:hAnsi="Roboto" w:cstheme="minorHAnsi"/>
          <w:lang w:val="fr-FR"/>
        </w:rPr>
        <w:t>H</w:t>
      </w:r>
      <w:r w:rsidRPr="00CC736F">
        <w:rPr>
          <w:rFonts w:ascii="Roboto" w:hAnsi="Roboto" w:cstheme="minorHAnsi"/>
          <w:lang w:val="fr-FR"/>
        </w:rPr>
        <w:t xml:space="preserve">omme à Genève, du </w:t>
      </w:r>
      <w:r w:rsidRPr="00CC736F" w:rsidR="001346DE">
        <w:rPr>
          <w:rFonts w:ascii="Roboto" w:hAnsi="Roboto" w:cstheme="minorHAnsi"/>
          <w:lang w:val="fr-FR"/>
        </w:rPr>
        <w:t>R</w:t>
      </w:r>
      <w:r w:rsidRPr="00CC736F">
        <w:rPr>
          <w:rFonts w:ascii="Roboto" w:hAnsi="Roboto" w:cstheme="minorHAnsi"/>
          <w:lang w:val="fr-FR"/>
        </w:rPr>
        <w:t>apport initial consolidé du Bénin sur la mise en œuvre de la convention des Nations Unies relative aux droits des personnes handicapées (CDPH) pour la période de 2012-2017 </w:t>
      </w:r>
      <w:bookmarkEnd w:id="11"/>
      <w:r w:rsidRPr="00CC736F">
        <w:rPr>
          <w:rFonts w:ascii="Roboto" w:hAnsi="Roboto" w:cstheme="minorHAnsi"/>
          <w:lang w:val="fr-FR"/>
        </w:rPr>
        <w:t>;</w:t>
      </w:r>
      <w:r w:rsidRPr="00CC736F" w:rsidR="00766D20">
        <w:rPr>
          <w:rFonts w:ascii="Roboto" w:hAnsi="Roboto" w:cstheme="minorHAnsi"/>
          <w:lang w:val="fr-FR"/>
        </w:rPr>
        <w:t xml:space="preserve"> ce rapport a été élaboré avec l’appui technique et financier du projet </w:t>
      </w:r>
      <w:r w:rsidRPr="00CC736F" w:rsidR="004C2CEF">
        <w:rPr>
          <w:rFonts w:ascii="Roboto" w:hAnsi="Roboto" w:cstheme="minorHAnsi"/>
          <w:lang w:val="fr-FR"/>
        </w:rPr>
        <w:t>à la</w:t>
      </w:r>
      <w:r w:rsidRPr="00CC736F" w:rsidR="00766D20">
        <w:rPr>
          <w:rFonts w:ascii="Roboto" w:hAnsi="Roboto" w:cstheme="minorHAnsi"/>
          <w:lang w:val="fr-FR"/>
        </w:rPr>
        <w:t xml:space="preserve"> direction </w:t>
      </w:r>
      <w:r w:rsidRPr="00CC736F" w:rsidR="004C2CEF">
        <w:rPr>
          <w:rFonts w:ascii="Roboto" w:hAnsi="Roboto" w:cstheme="minorHAnsi"/>
          <w:lang w:val="fr-FR"/>
        </w:rPr>
        <w:t xml:space="preserve">des personnes handicapées </w:t>
      </w:r>
      <w:r w:rsidRPr="00CC736F" w:rsidR="00766D20">
        <w:rPr>
          <w:rFonts w:ascii="Roboto" w:hAnsi="Roboto" w:cstheme="minorHAnsi"/>
          <w:lang w:val="fr-FR"/>
        </w:rPr>
        <w:t>du MASM </w:t>
      </w:r>
      <w:r w:rsidRPr="00CC736F" w:rsidR="004C2CEF">
        <w:rPr>
          <w:rFonts w:ascii="Roboto" w:hAnsi="Roboto" w:cstheme="minorHAnsi"/>
          <w:lang w:val="fr-FR"/>
        </w:rPr>
        <w:t xml:space="preserve">en </w:t>
      </w:r>
      <w:proofErr w:type="gramStart"/>
      <w:r w:rsidRPr="00CC736F" w:rsidR="004C2CEF">
        <w:rPr>
          <w:rFonts w:ascii="Roboto" w:hAnsi="Roboto" w:cstheme="minorHAnsi"/>
          <w:lang w:val="fr-FR"/>
        </w:rPr>
        <w:t>2018</w:t>
      </w:r>
      <w:r w:rsidRPr="00CC736F" w:rsidR="00766D20">
        <w:rPr>
          <w:rFonts w:ascii="Roboto" w:hAnsi="Roboto" w:cstheme="minorHAnsi"/>
          <w:lang w:val="fr-FR"/>
        </w:rPr>
        <w:t>;</w:t>
      </w:r>
      <w:proofErr w:type="gramEnd"/>
    </w:p>
    <w:p w:rsidRPr="00CC736F" w:rsidR="00DB2DD4" w:rsidP="00960CB0" w:rsidRDefault="00DB2DD4" w14:paraId="7817E806" w14:textId="3AD98AE3">
      <w:pPr>
        <w:numPr>
          <w:ilvl w:val="0"/>
          <w:numId w:val="20"/>
        </w:numPr>
        <w:tabs>
          <w:tab w:val="left" w:pos="0"/>
        </w:tabs>
        <w:spacing w:after="0" w:line="240" w:lineRule="auto"/>
        <w:contextualSpacing/>
        <w:jc w:val="both"/>
        <w:rPr>
          <w:rFonts w:ascii="Roboto" w:hAnsi="Roboto" w:cstheme="minorHAnsi"/>
          <w:lang w:val="fr-FR"/>
        </w:rPr>
      </w:pPr>
      <w:r w:rsidRPr="00CC736F">
        <w:rPr>
          <w:rFonts w:ascii="Roboto" w:hAnsi="Roboto" w:cstheme="minorHAnsi"/>
          <w:lang w:val="fr-FR"/>
        </w:rPr>
        <w:t>l’élaboration et la validation du rapport alternatif de la société civile béninoise sur la mise œuvre</w:t>
      </w:r>
      <w:r w:rsidRPr="00CC736F" w:rsidR="00416510">
        <w:rPr>
          <w:rFonts w:ascii="Roboto" w:hAnsi="Roboto" w:cstheme="minorHAnsi"/>
          <w:lang w:val="fr-FR"/>
        </w:rPr>
        <w:t xml:space="preserve"> au Benin</w:t>
      </w:r>
      <w:r w:rsidRPr="00CC736F">
        <w:rPr>
          <w:rFonts w:ascii="Roboto" w:hAnsi="Roboto" w:cstheme="minorHAnsi"/>
          <w:lang w:val="fr-FR"/>
        </w:rPr>
        <w:t xml:space="preserve"> de la Convention des Nations Unies relative aux Droits des Personnes Handicapées. L’élaboration du rapport alternatif a été faite</w:t>
      </w:r>
      <w:r w:rsidRPr="00CC736F" w:rsidR="004C2CEF">
        <w:rPr>
          <w:rFonts w:ascii="Roboto" w:hAnsi="Roboto" w:cstheme="minorHAnsi"/>
          <w:lang w:val="fr-FR"/>
        </w:rPr>
        <w:t xml:space="preserve"> en</w:t>
      </w:r>
      <w:r w:rsidRPr="00CC736F" w:rsidR="00E31115">
        <w:rPr>
          <w:rFonts w:ascii="Roboto" w:hAnsi="Roboto" w:cstheme="minorHAnsi"/>
          <w:lang w:val="fr-FR"/>
        </w:rPr>
        <w:t xml:space="preserve"> 2018</w:t>
      </w:r>
      <w:r w:rsidRPr="00CC736F">
        <w:rPr>
          <w:rFonts w:ascii="Roboto" w:hAnsi="Roboto" w:cstheme="minorHAnsi"/>
          <w:lang w:val="fr-FR"/>
        </w:rPr>
        <w:t xml:space="preserve"> sous le leadership de la Fédération de</w:t>
      </w:r>
      <w:r w:rsidRPr="00CC736F" w:rsidR="00E31115">
        <w:rPr>
          <w:rFonts w:ascii="Roboto" w:hAnsi="Roboto" w:cstheme="minorHAnsi"/>
          <w:lang w:val="fr-FR"/>
        </w:rPr>
        <w:t xml:space="preserve">s </w:t>
      </w:r>
      <w:r w:rsidRPr="00CC736F">
        <w:rPr>
          <w:rFonts w:ascii="Roboto" w:hAnsi="Roboto" w:cstheme="minorHAnsi"/>
          <w:lang w:val="fr-FR"/>
        </w:rPr>
        <w:t>Association</w:t>
      </w:r>
      <w:r w:rsidRPr="00CC736F" w:rsidR="00E31115">
        <w:rPr>
          <w:rFonts w:ascii="Roboto" w:hAnsi="Roboto" w:cstheme="minorHAnsi"/>
          <w:lang w:val="fr-FR"/>
        </w:rPr>
        <w:t>s</w:t>
      </w:r>
      <w:r w:rsidRPr="00CC736F">
        <w:rPr>
          <w:rFonts w:ascii="Roboto" w:hAnsi="Roboto" w:cstheme="minorHAnsi"/>
          <w:lang w:val="fr-FR"/>
        </w:rPr>
        <w:t xml:space="preserve"> des personnes Handicapées du Bénin (FAPHB)</w:t>
      </w:r>
      <w:r w:rsidRPr="00CC736F" w:rsidR="00E31115">
        <w:rPr>
          <w:rFonts w:ascii="Roboto" w:hAnsi="Roboto" w:cstheme="minorHAnsi"/>
          <w:lang w:val="fr-FR"/>
        </w:rPr>
        <w:t xml:space="preserve"> qui regroupe plus de 200 associations de personnes handicapées</w:t>
      </w:r>
      <w:r w:rsidRPr="00CC736F" w:rsidR="00322E14">
        <w:rPr>
          <w:rFonts w:ascii="Roboto" w:hAnsi="Roboto" w:cstheme="minorHAnsi"/>
          <w:lang w:val="fr-FR"/>
        </w:rPr>
        <w:t>.</w:t>
      </w:r>
    </w:p>
    <w:p w:rsidRPr="00CC736F" w:rsidR="00DB2DD4" w:rsidP="00960CB0" w:rsidRDefault="00DB2DD4" w14:paraId="482D2E88" w14:textId="77777777">
      <w:pPr>
        <w:tabs>
          <w:tab w:val="left" w:pos="0"/>
        </w:tabs>
        <w:spacing w:after="0" w:line="240" w:lineRule="auto"/>
        <w:ind w:left="720"/>
        <w:contextualSpacing/>
        <w:jc w:val="both"/>
        <w:rPr>
          <w:rFonts w:ascii="Roboto" w:hAnsi="Roboto" w:cstheme="minorHAnsi"/>
          <w:lang w:val="fr-FR"/>
        </w:rPr>
      </w:pPr>
    </w:p>
    <w:p w:rsidRPr="00CC736F" w:rsidR="00DB2DD4" w:rsidP="00AB4F53" w:rsidRDefault="00DB2DD4" w14:paraId="085EF718" w14:textId="77777777">
      <w:pPr>
        <w:tabs>
          <w:tab w:val="left" w:pos="0"/>
        </w:tabs>
        <w:spacing w:after="0" w:line="240" w:lineRule="auto"/>
        <w:jc w:val="both"/>
        <w:rPr>
          <w:rFonts w:ascii="Roboto" w:hAnsi="Roboto" w:cstheme="minorHAnsi"/>
          <w:b/>
          <w:bCs/>
          <w:i/>
          <w:iCs/>
          <w:lang w:val="fr-FR"/>
        </w:rPr>
      </w:pPr>
      <w:r w:rsidRPr="00CC736F">
        <w:rPr>
          <w:rFonts w:ascii="Roboto" w:hAnsi="Roboto" w:cstheme="minorHAnsi"/>
          <w:b/>
          <w:bCs/>
          <w:i/>
          <w:iCs/>
          <w:lang w:val="fr-FR"/>
        </w:rPr>
        <w:t xml:space="preserve">Output 1.3 Les principales lois et politiques dans les quatre secteurs ciblés menées et approuvées par les principaux intervenants gouvernementaux et non gouvernementaux, y compris les OPH, bénéficient d’examen exhaustif de la conformité au CDPH et à la LDPH. </w:t>
      </w:r>
      <w:r w:rsidRPr="00CC736F">
        <w:rPr>
          <w:rFonts w:ascii="Roboto" w:hAnsi="Roboto" w:cstheme="minorHAnsi"/>
          <w:lang w:val="fr-FR"/>
        </w:rPr>
        <w:t>Les résultats obtenus dans le cadre de cet output sont :</w:t>
      </w:r>
      <w:r w:rsidRPr="00CC736F">
        <w:rPr>
          <w:rFonts w:ascii="Roboto" w:hAnsi="Roboto" w:cstheme="minorHAnsi"/>
          <w:b/>
          <w:bCs/>
          <w:i/>
          <w:iCs/>
          <w:lang w:val="fr-FR"/>
        </w:rPr>
        <w:t xml:space="preserve"> </w:t>
      </w:r>
    </w:p>
    <w:p w:rsidRPr="00CC736F" w:rsidR="00DB2DD4" w:rsidP="00960CB0" w:rsidRDefault="00DB2DD4" w14:paraId="3E3A0579" w14:textId="03905548">
      <w:pPr>
        <w:numPr>
          <w:ilvl w:val="0"/>
          <w:numId w:val="20"/>
        </w:numPr>
        <w:tabs>
          <w:tab w:val="left" w:pos="0"/>
        </w:tabs>
        <w:spacing w:after="0" w:line="240" w:lineRule="auto"/>
        <w:contextualSpacing/>
        <w:jc w:val="both"/>
        <w:rPr>
          <w:rFonts w:ascii="Roboto" w:hAnsi="Roboto" w:cstheme="minorHAnsi"/>
          <w:lang w:val="fr-FR"/>
        </w:rPr>
      </w:pPr>
      <w:r w:rsidRPr="00CC736F">
        <w:rPr>
          <w:rFonts w:ascii="Roboto" w:hAnsi="Roboto" w:cstheme="minorHAnsi"/>
          <w:lang w:val="fr-FR"/>
        </w:rPr>
        <w:t>Elaboration et validation d’un Guide, pouvant faciliter la prise en compte des besoins spécifiques des personnes handicapées dans les documents de politiques nationales et sectoriels, conformément à la Loi n° 2017-06 du 29 septembre 2017 portant</w:t>
      </w:r>
      <w:r w:rsidRPr="00CC736F" w:rsidR="00416510">
        <w:rPr>
          <w:rFonts w:ascii="Roboto" w:hAnsi="Roboto" w:cstheme="minorHAnsi"/>
          <w:lang w:val="fr-FR"/>
        </w:rPr>
        <w:t xml:space="preserve"> sur la</w:t>
      </w:r>
      <w:r w:rsidRPr="00CC736F">
        <w:rPr>
          <w:rFonts w:ascii="Roboto" w:hAnsi="Roboto" w:cstheme="minorHAnsi"/>
          <w:lang w:val="fr-FR"/>
        </w:rPr>
        <w:t xml:space="preserve"> protection et promotion des droits des personnes handicapées en République du Bénin et à la Convention des Nations Unies relative aux droits des personnes Handicapées (CDPH). Ce guide perme</w:t>
      </w:r>
      <w:r w:rsidRPr="00CC736F" w:rsidR="00416510">
        <w:rPr>
          <w:rFonts w:ascii="Roboto" w:hAnsi="Roboto" w:cstheme="minorHAnsi"/>
          <w:lang w:val="fr-FR"/>
        </w:rPr>
        <w:t>t</w:t>
      </w:r>
      <w:r w:rsidRPr="00CC736F" w:rsidR="00D45CEF">
        <w:rPr>
          <w:rFonts w:ascii="Roboto" w:hAnsi="Roboto" w:cstheme="minorHAnsi"/>
          <w:lang w:val="fr-FR"/>
        </w:rPr>
        <w:t>tr</w:t>
      </w:r>
      <w:r w:rsidRPr="00CC736F">
        <w:rPr>
          <w:rFonts w:ascii="Roboto" w:hAnsi="Roboto" w:cstheme="minorHAnsi"/>
          <w:lang w:val="fr-FR"/>
        </w:rPr>
        <w:t xml:space="preserve">a aux acteurs des différents ministères sectoriels de faire la relecture des différents documents de politiques de leur secteur respectif en y intégrant les besoins spécifiques des personnes handicapées. La performance ici est qu’il était prévu dans le document du projet de faire l’analyse des politiques publiques dans seulement quatre (4) secteurs (éducation, santé, emploi et égalité de genre). Mais dans l’implémentation du projet, </w:t>
      </w:r>
      <w:r w:rsidRPr="00CC736F" w:rsidR="00A00EA2">
        <w:rPr>
          <w:rFonts w:ascii="Roboto" w:hAnsi="Roboto" w:cstheme="minorHAnsi"/>
          <w:lang w:val="fr-FR"/>
        </w:rPr>
        <w:t xml:space="preserve">le Gouvernement et le SNU ont décidé de faire </w:t>
      </w:r>
      <w:r w:rsidRPr="00CC736F">
        <w:rPr>
          <w:rFonts w:ascii="Roboto" w:hAnsi="Roboto" w:cstheme="minorHAnsi"/>
          <w:lang w:val="fr-FR"/>
        </w:rPr>
        <w:t xml:space="preserve">l’analyse des politiques </w:t>
      </w:r>
      <w:r w:rsidRPr="00CC736F" w:rsidR="00A00EA2">
        <w:rPr>
          <w:rFonts w:ascii="Roboto" w:hAnsi="Roboto" w:cstheme="minorHAnsi"/>
          <w:lang w:val="fr-FR"/>
        </w:rPr>
        <w:t>pour</w:t>
      </w:r>
      <w:r w:rsidRPr="00CC736F">
        <w:rPr>
          <w:rFonts w:ascii="Roboto" w:hAnsi="Roboto" w:cstheme="minorHAnsi"/>
          <w:lang w:val="fr-FR"/>
        </w:rPr>
        <w:t xml:space="preserve"> 14 Ministères sectoriels.</w:t>
      </w:r>
    </w:p>
    <w:p w:rsidRPr="00CC736F" w:rsidR="00DB2DD4" w:rsidP="00960CB0" w:rsidRDefault="00DB2DD4" w14:paraId="52F0BDCF" w14:textId="776E8B44">
      <w:pPr>
        <w:numPr>
          <w:ilvl w:val="0"/>
          <w:numId w:val="20"/>
        </w:numPr>
        <w:tabs>
          <w:tab w:val="left" w:pos="0"/>
        </w:tabs>
        <w:spacing w:after="0" w:line="240" w:lineRule="auto"/>
        <w:contextualSpacing/>
        <w:jc w:val="both"/>
        <w:rPr>
          <w:rFonts w:ascii="Roboto" w:hAnsi="Roboto" w:cstheme="minorHAnsi"/>
          <w:lang w:val="fr-FR"/>
        </w:rPr>
      </w:pPr>
      <w:r w:rsidRPr="00CC736F">
        <w:rPr>
          <w:rFonts w:ascii="Roboto" w:hAnsi="Roboto" w:cstheme="minorHAnsi"/>
          <w:lang w:val="fr-FR"/>
        </w:rPr>
        <w:t xml:space="preserve">Arrimage de la Politique Nationale pour la Promotion du Genre (PNPG) à la </w:t>
      </w:r>
      <w:r w:rsidRPr="00CC736F" w:rsidR="00284D40">
        <w:rPr>
          <w:rFonts w:ascii="Roboto" w:hAnsi="Roboto" w:cstheme="minorHAnsi"/>
          <w:lang w:val="fr-FR"/>
        </w:rPr>
        <w:t>C</w:t>
      </w:r>
      <w:r w:rsidRPr="00CC736F">
        <w:rPr>
          <w:rFonts w:ascii="Roboto" w:hAnsi="Roboto" w:cstheme="minorHAnsi"/>
          <w:lang w:val="fr-FR"/>
        </w:rPr>
        <w:t>onvention relative aux Droits des Personnes Handicapées</w:t>
      </w:r>
      <w:r w:rsidRPr="00CC736F" w:rsidR="00105462">
        <w:rPr>
          <w:rFonts w:ascii="Roboto" w:hAnsi="Roboto" w:cstheme="minorHAnsi"/>
          <w:lang w:val="fr-FR"/>
        </w:rPr>
        <w:t>.</w:t>
      </w:r>
    </w:p>
    <w:p w:rsidRPr="00CC736F" w:rsidR="00DB2DD4" w:rsidP="00960CB0" w:rsidRDefault="00DB2DD4" w14:paraId="5FC6AB8C" w14:textId="7777777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eastAsia="Times New Roman" w:cstheme="minorHAnsi"/>
          <w:lang w:val="fr-FR" w:eastAsia="fr-FR"/>
        </w:rPr>
      </w:pPr>
    </w:p>
    <w:p w:rsidRPr="00CC736F" w:rsidR="00506058" w:rsidP="00EA7657" w:rsidRDefault="00506058" w14:paraId="0B994765" w14:textId="0439DFA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heme="minorHAnsi"/>
          <w:b/>
          <w:lang w:val="fr-FR"/>
        </w:rPr>
      </w:pPr>
      <w:r w:rsidRPr="00CC736F">
        <w:rPr>
          <w:rFonts w:ascii="Roboto" w:hAnsi="Roboto" w:cstheme="minorHAnsi"/>
          <w:b/>
          <w:lang w:val="fr-FR"/>
        </w:rPr>
        <w:t>Outcome2 : D’ici à fin 2020, les cadres juridiques et politiques nationaux dans les 4 secteurs ciblés (éducation, santé, emploi décent, égalité des sexes) sont effectivement mis en œuvre conformément à la CDPH pour renforcer la protection et la promotion des droits des personnes handicapées au Bénin</w:t>
      </w:r>
    </w:p>
    <w:p w:rsidRPr="00CC736F" w:rsidR="00DB2DD4" w:rsidP="00960CB0" w:rsidRDefault="00DB2DD4" w14:paraId="134D2118" w14:textId="663E77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eastAsia="Times New Roman" w:cstheme="minorHAnsi"/>
          <w:lang w:val="fr-FR" w:eastAsia="fr-FR"/>
        </w:rPr>
      </w:pPr>
    </w:p>
    <w:p w:rsidRPr="00CC736F" w:rsidR="00847622" w:rsidP="00EA7657" w:rsidRDefault="00847622" w14:paraId="05687833" w14:textId="281AEAC1">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Le point de mise en œuvre des deux produits de cet effet se présente comme suit : </w:t>
      </w:r>
    </w:p>
    <w:p w:rsidRPr="00CC736F" w:rsidR="00EA7657" w:rsidP="00EA7657" w:rsidRDefault="00EA7657" w14:paraId="1AEC7E6C" w14:textId="77777777">
      <w:pPr>
        <w:pStyle w:val="Paragraphedeliste"/>
        <w:tabs>
          <w:tab w:val="left" w:pos="0"/>
        </w:tabs>
        <w:spacing w:after="0" w:line="240" w:lineRule="auto"/>
        <w:ind w:left="0"/>
        <w:jc w:val="both"/>
        <w:rPr>
          <w:rFonts w:ascii="Roboto" w:hAnsi="Roboto" w:cstheme="minorHAnsi"/>
          <w:b/>
          <w:bCs/>
          <w:i/>
          <w:iCs/>
          <w:lang w:val="fr-FR"/>
        </w:rPr>
      </w:pPr>
    </w:p>
    <w:p w:rsidRPr="00CC736F" w:rsidR="00DB2DD4" w:rsidP="00EA7657" w:rsidRDefault="00DB2DD4" w14:paraId="386D7382" w14:textId="5063ACE4">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b/>
          <w:bCs/>
          <w:i/>
          <w:iCs/>
          <w:lang w:val="fr-FR"/>
        </w:rPr>
        <w:t>Output 2.1. Les principaux acteurs nationaux, locaux (ministères concernés, ANCB et autorités locales) et OP</w:t>
      </w:r>
      <w:r w:rsidRPr="00CC736F" w:rsidR="00A00EA2">
        <w:rPr>
          <w:rFonts w:ascii="Roboto" w:hAnsi="Roboto" w:cstheme="minorHAnsi"/>
          <w:b/>
          <w:bCs/>
          <w:i/>
          <w:iCs/>
          <w:lang w:val="fr-FR"/>
        </w:rPr>
        <w:t>H</w:t>
      </w:r>
      <w:r w:rsidRPr="00CC736F">
        <w:rPr>
          <w:rFonts w:ascii="Roboto" w:hAnsi="Roboto" w:cstheme="minorHAnsi"/>
          <w:b/>
          <w:bCs/>
          <w:i/>
          <w:iCs/>
          <w:lang w:val="fr-FR"/>
        </w:rPr>
        <w:t xml:space="preserve"> bénéficient davantage des outils et matériaux sensibles sur le handicap conçus pour une meilleure intégration du handicap dans les politiques et programmes nationaux clés, les plans de développement communaux, et la programmation des Nations Unies dans les 4 secteurs ciblés. </w:t>
      </w:r>
      <w:r w:rsidRPr="00CC736F">
        <w:rPr>
          <w:rFonts w:ascii="Roboto" w:hAnsi="Roboto" w:cstheme="minorHAnsi"/>
          <w:lang w:val="fr-FR"/>
        </w:rPr>
        <w:t>Cet output s’est réalisé à travers :</w:t>
      </w:r>
    </w:p>
    <w:p w:rsidRPr="00CC736F" w:rsidR="00DB2DD4" w:rsidP="00960CB0" w:rsidRDefault="00DB2DD4" w14:paraId="59F513E6" w14:textId="10607CFB">
      <w:pPr>
        <w:pStyle w:val="Paragraphedeliste"/>
        <w:numPr>
          <w:ilvl w:val="0"/>
          <w:numId w:val="27"/>
        </w:numPr>
        <w:tabs>
          <w:tab w:val="left" w:pos="0"/>
        </w:tabs>
        <w:spacing w:after="0" w:line="240" w:lineRule="auto"/>
        <w:jc w:val="both"/>
        <w:rPr>
          <w:rFonts w:ascii="Roboto" w:hAnsi="Roboto" w:cstheme="minorHAnsi"/>
          <w:lang w:val="fr-FR"/>
        </w:rPr>
      </w:pPr>
      <w:r w:rsidRPr="00CC736F">
        <w:rPr>
          <w:rFonts w:ascii="Roboto" w:hAnsi="Roboto" w:cstheme="minorHAnsi"/>
          <w:lang w:val="fr-FR"/>
        </w:rPr>
        <w:lastRenderedPageBreak/>
        <w:t xml:space="preserve">Le renforcement de capacités des </w:t>
      </w:r>
      <w:r w:rsidRPr="00CC736F" w:rsidR="00734445">
        <w:rPr>
          <w:rFonts w:ascii="Roboto" w:hAnsi="Roboto" w:cstheme="minorHAnsi"/>
          <w:lang w:val="fr-FR"/>
        </w:rPr>
        <w:t>C</w:t>
      </w:r>
      <w:r w:rsidRPr="00CC736F">
        <w:rPr>
          <w:rFonts w:ascii="Roboto" w:hAnsi="Roboto" w:cstheme="minorHAnsi"/>
          <w:lang w:val="fr-FR"/>
        </w:rPr>
        <w:t>entres de prise en charge et de formation des personnes handicapées, qui a permis de :</w:t>
      </w:r>
    </w:p>
    <w:p w:rsidRPr="00CC736F" w:rsidR="00DB2DD4" w:rsidP="00960CB0" w:rsidRDefault="00DB2DD4" w14:paraId="2A094EF3" w14:textId="037DC9C1">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Doter le centre de prise en charge des personnes ayant une déficience visuelle, d’imprimantes pour l’impression des épreuves d’examen nationaux en écriture </w:t>
      </w:r>
      <w:r w:rsidRPr="00CC736F" w:rsidR="006817F8">
        <w:rPr>
          <w:rFonts w:ascii="Roboto" w:hAnsi="Roboto" w:cstheme="minorHAnsi"/>
          <w:lang w:val="fr-FR"/>
        </w:rPr>
        <w:t>b</w:t>
      </w:r>
      <w:r w:rsidRPr="00CC736F">
        <w:rPr>
          <w:rFonts w:ascii="Roboto" w:hAnsi="Roboto" w:cstheme="minorHAnsi"/>
          <w:lang w:val="fr-FR"/>
        </w:rPr>
        <w:t>raille pour les élèves aveugles et malvoyants ;</w:t>
      </w:r>
    </w:p>
    <w:p w:rsidRPr="00CC736F" w:rsidR="00DB2DD4" w:rsidP="00960CB0" w:rsidRDefault="00DB2DD4" w14:paraId="42268570" w14:textId="365AC52E">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Traduire l’ensemble des Objectifs de Développement Durable (ODD) et cibles/indicateurs en écriture </w:t>
      </w:r>
      <w:r w:rsidRPr="00CC736F" w:rsidR="006817F8">
        <w:rPr>
          <w:rFonts w:ascii="Roboto" w:hAnsi="Roboto" w:cstheme="minorHAnsi"/>
          <w:lang w:val="fr-FR"/>
        </w:rPr>
        <w:t>b</w:t>
      </w:r>
      <w:r w:rsidRPr="00CC736F">
        <w:rPr>
          <w:rFonts w:ascii="Roboto" w:hAnsi="Roboto" w:cstheme="minorHAnsi"/>
          <w:lang w:val="fr-FR"/>
        </w:rPr>
        <w:t>raille pour faciliter leur accessibilité aux handicapés visuels ;</w:t>
      </w:r>
    </w:p>
    <w:p w:rsidRPr="00CC736F" w:rsidR="00DB2DD4" w:rsidP="00960CB0" w:rsidRDefault="00DB2DD4" w14:paraId="5AD9E643" w14:textId="77777777">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Actualiser et mettre au norme les curricula de formation professionnelle des personnes handicapées qui intègrent désormais les normes internationales de prise en charge des Personnes Handicapées selon la Convention sur les droits des Personnes Handicapées (CDPH) ;</w:t>
      </w:r>
    </w:p>
    <w:p w:rsidRPr="00CC736F" w:rsidR="00942846" w:rsidP="00960CB0" w:rsidRDefault="00DB2DD4" w14:paraId="3800E39A" w14:textId="791B0090">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Former 30 encadreurs/formateurs des centres de formation Professionnelle des Personnes Handicapées d’</w:t>
      </w:r>
      <w:proofErr w:type="spellStart"/>
      <w:r w:rsidRPr="00CC736F">
        <w:rPr>
          <w:rFonts w:ascii="Roboto" w:hAnsi="Roboto" w:cstheme="minorHAnsi"/>
          <w:lang w:val="fr-FR"/>
        </w:rPr>
        <w:t>Akassato</w:t>
      </w:r>
      <w:proofErr w:type="spellEnd"/>
      <w:r w:rsidRPr="00CC736F">
        <w:rPr>
          <w:rFonts w:ascii="Roboto" w:hAnsi="Roboto" w:cstheme="minorHAnsi"/>
          <w:lang w:val="fr-FR"/>
        </w:rPr>
        <w:t xml:space="preserve"> (à Abomey </w:t>
      </w:r>
      <w:r w:rsidRPr="00CC736F" w:rsidR="006C1AFC">
        <w:rPr>
          <w:rFonts w:ascii="Roboto" w:hAnsi="Roboto" w:cstheme="minorHAnsi"/>
          <w:lang w:val="fr-FR"/>
        </w:rPr>
        <w:t>C</w:t>
      </w:r>
      <w:r w:rsidRPr="00CC736F">
        <w:rPr>
          <w:rFonts w:ascii="Roboto" w:hAnsi="Roboto" w:cstheme="minorHAnsi"/>
          <w:lang w:val="fr-FR"/>
        </w:rPr>
        <w:t xml:space="preserve">alavi), de </w:t>
      </w:r>
      <w:proofErr w:type="spellStart"/>
      <w:r w:rsidRPr="00CC736F">
        <w:rPr>
          <w:rFonts w:ascii="Roboto" w:hAnsi="Roboto" w:cstheme="minorHAnsi"/>
          <w:lang w:val="fr-FR"/>
        </w:rPr>
        <w:t>Segbeya</w:t>
      </w:r>
      <w:proofErr w:type="spellEnd"/>
      <w:r w:rsidRPr="00CC736F">
        <w:rPr>
          <w:rFonts w:ascii="Roboto" w:hAnsi="Roboto" w:cstheme="minorHAnsi"/>
          <w:lang w:val="fr-FR"/>
        </w:rPr>
        <w:t xml:space="preserve"> (à Cotonou) et de </w:t>
      </w:r>
      <w:proofErr w:type="spellStart"/>
      <w:r w:rsidRPr="00CC736F">
        <w:rPr>
          <w:rFonts w:ascii="Roboto" w:hAnsi="Roboto" w:cstheme="minorHAnsi"/>
          <w:lang w:val="fr-FR"/>
        </w:rPr>
        <w:t>Péporiakou</w:t>
      </w:r>
      <w:proofErr w:type="spellEnd"/>
      <w:r w:rsidRPr="00CC736F">
        <w:rPr>
          <w:rFonts w:ascii="Roboto" w:hAnsi="Roboto" w:cstheme="minorHAnsi"/>
          <w:lang w:val="fr-FR"/>
        </w:rPr>
        <w:t xml:space="preserve"> (à Natitingou), sur les nouvelles normes (actualisées) de prise en charge professionnelle des personnes handicapées.</w:t>
      </w:r>
    </w:p>
    <w:p w:rsidRPr="00CC736F" w:rsidR="0001789F" w:rsidP="00960CB0" w:rsidRDefault="00942846" w14:paraId="34239E0A" w14:textId="6EFDCCD7">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Former 1</w:t>
      </w:r>
      <w:r w:rsidRPr="00CC736F" w:rsidR="0001789F">
        <w:rPr>
          <w:rFonts w:ascii="Roboto" w:hAnsi="Roboto" w:cstheme="minorHAnsi"/>
          <w:lang w:val="fr-FR"/>
        </w:rPr>
        <w:t xml:space="preserve">5 </w:t>
      </w:r>
      <w:r w:rsidRPr="00CC736F">
        <w:rPr>
          <w:rFonts w:ascii="Roboto" w:hAnsi="Roboto" w:cstheme="minorHAnsi"/>
          <w:lang w:val="fr-FR"/>
        </w:rPr>
        <w:t>(06 H et 08 F) encadreurs/formateurs des centres de formation professionnelle des personnes handicapées d’</w:t>
      </w:r>
      <w:proofErr w:type="spellStart"/>
      <w:r w:rsidRPr="00CC736F">
        <w:rPr>
          <w:rFonts w:ascii="Roboto" w:hAnsi="Roboto" w:cstheme="minorHAnsi"/>
          <w:lang w:val="fr-FR"/>
        </w:rPr>
        <w:t>Akassato</w:t>
      </w:r>
      <w:proofErr w:type="spellEnd"/>
      <w:r w:rsidRPr="00CC736F">
        <w:rPr>
          <w:rFonts w:ascii="Roboto" w:hAnsi="Roboto" w:cstheme="minorHAnsi"/>
          <w:lang w:val="fr-FR"/>
        </w:rPr>
        <w:t xml:space="preserve"> </w:t>
      </w:r>
      <w:r w:rsidRPr="00CC736F" w:rsidR="0001789F">
        <w:rPr>
          <w:rFonts w:ascii="Roboto" w:hAnsi="Roboto" w:cstheme="minorHAnsi"/>
          <w:lang w:val="fr-FR"/>
        </w:rPr>
        <w:t>et 44 apprenants handicapés (15 F et 29 G) sur les normes/standards et curricula de formation des enfants handicapés</w:t>
      </w:r>
      <w:r w:rsidRPr="00CC736F" w:rsidR="0062189A">
        <w:rPr>
          <w:rFonts w:ascii="Roboto" w:hAnsi="Roboto" w:cstheme="minorHAnsi"/>
          <w:lang w:val="fr-FR"/>
        </w:rPr>
        <w:t>.</w:t>
      </w:r>
    </w:p>
    <w:p w:rsidRPr="00CC736F" w:rsidR="0062189A" w:rsidP="0062189A" w:rsidRDefault="0062189A" w14:paraId="19A83909" w14:textId="77777777">
      <w:pPr>
        <w:pStyle w:val="Paragraphedeliste"/>
        <w:tabs>
          <w:tab w:val="left" w:pos="0"/>
        </w:tabs>
        <w:spacing w:after="0" w:line="240" w:lineRule="auto"/>
        <w:ind w:left="1440"/>
        <w:jc w:val="both"/>
        <w:rPr>
          <w:rFonts w:ascii="Roboto" w:hAnsi="Roboto" w:cstheme="minorHAnsi"/>
          <w:lang w:val="fr-FR"/>
        </w:rPr>
      </w:pPr>
    </w:p>
    <w:p w:rsidRPr="00CC736F" w:rsidR="00DB2DD4" w:rsidP="008F58AA" w:rsidRDefault="006C1AFC" w14:paraId="446A889A" w14:textId="42EA561E">
      <w:pPr>
        <w:tabs>
          <w:tab w:val="left" w:pos="0"/>
        </w:tabs>
        <w:spacing w:after="0" w:line="240" w:lineRule="auto"/>
        <w:jc w:val="both"/>
        <w:rPr>
          <w:rFonts w:ascii="Roboto" w:hAnsi="Roboto" w:cstheme="minorHAnsi"/>
          <w:lang w:val="fr-FR"/>
        </w:rPr>
      </w:pPr>
      <w:r w:rsidRPr="00CC736F">
        <w:rPr>
          <w:rFonts w:ascii="Roboto" w:hAnsi="Roboto" w:cstheme="minorHAnsi"/>
          <w:lang w:val="fr-FR" w:eastAsia="x-none"/>
        </w:rPr>
        <w:t>De plus, sous Output 2.1, l</w:t>
      </w:r>
      <w:r w:rsidRPr="00CC736F" w:rsidR="00304B87">
        <w:rPr>
          <w:rFonts w:ascii="Roboto" w:hAnsi="Roboto" w:cstheme="minorHAnsi"/>
          <w:lang w:val="fr-FR" w:eastAsia="x-none"/>
        </w:rPr>
        <w:t xml:space="preserve">e projet a eu plusieurs autres résultats dont : (i) l’élaboration </w:t>
      </w:r>
      <w:r w:rsidRPr="00CC736F" w:rsidR="00E60810">
        <w:rPr>
          <w:rFonts w:ascii="Roboto" w:hAnsi="Roboto" w:cstheme="minorHAnsi"/>
          <w:lang w:val="fr-FR" w:eastAsia="x-none"/>
        </w:rPr>
        <w:t xml:space="preserve">du </w:t>
      </w:r>
      <w:r w:rsidRPr="00CC736F" w:rsidR="0062189A">
        <w:rPr>
          <w:rFonts w:ascii="Roboto" w:hAnsi="Roboto" w:eastAsia="Calibri" w:cstheme="minorHAnsi"/>
          <w:lang w:val="fr-FR"/>
        </w:rPr>
        <w:t>G</w:t>
      </w:r>
      <w:r w:rsidRPr="00CC736F" w:rsidR="00304B87">
        <w:rPr>
          <w:rFonts w:ascii="Roboto" w:hAnsi="Roboto" w:eastAsia="Calibri" w:cstheme="minorHAnsi"/>
          <w:lang w:val="fr-FR"/>
        </w:rPr>
        <w:t xml:space="preserve">uide d’identification des personnes handicapées, (ii) l’élaboration d’un </w:t>
      </w:r>
      <w:r w:rsidRPr="00CC736F" w:rsidR="00304B87">
        <w:rPr>
          <w:rFonts w:ascii="Roboto" w:hAnsi="Roboto" w:cstheme="minorHAnsi"/>
          <w:lang w:val="fr-FR"/>
        </w:rPr>
        <w:t xml:space="preserve">recueil de textes sensibles aux droits des personnes handicapées. </w:t>
      </w:r>
      <w:r w:rsidRPr="00CC736F" w:rsidR="00067BE0">
        <w:rPr>
          <w:rFonts w:ascii="Roboto" w:hAnsi="Roboto" w:cstheme="minorHAnsi"/>
          <w:lang w:val="fr-FR"/>
        </w:rPr>
        <w:t>Aussi</w:t>
      </w:r>
      <w:r w:rsidRPr="00CC736F" w:rsidR="00DB2DD4">
        <w:rPr>
          <w:rFonts w:ascii="Roboto" w:hAnsi="Roboto" w:cstheme="minorHAnsi"/>
          <w:lang w:val="fr-FR"/>
        </w:rPr>
        <w:t xml:space="preserve"> les acteurs ou prestataires des structures spécialisées dans la thématique du handicap ont vu leurs capacités renforcées dans le cadre de la pré-validation des </w:t>
      </w:r>
      <w:r w:rsidRPr="00CC736F" w:rsidR="00DB2DD4">
        <w:rPr>
          <w:rFonts w:ascii="Roboto" w:hAnsi="Roboto" w:cstheme="minorHAnsi"/>
          <w:b/>
          <w:i/>
          <w:lang w:val="fr-FR"/>
        </w:rPr>
        <w:t>normes et standards</w:t>
      </w:r>
      <w:r w:rsidRPr="00CC736F" w:rsidR="00DB2DD4">
        <w:rPr>
          <w:rFonts w:ascii="Roboto" w:hAnsi="Roboto" w:cstheme="minorHAnsi"/>
          <w:lang w:val="fr-FR"/>
        </w:rPr>
        <w:t xml:space="preserve"> des structures d’accueil et d’accompagnement des personnes handicapées de la vue d’une part et d’autre part des handicapées auditives. </w:t>
      </w:r>
    </w:p>
    <w:p w:rsidRPr="00CC736F" w:rsidR="008F58AA" w:rsidP="008F58AA" w:rsidRDefault="008F58AA" w14:paraId="32F6856E" w14:textId="77777777">
      <w:pPr>
        <w:tabs>
          <w:tab w:val="left" w:pos="0"/>
        </w:tabs>
        <w:spacing w:after="0" w:line="240" w:lineRule="auto"/>
        <w:jc w:val="both"/>
        <w:rPr>
          <w:rFonts w:ascii="Roboto" w:hAnsi="Roboto" w:cstheme="minorHAnsi"/>
          <w:lang w:val="fr-FR"/>
        </w:rPr>
      </w:pPr>
    </w:p>
    <w:p w:rsidRPr="00CC736F" w:rsidR="00DB2DD4" w:rsidP="008F58AA" w:rsidRDefault="00DB2DD4" w14:paraId="46074A8C" w14:textId="3669A035">
      <w:pPr>
        <w:tabs>
          <w:tab w:val="left" w:pos="0"/>
        </w:tabs>
        <w:spacing w:after="0" w:line="240" w:lineRule="auto"/>
        <w:jc w:val="both"/>
        <w:rPr>
          <w:rFonts w:ascii="Roboto" w:hAnsi="Roboto" w:eastAsia="Times New Roman" w:cstheme="minorHAnsi"/>
          <w:bCs/>
          <w:lang w:val="fr-FR" w:eastAsia="fr-FR"/>
        </w:rPr>
      </w:pPr>
      <w:r w:rsidRPr="00CC736F">
        <w:rPr>
          <w:rFonts w:ascii="Roboto" w:hAnsi="Roboto" w:cstheme="minorHAnsi"/>
          <w:bCs/>
          <w:lang w:val="fr-FR"/>
        </w:rPr>
        <w:t xml:space="preserve">Les sensibilisations </w:t>
      </w:r>
      <w:r w:rsidRPr="00CC736F">
        <w:rPr>
          <w:rFonts w:ascii="Roboto" w:hAnsi="Roboto" w:eastAsia="Times New Roman" w:cstheme="minorHAnsi"/>
          <w:bCs/>
          <w:lang w:val="fr-FR" w:eastAsia="fr-FR"/>
        </w:rPr>
        <w:t>sur la nécessité de la prise en compte de la thématique handicap dans les plans de développement nationaux et local et dans tous les secteurs, ont été faites à travers les médias. Ces sensibilisations ont été faites sur toute l’étendue du territoire mais le nombre de personnes touchées n’a pu être évalué.</w:t>
      </w:r>
    </w:p>
    <w:p w:rsidRPr="00CC736F" w:rsidR="008F58AA" w:rsidP="00960CB0" w:rsidRDefault="008F58AA" w14:paraId="0D33E387" w14:textId="77777777">
      <w:pPr>
        <w:tabs>
          <w:tab w:val="left" w:pos="0"/>
        </w:tabs>
        <w:spacing w:after="0" w:line="240" w:lineRule="auto"/>
        <w:ind w:left="720"/>
        <w:jc w:val="both"/>
        <w:rPr>
          <w:rFonts w:ascii="Roboto" w:hAnsi="Roboto" w:eastAsia="Times New Roman" w:cstheme="minorHAnsi"/>
          <w:bCs/>
          <w:lang w:val="fr-FR" w:eastAsia="fr-FR"/>
        </w:rPr>
      </w:pPr>
    </w:p>
    <w:p w:rsidRPr="00CC736F" w:rsidR="00DB2DD4" w:rsidP="00960CB0" w:rsidRDefault="00DB2DD4" w14:paraId="20C3A518" w14:textId="77777777">
      <w:pPr>
        <w:pStyle w:val="Paragraphedeliste"/>
        <w:numPr>
          <w:ilvl w:val="0"/>
          <w:numId w:val="27"/>
        </w:numPr>
        <w:tabs>
          <w:tab w:val="left" w:pos="0"/>
        </w:tabs>
        <w:spacing w:after="0" w:line="240" w:lineRule="auto"/>
        <w:jc w:val="both"/>
        <w:rPr>
          <w:rFonts w:ascii="Roboto" w:hAnsi="Roboto" w:cstheme="minorHAnsi"/>
          <w:lang w:val="fr-FR"/>
        </w:rPr>
      </w:pPr>
      <w:r w:rsidRPr="00CC736F">
        <w:rPr>
          <w:rFonts w:ascii="Roboto" w:hAnsi="Roboto" w:cstheme="minorHAnsi"/>
          <w:lang w:val="fr-FR"/>
        </w:rPr>
        <w:t>Le renforcement de la synergie d’action et coordination des interventions de tous les acteurs sur la thématique handicap</w:t>
      </w:r>
    </w:p>
    <w:p w:rsidRPr="00CC736F" w:rsidR="008F58AA" w:rsidP="008F58AA" w:rsidRDefault="008F58AA" w14:paraId="0C08C46A" w14:textId="77777777">
      <w:pPr>
        <w:tabs>
          <w:tab w:val="left" w:pos="0"/>
        </w:tabs>
        <w:spacing w:after="0" w:line="240" w:lineRule="auto"/>
        <w:jc w:val="both"/>
        <w:rPr>
          <w:rFonts w:ascii="Roboto" w:hAnsi="Roboto" w:cstheme="minorHAnsi"/>
          <w:lang w:val="fr-FR"/>
        </w:rPr>
      </w:pPr>
    </w:p>
    <w:p w:rsidRPr="00CC736F" w:rsidR="00DB2DD4" w:rsidP="008F58AA" w:rsidRDefault="00DB2DD4" w14:paraId="0CA14118" w14:textId="4A8C864B">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Le projet a accompagné la </w:t>
      </w:r>
      <w:r w:rsidRPr="00CC736F" w:rsidR="00182C9E">
        <w:rPr>
          <w:rFonts w:ascii="Roboto" w:hAnsi="Roboto" w:cstheme="minorHAnsi"/>
          <w:lang w:val="fr-FR"/>
        </w:rPr>
        <w:t>D</w:t>
      </w:r>
      <w:r w:rsidRPr="00CC736F">
        <w:rPr>
          <w:rFonts w:ascii="Roboto" w:hAnsi="Roboto" w:cstheme="minorHAnsi"/>
          <w:lang w:val="fr-FR"/>
        </w:rPr>
        <w:t xml:space="preserve">irection en charge des personnes handicapées </w:t>
      </w:r>
      <w:r w:rsidRPr="00CC736F" w:rsidR="00B3530D">
        <w:rPr>
          <w:rFonts w:ascii="Roboto" w:hAnsi="Roboto" w:cstheme="minorHAnsi"/>
          <w:lang w:val="fr-FR"/>
        </w:rPr>
        <w:t xml:space="preserve">du MASM </w:t>
      </w:r>
      <w:r w:rsidRPr="00CC736F">
        <w:rPr>
          <w:rFonts w:ascii="Roboto" w:hAnsi="Roboto" w:cstheme="minorHAnsi"/>
          <w:lang w:val="fr-FR"/>
        </w:rPr>
        <w:t xml:space="preserve">à mettre en place un creuset d’échange, de partage d’expériences de tous les acteurs intervenant sur le handicap au Bénin.  Ce cadre de concertation mis en place a pour objectif de consolider la synergie d’action entre les différents acteurs œuvrant dans le domaine du handicap. De façon </w:t>
      </w:r>
      <w:r w:rsidRPr="00CC736F" w:rsidR="00F42CFC">
        <w:rPr>
          <w:rFonts w:ascii="Roboto" w:hAnsi="Roboto" w:cstheme="minorHAnsi"/>
          <w:lang w:val="fr-FR"/>
        </w:rPr>
        <w:t>s</w:t>
      </w:r>
      <w:r w:rsidRPr="00CC736F">
        <w:rPr>
          <w:rFonts w:ascii="Roboto" w:hAnsi="Roboto" w:cstheme="minorHAnsi"/>
          <w:lang w:val="fr-FR"/>
        </w:rPr>
        <w:t>pécifique, il s’agit d’un espace d’échanges et d’orientations stratégiques en vue de renforcer les facteurs d’inclusion des personnes en situation de handicap ; de renforcer les capacités des acteurs clés sur les thématiques émergentes en lien avec le handicap ; de renforcer l’engagement et la responsabilité des acteurs de protection et de promotion des droits des personnes des handicapées et enfin, d’éviter des doublons dans la mise en œuvre des actions.  Ce cadre de concertation dispose d’une feuille de route des actions visant une meilleure inclusion des personnes handicapées pour l’année 2021.</w:t>
      </w:r>
    </w:p>
    <w:p w:rsidRPr="00CC736F" w:rsidR="008F58AA" w:rsidP="00960CB0" w:rsidRDefault="008F58AA" w14:paraId="5B28D021" w14:textId="77777777">
      <w:pPr>
        <w:tabs>
          <w:tab w:val="left" w:pos="0"/>
        </w:tabs>
        <w:spacing w:after="0" w:line="240" w:lineRule="auto"/>
        <w:ind w:left="720"/>
        <w:jc w:val="both"/>
        <w:rPr>
          <w:rFonts w:ascii="Roboto" w:hAnsi="Roboto" w:cstheme="minorHAnsi"/>
          <w:lang w:val="fr-FR"/>
        </w:rPr>
      </w:pPr>
    </w:p>
    <w:p w:rsidRPr="00CC736F" w:rsidR="00DB2DD4" w:rsidP="008F58AA" w:rsidRDefault="00DB2DD4" w14:paraId="214AF21D" w14:textId="4763CFD4">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De plus, le projet a donné un appui technique et financier à </w:t>
      </w:r>
      <w:r w:rsidRPr="00CC736F">
        <w:rPr>
          <w:rFonts w:ascii="Roboto" w:hAnsi="Roboto" w:cstheme="minorHAnsi"/>
          <w:bCs/>
          <w:lang w:val="fr-FR"/>
        </w:rPr>
        <w:t>la Direction des Personnes Handicapées et du Troisième Age (DPHTA)</w:t>
      </w:r>
      <w:r w:rsidRPr="00CC736F" w:rsidR="00730918">
        <w:rPr>
          <w:rFonts w:ascii="Roboto" w:hAnsi="Roboto" w:cstheme="minorHAnsi"/>
          <w:bCs/>
          <w:lang w:val="fr-FR"/>
        </w:rPr>
        <w:t xml:space="preserve"> du MASM</w:t>
      </w:r>
      <w:r w:rsidRPr="00CC736F">
        <w:rPr>
          <w:rFonts w:ascii="Roboto" w:hAnsi="Roboto" w:cstheme="minorHAnsi"/>
          <w:bCs/>
          <w:lang w:val="fr-FR"/>
        </w:rPr>
        <w:t xml:space="preserve"> pour l’élaboration d’un </w:t>
      </w:r>
      <w:r w:rsidRPr="00CC736F">
        <w:rPr>
          <w:rFonts w:ascii="Roboto" w:hAnsi="Roboto" w:eastAsia="Times New Roman" w:cstheme="minorHAnsi"/>
          <w:bCs/>
          <w:lang w:val="fr-FR" w:eastAsia="fr-FR"/>
        </w:rPr>
        <w:t xml:space="preserve">Guide pouvant faciliter la prise en compte des besoins spécifiques des personnes handicapées dans les documents de politiques nationales et sectoriels, conformément à la Loi n° 2017-06 du 29 septembre 2017 portant protection et promotion des </w:t>
      </w:r>
      <w:r w:rsidRPr="00CC736F">
        <w:rPr>
          <w:rFonts w:ascii="Roboto" w:hAnsi="Roboto" w:eastAsia="Times New Roman" w:cstheme="minorHAnsi"/>
          <w:bCs/>
          <w:lang w:val="fr-FR" w:eastAsia="fr-FR"/>
        </w:rPr>
        <w:lastRenderedPageBreak/>
        <w:t>droits des personnes handicapées en République du Bénin et à la Convention des Nations Unies relative aux droits des personnes Handicapées (CDPH).</w:t>
      </w:r>
      <w:r w:rsidRPr="00CC736F">
        <w:rPr>
          <w:rFonts w:ascii="Roboto" w:hAnsi="Roboto" w:cstheme="minorHAnsi"/>
          <w:lang w:val="fr-FR"/>
        </w:rPr>
        <w:t xml:space="preserve"> </w:t>
      </w:r>
    </w:p>
    <w:p w:rsidRPr="00CC736F" w:rsidR="00BC6187" w:rsidP="00BC6187" w:rsidRDefault="00BC6187" w14:paraId="0A9ED36E" w14:textId="77777777">
      <w:pPr>
        <w:tabs>
          <w:tab w:val="left" w:pos="0"/>
        </w:tabs>
        <w:spacing w:after="0" w:line="240" w:lineRule="auto"/>
        <w:jc w:val="both"/>
        <w:rPr>
          <w:rFonts w:ascii="Roboto" w:hAnsi="Roboto" w:cstheme="minorHAnsi"/>
          <w:bCs/>
          <w:lang w:val="fr-FR"/>
        </w:rPr>
      </w:pPr>
    </w:p>
    <w:p w:rsidRPr="00CC736F" w:rsidR="00DB2DD4" w:rsidP="00BC6187" w:rsidRDefault="00DB2DD4" w14:paraId="53370572" w14:textId="7EAFF331">
      <w:pPr>
        <w:tabs>
          <w:tab w:val="left" w:pos="0"/>
        </w:tabs>
        <w:spacing w:after="0" w:line="240" w:lineRule="auto"/>
        <w:jc w:val="both"/>
        <w:rPr>
          <w:rFonts w:ascii="Roboto" w:hAnsi="Roboto" w:cstheme="minorHAnsi"/>
          <w:lang w:val="fr-FR"/>
        </w:rPr>
      </w:pPr>
      <w:r w:rsidRPr="00CC736F">
        <w:rPr>
          <w:rFonts w:ascii="Roboto" w:hAnsi="Roboto" w:cstheme="minorHAnsi"/>
          <w:bCs/>
          <w:lang w:val="fr-FR"/>
        </w:rPr>
        <w:t xml:space="preserve">Un </w:t>
      </w:r>
      <w:r w:rsidRPr="00CC736F">
        <w:rPr>
          <w:rFonts w:ascii="Roboto" w:hAnsi="Roboto" w:cstheme="minorHAnsi"/>
          <w:lang w:val="fr-FR"/>
        </w:rPr>
        <w:t>recueil de textes sensibles aux droits des personnes handicapées a été conçu et a pour objectif général de contribuer à la protection et à la promotion des droits des personnes handicapées.</w:t>
      </w:r>
    </w:p>
    <w:p w:rsidRPr="00CC736F" w:rsidR="00BC6187" w:rsidP="00BC6187" w:rsidRDefault="00BC6187" w14:paraId="51993C6D" w14:textId="77777777">
      <w:pPr>
        <w:tabs>
          <w:tab w:val="left" w:pos="0"/>
        </w:tabs>
        <w:spacing w:after="0" w:line="240" w:lineRule="auto"/>
        <w:jc w:val="both"/>
        <w:rPr>
          <w:rFonts w:ascii="Roboto" w:hAnsi="Roboto" w:cstheme="minorHAnsi"/>
          <w:lang w:val="fr-FR"/>
        </w:rPr>
      </w:pPr>
    </w:p>
    <w:p w:rsidRPr="00CC736F" w:rsidR="00DB2DD4" w:rsidP="00BC6187" w:rsidRDefault="00DB2DD4" w14:paraId="00D8C820" w14:textId="7168B50D">
      <w:pPr>
        <w:tabs>
          <w:tab w:val="left" w:pos="0"/>
        </w:tabs>
        <w:spacing w:after="0" w:line="240" w:lineRule="auto"/>
        <w:jc w:val="both"/>
        <w:rPr>
          <w:rFonts w:ascii="Roboto" w:hAnsi="Roboto" w:cstheme="minorHAnsi"/>
          <w:b/>
          <w:bCs/>
          <w:i/>
          <w:iCs/>
          <w:lang w:val="fr-FR"/>
        </w:rPr>
      </w:pPr>
      <w:proofErr w:type="spellStart"/>
      <w:r w:rsidRPr="00CC736F">
        <w:rPr>
          <w:rFonts w:ascii="Roboto" w:hAnsi="Roboto" w:cstheme="minorHAnsi"/>
          <w:b/>
          <w:bCs/>
          <w:i/>
          <w:iCs/>
          <w:lang w:val="fr-FR"/>
        </w:rPr>
        <w:t>Ouput</w:t>
      </w:r>
      <w:proofErr w:type="spellEnd"/>
      <w:r w:rsidRPr="00CC736F">
        <w:rPr>
          <w:rFonts w:ascii="Roboto" w:hAnsi="Roboto" w:cstheme="minorHAnsi"/>
          <w:b/>
          <w:bCs/>
          <w:i/>
          <w:iCs/>
          <w:lang w:val="fr-FR"/>
        </w:rPr>
        <w:t xml:space="preserve"> 2.2. Les acteurs de la FAPH disposent des capacités techniques, Outils et supports sensibles aux handicaps pour renforcer l'engagement des OPH dans le plaidoyer, le dialogue politique et la sensibilisation pour l'adoption et la mise en œuvre effective de la LPSH et autres lois, politiques et programmes relatifs aux droits des personnes handicapées dans 4 secteurs ciblés. </w:t>
      </w:r>
      <w:r w:rsidRPr="00CC736F">
        <w:rPr>
          <w:rFonts w:ascii="Roboto" w:hAnsi="Roboto" w:cstheme="minorHAnsi"/>
          <w:lang w:val="fr-FR"/>
        </w:rPr>
        <w:t>Grace à ce projet :</w:t>
      </w:r>
    </w:p>
    <w:p w:rsidRPr="00CC736F" w:rsidR="00491E16" w:rsidP="00960CB0" w:rsidRDefault="00491E16" w14:paraId="3E9278EC" w14:textId="77777777">
      <w:pPr>
        <w:pStyle w:val="Paragraphedeliste"/>
        <w:tabs>
          <w:tab w:val="left" w:pos="0"/>
        </w:tabs>
        <w:spacing w:after="0" w:line="240" w:lineRule="auto"/>
        <w:ind w:left="180"/>
        <w:jc w:val="both"/>
        <w:rPr>
          <w:rFonts w:ascii="Roboto" w:hAnsi="Roboto" w:cstheme="minorHAnsi"/>
          <w:lang w:val="fr-FR"/>
        </w:rPr>
      </w:pPr>
    </w:p>
    <w:p w:rsidRPr="00CC736F" w:rsidR="00DB2DD4" w:rsidP="00960CB0" w:rsidRDefault="00DB2DD4" w14:paraId="178221B5" w14:textId="65B07C03">
      <w:pPr>
        <w:pStyle w:val="Paragraphedeliste"/>
        <w:tabs>
          <w:tab w:val="left" w:pos="0"/>
        </w:tabs>
        <w:spacing w:after="0" w:line="240" w:lineRule="auto"/>
        <w:ind w:left="180"/>
        <w:jc w:val="both"/>
        <w:rPr>
          <w:rFonts w:ascii="Roboto" w:hAnsi="Roboto" w:cstheme="minorHAnsi"/>
          <w:lang w:val="fr-FR"/>
        </w:rPr>
      </w:pPr>
      <w:r w:rsidRPr="00CC736F">
        <w:rPr>
          <w:rFonts w:ascii="Roboto" w:hAnsi="Roboto" w:cstheme="minorHAnsi"/>
          <w:lang w:val="fr-FR"/>
        </w:rPr>
        <w:t xml:space="preserve">la Fédération des personnes handicapées dispose d’un plan de plaidoyer </w:t>
      </w:r>
    </w:p>
    <w:p w:rsidRPr="00CC736F" w:rsidR="00DB2DD4" w:rsidP="00960CB0" w:rsidRDefault="00DB2DD4" w14:paraId="7653EB6D" w14:textId="15E8E7CD">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Les responsables de la FAPHB</w:t>
      </w:r>
      <w:r w:rsidRPr="00CC736F" w:rsidR="00934CD8">
        <w:rPr>
          <w:rFonts w:ascii="Roboto" w:hAnsi="Roboto" w:cstheme="minorHAnsi"/>
          <w:lang w:val="fr-FR"/>
        </w:rPr>
        <w:t xml:space="preserve"> ont été</w:t>
      </w:r>
      <w:r w:rsidRPr="00CC736F">
        <w:rPr>
          <w:rFonts w:ascii="Roboto" w:hAnsi="Roboto" w:cstheme="minorHAnsi"/>
          <w:lang w:val="fr-FR"/>
        </w:rPr>
        <w:t xml:space="preserve"> formés sur la stratégie de plaidoyer pour le respect des droits des personnes handicapées</w:t>
      </w:r>
    </w:p>
    <w:p w:rsidRPr="00CC736F" w:rsidR="00DB2DD4" w:rsidP="00960CB0" w:rsidRDefault="00DB2DD4" w14:paraId="0C7BB5AA" w14:textId="008AAEC7">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la Fédération a pu nouer un Partenariat avec quelques médias, (notamment des Radios locale</w:t>
      </w:r>
      <w:r w:rsidRPr="00CC736F" w:rsidR="006D0FDF">
        <w:rPr>
          <w:rFonts w:ascii="Roboto" w:hAnsi="Roboto" w:cstheme="minorHAnsi"/>
          <w:lang w:val="fr-FR"/>
        </w:rPr>
        <w:t>s</w:t>
      </w:r>
      <w:r w:rsidRPr="00CC736F">
        <w:rPr>
          <w:rFonts w:ascii="Roboto" w:hAnsi="Roboto" w:cstheme="minorHAnsi"/>
          <w:lang w:val="fr-FR"/>
        </w:rPr>
        <w:t>, communautaire</w:t>
      </w:r>
      <w:r w:rsidRPr="00CC736F" w:rsidR="006D0FDF">
        <w:rPr>
          <w:rFonts w:ascii="Roboto" w:hAnsi="Roboto" w:cstheme="minorHAnsi"/>
          <w:lang w:val="fr-FR"/>
        </w:rPr>
        <w:t>s</w:t>
      </w:r>
      <w:r w:rsidRPr="00CC736F">
        <w:rPr>
          <w:rFonts w:ascii="Roboto" w:hAnsi="Roboto" w:cstheme="minorHAnsi"/>
          <w:lang w:val="fr-FR"/>
        </w:rPr>
        <w:t>, nationale</w:t>
      </w:r>
      <w:r w:rsidRPr="00CC736F" w:rsidR="006D0FDF">
        <w:rPr>
          <w:rFonts w:ascii="Roboto" w:hAnsi="Roboto" w:cstheme="minorHAnsi"/>
          <w:lang w:val="fr-FR"/>
        </w:rPr>
        <w:t>s</w:t>
      </w:r>
      <w:r w:rsidRPr="00CC736F">
        <w:rPr>
          <w:rFonts w:ascii="Roboto" w:hAnsi="Roboto" w:cstheme="minorHAnsi"/>
          <w:lang w:val="fr-FR"/>
        </w:rPr>
        <w:t xml:space="preserve">) sur toute l’étendue du territoire national pour réaliser et diffuser des messages de plaidoyer à l’endroits des autorités et de la communauté </w:t>
      </w:r>
      <w:proofErr w:type="gramStart"/>
      <w:r w:rsidRPr="00CC736F">
        <w:rPr>
          <w:rFonts w:ascii="Roboto" w:hAnsi="Roboto" w:cstheme="minorHAnsi"/>
          <w:lang w:val="fr-FR"/>
        </w:rPr>
        <w:t>toute</w:t>
      </w:r>
      <w:proofErr w:type="gramEnd"/>
      <w:r w:rsidRPr="00CC736F">
        <w:rPr>
          <w:rFonts w:ascii="Roboto" w:hAnsi="Roboto" w:cstheme="minorHAnsi"/>
          <w:lang w:val="fr-FR"/>
        </w:rPr>
        <w:t xml:space="preserve"> entière pour la signature des décrets (validés en 2018) d’application de la Loi n° 2017-06 du 29 septembre 2017 portant protection et promotion des droits des personnes handicapées en République du Bénin. </w:t>
      </w:r>
    </w:p>
    <w:p w:rsidRPr="00CC736F" w:rsidR="00DB2DD4" w:rsidP="00960CB0" w:rsidRDefault="00DB2DD4" w14:paraId="00F4FCC6" w14:textId="77777777">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la population en général et les autorités politico administratives ont été sensibilisées à travers les médias, sur la nécessité de la prise en compte de la thématique handicap dans les plans de développement nationaux et locaux et dans tous les secteurs. </w:t>
      </w:r>
    </w:p>
    <w:p w:rsidRPr="00CC736F" w:rsidR="00DB2DD4" w:rsidP="00960CB0" w:rsidRDefault="00DB2DD4" w14:paraId="5191EC61" w14:textId="134A9601">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44 femmes handicapées de quatre départements du Bénin (Atlantique, Zou, </w:t>
      </w:r>
      <w:proofErr w:type="spellStart"/>
      <w:r w:rsidRPr="00CC736F">
        <w:rPr>
          <w:rFonts w:ascii="Roboto" w:hAnsi="Roboto" w:cstheme="minorHAnsi"/>
          <w:lang w:val="fr-FR"/>
        </w:rPr>
        <w:t>Borgou</w:t>
      </w:r>
      <w:proofErr w:type="spellEnd"/>
      <w:r w:rsidRPr="00CC736F">
        <w:rPr>
          <w:rFonts w:ascii="Roboto" w:hAnsi="Roboto" w:cstheme="minorHAnsi"/>
          <w:lang w:val="fr-FR"/>
        </w:rPr>
        <w:t xml:space="preserve"> et Alibori) ont eu leurs Activités Génératrices de Revenus (AGR) renforcées en 2019. Elles ont reçu de matériels de travail plus moderne pour réduire la pénibilité et le temps de leur travail afin de maximiser l’accroissement de leurs Activités Génératrices de revenus.  La cérémonie de remise a eu lieu dans la ville de Parakou en présence des représentants des autorités locales (Préfet du </w:t>
      </w:r>
      <w:proofErr w:type="spellStart"/>
      <w:r w:rsidRPr="00CC736F">
        <w:rPr>
          <w:rFonts w:ascii="Roboto" w:hAnsi="Roboto" w:cstheme="minorHAnsi"/>
          <w:lang w:val="fr-FR"/>
        </w:rPr>
        <w:t>Borgou</w:t>
      </w:r>
      <w:proofErr w:type="spellEnd"/>
      <w:r w:rsidRPr="00CC736F">
        <w:rPr>
          <w:rFonts w:ascii="Roboto" w:hAnsi="Roboto" w:cstheme="minorHAnsi"/>
          <w:lang w:val="fr-FR"/>
        </w:rPr>
        <w:t xml:space="preserve"> et Maire de la ville de Parakou</w:t>
      </w:r>
      <w:proofErr w:type="gramStart"/>
      <w:r w:rsidRPr="00CC736F">
        <w:rPr>
          <w:rFonts w:ascii="Roboto" w:hAnsi="Roboto" w:cstheme="minorHAnsi"/>
          <w:lang w:val="fr-FR"/>
        </w:rPr>
        <w:t>);</w:t>
      </w:r>
      <w:proofErr w:type="gramEnd"/>
      <w:r w:rsidRPr="00CC736F">
        <w:rPr>
          <w:rFonts w:ascii="Roboto" w:hAnsi="Roboto" w:cstheme="minorHAnsi"/>
          <w:lang w:val="fr-FR"/>
        </w:rPr>
        <w:t xml:space="preserve"> des autorités du Ministère en charge des Affaires sociales (DGFAS et DPHTA), les Responsables des OPH et la Représentante Résidente du PNUD. </w:t>
      </w:r>
    </w:p>
    <w:p w:rsidRPr="00CC736F" w:rsidR="006653FF" w:rsidP="00960CB0" w:rsidRDefault="006653FF" w14:paraId="02ECACF8" w14:textId="71629EB4">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336 femmes et 10 hommes handicapées formés sur la Santé Sexuelle et Reproductive, Planification Familiale, Violences Basées sur le Genre, le leadership, la vie associative et l’autonomisation, suivi d’offre de services essentiels de prise en charge psychologique et sanitaire</w:t>
      </w:r>
      <w:r w:rsidRPr="00CC736F" w:rsidR="0061637F">
        <w:rPr>
          <w:rFonts w:ascii="Roboto" w:hAnsi="Roboto" w:cstheme="minorHAnsi"/>
          <w:lang w:val="fr-FR"/>
        </w:rPr>
        <w:t>. Ils sont des</w:t>
      </w:r>
      <w:r w:rsidRPr="00CC736F">
        <w:rPr>
          <w:rFonts w:ascii="Roboto" w:hAnsi="Roboto" w:cstheme="minorHAnsi"/>
          <w:lang w:val="fr-FR"/>
        </w:rPr>
        <w:t xml:space="preserve"> personnes handicapées victimes de VBG dans les départements de l’Atlantique, de l'Alibori et de l’</w:t>
      </w:r>
      <w:proofErr w:type="spellStart"/>
      <w:r w:rsidRPr="00CC736F">
        <w:rPr>
          <w:rFonts w:ascii="Roboto" w:hAnsi="Roboto" w:cstheme="minorHAnsi"/>
          <w:lang w:val="fr-FR"/>
        </w:rPr>
        <w:t>Atacora</w:t>
      </w:r>
      <w:proofErr w:type="spellEnd"/>
      <w:r w:rsidRPr="00CC736F" w:rsidR="00BC2A0D">
        <w:rPr>
          <w:rFonts w:ascii="Roboto" w:hAnsi="Roboto" w:cstheme="minorHAnsi"/>
          <w:lang w:val="fr-FR"/>
        </w:rPr>
        <w:t> ;</w:t>
      </w:r>
    </w:p>
    <w:p w:rsidRPr="00CC736F" w:rsidR="006653FF" w:rsidP="00960CB0" w:rsidRDefault="006653FF" w14:paraId="2F5B0B9A" w14:textId="39AF4E29">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10 séances de sensibilisation des apprenants des Centres de Promotion Sociale des Aveugles (CPSA) et des Centres de Formation Professionnelle (CFP) sur les SSR/PF d’</w:t>
      </w:r>
      <w:proofErr w:type="spellStart"/>
      <w:r w:rsidRPr="00CC736F">
        <w:rPr>
          <w:rFonts w:ascii="Roboto" w:hAnsi="Roboto" w:cstheme="minorHAnsi"/>
          <w:lang w:val="fr-FR"/>
        </w:rPr>
        <w:t>Akassato</w:t>
      </w:r>
      <w:proofErr w:type="spellEnd"/>
      <w:r w:rsidRPr="00CC736F">
        <w:rPr>
          <w:rFonts w:ascii="Roboto" w:hAnsi="Roboto" w:cstheme="minorHAnsi"/>
          <w:lang w:val="fr-FR"/>
        </w:rPr>
        <w:t xml:space="preserve"> et de </w:t>
      </w:r>
      <w:proofErr w:type="spellStart"/>
      <w:r w:rsidRPr="00CC736F">
        <w:rPr>
          <w:rFonts w:ascii="Roboto" w:hAnsi="Roboto" w:cstheme="minorHAnsi"/>
          <w:lang w:val="fr-FR"/>
        </w:rPr>
        <w:t>Péporiakou</w:t>
      </w:r>
      <w:proofErr w:type="spellEnd"/>
      <w:r w:rsidRPr="00CC736F">
        <w:rPr>
          <w:rFonts w:ascii="Roboto" w:hAnsi="Roboto" w:cstheme="minorHAnsi"/>
          <w:lang w:val="fr-FR"/>
        </w:rPr>
        <w:t xml:space="preserve"> réalisées avec 493 élèves et apprenants handicapés (visuels, auditifs, moteurs, IMC) </w:t>
      </w:r>
      <w:proofErr w:type="spellStart"/>
      <w:r w:rsidRPr="00CC736F">
        <w:rPr>
          <w:rFonts w:ascii="Roboto" w:hAnsi="Roboto" w:cstheme="minorHAnsi"/>
          <w:lang w:val="fr-FR"/>
        </w:rPr>
        <w:t>etc</w:t>
      </w:r>
      <w:proofErr w:type="spellEnd"/>
      <w:r w:rsidRPr="00CC736F">
        <w:rPr>
          <w:rFonts w:ascii="Roboto" w:hAnsi="Roboto" w:cstheme="minorHAnsi"/>
          <w:lang w:val="fr-FR"/>
        </w:rPr>
        <w:t xml:space="preserve"> touchées dont 256 </w:t>
      </w:r>
      <w:r w:rsidRPr="00CC736F" w:rsidR="000E2B16">
        <w:rPr>
          <w:rFonts w:ascii="Roboto" w:hAnsi="Roboto" w:cstheme="minorHAnsi"/>
          <w:lang w:val="fr-FR"/>
        </w:rPr>
        <w:t>g</w:t>
      </w:r>
      <w:r w:rsidRPr="00CC736F">
        <w:rPr>
          <w:rFonts w:ascii="Roboto" w:hAnsi="Roboto" w:cstheme="minorHAnsi"/>
          <w:lang w:val="fr-FR"/>
        </w:rPr>
        <w:t xml:space="preserve">arçons et 237 </w:t>
      </w:r>
      <w:r w:rsidRPr="00CC736F" w:rsidR="000E2B16">
        <w:rPr>
          <w:rFonts w:ascii="Roboto" w:hAnsi="Roboto" w:cstheme="minorHAnsi"/>
          <w:lang w:val="fr-FR"/>
        </w:rPr>
        <w:t>f</w:t>
      </w:r>
      <w:r w:rsidRPr="00CC736F">
        <w:rPr>
          <w:rFonts w:ascii="Roboto" w:hAnsi="Roboto" w:cstheme="minorHAnsi"/>
          <w:lang w:val="fr-FR"/>
        </w:rPr>
        <w:t>illes</w:t>
      </w:r>
      <w:r w:rsidRPr="00CC736F" w:rsidR="000E2B16">
        <w:rPr>
          <w:rFonts w:ascii="Roboto" w:hAnsi="Roboto" w:cstheme="minorHAnsi"/>
          <w:lang w:val="fr-FR"/>
        </w:rPr>
        <w:t>.</w:t>
      </w:r>
    </w:p>
    <w:p w:rsidRPr="00CC736F" w:rsidR="00076303" w:rsidP="009D4DDC" w:rsidRDefault="00076303" w14:paraId="0A9E2FC0" w14:textId="77777777">
      <w:pPr>
        <w:tabs>
          <w:tab w:val="left" w:pos="0"/>
        </w:tabs>
        <w:spacing w:after="0" w:line="240" w:lineRule="auto"/>
        <w:jc w:val="both"/>
        <w:rPr>
          <w:rFonts w:ascii="Roboto" w:hAnsi="Roboto" w:cstheme="minorHAnsi"/>
          <w:lang w:val="fr-FR" w:eastAsia="x-none"/>
        </w:rPr>
      </w:pPr>
      <w:bookmarkStart w:name="_Hlk65659440" w:id="12"/>
    </w:p>
    <w:p w:rsidRPr="00CC736F" w:rsidR="00DB2DD4" w:rsidP="009D4DDC" w:rsidRDefault="00DB2DD4" w14:paraId="662624C5" w14:textId="37DF3FC5">
      <w:pPr>
        <w:tabs>
          <w:tab w:val="left" w:pos="0"/>
        </w:tabs>
        <w:spacing w:after="0" w:line="240" w:lineRule="auto"/>
        <w:jc w:val="both"/>
        <w:rPr>
          <w:rFonts w:ascii="Roboto" w:hAnsi="Roboto" w:cstheme="minorHAnsi"/>
          <w:lang w:val="fr-FR" w:eastAsia="x-none"/>
        </w:rPr>
      </w:pPr>
      <w:r w:rsidRPr="00CC736F">
        <w:rPr>
          <w:rFonts w:ascii="Roboto" w:hAnsi="Roboto" w:cstheme="minorHAnsi"/>
          <w:lang w:val="fr-FR" w:eastAsia="x-none"/>
        </w:rPr>
        <w:t>Avec l’avènement de la pandémie liée à la COVID 19, le</w:t>
      </w:r>
      <w:r w:rsidRPr="00CC736F" w:rsidR="0054359E">
        <w:rPr>
          <w:rFonts w:ascii="Roboto" w:hAnsi="Roboto" w:cstheme="minorHAnsi"/>
          <w:lang w:val="fr-FR" w:eastAsia="x-none"/>
        </w:rPr>
        <w:t>s agences des Nations Unies ont</w:t>
      </w:r>
      <w:r w:rsidRPr="00CC736F">
        <w:rPr>
          <w:rFonts w:ascii="Roboto" w:hAnsi="Roboto" w:cstheme="minorHAnsi"/>
          <w:lang w:val="fr-FR" w:eastAsia="x-none"/>
        </w:rPr>
        <w:t xml:space="preserve"> mobilisé de ressources complémentaires, </w:t>
      </w:r>
      <w:r w:rsidRPr="00CC736F" w:rsidR="0054359E">
        <w:rPr>
          <w:rFonts w:ascii="Roboto" w:hAnsi="Roboto" w:cstheme="minorHAnsi"/>
          <w:lang w:val="fr-FR" w:eastAsia="x-none"/>
        </w:rPr>
        <w:t>et ont</w:t>
      </w:r>
      <w:r w:rsidRPr="00CC736F">
        <w:rPr>
          <w:rFonts w:ascii="Roboto" w:hAnsi="Roboto" w:cstheme="minorHAnsi"/>
          <w:lang w:val="fr-FR" w:eastAsia="x-none"/>
        </w:rPr>
        <w:t xml:space="preserve"> donné </w:t>
      </w:r>
      <w:r w:rsidRPr="00CC736F" w:rsidR="005B1E84">
        <w:rPr>
          <w:rFonts w:ascii="Roboto" w:hAnsi="Roboto" w:cstheme="minorHAnsi"/>
          <w:lang w:val="fr-FR" w:eastAsia="x-none"/>
        </w:rPr>
        <w:t>un</w:t>
      </w:r>
      <w:r w:rsidRPr="00CC736F">
        <w:rPr>
          <w:rFonts w:ascii="Roboto" w:hAnsi="Roboto" w:cstheme="minorHAnsi"/>
          <w:lang w:val="fr-FR" w:eastAsia="x-none"/>
        </w:rPr>
        <w:t xml:space="preserve"> appui à la Fédération des Associations des Personnes Handicapées (FAPHB) et aux réseaux départementaux des PH pour renforcer leur immunité et les protéger contre la COVID 19. A cet effet, il a été procédé à la</w:t>
      </w:r>
      <w:r w:rsidRPr="00CC736F" w:rsidR="009D4DDC">
        <w:rPr>
          <w:rFonts w:ascii="Roboto" w:hAnsi="Roboto" w:cstheme="minorHAnsi"/>
          <w:lang w:val="fr-FR" w:eastAsia="x-none"/>
        </w:rPr>
        <w:t xml:space="preserve"> </w:t>
      </w:r>
      <w:r w:rsidRPr="00CC736F">
        <w:rPr>
          <w:rFonts w:ascii="Roboto" w:hAnsi="Roboto" w:cstheme="minorHAnsi"/>
          <w:lang w:val="fr-FR" w:eastAsia="x-none"/>
        </w:rPr>
        <w:t>:</w:t>
      </w:r>
    </w:p>
    <w:p w:rsidRPr="00CC736F" w:rsidR="00DB2DD4" w:rsidP="00960CB0" w:rsidRDefault="00DB2DD4" w14:paraId="605D9592" w14:textId="2BB396DE">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Mise à disposition de 2900 </w:t>
      </w:r>
      <w:r w:rsidRPr="00CC736F" w:rsidR="003E530D">
        <w:rPr>
          <w:rFonts w:ascii="Roboto" w:hAnsi="Roboto" w:cstheme="minorHAnsi"/>
          <w:lang w:val="fr-FR"/>
        </w:rPr>
        <w:t>p</w:t>
      </w:r>
      <w:r w:rsidRPr="00CC736F">
        <w:rPr>
          <w:rFonts w:ascii="Roboto" w:hAnsi="Roboto" w:cstheme="minorHAnsi"/>
          <w:lang w:val="fr-FR"/>
        </w:rPr>
        <w:t>ersonnes handicapées dont 845 femmes de 27000 masques et de 2710 flacons de gels hydroalcooliques</w:t>
      </w:r>
      <w:r w:rsidRPr="00CC736F" w:rsidR="005B1E84">
        <w:rPr>
          <w:rFonts w:ascii="Roboto" w:hAnsi="Roboto" w:cstheme="minorHAnsi"/>
          <w:lang w:val="fr-FR"/>
        </w:rPr>
        <w:t> ;</w:t>
      </w:r>
      <w:r w:rsidRPr="00CC736F">
        <w:rPr>
          <w:rFonts w:ascii="Roboto" w:hAnsi="Roboto" w:cstheme="minorHAnsi"/>
          <w:lang w:val="fr-FR"/>
        </w:rPr>
        <w:t xml:space="preserve">   </w:t>
      </w:r>
    </w:p>
    <w:p w:rsidRPr="00CC736F" w:rsidR="00DB2DD4" w:rsidP="00960CB0" w:rsidRDefault="00DB2DD4" w14:paraId="013FF37C" w14:textId="2FFC70BC">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lastRenderedPageBreak/>
        <w:t xml:space="preserve">Mise à disposition de 14 motos tricycles au profit de la FAPHB et des 12 réseaux départementaux des personnes </w:t>
      </w:r>
      <w:r w:rsidRPr="00CC736F" w:rsidR="00960A46">
        <w:rPr>
          <w:rFonts w:ascii="Roboto" w:hAnsi="Roboto" w:cstheme="minorHAnsi"/>
          <w:lang w:val="fr-FR"/>
        </w:rPr>
        <w:t>h</w:t>
      </w:r>
      <w:r w:rsidRPr="00CC736F">
        <w:rPr>
          <w:rFonts w:ascii="Roboto" w:hAnsi="Roboto" w:cstheme="minorHAnsi"/>
          <w:lang w:val="fr-FR"/>
        </w:rPr>
        <w:t>andicapées pour assurer la distribution des kits de protection (masques et gel) à tous les handicapés dans l’ensemble du pays</w:t>
      </w:r>
    </w:p>
    <w:p w:rsidRPr="00CC736F" w:rsidR="00DB2DD4" w:rsidP="00960CB0" w:rsidRDefault="00DB2DD4" w14:paraId="0D6C8FAD" w14:textId="77777777">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Mise à disposition de 14 dispositifs de lavage de main au profit de la FAPHB et des 12 réseaux départementaux des personnes Handicapées.</w:t>
      </w:r>
    </w:p>
    <w:p w:rsidRPr="00CC736F" w:rsidR="00DB2DD4" w:rsidP="00960CB0" w:rsidRDefault="00DB2DD4" w14:paraId="18D09919" w14:textId="027D96AC">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Transcription en écriture Braille et en langue de signe (les sourds) des différentes affiches de sensibilisation sur la COVID 19 à l'endroit des personnes handicapées auditives et visuelles. Aussi la </w:t>
      </w:r>
      <w:r w:rsidRPr="00CC736F" w:rsidR="003446BC">
        <w:rPr>
          <w:rFonts w:ascii="Roboto" w:hAnsi="Roboto" w:cstheme="minorHAnsi"/>
          <w:lang w:val="fr-FR"/>
        </w:rPr>
        <w:t>L</w:t>
      </w:r>
      <w:r w:rsidRPr="00CC736F">
        <w:rPr>
          <w:rFonts w:ascii="Roboto" w:hAnsi="Roboto" w:cstheme="minorHAnsi"/>
          <w:lang w:val="fr-FR"/>
        </w:rPr>
        <w:t>oi et la CDPH ont également été transcrites en écriture braille et en langue de sourd.</w:t>
      </w:r>
    </w:p>
    <w:p w:rsidRPr="00CC736F" w:rsidR="006653FF" w:rsidP="00960CB0" w:rsidRDefault="006653FF" w14:paraId="0D9A967E" w14:textId="67E98ECC">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eastAsia="Times New Roman" w:cs="Times New Roman"/>
          <w:lang w:val="fr-FR"/>
        </w:rPr>
        <w:t>au moins 166 enfants avec un handicap (dont au moins 32 filles) ont bénéficié de soutien psychosocial à travers les espaces amis des enfants opérationnels dans les 12 départements du pays.</w:t>
      </w:r>
    </w:p>
    <w:bookmarkEnd w:id="12"/>
    <w:p w:rsidRPr="00CC736F" w:rsidR="0001789F" w:rsidP="00960CB0" w:rsidRDefault="0001789F" w14:paraId="4675B491" w14:textId="77777777">
      <w:pPr>
        <w:tabs>
          <w:tab w:val="left" w:pos="0"/>
        </w:tabs>
        <w:spacing w:after="0" w:line="240" w:lineRule="auto"/>
        <w:ind w:left="720"/>
        <w:jc w:val="both"/>
        <w:rPr>
          <w:rFonts w:ascii="Roboto" w:hAnsi="Roboto" w:cstheme="minorHAnsi"/>
          <w:b/>
          <w:bCs/>
          <w:i/>
          <w:iCs/>
          <w:lang w:val="fr-FR"/>
        </w:rPr>
      </w:pPr>
    </w:p>
    <w:p w:rsidRPr="00CC736F" w:rsidR="00506058" w:rsidP="009D4DDC" w:rsidRDefault="00506058" w14:paraId="5D20222C" w14:textId="095C11F2">
      <w:pPr>
        <w:tabs>
          <w:tab w:val="left" w:pos="0"/>
        </w:tabs>
        <w:spacing w:after="0" w:line="240" w:lineRule="auto"/>
        <w:jc w:val="both"/>
        <w:rPr>
          <w:rFonts w:ascii="Roboto" w:hAnsi="Roboto" w:cstheme="minorHAnsi"/>
          <w:b/>
          <w:bCs/>
          <w:i/>
          <w:iCs/>
          <w:lang w:val="fr-FR"/>
        </w:rPr>
      </w:pPr>
      <w:r w:rsidRPr="00CC736F">
        <w:rPr>
          <w:rFonts w:ascii="Roboto" w:hAnsi="Roboto" w:cstheme="minorHAnsi"/>
          <w:b/>
          <w:bCs/>
          <w:i/>
          <w:iCs/>
          <w:lang w:val="fr-FR"/>
        </w:rPr>
        <w:t>Outcome3 : D’ici à fin 2020, les capacités et la sensibilisation des principaux acteurs nationaux, départementaux, communaux et communautaires sont renforcées pour assurer un meilleur accès des personnes handicapées, en particulier des femmes et des enfants de moins de 18 ans, aux services de réadaptation à base communautaire dans les communes pilotes cibles.</w:t>
      </w:r>
    </w:p>
    <w:p w:rsidRPr="00CC736F" w:rsidR="009D4DDC" w:rsidP="009D4DDC" w:rsidRDefault="009D4DDC" w14:paraId="2C2920DF" w14:textId="77777777">
      <w:pPr>
        <w:tabs>
          <w:tab w:val="left" w:pos="0"/>
        </w:tabs>
        <w:spacing w:after="0" w:line="240" w:lineRule="auto"/>
        <w:jc w:val="both"/>
        <w:rPr>
          <w:rFonts w:ascii="Roboto" w:hAnsi="Roboto" w:cstheme="minorHAnsi"/>
          <w:b/>
          <w:bCs/>
          <w:i/>
          <w:iCs/>
          <w:lang w:val="fr-FR"/>
        </w:rPr>
      </w:pPr>
    </w:p>
    <w:p w:rsidRPr="00CC736F" w:rsidR="00304B87" w:rsidP="00076303" w:rsidRDefault="00304B87" w14:paraId="1C1D8A43" w14:textId="068E84A1">
      <w:pPr>
        <w:tabs>
          <w:tab w:val="left" w:pos="0"/>
        </w:tabs>
        <w:spacing w:after="0" w:line="240" w:lineRule="auto"/>
        <w:jc w:val="both"/>
        <w:rPr>
          <w:rFonts w:ascii="Roboto" w:hAnsi="Roboto" w:eastAsia="Times New Roman" w:cstheme="minorHAnsi"/>
          <w:lang w:val="fr-FR"/>
        </w:rPr>
      </w:pPr>
      <w:r w:rsidRPr="00CC736F">
        <w:rPr>
          <w:rFonts w:ascii="Roboto" w:hAnsi="Roboto" w:eastAsia="Times New Roman" w:cstheme="minorHAnsi"/>
          <w:lang w:val="fr-FR"/>
        </w:rPr>
        <w:t xml:space="preserve">Les six produits qui concourent à la réalisation de cet effet sont : </w:t>
      </w:r>
    </w:p>
    <w:p w:rsidRPr="00CC736F" w:rsidR="00DB2DD4" w:rsidP="009D4DDC" w:rsidRDefault="00DB2DD4" w14:paraId="05168F3D" w14:textId="6AD25805">
      <w:pPr>
        <w:tabs>
          <w:tab w:val="left" w:pos="0"/>
        </w:tabs>
        <w:spacing w:after="0" w:line="240" w:lineRule="auto"/>
        <w:jc w:val="both"/>
        <w:rPr>
          <w:rFonts w:ascii="Roboto" w:hAnsi="Roboto" w:cstheme="minorHAnsi"/>
          <w:b/>
          <w:bCs/>
          <w:i/>
          <w:iCs/>
          <w:lang w:val="fr-FR"/>
        </w:rPr>
      </w:pPr>
      <w:r w:rsidRPr="00CC736F">
        <w:rPr>
          <w:rFonts w:ascii="Roboto" w:hAnsi="Roboto" w:cstheme="minorHAnsi"/>
          <w:b/>
          <w:bCs/>
          <w:i/>
          <w:iCs/>
          <w:lang w:val="fr-FR"/>
        </w:rPr>
        <w:t>Output 3.1</w:t>
      </w:r>
      <w:r w:rsidRPr="00CC736F" w:rsidR="00067BE0">
        <w:rPr>
          <w:rFonts w:ascii="Roboto" w:hAnsi="Roboto" w:cstheme="minorHAnsi"/>
          <w:b/>
          <w:bCs/>
          <w:i/>
          <w:iCs/>
          <w:lang w:val="fr-FR"/>
        </w:rPr>
        <w:t> :</w:t>
      </w:r>
      <w:r w:rsidRPr="00CC736F">
        <w:rPr>
          <w:rFonts w:ascii="Roboto" w:hAnsi="Roboto" w:cstheme="minorHAnsi"/>
          <w:b/>
          <w:bCs/>
          <w:i/>
          <w:iCs/>
          <w:lang w:val="fr-FR"/>
        </w:rPr>
        <w:t xml:space="preserve"> Les parties prenantes gouvernementales et non gouvernementales, y compris les OPH participent à l’approbation de la première évaluation nationale de la mise en œuvre de la stratégie nationale de RBC menée ainsi que le plan d'action 2018-2022 pour le renforcement institutionnel et opérationnel du programme national de RBC.</w:t>
      </w:r>
    </w:p>
    <w:p w:rsidRPr="00CC736F" w:rsidR="009D4DDC" w:rsidP="009D4DDC" w:rsidRDefault="009D4DDC" w14:paraId="2287B5FF" w14:textId="77777777">
      <w:pPr>
        <w:tabs>
          <w:tab w:val="left" w:pos="0"/>
        </w:tabs>
        <w:spacing w:after="0" w:line="240" w:lineRule="auto"/>
        <w:jc w:val="both"/>
        <w:rPr>
          <w:rFonts w:ascii="Roboto" w:hAnsi="Roboto" w:cstheme="minorHAnsi"/>
          <w:b/>
          <w:bCs/>
          <w:i/>
          <w:iCs/>
          <w:lang w:val="fr-FR"/>
        </w:rPr>
      </w:pPr>
    </w:p>
    <w:p w:rsidRPr="00CC736F" w:rsidR="00DB2DD4" w:rsidP="009D4DDC" w:rsidRDefault="00DB2DD4" w14:paraId="4D81BBBA" w14:textId="387FDC25">
      <w:pPr>
        <w:tabs>
          <w:tab w:val="left" w:pos="0"/>
        </w:tabs>
        <w:spacing w:after="0" w:line="240" w:lineRule="auto"/>
        <w:jc w:val="both"/>
        <w:rPr>
          <w:rFonts w:ascii="Roboto" w:hAnsi="Roboto" w:eastAsia="Times New Roman" w:cstheme="minorHAnsi"/>
          <w:lang w:val="fr-FR"/>
        </w:rPr>
      </w:pPr>
      <w:r w:rsidRPr="00CC736F">
        <w:rPr>
          <w:rFonts w:ascii="Roboto" w:hAnsi="Roboto" w:eastAsia="Times New Roman" w:cstheme="minorHAnsi"/>
          <w:bCs/>
          <w:lang w:val="fr-FR" w:eastAsia="fr-FR"/>
        </w:rPr>
        <w:t>Ce projet a permis au Bénin de faire l’évaluation de la</w:t>
      </w:r>
      <w:r w:rsidRPr="00CC736F">
        <w:rPr>
          <w:rFonts w:ascii="Roboto" w:hAnsi="Roboto" w:eastAsia="Times New Roman" w:cstheme="minorHAnsi"/>
          <w:lang w:val="fr-FR"/>
        </w:rPr>
        <w:t xml:space="preserve"> Stratégie de Réadaptation à Base Communautaire au profit des personnes handicapées et d’élaborer son premier </w:t>
      </w:r>
      <w:r w:rsidRPr="00CC736F" w:rsidR="002C4B82">
        <w:rPr>
          <w:rFonts w:ascii="Roboto" w:hAnsi="Roboto" w:eastAsia="Times New Roman" w:cstheme="minorHAnsi"/>
          <w:lang w:val="fr-FR"/>
        </w:rPr>
        <w:t>P</w:t>
      </w:r>
      <w:r w:rsidRPr="00CC736F">
        <w:rPr>
          <w:rFonts w:ascii="Roboto" w:hAnsi="Roboto" w:eastAsia="Times New Roman" w:cstheme="minorHAnsi"/>
          <w:lang w:val="fr-FR"/>
        </w:rPr>
        <w:t xml:space="preserve">lan </w:t>
      </w:r>
      <w:r w:rsidRPr="00CC736F" w:rsidR="002C4B82">
        <w:rPr>
          <w:rFonts w:ascii="Roboto" w:hAnsi="Roboto" w:eastAsia="Times New Roman" w:cstheme="minorHAnsi"/>
          <w:lang w:val="fr-FR"/>
        </w:rPr>
        <w:t>S</w:t>
      </w:r>
      <w:r w:rsidRPr="00CC736F">
        <w:rPr>
          <w:rFonts w:ascii="Roboto" w:hAnsi="Roboto" w:eastAsia="Times New Roman" w:cstheme="minorHAnsi"/>
          <w:lang w:val="fr-FR"/>
        </w:rPr>
        <w:t>tratégique Réadaptation à Base Communautaire 2020-2024. Ce 1</w:t>
      </w:r>
      <w:r w:rsidRPr="00CC736F">
        <w:rPr>
          <w:rFonts w:ascii="Roboto" w:hAnsi="Roboto" w:eastAsia="Times New Roman" w:cstheme="minorHAnsi"/>
          <w:vertAlign w:val="superscript"/>
          <w:lang w:val="fr-FR"/>
        </w:rPr>
        <w:t>er</w:t>
      </w:r>
      <w:r w:rsidRPr="00CC736F">
        <w:rPr>
          <w:rFonts w:ascii="Roboto" w:hAnsi="Roboto" w:eastAsia="Times New Roman" w:cstheme="minorHAnsi"/>
          <w:lang w:val="fr-FR"/>
        </w:rPr>
        <w:t xml:space="preserve"> plan stratégique vise à renforcer la capacité d’intervention des structures publiques et privées d’encadrement des personnes en situation d’handicap, de renforcer les mesures d’accompagnement au profit des PSH et de développer des services de réadaptation de qualité.</w:t>
      </w:r>
    </w:p>
    <w:p w:rsidRPr="00CC736F" w:rsidR="00076303" w:rsidP="009D4DDC" w:rsidRDefault="00076303" w14:paraId="5E55AA40" w14:textId="77777777">
      <w:pPr>
        <w:tabs>
          <w:tab w:val="left" w:pos="0"/>
        </w:tabs>
        <w:spacing w:after="0" w:line="240" w:lineRule="auto"/>
        <w:jc w:val="both"/>
        <w:rPr>
          <w:rFonts w:ascii="Roboto" w:hAnsi="Roboto" w:cstheme="minorHAnsi"/>
          <w:b/>
          <w:bCs/>
          <w:i/>
          <w:iCs/>
          <w:lang w:val="fr-FR"/>
        </w:rPr>
      </w:pPr>
    </w:p>
    <w:p w:rsidRPr="00CC736F" w:rsidR="00DB2DD4" w:rsidP="009D4DDC" w:rsidRDefault="00DB2DD4" w14:paraId="050B9AA0" w14:textId="3C4FD971">
      <w:pPr>
        <w:tabs>
          <w:tab w:val="left" w:pos="0"/>
        </w:tabs>
        <w:spacing w:after="0" w:line="240" w:lineRule="auto"/>
        <w:jc w:val="both"/>
        <w:rPr>
          <w:rFonts w:ascii="Roboto" w:hAnsi="Roboto" w:cstheme="minorHAnsi"/>
          <w:b/>
          <w:bCs/>
          <w:i/>
          <w:iCs/>
          <w:lang w:val="fr-FR"/>
        </w:rPr>
      </w:pPr>
      <w:r w:rsidRPr="00CC736F">
        <w:rPr>
          <w:rFonts w:ascii="Roboto" w:hAnsi="Roboto" w:cstheme="minorHAnsi"/>
          <w:b/>
          <w:bCs/>
          <w:i/>
          <w:iCs/>
          <w:lang w:val="fr-FR"/>
        </w:rPr>
        <w:t>Output 3.2</w:t>
      </w:r>
      <w:r w:rsidRPr="00CC736F" w:rsidR="00067BE0">
        <w:rPr>
          <w:rFonts w:ascii="Roboto" w:hAnsi="Roboto" w:cstheme="minorHAnsi"/>
          <w:b/>
          <w:bCs/>
          <w:i/>
          <w:iCs/>
          <w:lang w:val="fr-FR"/>
        </w:rPr>
        <w:t> :</w:t>
      </w:r>
      <w:r w:rsidRPr="00CC736F">
        <w:rPr>
          <w:rFonts w:ascii="Roboto" w:hAnsi="Roboto" w:cstheme="minorHAnsi"/>
          <w:b/>
          <w:bCs/>
          <w:i/>
          <w:iCs/>
          <w:lang w:val="fr-FR"/>
        </w:rPr>
        <w:t xml:space="preserve"> Les acteurs de la RBC à tous les niveaux de prestation de services (niveaux national, départemental et communal) bénéficient des formations sur les services de réadaptation pour les enfants handicapés et les jeunes handicapés dans les quatre communes pilotes du projet.</w:t>
      </w:r>
    </w:p>
    <w:p w:rsidRPr="00CC736F" w:rsidR="00DB2DD4" w:rsidP="009D4DDC" w:rsidRDefault="00DB2DD4" w14:paraId="2937AD9D" w14:textId="2E14A433">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Quatre (4) ateliers de formations ont été organisés à l’endroit des acteurs sur les services de réadaptation pour les enfants handicapés et les jeunes handicapés dans les quatre communes pilotes du projet ces formations ont connu la participation de </w:t>
      </w:r>
      <w:r w:rsidRPr="00CC736F">
        <w:rPr>
          <w:rFonts w:ascii="Roboto" w:hAnsi="Roboto" w:cstheme="minorHAnsi"/>
          <w:b/>
          <w:bCs/>
          <w:lang w:val="fr-FR"/>
        </w:rPr>
        <w:t>2</w:t>
      </w:r>
      <w:r w:rsidRPr="00CC736F" w:rsidR="009C0B76">
        <w:rPr>
          <w:rFonts w:ascii="Roboto" w:hAnsi="Roboto" w:cstheme="minorHAnsi"/>
          <w:b/>
          <w:bCs/>
          <w:lang w:val="fr-FR"/>
        </w:rPr>
        <w:t>70</w:t>
      </w:r>
      <w:r w:rsidRPr="00CC736F">
        <w:rPr>
          <w:rFonts w:ascii="Roboto" w:hAnsi="Roboto" w:cstheme="minorHAnsi"/>
          <w:b/>
          <w:bCs/>
          <w:lang w:val="fr-FR"/>
        </w:rPr>
        <w:t xml:space="preserve"> personnes dont 1</w:t>
      </w:r>
      <w:r w:rsidRPr="00CC736F" w:rsidR="009C0B76">
        <w:rPr>
          <w:rFonts w:ascii="Roboto" w:hAnsi="Roboto" w:cstheme="minorHAnsi"/>
          <w:b/>
          <w:bCs/>
          <w:lang w:val="fr-FR"/>
        </w:rPr>
        <w:t>60</w:t>
      </w:r>
      <w:r w:rsidRPr="00CC736F">
        <w:rPr>
          <w:rFonts w:ascii="Roboto" w:hAnsi="Roboto" w:cstheme="minorHAnsi"/>
          <w:b/>
          <w:bCs/>
          <w:lang w:val="fr-FR"/>
        </w:rPr>
        <w:t xml:space="preserve"> hommes et </w:t>
      </w:r>
      <w:r w:rsidRPr="00CC736F" w:rsidR="009C0B76">
        <w:rPr>
          <w:rFonts w:ascii="Roboto" w:hAnsi="Roboto" w:cstheme="minorHAnsi"/>
          <w:b/>
          <w:bCs/>
          <w:lang w:val="fr-FR"/>
        </w:rPr>
        <w:t>110</w:t>
      </w:r>
      <w:r w:rsidRPr="00CC736F">
        <w:rPr>
          <w:rFonts w:ascii="Roboto" w:hAnsi="Roboto" w:cstheme="minorHAnsi"/>
          <w:b/>
          <w:bCs/>
          <w:lang w:val="fr-FR"/>
        </w:rPr>
        <w:t xml:space="preserve"> Femmes.</w:t>
      </w:r>
      <w:r w:rsidRPr="00CC736F">
        <w:rPr>
          <w:rFonts w:ascii="Roboto" w:hAnsi="Roboto" w:cstheme="minorHAnsi"/>
          <w:lang w:val="fr-FR"/>
        </w:rPr>
        <w:t xml:space="preserve"> </w:t>
      </w:r>
    </w:p>
    <w:p w:rsidRPr="00CC736F" w:rsidR="00076303" w:rsidP="00076303" w:rsidRDefault="00076303" w14:paraId="4BB8198E" w14:textId="77777777">
      <w:pPr>
        <w:tabs>
          <w:tab w:val="left" w:pos="0"/>
        </w:tabs>
        <w:spacing w:after="0" w:line="240" w:lineRule="auto"/>
        <w:jc w:val="both"/>
        <w:rPr>
          <w:rFonts w:ascii="Roboto" w:hAnsi="Roboto" w:cstheme="minorHAnsi"/>
          <w:lang w:val="fr-FR"/>
        </w:rPr>
      </w:pPr>
    </w:p>
    <w:p w:rsidRPr="00CC736F" w:rsidR="00DB2DD4" w:rsidP="00076303" w:rsidRDefault="00DB2DD4" w14:paraId="580C306F" w14:textId="70B93513">
      <w:pPr>
        <w:tabs>
          <w:tab w:val="left" w:pos="0"/>
        </w:tabs>
        <w:spacing w:after="0" w:line="240" w:lineRule="auto"/>
        <w:jc w:val="both"/>
        <w:rPr>
          <w:rFonts w:ascii="Roboto" w:hAnsi="Roboto" w:cstheme="minorHAnsi"/>
          <w:color w:val="000000" w:themeColor="text1"/>
          <w:lang w:val="fr-FR"/>
        </w:rPr>
      </w:pPr>
      <w:r w:rsidRPr="00CC736F">
        <w:rPr>
          <w:rFonts w:ascii="Roboto" w:hAnsi="Roboto" w:cstheme="minorHAnsi"/>
          <w:lang w:val="fr-FR"/>
        </w:rPr>
        <w:t xml:space="preserve">De plus, </w:t>
      </w:r>
      <w:r w:rsidRPr="00CC736F">
        <w:rPr>
          <w:rFonts w:ascii="Roboto" w:hAnsi="Roboto" w:cstheme="minorHAnsi"/>
          <w:b/>
          <w:bCs/>
          <w:lang w:val="fr-FR"/>
        </w:rPr>
        <w:t xml:space="preserve">soixante-quinze (75) </w:t>
      </w:r>
      <w:r w:rsidRPr="00CC736F">
        <w:rPr>
          <w:rFonts w:ascii="Roboto" w:hAnsi="Roboto" w:cstheme="minorHAnsi"/>
          <w:lang w:val="fr-FR"/>
        </w:rPr>
        <w:t xml:space="preserve">Responsables Techniques </w:t>
      </w:r>
      <w:r w:rsidRPr="00CC736F">
        <w:rPr>
          <w:rFonts w:ascii="Roboto" w:hAnsi="Roboto" w:cstheme="minorHAnsi"/>
          <w:color w:val="000000" w:themeColor="text1"/>
          <w:lang w:val="fr-FR"/>
        </w:rPr>
        <w:t>Réadaptation à base Communautaires dont 26 hommes et 49 femmes, ont été formés dans les quatre communes</w:t>
      </w:r>
      <w:r w:rsidRPr="00CC736F" w:rsidR="001B7F08">
        <w:rPr>
          <w:rFonts w:ascii="Roboto" w:hAnsi="Roboto" w:cstheme="minorHAnsi"/>
          <w:color w:val="000000" w:themeColor="text1"/>
          <w:lang w:val="fr-FR"/>
        </w:rPr>
        <w:t xml:space="preserve"> (Malanville, </w:t>
      </w:r>
      <w:proofErr w:type="spellStart"/>
      <w:r w:rsidRPr="00CC736F" w:rsidR="001B7F08">
        <w:rPr>
          <w:rFonts w:ascii="Roboto" w:hAnsi="Roboto" w:cstheme="minorHAnsi"/>
          <w:color w:val="000000" w:themeColor="text1"/>
          <w:lang w:val="fr-FR"/>
        </w:rPr>
        <w:t>Zakpota</w:t>
      </w:r>
      <w:proofErr w:type="spellEnd"/>
      <w:r w:rsidRPr="00CC736F" w:rsidR="001B7F08">
        <w:rPr>
          <w:rFonts w:ascii="Roboto" w:hAnsi="Roboto" w:cstheme="minorHAnsi"/>
          <w:color w:val="000000" w:themeColor="text1"/>
          <w:lang w:val="fr-FR"/>
        </w:rPr>
        <w:t xml:space="preserve">, </w:t>
      </w:r>
      <w:proofErr w:type="spellStart"/>
      <w:r w:rsidRPr="00CC736F" w:rsidR="001B7F08">
        <w:rPr>
          <w:rFonts w:ascii="Roboto" w:hAnsi="Roboto" w:cstheme="minorHAnsi"/>
          <w:color w:val="000000" w:themeColor="text1"/>
          <w:lang w:val="fr-FR"/>
        </w:rPr>
        <w:t>Karimama</w:t>
      </w:r>
      <w:proofErr w:type="spellEnd"/>
      <w:r w:rsidRPr="00CC736F" w:rsidR="001B7F08">
        <w:rPr>
          <w:rFonts w:ascii="Roboto" w:hAnsi="Roboto" w:cstheme="minorHAnsi"/>
          <w:color w:val="000000" w:themeColor="text1"/>
          <w:lang w:val="fr-FR"/>
        </w:rPr>
        <w:t xml:space="preserve"> et Cotonou)</w:t>
      </w:r>
      <w:r w:rsidRPr="00CC736F">
        <w:rPr>
          <w:rFonts w:ascii="Roboto" w:hAnsi="Roboto" w:cstheme="minorHAnsi"/>
          <w:color w:val="000000" w:themeColor="text1"/>
          <w:lang w:val="fr-FR"/>
        </w:rPr>
        <w:t xml:space="preserve"> couvertes par le Programme sur les Directives et Normes nationales en Réadaptation à Base Communautaire.</w:t>
      </w:r>
    </w:p>
    <w:p w:rsidRPr="00CC736F" w:rsidR="00076303" w:rsidP="00960CB0" w:rsidRDefault="00076303" w14:paraId="0FCE4F6D" w14:textId="77777777">
      <w:pPr>
        <w:tabs>
          <w:tab w:val="left" w:pos="0"/>
        </w:tabs>
        <w:spacing w:after="0" w:line="240" w:lineRule="auto"/>
        <w:ind w:left="720"/>
        <w:jc w:val="both"/>
        <w:rPr>
          <w:rFonts w:ascii="Roboto" w:hAnsi="Roboto" w:cstheme="minorHAnsi"/>
          <w:b/>
          <w:bCs/>
          <w:i/>
          <w:iCs/>
          <w:lang w:val="fr-FR"/>
        </w:rPr>
      </w:pPr>
    </w:p>
    <w:p w:rsidRPr="00CC736F" w:rsidR="00DB2DD4" w:rsidP="00076303" w:rsidRDefault="00DB2DD4" w14:paraId="66AAE857" w14:textId="0C36079A">
      <w:pPr>
        <w:tabs>
          <w:tab w:val="left" w:pos="0"/>
        </w:tabs>
        <w:spacing w:after="0" w:line="240" w:lineRule="auto"/>
        <w:jc w:val="both"/>
        <w:rPr>
          <w:rFonts w:ascii="Roboto" w:hAnsi="Roboto" w:cstheme="minorHAnsi"/>
          <w:b/>
          <w:bCs/>
          <w:i/>
          <w:iCs/>
          <w:lang w:val="fr-FR"/>
        </w:rPr>
      </w:pPr>
      <w:r w:rsidRPr="00CC736F">
        <w:rPr>
          <w:rFonts w:ascii="Roboto" w:hAnsi="Roboto" w:cstheme="minorHAnsi"/>
          <w:b/>
          <w:bCs/>
          <w:i/>
          <w:iCs/>
          <w:lang w:val="fr-FR"/>
        </w:rPr>
        <w:t>Output 3.3</w:t>
      </w:r>
      <w:r w:rsidRPr="00CC736F" w:rsidR="00067BE0">
        <w:rPr>
          <w:rFonts w:ascii="Roboto" w:hAnsi="Roboto" w:cstheme="minorHAnsi"/>
          <w:b/>
          <w:bCs/>
          <w:i/>
          <w:iCs/>
          <w:lang w:val="fr-FR"/>
        </w:rPr>
        <w:t> :</w:t>
      </w:r>
      <w:r w:rsidRPr="00CC736F">
        <w:rPr>
          <w:rFonts w:ascii="Roboto" w:hAnsi="Roboto" w:cstheme="minorHAnsi"/>
          <w:b/>
          <w:bCs/>
          <w:i/>
          <w:iCs/>
          <w:lang w:val="fr-FR"/>
        </w:rPr>
        <w:t xml:space="preserve"> Les 4 communes pilotes du projet bénéficient de la Stratégie nationale de RBC au niveau communautaire, afin d'améliorer l'accès des personnes handicapées, en particulier les enfants, aux services de RBC</w:t>
      </w:r>
    </w:p>
    <w:p w:rsidRPr="00CC736F" w:rsidR="00076303" w:rsidP="00960CB0" w:rsidRDefault="00076303" w14:paraId="13594DB4" w14:textId="77777777">
      <w:pPr>
        <w:tabs>
          <w:tab w:val="left" w:pos="0"/>
        </w:tabs>
        <w:spacing w:after="0" w:line="240" w:lineRule="auto"/>
        <w:ind w:firstLine="720"/>
        <w:contextualSpacing/>
        <w:jc w:val="both"/>
        <w:rPr>
          <w:rFonts w:ascii="Roboto" w:hAnsi="Roboto" w:eastAsia="Times New Roman" w:cstheme="minorHAnsi"/>
          <w:lang w:val="fr-FR"/>
        </w:rPr>
      </w:pPr>
    </w:p>
    <w:p w:rsidRPr="00CC736F" w:rsidR="00DB2DD4" w:rsidP="00076303" w:rsidRDefault="00DB2DD4" w14:paraId="45A03F86" w14:textId="2E83DA45">
      <w:pPr>
        <w:tabs>
          <w:tab w:val="left" w:pos="0"/>
        </w:tabs>
        <w:spacing w:after="0" w:line="240" w:lineRule="auto"/>
        <w:contextualSpacing/>
        <w:jc w:val="both"/>
        <w:rPr>
          <w:rFonts w:ascii="Roboto" w:hAnsi="Roboto" w:eastAsia="Times New Roman" w:cstheme="minorHAnsi"/>
          <w:lang w:val="fr-FR"/>
        </w:rPr>
      </w:pPr>
      <w:r w:rsidRPr="00CC736F">
        <w:rPr>
          <w:rFonts w:ascii="Roboto" w:hAnsi="Roboto" w:eastAsia="Times New Roman" w:cstheme="minorHAnsi"/>
          <w:lang w:val="fr-FR"/>
        </w:rPr>
        <w:t xml:space="preserve">Le projet a permis de réaliser plusieurs actions directes en faveur des personnes en situation de handicap : </w:t>
      </w:r>
    </w:p>
    <w:p w:rsidRPr="00CC736F" w:rsidR="00DB2DD4" w:rsidP="00960CB0" w:rsidRDefault="00DB2DD4" w14:paraId="2FB1E36E" w14:textId="77777777">
      <w:pPr>
        <w:numPr>
          <w:ilvl w:val="0"/>
          <w:numId w:val="15"/>
        </w:numPr>
        <w:tabs>
          <w:tab w:val="left" w:pos="0"/>
        </w:tabs>
        <w:spacing w:after="0" w:line="240" w:lineRule="auto"/>
        <w:ind w:left="1080"/>
        <w:contextualSpacing/>
        <w:jc w:val="both"/>
        <w:rPr>
          <w:rFonts w:ascii="Roboto" w:hAnsi="Roboto" w:cstheme="minorHAnsi"/>
          <w:lang w:val="fr-FR"/>
        </w:rPr>
      </w:pPr>
      <w:r w:rsidRPr="00CC736F">
        <w:rPr>
          <w:rFonts w:ascii="Roboto" w:hAnsi="Roboto" w:eastAsia="Times New Roman" w:cstheme="minorHAnsi"/>
          <w:b/>
          <w:bCs/>
          <w:lang w:val="fr-FR"/>
        </w:rPr>
        <w:lastRenderedPageBreak/>
        <w:t>Séances de Rééducation fonctionnelle</w:t>
      </w:r>
      <w:r w:rsidRPr="00CC736F">
        <w:rPr>
          <w:rFonts w:ascii="Roboto" w:hAnsi="Roboto" w:cstheme="minorHAnsi"/>
          <w:lang w:val="fr-FR"/>
        </w:rPr>
        <w:t xml:space="preserve"> dans 04 villages répartis dans 04 Arrondissements (</w:t>
      </w:r>
      <w:proofErr w:type="spellStart"/>
      <w:r w:rsidRPr="00CC736F">
        <w:rPr>
          <w:rFonts w:ascii="Roboto" w:hAnsi="Roboto" w:cstheme="minorHAnsi"/>
          <w:lang w:val="fr-FR"/>
        </w:rPr>
        <w:t>Kpassagon</w:t>
      </w:r>
      <w:proofErr w:type="spellEnd"/>
      <w:r w:rsidRPr="00CC736F">
        <w:rPr>
          <w:rFonts w:ascii="Roboto" w:hAnsi="Roboto" w:cstheme="minorHAnsi"/>
          <w:lang w:val="fr-FR"/>
        </w:rPr>
        <w:t xml:space="preserve">, </w:t>
      </w:r>
      <w:proofErr w:type="spellStart"/>
      <w:r w:rsidRPr="00CC736F">
        <w:rPr>
          <w:rFonts w:ascii="Roboto" w:hAnsi="Roboto" w:cstheme="minorHAnsi"/>
          <w:lang w:val="fr-FR"/>
        </w:rPr>
        <w:t>Avogbannan</w:t>
      </w:r>
      <w:proofErr w:type="spellEnd"/>
      <w:r w:rsidRPr="00CC736F">
        <w:rPr>
          <w:rFonts w:ascii="Roboto" w:hAnsi="Roboto" w:cstheme="minorHAnsi"/>
          <w:lang w:val="fr-FR"/>
        </w:rPr>
        <w:t xml:space="preserve">, Bohicon II et </w:t>
      </w:r>
      <w:proofErr w:type="spellStart"/>
      <w:r w:rsidRPr="00CC736F">
        <w:rPr>
          <w:rFonts w:ascii="Roboto" w:hAnsi="Roboto" w:cstheme="minorHAnsi"/>
          <w:lang w:val="fr-FR"/>
        </w:rPr>
        <w:t>Sodohome</w:t>
      </w:r>
      <w:proofErr w:type="spellEnd"/>
      <w:r w:rsidRPr="00CC736F">
        <w:rPr>
          <w:rFonts w:ascii="Roboto" w:hAnsi="Roboto" w:cstheme="minorHAnsi"/>
          <w:lang w:val="fr-FR"/>
        </w:rPr>
        <w:t xml:space="preserve">) et mise à disposition d’un paquet de soins divers y compris les exercices de rééducation fonctionnelle pour les enfants éprouvant le besoin dans les communes de </w:t>
      </w:r>
      <w:proofErr w:type="spellStart"/>
      <w:r w:rsidRPr="00CC736F">
        <w:rPr>
          <w:rFonts w:ascii="Roboto" w:hAnsi="Roboto" w:cstheme="minorHAnsi"/>
          <w:lang w:val="fr-FR"/>
        </w:rPr>
        <w:t>Sinendé</w:t>
      </w:r>
      <w:proofErr w:type="spellEnd"/>
      <w:r w:rsidRPr="00CC736F">
        <w:rPr>
          <w:rFonts w:ascii="Roboto" w:hAnsi="Roboto" w:cstheme="minorHAnsi"/>
          <w:lang w:val="fr-FR"/>
        </w:rPr>
        <w:t xml:space="preserve">, </w:t>
      </w:r>
      <w:proofErr w:type="spellStart"/>
      <w:r w:rsidRPr="00CC736F">
        <w:rPr>
          <w:rFonts w:ascii="Roboto" w:hAnsi="Roboto" w:cstheme="minorHAnsi"/>
          <w:lang w:val="fr-FR"/>
        </w:rPr>
        <w:t>Bembérékè</w:t>
      </w:r>
      <w:proofErr w:type="spellEnd"/>
      <w:r w:rsidRPr="00CC736F">
        <w:rPr>
          <w:rFonts w:ascii="Roboto" w:hAnsi="Roboto" w:cstheme="minorHAnsi"/>
          <w:lang w:val="fr-FR"/>
        </w:rPr>
        <w:t xml:space="preserve"> et N’Dali.</w:t>
      </w:r>
    </w:p>
    <w:p w:rsidRPr="00CC736F" w:rsidR="00DB2DD4" w:rsidP="00960CB0" w:rsidRDefault="00DB2DD4" w14:paraId="566EAE14" w14:textId="60B0A50C">
      <w:pPr>
        <w:numPr>
          <w:ilvl w:val="0"/>
          <w:numId w:val="15"/>
        </w:numPr>
        <w:tabs>
          <w:tab w:val="left" w:pos="0"/>
        </w:tabs>
        <w:spacing w:after="0" w:line="240" w:lineRule="auto"/>
        <w:ind w:left="1080"/>
        <w:contextualSpacing/>
        <w:jc w:val="both"/>
        <w:rPr>
          <w:rFonts w:ascii="Roboto" w:hAnsi="Roboto" w:cstheme="minorHAnsi"/>
          <w:lang w:val="fr-FR"/>
        </w:rPr>
      </w:pPr>
      <w:r w:rsidRPr="00CC736F">
        <w:rPr>
          <w:rFonts w:ascii="Roboto" w:hAnsi="Roboto" w:cstheme="minorHAnsi"/>
          <w:b/>
          <w:lang w:val="fr-FR"/>
        </w:rPr>
        <w:t xml:space="preserve">Permanences Tournantes / Stratégies avancées </w:t>
      </w:r>
      <w:r w:rsidRPr="00CC736F">
        <w:rPr>
          <w:rFonts w:ascii="Roboto" w:hAnsi="Roboto" w:cstheme="minorHAnsi"/>
          <w:lang w:val="fr-FR"/>
        </w:rPr>
        <w:t xml:space="preserve">dans 12 villages répartis dans 05 arrondissements de ZA-KPOTA à savoir : </w:t>
      </w:r>
      <w:r w:rsidRPr="00CC736F" w:rsidR="003E17B7">
        <w:rPr>
          <w:rFonts w:ascii="Roboto" w:hAnsi="Roboto" w:cstheme="minorHAnsi"/>
          <w:lang w:val="fr-FR"/>
        </w:rPr>
        <w:t>Za-</w:t>
      </w:r>
      <w:proofErr w:type="spellStart"/>
      <w:r w:rsidRPr="00CC736F" w:rsidR="003E17B7">
        <w:rPr>
          <w:rFonts w:ascii="Roboto" w:hAnsi="Roboto" w:cstheme="minorHAnsi"/>
          <w:lang w:val="fr-FR"/>
        </w:rPr>
        <w:t>Kpota</w:t>
      </w:r>
      <w:proofErr w:type="spellEnd"/>
      <w:r w:rsidRPr="00CC736F" w:rsidR="003E17B7">
        <w:rPr>
          <w:rFonts w:ascii="Roboto" w:hAnsi="Roboto" w:cstheme="minorHAnsi"/>
          <w:lang w:val="fr-FR"/>
        </w:rPr>
        <w:t xml:space="preserve"> Centre</w:t>
      </w:r>
      <w:r w:rsidRPr="00CC736F">
        <w:rPr>
          <w:rFonts w:ascii="Roboto" w:hAnsi="Roboto" w:cstheme="minorHAnsi"/>
          <w:lang w:val="fr-FR"/>
        </w:rPr>
        <w:t xml:space="preserve">, </w:t>
      </w:r>
      <w:proofErr w:type="spellStart"/>
      <w:r w:rsidRPr="00CC736F" w:rsidR="003E17B7">
        <w:rPr>
          <w:rFonts w:ascii="Roboto" w:hAnsi="Roboto" w:cstheme="minorHAnsi"/>
          <w:lang w:val="fr-FR"/>
        </w:rPr>
        <w:t>Houngome</w:t>
      </w:r>
      <w:proofErr w:type="spellEnd"/>
      <w:r w:rsidRPr="00CC736F" w:rsidR="003E17B7">
        <w:rPr>
          <w:rFonts w:ascii="Roboto" w:hAnsi="Roboto" w:cstheme="minorHAnsi"/>
          <w:lang w:val="fr-FR"/>
        </w:rPr>
        <w:t xml:space="preserve">, </w:t>
      </w:r>
      <w:proofErr w:type="spellStart"/>
      <w:r w:rsidRPr="00CC736F" w:rsidR="003E17B7">
        <w:rPr>
          <w:rFonts w:ascii="Roboto" w:hAnsi="Roboto" w:cstheme="minorHAnsi"/>
          <w:lang w:val="fr-FR"/>
        </w:rPr>
        <w:t>Kpozoun</w:t>
      </w:r>
      <w:proofErr w:type="spellEnd"/>
      <w:r w:rsidRPr="00CC736F" w:rsidR="003E17B7">
        <w:rPr>
          <w:rFonts w:ascii="Roboto" w:hAnsi="Roboto" w:cstheme="minorHAnsi"/>
          <w:lang w:val="fr-FR"/>
        </w:rPr>
        <w:t xml:space="preserve">, </w:t>
      </w:r>
      <w:proofErr w:type="spellStart"/>
      <w:r w:rsidRPr="00CC736F" w:rsidR="003E17B7">
        <w:rPr>
          <w:rFonts w:ascii="Roboto" w:hAnsi="Roboto" w:cstheme="minorHAnsi"/>
          <w:lang w:val="fr-FR"/>
        </w:rPr>
        <w:t>Assanlin</w:t>
      </w:r>
      <w:proofErr w:type="spellEnd"/>
      <w:r w:rsidRPr="00CC736F" w:rsidR="003E17B7">
        <w:rPr>
          <w:rFonts w:ascii="Roboto" w:hAnsi="Roboto" w:cstheme="minorHAnsi"/>
          <w:lang w:val="fr-FR"/>
        </w:rPr>
        <w:t xml:space="preserve"> Et </w:t>
      </w:r>
      <w:proofErr w:type="spellStart"/>
      <w:r w:rsidRPr="00CC736F" w:rsidR="003E17B7">
        <w:rPr>
          <w:rFonts w:ascii="Roboto" w:hAnsi="Roboto" w:cstheme="minorHAnsi"/>
          <w:lang w:val="fr-FR"/>
        </w:rPr>
        <w:t>Allahe</w:t>
      </w:r>
      <w:proofErr w:type="spellEnd"/>
      <w:r w:rsidRPr="00CC736F">
        <w:rPr>
          <w:rFonts w:ascii="Roboto" w:hAnsi="Roboto" w:cstheme="minorHAnsi"/>
          <w:lang w:val="fr-FR"/>
        </w:rPr>
        <w:t>.</w:t>
      </w:r>
    </w:p>
    <w:p w:rsidRPr="00CC736F" w:rsidR="00DB2DD4" w:rsidP="00960CB0" w:rsidRDefault="00DB2DD4" w14:paraId="6F191B2A" w14:textId="1C2D4C0A">
      <w:pPr>
        <w:numPr>
          <w:ilvl w:val="0"/>
          <w:numId w:val="15"/>
        </w:numPr>
        <w:tabs>
          <w:tab w:val="left" w:pos="0"/>
        </w:tabs>
        <w:spacing w:after="0" w:line="240" w:lineRule="auto"/>
        <w:ind w:left="1080"/>
        <w:contextualSpacing/>
        <w:jc w:val="both"/>
        <w:rPr>
          <w:rFonts w:ascii="Roboto" w:hAnsi="Roboto" w:cstheme="minorHAnsi"/>
          <w:lang w:val="fr-FR"/>
        </w:rPr>
      </w:pPr>
      <w:proofErr w:type="gramStart"/>
      <w:r w:rsidRPr="00CC736F">
        <w:rPr>
          <w:rFonts w:ascii="Roboto" w:hAnsi="Roboto" w:cstheme="minorHAnsi"/>
          <w:b/>
          <w:lang w:val="fr-FR"/>
        </w:rPr>
        <w:t>Rééducation</w:t>
      </w:r>
      <w:r w:rsidRPr="00CC736F">
        <w:rPr>
          <w:rFonts w:ascii="Roboto" w:hAnsi="Roboto" w:cstheme="minorHAnsi"/>
          <w:lang w:val="fr-FR"/>
        </w:rPr>
        <w:t>:</w:t>
      </w:r>
      <w:proofErr w:type="gramEnd"/>
      <w:r w:rsidRPr="00CC736F">
        <w:rPr>
          <w:rFonts w:ascii="Roboto" w:hAnsi="Roboto" w:cstheme="minorHAnsi"/>
          <w:lang w:val="fr-FR"/>
        </w:rPr>
        <w:t xml:space="preserve"> 54 enfants bénéficiaires (36 garçons et 18 filles) à </w:t>
      </w:r>
      <w:r w:rsidRPr="00CC736F" w:rsidR="003E17B7">
        <w:rPr>
          <w:rFonts w:ascii="Roboto" w:hAnsi="Roboto" w:cstheme="minorHAnsi"/>
          <w:lang w:val="fr-FR"/>
        </w:rPr>
        <w:t>Bohicon</w:t>
      </w:r>
      <w:r w:rsidRPr="00CC736F">
        <w:rPr>
          <w:rFonts w:ascii="Roboto" w:hAnsi="Roboto" w:cstheme="minorHAnsi"/>
          <w:lang w:val="fr-FR"/>
        </w:rPr>
        <w:t xml:space="preserve"> et pour le compte de </w:t>
      </w:r>
      <w:r w:rsidRPr="00CC736F" w:rsidR="00792637">
        <w:rPr>
          <w:rFonts w:ascii="Roboto" w:hAnsi="Roboto" w:cstheme="minorHAnsi"/>
          <w:lang w:val="fr-FR"/>
        </w:rPr>
        <w:t>Za-</w:t>
      </w:r>
      <w:proofErr w:type="spellStart"/>
      <w:r w:rsidRPr="00CC736F" w:rsidR="00792637">
        <w:rPr>
          <w:rFonts w:ascii="Roboto" w:hAnsi="Roboto" w:cstheme="minorHAnsi"/>
          <w:lang w:val="fr-FR"/>
        </w:rPr>
        <w:t>Kpota</w:t>
      </w:r>
      <w:proofErr w:type="spellEnd"/>
      <w:r w:rsidRPr="00CC736F">
        <w:rPr>
          <w:rFonts w:ascii="Roboto" w:hAnsi="Roboto" w:cstheme="minorHAnsi"/>
          <w:lang w:val="fr-FR"/>
        </w:rPr>
        <w:t xml:space="preserve">, 92 enfants dont 40 filles et 52 garçons. Soit un total général de 146 dont 88 garçons et 58 filles.  Les exercices réalisés sont : mobilisation, étirement, dissociation des ceintures, redressement, retournement, augmentation du tonus, position assise, marche à 4 pattes, verticalisation, stimulations orthophoniques, renforcement des BLF, développement des capacités cognitives et des pré requis au langage orale. etc. Au nombre de ces enfants suivis en rééducation, 09 ont connu des progrès soient (05 garçons et 04 filles) dont 04 sont en milieu scolaires au niveau de BOHICON et 17 dont 11 garçons et 06 filles au niveau de </w:t>
      </w:r>
      <w:r w:rsidRPr="00CC736F" w:rsidR="00792637">
        <w:rPr>
          <w:rFonts w:ascii="Roboto" w:hAnsi="Roboto" w:cstheme="minorHAnsi"/>
          <w:lang w:val="fr-FR"/>
        </w:rPr>
        <w:t>Za-</w:t>
      </w:r>
      <w:proofErr w:type="spellStart"/>
      <w:r w:rsidRPr="00CC736F" w:rsidR="00792637">
        <w:rPr>
          <w:rFonts w:ascii="Roboto" w:hAnsi="Roboto" w:cstheme="minorHAnsi"/>
          <w:lang w:val="fr-FR"/>
        </w:rPr>
        <w:t>Kpota</w:t>
      </w:r>
      <w:proofErr w:type="spellEnd"/>
      <w:r w:rsidRPr="00CC736F">
        <w:rPr>
          <w:rFonts w:ascii="Roboto" w:hAnsi="Roboto" w:cstheme="minorHAnsi"/>
          <w:lang w:val="fr-FR"/>
        </w:rPr>
        <w:t xml:space="preserve">. Soit un total général de 26 enfants dont 16 garçons et 10 filles. Grâce à cette activité d’extension appuyée par le projet, l’Espace Contact RBC de </w:t>
      </w:r>
      <w:r w:rsidRPr="00CC736F" w:rsidR="00792637">
        <w:rPr>
          <w:rFonts w:ascii="Roboto" w:hAnsi="Roboto" w:cstheme="minorHAnsi"/>
          <w:lang w:val="fr-FR"/>
        </w:rPr>
        <w:t>Bohicon</w:t>
      </w:r>
      <w:r w:rsidRPr="00CC736F">
        <w:rPr>
          <w:rFonts w:ascii="Roboto" w:hAnsi="Roboto" w:cstheme="minorHAnsi"/>
          <w:lang w:val="fr-FR"/>
        </w:rPr>
        <w:t xml:space="preserve"> et de </w:t>
      </w:r>
      <w:r w:rsidRPr="00CC736F" w:rsidR="00792637">
        <w:rPr>
          <w:rFonts w:ascii="Roboto" w:hAnsi="Roboto" w:cstheme="minorHAnsi"/>
          <w:lang w:val="fr-FR"/>
        </w:rPr>
        <w:t>Za-</w:t>
      </w:r>
      <w:proofErr w:type="spellStart"/>
      <w:r w:rsidRPr="00CC736F" w:rsidR="00792637">
        <w:rPr>
          <w:rFonts w:ascii="Roboto" w:hAnsi="Roboto" w:cstheme="minorHAnsi"/>
          <w:lang w:val="fr-FR"/>
        </w:rPr>
        <w:t>Kpota</w:t>
      </w:r>
      <w:proofErr w:type="spellEnd"/>
      <w:r w:rsidRPr="00CC736F">
        <w:rPr>
          <w:rFonts w:ascii="Roboto" w:hAnsi="Roboto" w:cstheme="minorHAnsi"/>
          <w:lang w:val="fr-FR"/>
        </w:rPr>
        <w:t xml:space="preserve"> continuent d’enregistrer de nombreux cas qui bénéficient eux aussi des prestations rééducatives.</w:t>
      </w:r>
    </w:p>
    <w:p w:rsidRPr="00CC736F" w:rsidR="00067BE0" w:rsidP="00960CB0" w:rsidRDefault="00DB2DD4" w14:paraId="1090DECC" w14:textId="7BAF27C6">
      <w:pPr>
        <w:numPr>
          <w:ilvl w:val="0"/>
          <w:numId w:val="14"/>
        </w:numPr>
        <w:tabs>
          <w:tab w:val="left" w:pos="0"/>
        </w:tabs>
        <w:spacing w:after="0" w:line="240" w:lineRule="auto"/>
        <w:ind w:left="1080"/>
        <w:contextualSpacing/>
        <w:jc w:val="both"/>
        <w:rPr>
          <w:rFonts w:ascii="Roboto" w:hAnsi="Roboto" w:cstheme="minorHAnsi"/>
          <w:lang w:val="fr-FR"/>
        </w:rPr>
      </w:pPr>
      <w:r w:rsidRPr="00CC736F">
        <w:rPr>
          <w:rFonts w:ascii="Roboto" w:hAnsi="Roboto" w:cstheme="minorHAnsi"/>
          <w:b/>
          <w:bCs/>
          <w:lang w:val="fr-FR"/>
        </w:rPr>
        <w:t>Prise en charge sanitaire</w:t>
      </w:r>
      <w:r w:rsidRPr="00CC736F">
        <w:rPr>
          <w:rFonts w:ascii="Roboto" w:hAnsi="Roboto" w:cstheme="minorHAnsi"/>
          <w:lang w:val="fr-FR"/>
        </w:rPr>
        <w:t> : Certains enfants en situation de handicap reçus en séances de rééducation fonctionnelle ont été orientés vers le chirurgien : 10 garçons et 09 filles, le neurologue 04 garçons, le kinésithérapeute 10 garçons et 09 filles et l’orthophoniste 02 garçons. Un appui médical (achat de médicament) a été donné à 02 enfants de sexe masculin à raison de 20.000 F par enfant. 39 enfants dont 23 filles et 16 garçons ont été suivis en milieu scolaire, 42 enfants dont 24 filles et 18 garçons ont été suivis à domicile et 04 enfants dont 01 fille et 03 garçons dans les ateliers ont été également suivis. 422 enfants ont bénéficié de divers soins adaptés et 118 parmi eux ont font des progrès dans l’acquisition d’autonomie fonctionnelle. Deux (02) enfants handicapés ont été opérés (une fille et un garçon avec un genoux varum</w:t>
      </w:r>
      <w:r w:rsidRPr="00CC736F">
        <w:rPr>
          <w:rFonts w:ascii="Roboto" w:hAnsi="Roboto" w:cstheme="minorHAnsi"/>
          <w:color w:val="4472C4" w:themeColor="accent1"/>
          <w:lang w:val="fr-FR"/>
        </w:rPr>
        <w:t xml:space="preserve"> </w:t>
      </w:r>
      <w:r w:rsidRPr="00CC736F">
        <w:rPr>
          <w:rFonts w:ascii="Roboto" w:hAnsi="Roboto" w:cstheme="minorHAnsi"/>
          <w:lang w:val="fr-FR"/>
        </w:rPr>
        <w:t>bilatéral sévère et un genou varum inverse recurvatum)</w:t>
      </w:r>
      <w:r w:rsidRPr="00CC736F" w:rsidR="00067BE0">
        <w:rPr>
          <w:rFonts w:ascii="Roboto" w:hAnsi="Roboto" w:cstheme="minorHAnsi"/>
          <w:lang w:val="fr-FR"/>
        </w:rPr>
        <w:t> ;</w:t>
      </w:r>
    </w:p>
    <w:p w:rsidRPr="00CC736F" w:rsidR="009C0B76" w:rsidP="00960CB0" w:rsidRDefault="009C0B76" w14:paraId="0995E12D" w14:textId="1E6BDFE9">
      <w:pPr>
        <w:numPr>
          <w:ilvl w:val="0"/>
          <w:numId w:val="14"/>
        </w:numPr>
        <w:tabs>
          <w:tab w:val="left" w:pos="0"/>
        </w:tabs>
        <w:spacing w:after="0" w:line="240" w:lineRule="auto"/>
        <w:ind w:left="1080"/>
        <w:contextualSpacing/>
        <w:jc w:val="both"/>
        <w:rPr>
          <w:rFonts w:ascii="Roboto" w:hAnsi="Roboto" w:cstheme="minorHAnsi"/>
          <w:lang w:val="fr-FR"/>
        </w:rPr>
      </w:pPr>
      <w:r w:rsidRPr="00CC736F">
        <w:rPr>
          <w:rFonts w:ascii="Roboto" w:hAnsi="Roboto" w:cstheme="minorHAnsi"/>
          <w:lang w:val="fr-FR"/>
        </w:rPr>
        <w:t>65 enfants (26 filles ; 39 garçons) handicapés ont bénéficié de prise en charge diverses</w:t>
      </w:r>
      <w:r w:rsidRPr="00CC736F" w:rsidR="0022275F">
        <w:rPr>
          <w:rFonts w:ascii="Roboto" w:hAnsi="Roboto" w:cstheme="minorHAnsi"/>
          <w:lang w:val="fr-FR"/>
        </w:rPr>
        <w:t> ;</w:t>
      </w:r>
    </w:p>
    <w:p w:rsidRPr="00CC736F" w:rsidR="00606193" w:rsidP="00960CB0" w:rsidRDefault="00067BE0" w14:paraId="341B0E28" w14:textId="10CAD1E2">
      <w:pPr>
        <w:numPr>
          <w:ilvl w:val="0"/>
          <w:numId w:val="14"/>
        </w:numPr>
        <w:tabs>
          <w:tab w:val="left" w:pos="0"/>
        </w:tabs>
        <w:spacing w:after="0" w:line="240" w:lineRule="auto"/>
        <w:ind w:left="1080"/>
        <w:contextualSpacing/>
        <w:jc w:val="both"/>
        <w:rPr>
          <w:rFonts w:ascii="Roboto" w:hAnsi="Roboto" w:cstheme="minorHAnsi"/>
          <w:lang w:val="fr-FR"/>
        </w:rPr>
      </w:pPr>
      <w:r w:rsidRPr="00CC736F">
        <w:rPr>
          <w:rFonts w:ascii="Roboto" w:hAnsi="Roboto" w:cstheme="minorHAnsi"/>
          <w:lang w:val="fr-FR"/>
        </w:rPr>
        <w:t>70 personnes : 27 femmes et 43 hommes dont 4 PH participants ont bénéficié, en plus, de services de prévention et d’information sur les méfaits de la pratique sur les victimes survivantes des mutilations génitales féminines, dans une zone de prévalence des MGF</w:t>
      </w:r>
      <w:r w:rsidRPr="00CC736F" w:rsidR="0022275F">
        <w:rPr>
          <w:rFonts w:ascii="Roboto" w:hAnsi="Roboto" w:cstheme="minorHAnsi"/>
          <w:lang w:val="fr-FR"/>
        </w:rPr>
        <w:t> ;</w:t>
      </w:r>
    </w:p>
    <w:p w:rsidRPr="00CC736F" w:rsidR="00606193" w:rsidP="00960CB0" w:rsidRDefault="00067BE0" w14:paraId="39E1DA10" w14:textId="4FE2920F">
      <w:pPr>
        <w:numPr>
          <w:ilvl w:val="0"/>
          <w:numId w:val="14"/>
        </w:numPr>
        <w:tabs>
          <w:tab w:val="left" w:pos="0"/>
        </w:tabs>
        <w:spacing w:after="0" w:line="240" w:lineRule="auto"/>
        <w:ind w:left="1080"/>
        <w:contextualSpacing/>
        <w:jc w:val="both"/>
        <w:rPr>
          <w:rFonts w:ascii="Roboto" w:hAnsi="Roboto" w:cstheme="minorHAnsi"/>
          <w:lang w:val="fr-FR"/>
        </w:rPr>
      </w:pPr>
      <w:r w:rsidRPr="00CC736F">
        <w:rPr>
          <w:rFonts w:ascii="Roboto" w:hAnsi="Roboto" w:cstheme="minorHAnsi"/>
          <w:lang w:val="fr-FR"/>
        </w:rPr>
        <w:t>formation des acteurs de prise en charge des personnes handicapées visuelles et auditives sur la santé sexuelle et reproductive des jeunes et adolescents, prise en charge psychosociale, code mathématique braille et langue de signe. Ces ateliers qui ont connu la participation de 95 participants dont 63 Hommes et 32 Femmes visent à outiller les acteurs sur l’éducation des adolescents et jeunes à la santé sexuelle et reproductive, d'une part, la prise en charge psychosociale des personnes handicapées, le code mathématique braille et l’harmonisation de quelques mots et expressions en langue de signe, d'autre part</w:t>
      </w:r>
      <w:r w:rsidRPr="00CC736F" w:rsidR="00B3421C">
        <w:rPr>
          <w:rFonts w:ascii="Roboto" w:hAnsi="Roboto" w:cstheme="minorHAnsi"/>
          <w:lang w:val="fr-FR"/>
        </w:rPr>
        <w:t>,</w:t>
      </w:r>
    </w:p>
    <w:p w:rsidRPr="00CC736F" w:rsidR="00067BE0" w:rsidP="00960CB0" w:rsidRDefault="00067BE0" w14:paraId="4036B883" w14:textId="420A23D0">
      <w:pPr>
        <w:numPr>
          <w:ilvl w:val="0"/>
          <w:numId w:val="14"/>
        </w:numPr>
        <w:tabs>
          <w:tab w:val="left" w:pos="0"/>
        </w:tabs>
        <w:spacing w:after="0" w:line="240" w:lineRule="auto"/>
        <w:ind w:left="1080"/>
        <w:contextualSpacing/>
        <w:jc w:val="both"/>
        <w:rPr>
          <w:rFonts w:ascii="Roboto" w:hAnsi="Roboto" w:cstheme="minorHAnsi"/>
          <w:lang w:val="fr-FR"/>
        </w:rPr>
      </w:pPr>
      <w:r w:rsidRPr="00CC736F">
        <w:rPr>
          <w:rFonts w:ascii="Roboto" w:hAnsi="Roboto" w:cstheme="minorHAnsi"/>
          <w:lang w:val="fr-FR"/>
        </w:rPr>
        <w:t>Une formation sur la Santé Sexuelle et Reproductive, la Planification Familiale, les Violences Basées sur le Genre, le Leadership, la Vie Associative et l’Autonomisation a été faite au profit des femmes et filles handicapées à Lokossa et à Parakou. Avec une participation de 170 personnes dont 69 hommes et 101 femmes et filles dont 131 personnes handicapées (85 femmes et filles et 46 hommes) ; elle vise à contribuer à l’amélioration du bien-être socio-sanitaire</w:t>
      </w:r>
      <w:r w:rsidRPr="00CC736F" w:rsidR="00B3421C">
        <w:rPr>
          <w:rFonts w:ascii="Roboto" w:hAnsi="Roboto" w:cstheme="minorHAnsi"/>
          <w:lang w:val="fr-FR"/>
        </w:rPr>
        <w:t> ;</w:t>
      </w:r>
    </w:p>
    <w:p w:rsidRPr="00CC736F" w:rsidR="005304F8" w:rsidP="00960CB0" w:rsidRDefault="0061637F" w14:paraId="11B4C78D" w14:textId="1A0CBEA7">
      <w:pPr>
        <w:numPr>
          <w:ilvl w:val="0"/>
          <w:numId w:val="14"/>
        </w:numPr>
        <w:tabs>
          <w:tab w:val="left" w:pos="0"/>
        </w:tabs>
        <w:spacing w:after="0" w:line="240" w:lineRule="auto"/>
        <w:ind w:left="1080"/>
        <w:contextualSpacing/>
        <w:jc w:val="both"/>
        <w:rPr>
          <w:rFonts w:ascii="Roboto" w:hAnsi="Roboto" w:cstheme="minorHAnsi"/>
          <w:lang w:val="fr-FR"/>
        </w:rPr>
      </w:pPr>
      <w:r w:rsidRPr="00CC736F">
        <w:rPr>
          <w:rFonts w:ascii="Roboto" w:hAnsi="Roboto" w:cstheme="minorHAnsi"/>
          <w:lang w:val="fr-FR"/>
        </w:rPr>
        <w:t xml:space="preserve">La prise en charge psychologique et socio-sanitaire de 25 femmes handicapées victimes de violences basées sur le genre dans la commune </w:t>
      </w:r>
      <w:proofErr w:type="spellStart"/>
      <w:r w:rsidRPr="00CC736F" w:rsidR="00A45345">
        <w:rPr>
          <w:rFonts w:ascii="Roboto" w:hAnsi="Roboto" w:cstheme="minorHAnsi"/>
          <w:lang w:val="fr-FR"/>
        </w:rPr>
        <w:t>G</w:t>
      </w:r>
      <w:r w:rsidRPr="00CC736F">
        <w:rPr>
          <w:rFonts w:ascii="Roboto" w:hAnsi="Roboto" w:cstheme="minorHAnsi"/>
          <w:lang w:val="fr-FR"/>
        </w:rPr>
        <w:t>ogounou</w:t>
      </w:r>
      <w:proofErr w:type="spellEnd"/>
    </w:p>
    <w:p w:rsidRPr="00CC736F" w:rsidR="0061637F" w:rsidP="00960CB0" w:rsidRDefault="00942846" w14:paraId="330A6292" w14:textId="42217510">
      <w:pPr>
        <w:numPr>
          <w:ilvl w:val="0"/>
          <w:numId w:val="14"/>
        </w:numPr>
        <w:tabs>
          <w:tab w:val="left" w:pos="0"/>
        </w:tabs>
        <w:spacing w:after="0" w:line="240" w:lineRule="auto"/>
        <w:ind w:left="1080"/>
        <w:contextualSpacing/>
        <w:jc w:val="both"/>
        <w:rPr>
          <w:rFonts w:ascii="Roboto" w:hAnsi="Roboto" w:cstheme="minorHAnsi"/>
          <w:lang w:val="fr-FR"/>
        </w:rPr>
      </w:pPr>
      <w:r w:rsidRPr="00CC736F">
        <w:rPr>
          <w:rFonts w:ascii="Roboto" w:hAnsi="Roboto" w:cstheme="minorHAnsi"/>
          <w:lang w:val="fr-FR"/>
        </w:rPr>
        <w:lastRenderedPageBreak/>
        <w:t xml:space="preserve">4 séances de sensibilisation des populations des communes de </w:t>
      </w:r>
      <w:proofErr w:type="spellStart"/>
      <w:r w:rsidRPr="00CC736F">
        <w:rPr>
          <w:rFonts w:ascii="Roboto" w:hAnsi="Roboto" w:cstheme="minorHAnsi"/>
          <w:lang w:val="fr-FR"/>
        </w:rPr>
        <w:t>Ouinhi</w:t>
      </w:r>
      <w:proofErr w:type="spellEnd"/>
      <w:r w:rsidRPr="00CC736F">
        <w:rPr>
          <w:rFonts w:ascii="Roboto" w:hAnsi="Roboto" w:cstheme="minorHAnsi"/>
          <w:lang w:val="fr-FR"/>
        </w:rPr>
        <w:t xml:space="preserve">, </w:t>
      </w:r>
      <w:proofErr w:type="spellStart"/>
      <w:r w:rsidRPr="00CC736F">
        <w:rPr>
          <w:rFonts w:ascii="Roboto" w:hAnsi="Roboto" w:cstheme="minorHAnsi"/>
          <w:lang w:val="fr-FR"/>
        </w:rPr>
        <w:t>Zagnanado</w:t>
      </w:r>
      <w:proofErr w:type="spellEnd"/>
      <w:r w:rsidRPr="00CC736F">
        <w:rPr>
          <w:rFonts w:ascii="Roboto" w:hAnsi="Roboto" w:cstheme="minorHAnsi"/>
          <w:lang w:val="fr-FR"/>
        </w:rPr>
        <w:t xml:space="preserve">, Nikki et </w:t>
      </w:r>
      <w:proofErr w:type="spellStart"/>
      <w:r w:rsidRPr="00CC736F">
        <w:rPr>
          <w:rFonts w:ascii="Roboto" w:hAnsi="Roboto" w:cstheme="minorHAnsi"/>
          <w:lang w:val="fr-FR"/>
        </w:rPr>
        <w:t>Kalalé</w:t>
      </w:r>
      <w:proofErr w:type="spellEnd"/>
      <w:r w:rsidRPr="00CC736F">
        <w:rPr>
          <w:rFonts w:ascii="Roboto" w:hAnsi="Roboto" w:cstheme="minorHAnsi"/>
          <w:lang w:val="fr-FR"/>
        </w:rPr>
        <w:t xml:space="preserve"> sur le droit des enfants handicapés réalisées avec 812 (432H et 380 F) personnes touchées dont 370 personnes handicapées</w:t>
      </w:r>
      <w:r w:rsidRPr="00CC736F" w:rsidR="0022275F">
        <w:rPr>
          <w:rFonts w:ascii="Roboto" w:hAnsi="Roboto" w:cstheme="minorHAnsi"/>
          <w:lang w:val="fr-FR"/>
        </w:rPr>
        <w:t> ;</w:t>
      </w:r>
    </w:p>
    <w:p w:rsidRPr="00CC736F" w:rsidR="0061637F" w:rsidP="00960CB0" w:rsidRDefault="0061637F" w14:paraId="5BB16CAE" w14:textId="77777777">
      <w:pPr>
        <w:numPr>
          <w:ilvl w:val="0"/>
          <w:numId w:val="14"/>
        </w:numPr>
        <w:tabs>
          <w:tab w:val="left" w:pos="0"/>
        </w:tabs>
        <w:spacing w:after="0" w:line="240" w:lineRule="auto"/>
        <w:ind w:left="1080"/>
        <w:contextualSpacing/>
        <w:jc w:val="both"/>
        <w:rPr>
          <w:rFonts w:ascii="Roboto" w:hAnsi="Roboto" w:cstheme="minorHAnsi"/>
          <w:lang w:val="fr-FR"/>
        </w:rPr>
      </w:pPr>
      <w:r w:rsidRPr="00CC736F">
        <w:rPr>
          <w:rFonts w:ascii="Roboto" w:hAnsi="Roboto" w:cstheme="minorHAnsi"/>
          <w:lang w:val="fr-FR"/>
        </w:rPr>
        <w:t xml:space="preserve">sensibilisation à l’endroit des communautés sur le handicap, les différentes possibilités et services de réhabilitation disponibles avec 1210 personnes (792 femmes et 418 hommes) de différents profils (élus locaux ; leaders religieux, parents y compris les enfants et jeunes) impactés. </w:t>
      </w:r>
    </w:p>
    <w:p w:rsidRPr="00CC736F" w:rsidR="002D38BD" w:rsidP="002D38BD" w:rsidRDefault="002D38BD" w14:paraId="1A90FC0D" w14:textId="77777777">
      <w:pPr>
        <w:tabs>
          <w:tab w:val="left" w:pos="0"/>
        </w:tabs>
        <w:spacing w:after="0" w:line="240" w:lineRule="auto"/>
        <w:jc w:val="both"/>
        <w:rPr>
          <w:rFonts w:ascii="Roboto" w:hAnsi="Roboto" w:cstheme="minorHAnsi"/>
          <w:b/>
          <w:bCs/>
          <w:i/>
          <w:iCs/>
          <w:lang w:val="fr-FR"/>
        </w:rPr>
      </w:pPr>
    </w:p>
    <w:p w:rsidRPr="00CC736F" w:rsidR="00DB2DD4" w:rsidP="002D38BD" w:rsidRDefault="00DB2DD4" w14:paraId="3715F08C" w14:textId="62F98C87">
      <w:pPr>
        <w:tabs>
          <w:tab w:val="left" w:pos="0"/>
        </w:tabs>
        <w:spacing w:after="0" w:line="240" w:lineRule="auto"/>
        <w:jc w:val="both"/>
        <w:rPr>
          <w:rFonts w:ascii="Roboto" w:hAnsi="Roboto" w:cstheme="minorHAnsi"/>
          <w:b/>
          <w:bCs/>
          <w:i/>
          <w:iCs/>
          <w:lang w:val="fr-FR"/>
        </w:rPr>
      </w:pPr>
      <w:r w:rsidRPr="00CC736F">
        <w:rPr>
          <w:rFonts w:ascii="Roboto" w:hAnsi="Roboto" w:cstheme="minorHAnsi"/>
          <w:b/>
          <w:bCs/>
          <w:i/>
          <w:iCs/>
          <w:lang w:val="fr-FR"/>
        </w:rPr>
        <w:t>Output 3.4 : 90 agents de santé communautaires, relais communautaires et autres acteurs communautaires clés, y compris les organisations de femmes et l’organisation des personnes handicapées dans les 4 communes pilotes du projet (désagrégés par sexe, âge, type d'incapacité et évaluation médicale) disposent des capacités accrues pour l’identification active des personnes handicapées particulièrement les enfants, et leur orientation vers des services de RBC appropriés</w:t>
      </w:r>
    </w:p>
    <w:p w:rsidRPr="00CC736F" w:rsidR="00DB2DD4" w:rsidP="002D38BD" w:rsidRDefault="00DB2DD4" w14:paraId="5FB9EFA4" w14:textId="4D872694">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Au total, </w:t>
      </w:r>
      <w:r w:rsidRPr="00CC736F" w:rsidR="0061637F">
        <w:rPr>
          <w:rFonts w:ascii="Roboto" w:hAnsi="Roboto" w:cstheme="minorHAnsi"/>
          <w:b/>
          <w:bCs/>
          <w:lang w:val="fr-FR"/>
        </w:rPr>
        <w:t>6342</w:t>
      </w:r>
      <w:r w:rsidRPr="00CC736F">
        <w:rPr>
          <w:rFonts w:ascii="Roboto" w:hAnsi="Roboto" w:cstheme="minorHAnsi"/>
          <w:b/>
          <w:bCs/>
          <w:lang w:val="fr-FR"/>
        </w:rPr>
        <w:t xml:space="preserve"> acteurs communautaires dont </w:t>
      </w:r>
      <w:r w:rsidRPr="00CC736F" w:rsidR="0061637F">
        <w:rPr>
          <w:rFonts w:ascii="Roboto" w:hAnsi="Roboto" w:cstheme="minorHAnsi"/>
          <w:b/>
          <w:bCs/>
          <w:lang w:val="fr-FR"/>
        </w:rPr>
        <w:t>3601</w:t>
      </w:r>
      <w:r w:rsidRPr="00CC736F">
        <w:rPr>
          <w:rFonts w:ascii="Roboto" w:hAnsi="Roboto" w:cstheme="minorHAnsi"/>
          <w:b/>
          <w:bCs/>
          <w:lang w:val="fr-FR"/>
        </w:rPr>
        <w:t xml:space="preserve"> hommes </w:t>
      </w:r>
      <w:r w:rsidRPr="00CC736F" w:rsidR="0061637F">
        <w:rPr>
          <w:rFonts w:ascii="Roboto" w:hAnsi="Roboto" w:cstheme="minorHAnsi"/>
          <w:b/>
          <w:bCs/>
          <w:lang w:val="fr-FR"/>
        </w:rPr>
        <w:t>2741</w:t>
      </w:r>
      <w:r w:rsidRPr="00CC736F">
        <w:rPr>
          <w:rFonts w:ascii="Roboto" w:hAnsi="Roboto" w:cstheme="minorHAnsi"/>
          <w:b/>
          <w:bCs/>
          <w:lang w:val="fr-FR"/>
        </w:rPr>
        <w:t xml:space="preserve"> femmes ;</w:t>
      </w:r>
      <w:r w:rsidRPr="00CC736F">
        <w:rPr>
          <w:rFonts w:ascii="Roboto" w:hAnsi="Roboto" w:cstheme="minorHAnsi"/>
          <w:lang w:val="fr-FR"/>
        </w:rPr>
        <w:t xml:space="preserve"> (relais communautaires et autres acteurs communautaires clés), y compris les organisations de femmes ont été renforcés à l’identification active des personnes handicapées particulièrement les enfants, et leur orientation vers des services de RBC appropriés. </w:t>
      </w:r>
    </w:p>
    <w:p w:rsidRPr="00CC736F" w:rsidR="002D38BD" w:rsidP="002D38BD" w:rsidRDefault="002D38BD" w14:paraId="6B8EB548" w14:textId="77777777">
      <w:pPr>
        <w:tabs>
          <w:tab w:val="left" w:pos="0"/>
        </w:tabs>
        <w:spacing w:after="0" w:line="240" w:lineRule="auto"/>
        <w:jc w:val="both"/>
        <w:rPr>
          <w:rFonts w:ascii="Roboto" w:hAnsi="Roboto" w:cstheme="minorHAnsi"/>
          <w:b/>
          <w:bCs/>
          <w:i/>
          <w:iCs/>
          <w:lang w:val="fr-FR"/>
        </w:rPr>
      </w:pPr>
    </w:p>
    <w:p w:rsidRPr="00CC736F" w:rsidR="00DB2DD4" w:rsidP="002D38BD" w:rsidRDefault="00DB2DD4" w14:paraId="7B2B5D09" w14:textId="0A4A9DA7">
      <w:pPr>
        <w:tabs>
          <w:tab w:val="left" w:pos="0"/>
        </w:tabs>
        <w:spacing w:after="0" w:line="240" w:lineRule="auto"/>
        <w:jc w:val="both"/>
        <w:rPr>
          <w:rFonts w:ascii="Roboto" w:hAnsi="Roboto" w:cstheme="minorHAnsi"/>
          <w:b/>
          <w:bCs/>
          <w:i/>
          <w:iCs/>
          <w:lang w:val="fr-FR"/>
        </w:rPr>
      </w:pPr>
      <w:r w:rsidRPr="00CC736F">
        <w:rPr>
          <w:rFonts w:ascii="Roboto" w:hAnsi="Roboto" w:cstheme="minorHAnsi"/>
          <w:b/>
          <w:bCs/>
          <w:i/>
          <w:iCs/>
          <w:lang w:val="fr-FR"/>
        </w:rPr>
        <w:t>Output 3.5 Le Centre national de réadaptation fonctionnelle (CAORF) est équipé et soutenu pour des prestations de services médicaux, orthopédiques et de réadaptation spécialisée améliorés pour les personnes handicapées, y compris les personnes handicapées identifiées au produit 3.4, en particulier les enfants.</w:t>
      </w:r>
    </w:p>
    <w:p w:rsidRPr="00CC736F" w:rsidR="00DB2DD4" w:rsidP="002D38BD" w:rsidRDefault="00DB2DD4" w14:paraId="499D2924" w14:textId="77777777">
      <w:pPr>
        <w:tabs>
          <w:tab w:val="left" w:pos="0"/>
          <w:tab w:val="left" w:pos="1287"/>
        </w:tabs>
        <w:spacing w:after="0" w:line="240" w:lineRule="auto"/>
        <w:contextualSpacing/>
        <w:jc w:val="both"/>
        <w:rPr>
          <w:rFonts w:ascii="Roboto" w:hAnsi="Roboto" w:eastAsia="Times New Roman" w:cstheme="minorHAnsi"/>
          <w:color w:val="FF0000"/>
          <w:lang w:val="fr-FR" w:eastAsia="fr-FR"/>
        </w:rPr>
      </w:pPr>
      <w:r w:rsidRPr="00CC736F">
        <w:rPr>
          <w:rFonts w:ascii="Roboto" w:hAnsi="Roboto" w:eastAsia="Times New Roman" w:cstheme="minorHAnsi"/>
          <w:lang w:val="fr-FR" w:eastAsia="fr-FR"/>
        </w:rPr>
        <w:t xml:space="preserve">Pour améliorer leurs prestations de services médicaux, orthopédiques et de réadaptation spécialisée pour les personnes handicapées, en particulier les enfants, les Centres nationaux de formation et de réadaptation fonctionnelle de Cotonou, Bohicon et Parakou (CAORF) ont été renforcés en équipements : </w:t>
      </w:r>
    </w:p>
    <w:p w:rsidRPr="00CC736F" w:rsidR="003F63CD" w:rsidP="003F63CD" w:rsidRDefault="00DB2DD4" w14:paraId="59F91D82" w14:textId="77777777">
      <w:pPr>
        <w:pStyle w:val="Paragraphedeliste"/>
        <w:numPr>
          <w:ilvl w:val="0"/>
          <w:numId w:val="15"/>
        </w:numPr>
        <w:tabs>
          <w:tab w:val="left" w:pos="0"/>
          <w:tab w:val="left" w:pos="1287"/>
        </w:tabs>
        <w:spacing w:after="0" w:line="240" w:lineRule="auto"/>
        <w:jc w:val="both"/>
        <w:rPr>
          <w:rFonts w:ascii="Roboto" w:hAnsi="Roboto" w:eastAsia="Times New Roman" w:cstheme="minorHAnsi"/>
          <w:lang w:val="fr-FR" w:eastAsia="fr-FR"/>
        </w:rPr>
      </w:pPr>
      <w:r w:rsidRPr="00CC736F">
        <w:rPr>
          <w:rFonts w:ascii="Roboto" w:hAnsi="Roboto" w:eastAsia="Times New Roman" w:cstheme="minorHAnsi"/>
          <w:lang w:val="fr-FR" w:eastAsia="fr-FR"/>
        </w:rPr>
        <w:t>Vélo Cyclo-ergomètre (2)</w:t>
      </w:r>
      <w:r w:rsidRPr="00CC736F" w:rsidR="00CF5676">
        <w:rPr>
          <w:rFonts w:ascii="Roboto" w:hAnsi="Roboto" w:eastAsia="Times New Roman" w:cstheme="minorHAnsi"/>
          <w:lang w:val="fr-FR" w:eastAsia="fr-FR"/>
        </w:rPr>
        <w:t xml:space="preserve">, </w:t>
      </w:r>
      <w:proofErr w:type="spellStart"/>
      <w:r w:rsidRPr="00CC736F">
        <w:rPr>
          <w:rFonts w:ascii="Roboto" w:hAnsi="Roboto" w:eastAsia="Times New Roman" w:cstheme="minorHAnsi"/>
          <w:lang w:val="fr-FR" w:eastAsia="fr-FR"/>
        </w:rPr>
        <w:t>iofeedback</w:t>
      </w:r>
      <w:proofErr w:type="spellEnd"/>
      <w:r w:rsidRPr="00CC736F">
        <w:rPr>
          <w:rFonts w:ascii="Roboto" w:hAnsi="Roboto" w:eastAsia="Times New Roman" w:cstheme="minorHAnsi"/>
          <w:lang w:val="fr-FR" w:eastAsia="fr-FR"/>
        </w:rPr>
        <w:t xml:space="preserve"> (1) </w:t>
      </w:r>
      <w:r w:rsidRPr="00CC736F" w:rsidR="00CF5676">
        <w:rPr>
          <w:rFonts w:ascii="Roboto" w:hAnsi="Roboto" w:eastAsia="Times New Roman" w:cstheme="minorHAnsi"/>
          <w:lang w:val="fr-FR" w:eastAsia="fr-FR"/>
        </w:rPr>
        <w:t>, t</w:t>
      </w:r>
      <w:r w:rsidRPr="00CC736F">
        <w:rPr>
          <w:rFonts w:ascii="Roboto" w:hAnsi="Roboto" w:eastAsia="Times New Roman" w:cstheme="minorHAnsi"/>
          <w:lang w:val="fr-FR" w:eastAsia="fr-FR"/>
        </w:rPr>
        <w:t>rampoline (1)</w:t>
      </w:r>
      <w:r w:rsidRPr="00CC736F" w:rsidR="00CF5676">
        <w:rPr>
          <w:rFonts w:ascii="Roboto" w:hAnsi="Roboto" w:eastAsia="Times New Roman" w:cstheme="minorHAnsi"/>
          <w:lang w:val="fr-FR" w:eastAsia="fr-FR"/>
        </w:rPr>
        <w:t xml:space="preserve">, </w:t>
      </w:r>
      <w:r w:rsidRPr="00CC736F">
        <w:rPr>
          <w:rFonts w:ascii="Roboto" w:hAnsi="Roboto" w:eastAsia="Times New Roman" w:cstheme="minorHAnsi"/>
          <w:lang w:val="fr-FR" w:eastAsia="fr-FR"/>
        </w:rPr>
        <w:t xml:space="preserve"> </w:t>
      </w:r>
      <w:r w:rsidRPr="00CC736F" w:rsidR="00CF5676">
        <w:rPr>
          <w:rFonts w:ascii="Roboto" w:hAnsi="Roboto" w:eastAsia="Times New Roman" w:cstheme="minorHAnsi"/>
          <w:lang w:val="fr-FR" w:eastAsia="fr-FR"/>
        </w:rPr>
        <w:t>p</w:t>
      </w:r>
      <w:r w:rsidRPr="00CC736F">
        <w:rPr>
          <w:rFonts w:ascii="Roboto" w:hAnsi="Roboto" w:eastAsia="Times New Roman" w:cstheme="minorHAnsi"/>
          <w:lang w:val="fr-FR" w:eastAsia="fr-FR"/>
        </w:rPr>
        <w:t>late-forme épreuve d’effort (01)</w:t>
      </w:r>
      <w:r w:rsidRPr="00CC736F" w:rsidR="00CF5676">
        <w:rPr>
          <w:rFonts w:ascii="Roboto" w:hAnsi="Roboto" w:eastAsia="Times New Roman" w:cstheme="minorHAnsi"/>
          <w:lang w:val="fr-FR" w:eastAsia="fr-FR"/>
        </w:rPr>
        <w:t>,a</w:t>
      </w:r>
      <w:r w:rsidRPr="00CC736F">
        <w:rPr>
          <w:rFonts w:ascii="Roboto" w:hAnsi="Roboto" w:eastAsia="Times New Roman" w:cstheme="minorHAnsi"/>
          <w:lang w:val="fr-FR" w:eastAsia="fr-FR"/>
        </w:rPr>
        <w:t>ppareil de presso thérapie (1)</w:t>
      </w:r>
      <w:r w:rsidRPr="00CC736F" w:rsidR="00CF5676">
        <w:rPr>
          <w:rFonts w:ascii="Roboto" w:hAnsi="Roboto" w:eastAsia="Times New Roman" w:cstheme="minorHAnsi"/>
          <w:lang w:val="fr-FR" w:eastAsia="fr-FR"/>
        </w:rPr>
        <w:t>, m</w:t>
      </w:r>
      <w:r w:rsidRPr="00CC736F">
        <w:rPr>
          <w:rFonts w:ascii="Roboto" w:hAnsi="Roboto" w:eastAsia="Times New Roman" w:cstheme="minorHAnsi"/>
          <w:lang w:val="fr-FR" w:eastAsia="fr-FR"/>
        </w:rPr>
        <w:t>achine à coudre électrique (1)</w:t>
      </w:r>
      <w:r w:rsidRPr="00CC736F" w:rsidR="00CF5676">
        <w:rPr>
          <w:rFonts w:ascii="Roboto" w:hAnsi="Roboto" w:eastAsia="Times New Roman" w:cstheme="minorHAnsi"/>
          <w:lang w:val="fr-FR" w:eastAsia="fr-FR"/>
        </w:rPr>
        <w:t>, b</w:t>
      </w:r>
      <w:r w:rsidRPr="00CC736F">
        <w:rPr>
          <w:rFonts w:ascii="Roboto" w:hAnsi="Roboto" w:eastAsia="Times New Roman" w:cstheme="minorHAnsi"/>
          <w:lang w:val="fr-FR" w:eastAsia="fr-FR"/>
        </w:rPr>
        <w:t>urin pneumatique (1)</w:t>
      </w:r>
      <w:r w:rsidRPr="00CC736F" w:rsidR="00CF5676">
        <w:rPr>
          <w:rFonts w:ascii="Roboto" w:hAnsi="Roboto" w:eastAsia="Times New Roman" w:cstheme="minorHAnsi"/>
          <w:lang w:val="fr-FR" w:eastAsia="fr-FR"/>
        </w:rPr>
        <w:t xml:space="preserve">, </w:t>
      </w:r>
      <w:r w:rsidRPr="00CC736F" w:rsidR="005E7648">
        <w:rPr>
          <w:rFonts w:ascii="Roboto" w:hAnsi="Roboto" w:eastAsia="Times New Roman" w:cstheme="minorHAnsi"/>
          <w:lang w:val="fr-FR" w:eastAsia="fr-FR"/>
        </w:rPr>
        <w:t>m</w:t>
      </w:r>
      <w:r w:rsidRPr="00CC736F">
        <w:rPr>
          <w:rFonts w:ascii="Roboto" w:hAnsi="Roboto" w:eastAsia="Times New Roman" w:cstheme="minorHAnsi"/>
          <w:lang w:val="fr-FR" w:eastAsia="fr-FR"/>
        </w:rPr>
        <w:t>ouleuse d’angles (1)</w:t>
      </w:r>
      <w:r w:rsidRPr="00CC736F" w:rsidR="005E7648">
        <w:rPr>
          <w:rFonts w:ascii="Roboto" w:hAnsi="Roboto" w:eastAsia="Times New Roman" w:cstheme="minorHAnsi"/>
          <w:lang w:val="fr-FR" w:eastAsia="fr-FR"/>
        </w:rPr>
        <w:t xml:space="preserve">, </w:t>
      </w:r>
      <w:r w:rsidRPr="00CC736F" w:rsidR="006D68EF">
        <w:rPr>
          <w:rFonts w:ascii="Roboto" w:hAnsi="Roboto" w:eastAsia="Times New Roman" w:cstheme="minorHAnsi"/>
          <w:lang w:val="fr-FR" w:eastAsia="fr-FR"/>
        </w:rPr>
        <w:t>t</w:t>
      </w:r>
      <w:r w:rsidRPr="00CC736F">
        <w:rPr>
          <w:rFonts w:ascii="Roboto" w:hAnsi="Roboto" w:eastAsia="Times New Roman" w:cstheme="minorHAnsi"/>
          <w:lang w:val="fr-FR" w:eastAsia="fr-FR"/>
        </w:rPr>
        <w:t xml:space="preserve">ensiomètre électronique (2) </w:t>
      </w:r>
      <w:r w:rsidRPr="00CC736F" w:rsidR="006D68EF">
        <w:rPr>
          <w:rFonts w:ascii="Roboto" w:hAnsi="Roboto" w:eastAsia="Times New Roman" w:cstheme="minorHAnsi"/>
          <w:lang w:val="fr-FR" w:eastAsia="fr-FR"/>
        </w:rPr>
        <w:t>, c</w:t>
      </w:r>
      <w:r w:rsidRPr="00CC736F">
        <w:rPr>
          <w:rFonts w:ascii="Roboto" w:hAnsi="Roboto" w:eastAsia="Times New Roman" w:cstheme="minorHAnsi"/>
          <w:lang w:val="fr-FR" w:eastAsia="fr-FR"/>
        </w:rPr>
        <w:t>haise à quadriceps et accessoires (1)</w:t>
      </w:r>
      <w:r w:rsidRPr="00CC736F" w:rsidR="006D68EF">
        <w:rPr>
          <w:rFonts w:ascii="Roboto" w:hAnsi="Roboto" w:eastAsia="Times New Roman" w:cstheme="minorHAnsi"/>
          <w:lang w:val="fr-FR" w:eastAsia="fr-FR"/>
        </w:rPr>
        <w:t>, t</w:t>
      </w:r>
      <w:r w:rsidRPr="00CC736F">
        <w:rPr>
          <w:rFonts w:ascii="Roboto" w:hAnsi="Roboto" w:eastAsia="Times New Roman" w:cstheme="minorHAnsi"/>
          <w:lang w:val="fr-FR" w:eastAsia="fr-FR"/>
        </w:rPr>
        <w:t xml:space="preserve">able de traction électrique </w:t>
      </w:r>
      <w:r w:rsidRPr="00CC736F" w:rsidR="006D68EF">
        <w:rPr>
          <w:rFonts w:ascii="Roboto" w:hAnsi="Roboto" w:eastAsia="Times New Roman" w:cstheme="minorHAnsi"/>
          <w:lang w:val="fr-FR" w:eastAsia="fr-FR"/>
        </w:rPr>
        <w:t>c</w:t>
      </w:r>
      <w:r w:rsidRPr="00CC736F">
        <w:rPr>
          <w:rFonts w:ascii="Roboto" w:hAnsi="Roboto" w:eastAsia="Times New Roman" w:cstheme="minorHAnsi"/>
          <w:lang w:val="fr-FR" w:eastAsia="fr-FR"/>
        </w:rPr>
        <w:t>ervicale et lombaire (1)</w:t>
      </w:r>
      <w:r w:rsidRPr="00CC736F" w:rsidR="006D68EF">
        <w:rPr>
          <w:rFonts w:ascii="Roboto" w:hAnsi="Roboto" w:eastAsia="Times New Roman" w:cstheme="minorHAnsi"/>
          <w:lang w:val="fr-FR" w:eastAsia="fr-FR"/>
        </w:rPr>
        <w:t>, t</w:t>
      </w:r>
      <w:r w:rsidRPr="00CC736F">
        <w:rPr>
          <w:rFonts w:ascii="Roboto" w:hAnsi="Roboto" w:eastAsia="Times New Roman" w:cstheme="minorHAnsi"/>
          <w:lang w:val="fr-FR" w:eastAsia="fr-FR"/>
        </w:rPr>
        <w:t xml:space="preserve">apis AIREX (1) </w:t>
      </w:r>
      <w:r w:rsidRPr="00CC736F" w:rsidR="006D68EF">
        <w:rPr>
          <w:rFonts w:ascii="Roboto" w:hAnsi="Roboto" w:eastAsia="Times New Roman" w:cstheme="minorHAnsi"/>
          <w:lang w:val="fr-FR" w:eastAsia="fr-FR"/>
        </w:rPr>
        <w:t>, b</w:t>
      </w:r>
      <w:r w:rsidRPr="00CC736F">
        <w:rPr>
          <w:rFonts w:ascii="Roboto" w:hAnsi="Roboto" w:eastAsia="Times New Roman" w:cstheme="minorHAnsi"/>
          <w:lang w:val="fr-FR" w:eastAsia="fr-FR"/>
        </w:rPr>
        <w:t>arres parallèles (1)</w:t>
      </w:r>
      <w:r w:rsidRPr="00CC736F" w:rsidR="006D68EF">
        <w:rPr>
          <w:rFonts w:ascii="Roboto" w:hAnsi="Roboto" w:eastAsia="Times New Roman" w:cstheme="minorHAnsi"/>
          <w:lang w:val="fr-FR" w:eastAsia="fr-FR"/>
        </w:rPr>
        <w:t>, t</w:t>
      </w:r>
      <w:r w:rsidRPr="00CC736F">
        <w:rPr>
          <w:rFonts w:ascii="Roboto" w:hAnsi="Roboto" w:eastAsia="Times New Roman" w:cstheme="minorHAnsi"/>
          <w:lang w:val="fr-FR" w:eastAsia="fr-FR"/>
        </w:rPr>
        <w:t>able de massage (1)</w:t>
      </w:r>
      <w:r w:rsidRPr="00CC736F" w:rsidR="006D68EF">
        <w:rPr>
          <w:rFonts w:ascii="Roboto" w:hAnsi="Roboto" w:eastAsia="Times New Roman" w:cstheme="minorHAnsi"/>
          <w:lang w:val="fr-FR" w:eastAsia="fr-FR"/>
        </w:rPr>
        <w:t>, b</w:t>
      </w:r>
      <w:r w:rsidRPr="00CC736F">
        <w:rPr>
          <w:rFonts w:ascii="Roboto" w:hAnsi="Roboto" w:eastAsia="Times New Roman" w:cstheme="minorHAnsi"/>
          <w:lang w:val="fr-FR" w:eastAsia="fr-FR"/>
        </w:rPr>
        <w:t xml:space="preserve">allons </w:t>
      </w:r>
      <w:proofErr w:type="spellStart"/>
      <w:r w:rsidRPr="00CC736F">
        <w:rPr>
          <w:rFonts w:ascii="Roboto" w:hAnsi="Roboto" w:eastAsia="Times New Roman" w:cstheme="minorHAnsi"/>
          <w:lang w:val="fr-FR" w:eastAsia="fr-FR"/>
        </w:rPr>
        <w:t>gymnie</w:t>
      </w:r>
      <w:proofErr w:type="spellEnd"/>
      <w:r w:rsidRPr="00CC736F">
        <w:rPr>
          <w:rFonts w:ascii="Roboto" w:hAnsi="Roboto" w:eastAsia="Times New Roman" w:cstheme="minorHAnsi"/>
          <w:lang w:val="fr-FR" w:eastAsia="fr-FR"/>
        </w:rPr>
        <w:t xml:space="preserve"> 95cm et 65 cm (2)</w:t>
      </w:r>
      <w:r w:rsidRPr="00CC736F" w:rsidR="006D68EF">
        <w:rPr>
          <w:rFonts w:ascii="Roboto" w:hAnsi="Roboto" w:eastAsia="Times New Roman" w:cstheme="minorHAnsi"/>
          <w:lang w:val="fr-FR" w:eastAsia="fr-FR"/>
        </w:rPr>
        <w:t>, p</w:t>
      </w:r>
      <w:r w:rsidRPr="00CC736F">
        <w:rPr>
          <w:rFonts w:ascii="Roboto" w:hAnsi="Roboto" w:eastAsia="Times New Roman" w:cstheme="minorHAnsi"/>
          <w:lang w:val="fr-FR" w:eastAsia="fr-FR"/>
        </w:rPr>
        <w:t>oste à souder (1)</w:t>
      </w:r>
      <w:r w:rsidRPr="00CC736F" w:rsidR="006D68EF">
        <w:rPr>
          <w:rFonts w:ascii="Roboto" w:hAnsi="Roboto" w:eastAsia="Times New Roman" w:cstheme="minorHAnsi"/>
          <w:lang w:val="fr-FR" w:eastAsia="fr-FR"/>
        </w:rPr>
        <w:t>, p</w:t>
      </w:r>
      <w:r w:rsidRPr="00CC736F">
        <w:rPr>
          <w:rFonts w:ascii="Roboto" w:hAnsi="Roboto" w:eastAsia="Times New Roman" w:cstheme="minorHAnsi"/>
          <w:lang w:val="fr-FR" w:eastAsia="fr-FR"/>
        </w:rPr>
        <w:t>èse-personne (1)</w:t>
      </w:r>
      <w:r w:rsidRPr="00CC736F" w:rsidR="006D68EF">
        <w:rPr>
          <w:rFonts w:ascii="Roboto" w:hAnsi="Roboto" w:eastAsia="Times New Roman" w:cstheme="minorHAnsi"/>
          <w:lang w:val="fr-FR" w:eastAsia="fr-FR"/>
        </w:rPr>
        <w:t xml:space="preserve">, </w:t>
      </w:r>
      <w:proofErr w:type="spellStart"/>
      <w:r w:rsidRPr="00CC736F" w:rsidR="006D68EF">
        <w:rPr>
          <w:rFonts w:ascii="Roboto" w:hAnsi="Roboto" w:eastAsia="Times New Roman" w:cstheme="minorHAnsi"/>
          <w:lang w:val="fr-FR" w:eastAsia="fr-FR"/>
        </w:rPr>
        <w:t>e</w:t>
      </w:r>
      <w:r w:rsidRPr="00CC736F">
        <w:rPr>
          <w:rFonts w:ascii="Roboto" w:hAnsi="Roboto" w:eastAsia="Times New Roman" w:cstheme="minorHAnsi"/>
          <w:lang w:val="fr-FR" w:eastAsia="fr-FR"/>
        </w:rPr>
        <w:t>tuve</w:t>
      </w:r>
      <w:proofErr w:type="spellEnd"/>
      <w:r w:rsidRPr="00CC736F">
        <w:rPr>
          <w:rFonts w:ascii="Roboto" w:hAnsi="Roboto" w:eastAsia="Times New Roman" w:cstheme="minorHAnsi"/>
          <w:lang w:val="fr-FR" w:eastAsia="fr-FR"/>
        </w:rPr>
        <w:t xml:space="preserve"> à air chaud de Poupinel (1)</w:t>
      </w:r>
      <w:r w:rsidRPr="00CC736F" w:rsidR="006D68EF">
        <w:rPr>
          <w:rFonts w:ascii="Roboto" w:hAnsi="Roboto" w:eastAsia="Times New Roman" w:cstheme="minorHAnsi"/>
          <w:lang w:val="fr-FR" w:eastAsia="fr-FR"/>
        </w:rPr>
        <w:t>, f</w:t>
      </w:r>
      <w:r w:rsidRPr="00CC736F">
        <w:rPr>
          <w:rFonts w:ascii="Roboto" w:hAnsi="Roboto" w:eastAsia="Times New Roman" w:cstheme="minorHAnsi"/>
          <w:lang w:val="fr-FR" w:eastAsia="fr-FR"/>
        </w:rPr>
        <w:t>our à gaz (1)</w:t>
      </w:r>
      <w:r w:rsidRPr="00CC736F" w:rsidR="006D68EF">
        <w:rPr>
          <w:rFonts w:ascii="Roboto" w:hAnsi="Roboto" w:eastAsia="Times New Roman" w:cstheme="minorHAnsi"/>
          <w:lang w:val="fr-FR" w:eastAsia="fr-FR"/>
        </w:rPr>
        <w:t>, c</w:t>
      </w:r>
      <w:r w:rsidRPr="00CC736F">
        <w:rPr>
          <w:rFonts w:ascii="Roboto" w:hAnsi="Roboto" w:eastAsia="Times New Roman" w:cstheme="minorHAnsi"/>
          <w:lang w:val="fr-FR" w:eastAsia="fr-FR"/>
        </w:rPr>
        <w:t>hariot de soin à trois étages (1)</w:t>
      </w:r>
      <w:r w:rsidRPr="00CC736F" w:rsidR="006D68EF">
        <w:rPr>
          <w:rFonts w:ascii="Roboto" w:hAnsi="Roboto" w:eastAsia="Times New Roman" w:cstheme="minorHAnsi"/>
          <w:lang w:val="fr-FR" w:eastAsia="fr-FR"/>
        </w:rPr>
        <w:t>, l</w:t>
      </w:r>
      <w:r w:rsidRPr="00CC736F">
        <w:rPr>
          <w:rFonts w:ascii="Roboto" w:hAnsi="Roboto" w:eastAsia="Times New Roman" w:cstheme="minorHAnsi"/>
          <w:lang w:val="fr-FR" w:eastAsia="fr-FR"/>
        </w:rPr>
        <w:t>ampe baladeuse sur pied (2)</w:t>
      </w:r>
      <w:r w:rsidRPr="00CC736F" w:rsidR="006D68EF">
        <w:rPr>
          <w:rFonts w:ascii="Roboto" w:hAnsi="Roboto" w:eastAsia="Times New Roman" w:cstheme="minorHAnsi"/>
          <w:lang w:val="fr-FR" w:eastAsia="fr-FR"/>
        </w:rPr>
        <w:t>, j</w:t>
      </w:r>
      <w:r w:rsidRPr="00CC736F">
        <w:rPr>
          <w:rFonts w:ascii="Roboto" w:hAnsi="Roboto" w:eastAsia="Times New Roman" w:cstheme="minorHAnsi"/>
          <w:lang w:val="fr-FR" w:eastAsia="fr-FR"/>
        </w:rPr>
        <w:t>eu de tambours (4)</w:t>
      </w:r>
      <w:r w:rsidRPr="00CC736F" w:rsidR="006D68EF">
        <w:rPr>
          <w:rFonts w:ascii="Roboto" w:hAnsi="Roboto" w:eastAsia="Times New Roman" w:cstheme="minorHAnsi"/>
          <w:lang w:val="fr-FR" w:eastAsia="fr-FR"/>
        </w:rPr>
        <w:t xml:space="preserve">, </w:t>
      </w:r>
      <w:r w:rsidRPr="00CC736F">
        <w:rPr>
          <w:rFonts w:ascii="Roboto" w:hAnsi="Roboto" w:eastAsia="Times New Roman" w:cstheme="minorHAnsi"/>
          <w:lang w:val="fr-FR" w:eastAsia="fr-FR"/>
        </w:rPr>
        <w:t xml:space="preserve">2 </w:t>
      </w:r>
      <w:r w:rsidRPr="00CC736F" w:rsidR="006D68EF">
        <w:rPr>
          <w:rFonts w:ascii="Roboto" w:hAnsi="Roboto" w:eastAsia="Times New Roman" w:cstheme="minorHAnsi"/>
          <w:lang w:val="fr-FR" w:eastAsia="fr-FR"/>
        </w:rPr>
        <w:t>i</w:t>
      </w:r>
      <w:r w:rsidRPr="00CC736F">
        <w:rPr>
          <w:rFonts w:ascii="Roboto" w:hAnsi="Roboto" w:eastAsia="Times New Roman" w:cstheme="minorHAnsi"/>
          <w:lang w:val="fr-FR" w:eastAsia="fr-FR"/>
        </w:rPr>
        <w:t>mprimantes Braille (EVEREST V5)</w:t>
      </w:r>
      <w:r w:rsidRPr="00CC736F" w:rsidR="006D68EF">
        <w:rPr>
          <w:rFonts w:ascii="Roboto" w:hAnsi="Roboto" w:eastAsia="Times New Roman" w:cstheme="minorHAnsi"/>
          <w:lang w:val="fr-FR" w:eastAsia="fr-FR"/>
        </w:rPr>
        <w:t>,</w:t>
      </w:r>
      <w:r w:rsidRPr="00CC736F">
        <w:rPr>
          <w:rFonts w:ascii="Roboto" w:hAnsi="Roboto" w:eastAsia="Times New Roman" w:cstheme="minorHAnsi"/>
          <w:lang w:val="fr-FR" w:eastAsia="fr-FR"/>
        </w:rPr>
        <w:t xml:space="preserve"> 2 </w:t>
      </w:r>
      <w:r w:rsidRPr="00CC736F" w:rsidR="006D68EF">
        <w:rPr>
          <w:rFonts w:ascii="Roboto" w:hAnsi="Roboto" w:eastAsia="Times New Roman" w:cstheme="minorHAnsi"/>
          <w:lang w:val="fr-FR" w:eastAsia="fr-FR"/>
        </w:rPr>
        <w:t>o</w:t>
      </w:r>
      <w:r w:rsidRPr="00CC736F">
        <w:rPr>
          <w:rFonts w:ascii="Roboto" w:hAnsi="Roboto" w:eastAsia="Times New Roman" w:cstheme="minorHAnsi"/>
          <w:lang w:val="fr-FR" w:eastAsia="fr-FR"/>
        </w:rPr>
        <w:t>rdinateurs de bureau (HP)</w:t>
      </w:r>
      <w:r w:rsidRPr="00CC736F" w:rsidR="006D68EF">
        <w:rPr>
          <w:rFonts w:ascii="Roboto" w:hAnsi="Roboto" w:eastAsia="Times New Roman" w:cstheme="minorHAnsi"/>
          <w:lang w:val="fr-FR" w:eastAsia="fr-FR"/>
        </w:rPr>
        <w:t xml:space="preserve">, </w:t>
      </w:r>
      <w:r w:rsidRPr="00CC736F">
        <w:rPr>
          <w:rFonts w:ascii="Roboto" w:hAnsi="Roboto" w:eastAsia="Times New Roman" w:cstheme="minorHAnsi"/>
          <w:lang w:val="fr-FR" w:eastAsia="fr-FR"/>
        </w:rPr>
        <w:t xml:space="preserve"> 2 </w:t>
      </w:r>
      <w:r w:rsidRPr="00CC736F" w:rsidR="006D68EF">
        <w:rPr>
          <w:rFonts w:ascii="Roboto" w:hAnsi="Roboto" w:eastAsia="Times New Roman" w:cstheme="minorHAnsi"/>
          <w:lang w:val="fr-FR" w:eastAsia="fr-FR"/>
        </w:rPr>
        <w:t>l</w:t>
      </w:r>
      <w:r w:rsidRPr="00CC736F">
        <w:rPr>
          <w:rFonts w:ascii="Roboto" w:hAnsi="Roboto" w:eastAsia="Times New Roman" w:cstheme="minorHAnsi"/>
          <w:lang w:val="fr-FR" w:eastAsia="fr-FR"/>
        </w:rPr>
        <w:t xml:space="preserve">ogiciel </w:t>
      </w:r>
      <w:proofErr w:type="spellStart"/>
      <w:r w:rsidRPr="00CC736F">
        <w:rPr>
          <w:rFonts w:ascii="Roboto" w:hAnsi="Roboto" w:eastAsia="Times New Roman" w:cstheme="minorHAnsi"/>
          <w:lang w:val="fr-FR" w:eastAsia="fr-FR"/>
        </w:rPr>
        <w:t>Duxbury</w:t>
      </w:r>
      <w:proofErr w:type="spellEnd"/>
      <w:r w:rsidRPr="00CC736F">
        <w:rPr>
          <w:rFonts w:ascii="Roboto" w:hAnsi="Roboto" w:eastAsia="Times New Roman" w:cstheme="minorHAnsi"/>
          <w:lang w:val="fr-FR" w:eastAsia="fr-FR"/>
        </w:rPr>
        <w:t xml:space="preserve"> Braille</w:t>
      </w:r>
      <w:r w:rsidRPr="00CC736F" w:rsidR="006D68EF">
        <w:rPr>
          <w:rFonts w:ascii="Roboto" w:hAnsi="Roboto" w:eastAsia="Times New Roman" w:cstheme="minorHAnsi"/>
          <w:lang w:val="fr-FR" w:eastAsia="fr-FR"/>
        </w:rPr>
        <w:t xml:space="preserve">, </w:t>
      </w:r>
      <w:r w:rsidRPr="00CC736F">
        <w:rPr>
          <w:rFonts w:ascii="Roboto" w:hAnsi="Roboto" w:eastAsia="Times New Roman" w:cstheme="minorHAnsi"/>
          <w:lang w:val="fr-FR" w:eastAsia="fr-FR"/>
        </w:rPr>
        <w:t xml:space="preserve">2 </w:t>
      </w:r>
      <w:r w:rsidRPr="00CC736F" w:rsidR="006D68EF">
        <w:rPr>
          <w:rFonts w:ascii="Roboto" w:hAnsi="Roboto" w:eastAsia="Times New Roman" w:cstheme="minorHAnsi"/>
          <w:lang w:val="fr-FR" w:eastAsia="fr-FR"/>
        </w:rPr>
        <w:t>s</w:t>
      </w:r>
      <w:r w:rsidRPr="00CC736F">
        <w:rPr>
          <w:rFonts w:ascii="Roboto" w:hAnsi="Roboto" w:eastAsia="Times New Roman" w:cstheme="minorHAnsi"/>
          <w:lang w:val="fr-FR" w:eastAsia="fr-FR"/>
        </w:rPr>
        <w:t xml:space="preserve">canners - 2 </w:t>
      </w:r>
      <w:r w:rsidRPr="00CC736F" w:rsidR="006D68EF">
        <w:rPr>
          <w:rFonts w:ascii="Roboto" w:hAnsi="Roboto" w:eastAsia="Times New Roman" w:cstheme="minorHAnsi"/>
          <w:lang w:val="fr-FR" w:eastAsia="fr-FR"/>
        </w:rPr>
        <w:t>t</w:t>
      </w:r>
      <w:r w:rsidRPr="00CC736F">
        <w:rPr>
          <w:rFonts w:ascii="Roboto" w:hAnsi="Roboto" w:eastAsia="Times New Roman" w:cstheme="minorHAnsi"/>
          <w:lang w:val="fr-FR" w:eastAsia="fr-FR"/>
        </w:rPr>
        <w:t>ranslator (DBT)</w:t>
      </w:r>
    </w:p>
    <w:p w:rsidRPr="00CC736F" w:rsidR="00DB2DD4" w:rsidP="003F63CD" w:rsidRDefault="00DB2DD4" w14:paraId="44705202" w14:textId="75625F90">
      <w:pPr>
        <w:pStyle w:val="Paragraphedeliste"/>
        <w:numPr>
          <w:ilvl w:val="0"/>
          <w:numId w:val="15"/>
        </w:numPr>
        <w:tabs>
          <w:tab w:val="left" w:pos="0"/>
          <w:tab w:val="left" w:pos="1287"/>
        </w:tabs>
        <w:spacing w:after="0" w:line="240" w:lineRule="auto"/>
        <w:jc w:val="both"/>
        <w:rPr>
          <w:rFonts w:ascii="Roboto" w:hAnsi="Roboto" w:eastAsia="Times New Roman" w:cstheme="minorHAnsi"/>
          <w:lang w:val="fr-FR" w:eastAsia="fr-FR"/>
        </w:rPr>
      </w:pPr>
      <w:r w:rsidRPr="00CC736F">
        <w:rPr>
          <w:rFonts w:ascii="Roboto" w:hAnsi="Roboto" w:eastAsia="Times New Roman" w:cstheme="minorHAnsi"/>
          <w:lang w:val="fr-FR" w:eastAsia="fr-FR"/>
        </w:rPr>
        <w:t>Par ailleurs, 44 femmes handicapées ont été renforcées en équipements pour des activités génératrices de revenus : 18 machines de couture</w:t>
      </w:r>
      <w:r w:rsidRPr="00CC736F" w:rsidR="006D68EF">
        <w:rPr>
          <w:rFonts w:ascii="Roboto" w:hAnsi="Roboto" w:eastAsia="Times New Roman" w:cstheme="minorHAnsi"/>
          <w:lang w:val="fr-FR" w:eastAsia="fr-FR"/>
        </w:rPr>
        <w:t xml:space="preserve">, </w:t>
      </w:r>
      <w:r w:rsidRPr="00CC736F">
        <w:rPr>
          <w:rFonts w:ascii="Roboto" w:hAnsi="Roboto" w:eastAsia="Times New Roman" w:cstheme="minorHAnsi"/>
          <w:lang w:val="fr-FR" w:eastAsia="fr-FR"/>
        </w:rPr>
        <w:t xml:space="preserve">5 </w:t>
      </w:r>
      <w:r w:rsidRPr="00CC736F" w:rsidR="002D38BD">
        <w:rPr>
          <w:rFonts w:ascii="Roboto" w:hAnsi="Roboto" w:eastAsia="Times New Roman" w:cstheme="minorHAnsi"/>
          <w:lang w:val="fr-FR" w:eastAsia="fr-FR"/>
        </w:rPr>
        <w:t>tricycles, 8</w:t>
      </w:r>
      <w:r w:rsidRPr="00CC736F">
        <w:rPr>
          <w:rFonts w:ascii="Roboto" w:hAnsi="Roboto" w:eastAsia="Times New Roman" w:cstheme="minorHAnsi"/>
          <w:lang w:val="fr-FR" w:eastAsia="fr-FR"/>
        </w:rPr>
        <w:t xml:space="preserve"> machines de tissage</w:t>
      </w:r>
      <w:r w:rsidRPr="00CC736F" w:rsidR="006D68EF">
        <w:rPr>
          <w:rFonts w:ascii="Roboto" w:hAnsi="Roboto" w:eastAsia="Times New Roman" w:cstheme="minorHAnsi"/>
          <w:lang w:val="fr-FR" w:eastAsia="fr-FR"/>
        </w:rPr>
        <w:t>,</w:t>
      </w:r>
      <w:r w:rsidRPr="00CC736F">
        <w:rPr>
          <w:rFonts w:ascii="Roboto" w:hAnsi="Roboto" w:eastAsia="Times New Roman" w:cstheme="minorHAnsi"/>
          <w:lang w:val="fr-FR" w:eastAsia="fr-FR"/>
        </w:rPr>
        <w:t xml:space="preserve"> 1 presse à </w:t>
      </w:r>
      <w:proofErr w:type="gramStart"/>
      <w:r w:rsidRPr="00CC736F">
        <w:rPr>
          <w:rFonts w:ascii="Roboto" w:hAnsi="Roboto" w:eastAsia="Times New Roman" w:cstheme="minorHAnsi"/>
          <w:lang w:val="fr-FR" w:eastAsia="fr-FR"/>
        </w:rPr>
        <w:t>huile</w:t>
      </w:r>
      <w:r w:rsidRPr="00CC736F" w:rsidR="006D68EF">
        <w:rPr>
          <w:rFonts w:ascii="Roboto" w:hAnsi="Roboto" w:eastAsia="Times New Roman" w:cstheme="minorHAnsi"/>
          <w:lang w:val="fr-FR" w:eastAsia="fr-FR"/>
        </w:rPr>
        <w:t xml:space="preserve">, </w:t>
      </w:r>
      <w:r w:rsidRPr="00CC736F">
        <w:rPr>
          <w:rFonts w:ascii="Roboto" w:hAnsi="Roboto" w:eastAsia="Times New Roman" w:cstheme="minorHAnsi"/>
          <w:lang w:val="fr-FR" w:eastAsia="fr-FR"/>
        </w:rPr>
        <w:t xml:space="preserve"> 1</w:t>
      </w:r>
      <w:proofErr w:type="gramEnd"/>
      <w:r w:rsidRPr="00CC736F">
        <w:rPr>
          <w:rFonts w:ascii="Roboto" w:hAnsi="Roboto" w:eastAsia="Times New Roman" w:cstheme="minorHAnsi"/>
          <w:lang w:val="fr-FR" w:eastAsia="fr-FR"/>
        </w:rPr>
        <w:t xml:space="preserve"> machine à surfilage</w:t>
      </w:r>
      <w:r w:rsidRPr="00CC736F" w:rsidR="006D68EF">
        <w:rPr>
          <w:rFonts w:ascii="Roboto" w:hAnsi="Roboto" w:eastAsia="Times New Roman" w:cstheme="minorHAnsi"/>
          <w:lang w:val="fr-FR" w:eastAsia="fr-FR"/>
        </w:rPr>
        <w:t xml:space="preserve">, </w:t>
      </w:r>
      <w:r w:rsidRPr="00CC736F">
        <w:rPr>
          <w:rFonts w:ascii="Roboto" w:hAnsi="Roboto" w:eastAsia="Times New Roman" w:cstheme="minorHAnsi"/>
          <w:lang w:val="fr-FR" w:eastAsia="fr-FR"/>
        </w:rPr>
        <w:t xml:space="preserve"> 4 machines à moudre des condiments</w:t>
      </w:r>
      <w:r w:rsidRPr="00CC736F" w:rsidR="00606193">
        <w:rPr>
          <w:rFonts w:ascii="Roboto" w:hAnsi="Roboto" w:eastAsia="Times New Roman" w:cstheme="minorHAnsi"/>
          <w:lang w:val="fr-FR" w:eastAsia="fr-FR"/>
        </w:rPr>
        <w:t xml:space="preserve"> </w:t>
      </w:r>
      <w:r w:rsidRPr="00CC736F">
        <w:rPr>
          <w:rFonts w:ascii="Roboto" w:hAnsi="Roboto" w:eastAsia="Times New Roman" w:cstheme="minorHAnsi"/>
          <w:lang w:val="fr-FR" w:eastAsia="fr-FR"/>
        </w:rPr>
        <w:t xml:space="preserve">- </w:t>
      </w:r>
      <w:r w:rsidRPr="00CC736F" w:rsidR="009928A1">
        <w:rPr>
          <w:rFonts w:ascii="Roboto" w:hAnsi="Roboto" w:eastAsia="Times New Roman" w:cstheme="minorHAnsi"/>
          <w:lang w:val="fr-FR" w:eastAsia="fr-FR"/>
        </w:rPr>
        <w:t>ba</w:t>
      </w:r>
      <w:r w:rsidRPr="00CC736F">
        <w:rPr>
          <w:rFonts w:ascii="Roboto" w:hAnsi="Roboto" w:eastAsia="Times New Roman" w:cstheme="minorHAnsi"/>
          <w:lang w:val="fr-FR" w:eastAsia="fr-FR"/>
        </w:rPr>
        <w:t>ssines, plastiques, matières premières de production de savon</w:t>
      </w:r>
      <w:r w:rsidRPr="00CC736F" w:rsidR="009928A1">
        <w:rPr>
          <w:rFonts w:ascii="Roboto" w:hAnsi="Roboto" w:eastAsia="Times New Roman" w:cstheme="minorHAnsi"/>
          <w:lang w:val="fr-FR" w:eastAsia="fr-FR"/>
        </w:rPr>
        <w:t> ;</w:t>
      </w:r>
      <w:r w:rsidRPr="00CC736F">
        <w:rPr>
          <w:rFonts w:ascii="Roboto" w:hAnsi="Roboto" w:eastAsia="Times New Roman" w:cstheme="minorHAnsi"/>
          <w:lang w:val="fr-FR" w:eastAsia="fr-FR"/>
        </w:rPr>
        <w:t>4 foyers améliorés</w:t>
      </w:r>
      <w:r w:rsidRPr="00CC736F" w:rsidR="009928A1">
        <w:rPr>
          <w:rFonts w:ascii="Roboto" w:hAnsi="Roboto" w:eastAsia="Times New Roman" w:cstheme="minorHAnsi"/>
          <w:lang w:val="fr-FR" w:eastAsia="fr-FR"/>
        </w:rPr>
        <w:t xml:space="preserve"> ; </w:t>
      </w:r>
      <w:r w:rsidRPr="00CC736F">
        <w:rPr>
          <w:rFonts w:ascii="Roboto" w:hAnsi="Roboto" w:eastAsia="Times New Roman" w:cstheme="minorHAnsi"/>
          <w:lang w:val="fr-FR" w:eastAsia="fr-FR"/>
        </w:rPr>
        <w:t>8 machines de tricotage</w:t>
      </w:r>
      <w:r w:rsidRPr="00CC736F" w:rsidR="009928A1">
        <w:rPr>
          <w:rFonts w:ascii="Roboto" w:hAnsi="Roboto" w:eastAsia="Times New Roman" w:cstheme="minorHAnsi"/>
          <w:lang w:val="fr-FR" w:eastAsia="fr-FR"/>
        </w:rPr>
        <w:t xml:space="preserve"> ; </w:t>
      </w:r>
      <w:r w:rsidRPr="00CC736F">
        <w:rPr>
          <w:rFonts w:ascii="Roboto" w:hAnsi="Roboto" w:eastAsia="Times New Roman" w:cstheme="minorHAnsi"/>
          <w:lang w:val="fr-FR" w:eastAsia="fr-FR"/>
        </w:rPr>
        <w:t>2 congélateur</w:t>
      </w:r>
      <w:r w:rsidRPr="00CC736F" w:rsidR="009928A1">
        <w:rPr>
          <w:rFonts w:ascii="Roboto" w:hAnsi="Roboto" w:eastAsia="Times New Roman" w:cstheme="minorHAnsi"/>
          <w:lang w:val="fr-FR" w:eastAsia="fr-FR"/>
        </w:rPr>
        <w:t>s, etc.</w:t>
      </w:r>
    </w:p>
    <w:p w:rsidRPr="00CC736F" w:rsidR="002D38BD" w:rsidP="002D38BD" w:rsidRDefault="002D38BD" w14:paraId="0409F510" w14:textId="77777777">
      <w:pPr>
        <w:tabs>
          <w:tab w:val="left" w:pos="0"/>
        </w:tabs>
        <w:spacing w:after="0" w:line="240" w:lineRule="auto"/>
        <w:jc w:val="both"/>
        <w:rPr>
          <w:rFonts w:ascii="Roboto" w:hAnsi="Roboto" w:cstheme="minorHAnsi"/>
          <w:b/>
          <w:bCs/>
          <w:i/>
          <w:iCs/>
          <w:lang w:val="fr-FR"/>
        </w:rPr>
      </w:pPr>
    </w:p>
    <w:p w:rsidRPr="00CC736F" w:rsidR="00DB2DD4" w:rsidP="002D38BD" w:rsidRDefault="00DB2DD4" w14:paraId="24070253" w14:textId="0672FABE">
      <w:pPr>
        <w:tabs>
          <w:tab w:val="left" w:pos="0"/>
        </w:tabs>
        <w:spacing w:after="0" w:line="240" w:lineRule="auto"/>
        <w:jc w:val="both"/>
        <w:rPr>
          <w:rFonts w:ascii="Roboto" w:hAnsi="Roboto" w:cstheme="minorHAnsi"/>
          <w:b/>
          <w:bCs/>
          <w:i/>
          <w:iCs/>
          <w:lang w:val="fr-FR"/>
        </w:rPr>
      </w:pPr>
      <w:r w:rsidRPr="00CC736F">
        <w:rPr>
          <w:rFonts w:ascii="Roboto" w:hAnsi="Roboto" w:cstheme="minorHAnsi"/>
          <w:b/>
          <w:bCs/>
          <w:i/>
          <w:iCs/>
          <w:lang w:val="fr-FR"/>
        </w:rPr>
        <w:t>Output 3.6 Les quatre communes pilotes du projet ont bénéficiés de quatre dialogues communautaires multipartites concentrés sur les principaux problèmes affectant les enfants en situation de handicap afin de soutenir la réduction de la stigmatisation de ces enfants au niveau de la communauté et de la famille et leur accès accru aux services de RBC</w:t>
      </w:r>
    </w:p>
    <w:p w:rsidRPr="00CC736F" w:rsidR="00DB2DD4" w:rsidP="002D38BD" w:rsidRDefault="00DB2DD4" w14:paraId="3BF0FDB3" w14:textId="77777777">
      <w:pPr>
        <w:tabs>
          <w:tab w:val="left" w:pos="0"/>
        </w:tabs>
        <w:spacing w:after="0" w:line="240" w:lineRule="auto"/>
        <w:jc w:val="both"/>
        <w:rPr>
          <w:rFonts w:ascii="Roboto" w:hAnsi="Roboto" w:eastAsia="Times New Roman" w:cstheme="minorHAnsi"/>
          <w:lang w:val="fr-FR" w:eastAsia="fr-FR"/>
        </w:rPr>
      </w:pPr>
      <w:r w:rsidRPr="00CC736F">
        <w:rPr>
          <w:rFonts w:ascii="Roboto" w:hAnsi="Roboto" w:cstheme="minorHAnsi"/>
          <w:lang w:val="fr-FR"/>
        </w:rPr>
        <w:t xml:space="preserve">Le projet a permis d’organiser des dialogues communautaires qui ont regroupé </w:t>
      </w:r>
      <w:r w:rsidRPr="00CC736F">
        <w:rPr>
          <w:rFonts w:ascii="Roboto" w:hAnsi="Roboto" w:cstheme="minorHAnsi"/>
          <w:b/>
          <w:bCs/>
          <w:lang w:val="fr-FR"/>
        </w:rPr>
        <w:t>7125 personnes dont 3151 hommes et 3974 femmes</w:t>
      </w:r>
      <w:r w:rsidRPr="00CC736F">
        <w:rPr>
          <w:rFonts w:ascii="Roboto" w:hAnsi="Roboto" w:cstheme="minorHAnsi"/>
          <w:lang w:val="fr-FR"/>
        </w:rPr>
        <w:t xml:space="preserve"> </w:t>
      </w:r>
      <w:r w:rsidRPr="00CC736F">
        <w:rPr>
          <w:rFonts w:ascii="Roboto" w:hAnsi="Roboto" w:eastAsia="Times New Roman" w:cstheme="minorHAnsi"/>
          <w:lang w:val="fr-FR" w:eastAsia="fr-FR"/>
        </w:rPr>
        <w:t xml:space="preserve">dans les quatre communes pilotes sur les enfants en situation de handicap pour un accès accru aux services de Réadaptation à Base Communautaire RBC. </w:t>
      </w:r>
    </w:p>
    <w:p w:rsidRPr="00CC736F" w:rsidR="00C811B4" w:rsidP="002D38BD" w:rsidRDefault="00C811B4" w14:paraId="1C11E226" w14:textId="751D8E1D">
      <w:pPr>
        <w:tabs>
          <w:tab w:val="left" w:pos="0"/>
        </w:tabs>
        <w:spacing w:after="0" w:line="240" w:lineRule="auto"/>
        <w:jc w:val="both"/>
        <w:rPr>
          <w:rFonts w:ascii="Roboto" w:hAnsi="Roboto" w:cstheme="minorHAnsi"/>
          <w:lang w:val="fr-FR"/>
        </w:rPr>
      </w:pPr>
    </w:p>
    <w:p w:rsidRPr="00CC736F" w:rsidR="00377743" w:rsidP="00960CB0" w:rsidRDefault="00377743" w14:paraId="7F921CFD" w14:textId="34681416">
      <w:pPr>
        <w:pStyle w:val="Titre1"/>
        <w:tabs>
          <w:tab w:val="left" w:pos="0"/>
        </w:tabs>
        <w:ind w:left="360"/>
        <w:rPr>
          <w:rFonts w:ascii="Roboto" w:hAnsi="Roboto" w:cstheme="minorHAnsi"/>
          <w:sz w:val="22"/>
          <w:szCs w:val="22"/>
          <w:lang w:val="fr-FR"/>
        </w:rPr>
      </w:pPr>
      <w:r w:rsidRPr="00CC736F">
        <w:rPr>
          <w:rFonts w:ascii="Roboto" w:hAnsi="Roboto" w:cstheme="minorHAnsi"/>
          <w:sz w:val="22"/>
          <w:szCs w:val="22"/>
          <w:lang w:val="fr-FR"/>
        </w:rPr>
        <w:lastRenderedPageBreak/>
        <w:t xml:space="preserve">4. </w:t>
      </w:r>
      <w:proofErr w:type="spellStart"/>
      <w:r w:rsidRPr="00CC736F">
        <w:rPr>
          <w:rFonts w:ascii="Roboto" w:hAnsi="Roboto" w:cstheme="minorHAnsi"/>
          <w:sz w:val="22"/>
          <w:szCs w:val="22"/>
          <w:lang w:val="fr-FR"/>
        </w:rPr>
        <w:t>Equality</w:t>
      </w:r>
      <w:proofErr w:type="spellEnd"/>
      <w:r w:rsidRPr="00CC736F">
        <w:rPr>
          <w:rFonts w:ascii="Roboto" w:hAnsi="Roboto" w:cstheme="minorHAnsi"/>
          <w:sz w:val="22"/>
          <w:szCs w:val="22"/>
          <w:lang w:val="fr-FR"/>
        </w:rPr>
        <w:t xml:space="preserve"> </w:t>
      </w:r>
      <w:proofErr w:type="spellStart"/>
      <w:r w:rsidRPr="00CC736F">
        <w:rPr>
          <w:rFonts w:ascii="Roboto" w:hAnsi="Roboto" w:cstheme="minorHAnsi"/>
          <w:sz w:val="22"/>
          <w:szCs w:val="22"/>
          <w:lang w:val="fr-FR"/>
        </w:rPr>
        <w:t>between</w:t>
      </w:r>
      <w:proofErr w:type="spellEnd"/>
      <w:r w:rsidRPr="00CC736F">
        <w:rPr>
          <w:rFonts w:ascii="Roboto" w:hAnsi="Roboto" w:cstheme="minorHAnsi"/>
          <w:sz w:val="22"/>
          <w:szCs w:val="22"/>
          <w:lang w:val="fr-FR"/>
        </w:rPr>
        <w:t xml:space="preserve"> men and </w:t>
      </w:r>
      <w:proofErr w:type="spellStart"/>
      <w:r w:rsidRPr="00CC736F">
        <w:rPr>
          <w:rFonts w:ascii="Roboto" w:hAnsi="Roboto" w:cstheme="minorHAnsi"/>
          <w:sz w:val="22"/>
          <w:szCs w:val="22"/>
          <w:lang w:val="fr-FR"/>
        </w:rPr>
        <w:t>women</w:t>
      </w:r>
      <w:proofErr w:type="spellEnd"/>
      <w:r w:rsidRPr="00CC736F">
        <w:rPr>
          <w:rFonts w:ascii="Roboto" w:hAnsi="Roboto" w:cstheme="minorHAnsi"/>
          <w:sz w:val="22"/>
          <w:szCs w:val="22"/>
          <w:lang w:val="fr-FR"/>
        </w:rPr>
        <w:t xml:space="preserve"> </w:t>
      </w:r>
    </w:p>
    <w:p w:rsidRPr="00CC736F" w:rsidR="00C811B4" w:rsidP="00960CB0" w:rsidRDefault="00C811B4" w14:paraId="34DFAB53" w14:textId="03BC6DB7">
      <w:pPr>
        <w:tabs>
          <w:tab w:val="left" w:pos="0"/>
        </w:tabs>
        <w:spacing w:after="0" w:line="240" w:lineRule="auto"/>
        <w:jc w:val="both"/>
        <w:rPr>
          <w:rFonts w:ascii="Roboto" w:hAnsi="Roboto" w:cstheme="minorHAnsi"/>
          <w:i/>
          <w:lang w:val="fr-FR"/>
        </w:rPr>
      </w:pPr>
    </w:p>
    <w:p w:rsidRPr="00CC736F" w:rsidR="00C811B4" w:rsidP="003F63CD" w:rsidRDefault="00C811B4" w14:paraId="0BB93851" w14:textId="77777777">
      <w:pPr>
        <w:tabs>
          <w:tab w:val="left" w:pos="0"/>
        </w:tabs>
        <w:autoSpaceDE w:val="0"/>
        <w:autoSpaceDN w:val="0"/>
        <w:adjustRightInd w:val="0"/>
        <w:spacing w:after="0" w:line="240" w:lineRule="auto"/>
        <w:jc w:val="both"/>
        <w:rPr>
          <w:rFonts w:ascii="Roboto" w:hAnsi="Roboto" w:cstheme="minorHAnsi"/>
          <w:lang w:val="fr-FR" w:eastAsia="x-none"/>
        </w:rPr>
      </w:pPr>
      <w:r w:rsidRPr="00CC736F">
        <w:rPr>
          <w:rFonts w:ascii="Roboto" w:hAnsi="Roboto" w:cstheme="minorHAnsi"/>
          <w:lang w:val="fr-FR" w:eastAsia="x-none"/>
        </w:rPr>
        <w:t>Ce projet a le mérite de cibler les personnes en situation de handicap afin d’adresser les solutions adaptées. La prise en compte de l’aspect genre est un des points forts de ce projet. Ainsi, toutes les interventions ont pris en compte l’égalité de genre, aussi bien du point de vue des intervenants que des bénéficiaires. Les femmes et les filles ont été privilégiées dans la mesure du possible, particulièrement celles avec handicaps, en témoignent les données collectées.</w:t>
      </w:r>
    </w:p>
    <w:p w:rsidRPr="00CC736F" w:rsidR="00C811B4" w:rsidP="003F63CD" w:rsidRDefault="00D65646" w14:paraId="5BB22742" w14:textId="6F471486">
      <w:pPr>
        <w:tabs>
          <w:tab w:val="left" w:pos="0"/>
        </w:tabs>
        <w:autoSpaceDE w:val="0"/>
        <w:autoSpaceDN w:val="0"/>
        <w:adjustRightInd w:val="0"/>
        <w:spacing w:after="0" w:line="240" w:lineRule="auto"/>
        <w:jc w:val="both"/>
        <w:rPr>
          <w:rFonts w:ascii="Roboto" w:hAnsi="Roboto" w:cstheme="minorHAnsi"/>
          <w:lang w:val="fr-FR" w:eastAsia="x-none"/>
        </w:rPr>
      </w:pPr>
      <w:r w:rsidRPr="00CC736F">
        <w:rPr>
          <w:rFonts w:ascii="Roboto" w:hAnsi="Roboto" w:cstheme="minorHAnsi"/>
          <w:lang w:val="fr-FR" w:eastAsia="x-none"/>
        </w:rPr>
        <w:t>Ainsi donc, des femmes et des filles handicapées ou non ont bénéficiées des sections de formations, sensibilisation et de vulgarisation et ont été impliquées au même titre que des hommes à l’élaboration des décrets d’application de la loi portant sur la protection des personnes handicapée. Par ailleurs, pour toutes les activités réalisées au sein des communautés, toutes les séances ont été faites en langues locales pour assurer l’appropriation des femmes handicapées qui sont pour la plupart des analphabètes.</w:t>
      </w:r>
    </w:p>
    <w:p w:rsidRPr="00CC736F" w:rsidR="00C811B4" w:rsidP="003F63CD" w:rsidRDefault="00D65646" w14:paraId="4B0C1C25" w14:textId="1721C11B">
      <w:pPr>
        <w:tabs>
          <w:tab w:val="left" w:pos="0"/>
        </w:tabs>
        <w:autoSpaceDE w:val="0"/>
        <w:autoSpaceDN w:val="0"/>
        <w:adjustRightInd w:val="0"/>
        <w:spacing w:after="0" w:line="240" w:lineRule="auto"/>
        <w:jc w:val="both"/>
        <w:rPr>
          <w:rFonts w:ascii="Roboto" w:hAnsi="Roboto" w:cstheme="minorHAnsi"/>
          <w:lang w:val="fr-FR" w:eastAsia="x-none"/>
        </w:rPr>
      </w:pPr>
      <w:r w:rsidRPr="00CC736F">
        <w:rPr>
          <w:rFonts w:ascii="Roboto" w:hAnsi="Roboto" w:cstheme="minorHAnsi"/>
          <w:lang w:val="fr-FR" w:eastAsia="x-none"/>
        </w:rPr>
        <w:t>De plus</w:t>
      </w:r>
      <w:r w:rsidRPr="00CC736F" w:rsidR="00C811B4">
        <w:rPr>
          <w:rFonts w:ascii="Roboto" w:hAnsi="Roboto" w:cstheme="minorHAnsi"/>
          <w:lang w:val="fr-FR" w:eastAsia="x-none"/>
        </w:rPr>
        <w:t xml:space="preserve">, la grossesse des adolescentes constitue de plus en plus un problème de société auquel est exposée une frange importante de la jeunesse des pays en développement. Au Bénin où la tradition a fait des informations sur la santé sexuelle un tabou, la plupart des adolescentes découvrent la vie sexuelle dans l’éducation informelle et sont victimes de violences sexuelles, de mariages précoces, de grossesses non désirées, etc. Les femmes et filles handicapées ne sont pas épargnées de la situation à cause de leur double vulnérabilité. Elles sont </w:t>
      </w:r>
      <w:r w:rsidRPr="00CC736F" w:rsidR="00261C97">
        <w:rPr>
          <w:rFonts w:ascii="Roboto" w:hAnsi="Roboto" w:cstheme="minorHAnsi"/>
          <w:lang w:val="fr-FR" w:eastAsia="x-none"/>
        </w:rPr>
        <w:t>v</w:t>
      </w:r>
      <w:r w:rsidRPr="00CC736F" w:rsidR="00C811B4">
        <w:rPr>
          <w:rFonts w:ascii="Roboto" w:hAnsi="Roboto" w:cstheme="minorHAnsi"/>
          <w:lang w:val="fr-FR" w:eastAsia="x-none"/>
        </w:rPr>
        <w:t xml:space="preserve">ictimes d’abus sexuels, de viol, de harcèlement, de grossesses non désirées, de refus de paternité, etc. Les auteurs de ces actes sont souvent des proches (parents, encadreurs, </w:t>
      </w:r>
      <w:r w:rsidRPr="00CC736F" w:rsidR="00682141">
        <w:rPr>
          <w:rFonts w:ascii="Roboto" w:hAnsi="Roboto" w:cstheme="minorHAnsi"/>
          <w:lang w:val="fr-FR" w:eastAsia="x-none"/>
        </w:rPr>
        <w:t>etc.</w:t>
      </w:r>
      <w:r w:rsidRPr="00CC736F" w:rsidR="00C811B4">
        <w:rPr>
          <w:rFonts w:ascii="Roboto" w:hAnsi="Roboto" w:cstheme="minorHAnsi"/>
          <w:lang w:val="fr-FR" w:eastAsia="x-none"/>
        </w:rPr>
        <w:t xml:space="preserve">). Elles sont sans défense et végètent dans l’ignorance totale car laissées à leurs sorts. Au nombre des facteurs qui maintiennent cette discrimination figure l’insuffisance voire l’absence de l’éducation sexuelle des personnes handicapées, la méconnaissance des textes de loi sur la SSR et les VBG, le manque d’autonomie des personnes handicapées etc. C’est pour pallier cette situation et contribuer à renforcer les capacités des personnes handicapées sur ces préoccupations sociales sus-énumérées que </w:t>
      </w:r>
      <w:r w:rsidRPr="007D1D9F" w:rsidR="00C811B4">
        <w:rPr>
          <w:rFonts w:ascii="Roboto" w:hAnsi="Roboto" w:cstheme="minorHAnsi"/>
          <w:lang w:val="fr-FR" w:eastAsia="x-none"/>
        </w:rPr>
        <w:t xml:space="preserve">l’activité est planifiée dans deux localités ciblées (Lokossa et Parakou) relevant de la zone d’intervention du projet ESS. Il s’agit de la formation des acteurs de prise en charge des personnes handicapées visuelles et auditives sur la santé </w:t>
      </w:r>
      <w:r w:rsidRPr="00CC736F" w:rsidR="00C811B4">
        <w:rPr>
          <w:rFonts w:ascii="Roboto" w:hAnsi="Roboto" w:cstheme="minorHAnsi"/>
          <w:lang w:val="fr-FR" w:eastAsia="x-none"/>
        </w:rPr>
        <w:t xml:space="preserve">sexuelle et reproductive des jeunes et adolescents, prise en charge psychosociale, le code mathématique braille et la langue de signe. </w:t>
      </w:r>
      <w:r w:rsidRPr="00CC736F" w:rsidR="00C811B4">
        <w:rPr>
          <w:rFonts w:ascii="Roboto" w:hAnsi="Roboto" w:cstheme="minorHAnsi"/>
          <w:b/>
          <w:bCs/>
          <w:lang w:val="fr-FR" w:eastAsia="x-none"/>
        </w:rPr>
        <w:t>Au total 95 acteurs ont été formés dont 63 hommes et 32 femmes</w:t>
      </w:r>
      <w:r w:rsidRPr="00CC736F" w:rsidR="00C811B4">
        <w:rPr>
          <w:rFonts w:ascii="Roboto" w:hAnsi="Roboto" w:cstheme="minorHAnsi"/>
          <w:lang w:val="fr-FR" w:eastAsia="x-none"/>
        </w:rPr>
        <w:t xml:space="preserve">. </w:t>
      </w:r>
    </w:p>
    <w:p w:rsidRPr="00CC736F" w:rsidR="00C811B4" w:rsidP="00960CB0" w:rsidRDefault="00C811B4" w14:paraId="2AA09C55" w14:textId="77777777">
      <w:pPr>
        <w:tabs>
          <w:tab w:val="left" w:pos="0"/>
        </w:tabs>
        <w:autoSpaceDE w:val="0"/>
        <w:autoSpaceDN w:val="0"/>
        <w:adjustRightInd w:val="0"/>
        <w:spacing w:after="0" w:line="240" w:lineRule="auto"/>
        <w:jc w:val="both"/>
        <w:rPr>
          <w:rFonts w:ascii="Roboto" w:hAnsi="Roboto" w:cstheme="minorHAnsi"/>
          <w:lang w:val="fr-FR" w:eastAsia="x-none"/>
        </w:rPr>
      </w:pPr>
    </w:p>
    <w:p w:rsidRPr="00CC736F" w:rsidR="009F2AC7" w:rsidP="003F63CD" w:rsidRDefault="00C811B4" w14:paraId="7C605017" w14:textId="4D8BD4E9">
      <w:pPr>
        <w:tabs>
          <w:tab w:val="left" w:pos="0"/>
        </w:tabs>
        <w:autoSpaceDE w:val="0"/>
        <w:autoSpaceDN w:val="0"/>
        <w:adjustRightInd w:val="0"/>
        <w:spacing w:after="0" w:line="240" w:lineRule="auto"/>
        <w:jc w:val="both"/>
        <w:rPr>
          <w:rFonts w:ascii="Roboto" w:hAnsi="Roboto" w:cstheme="minorHAnsi"/>
          <w:lang w:val="fr-FR" w:eastAsia="x-none"/>
        </w:rPr>
      </w:pPr>
      <w:r w:rsidRPr="00CC736F">
        <w:rPr>
          <w:rFonts w:ascii="Roboto" w:hAnsi="Roboto" w:cstheme="minorHAnsi"/>
          <w:lang w:val="fr-FR" w:eastAsia="x-none"/>
        </w:rPr>
        <w:t xml:space="preserve">Par ailleurs, l’accompagnement du projet aux partenaires dans l’organisation des dialogues communautaires sur les thématiques de promotion des droits des personnes handicapées </w:t>
      </w:r>
      <w:r w:rsidRPr="00CC736F" w:rsidR="001D7C5A">
        <w:rPr>
          <w:rFonts w:ascii="Roboto" w:hAnsi="Roboto" w:cstheme="minorHAnsi"/>
          <w:lang w:val="fr-FR" w:eastAsia="x-none"/>
        </w:rPr>
        <w:t xml:space="preserve">a contribué </w:t>
      </w:r>
      <w:proofErr w:type="gramStart"/>
      <w:r w:rsidRPr="00CC736F" w:rsidR="001D7C5A">
        <w:rPr>
          <w:rFonts w:ascii="Roboto" w:hAnsi="Roboto" w:cstheme="minorHAnsi"/>
          <w:lang w:val="fr-FR" w:eastAsia="x-none"/>
        </w:rPr>
        <w:t xml:space="preserve">à </w:t>
      </w:r>
      <w:r w:rsidRPr="00CC736F">
        <w:rPr>
          <w:rFonts w:ascii="Roboto" w:hAnsi="Roboto" w:cstheme="minorHAnsi"/>
          <w:lang w:val="fr-FR" w:eastAsia="x-none"/>
        </w:rPr>
        <w:t xml:space="preserve"> lever</w:t>
      </w:r>
      <w:proofErr w:type="gramEnd"/>
      <w:r w:rsidRPr="00CC736F">
        <w:rPr>
          <w:rFonts w:ascii="Roboto" w:hAnsi="Roboto" w:cstheme="minorHAnsi"/>
          <w:lang w:val="fr-FR" w:eastAsia="x-none"/>
        </w:rPr>
        <w:t xml:space="preserve"> les barrières liées à la perception du handicap au sein de la communauté. </w:t>
      </w:r>
      <w:r w:rsidRPr="00CC736F" w:rsidR="001D7C5A">
        <w:rPr>
          <w:rFonts w:ascii="Roboto" w:hAnsi="Roboto" w:cstheme="minorHAnsi"/>
          <w:lang w:val="fr-FR" w:eastAsia="x-none"/>
        </w:rPr>
        <w:t xml:space="preserve">En effet, </w:t>
      </w:r>
      <w:r w:rsidRPr="00CC736F" w:rsidR="009F2AC7">
        <w:rPr>
          <w:rFonts w:ascii="Roboto" w:hAnsi="Roboto" w:cstheme="minorHAnsi"/>
          <w:lang w:val="fr-FR" w:eastAsia="x-none"/>
        </w:rPr>
        <w:t>les séances de sensibilisation réalisées ont permis aux autorités locales, aux associations des personnes handicapées, aux leaders religieux et aux populations en général, de s’approprier le contenu de la loi en vigueur. Celles-ci ont également permis de susciter l’adhésion et l’accompagnement des différents acteurs pour la mise en application de la loi</w:t>
      </w:r>
      <w:r w:rsidRPr="00CC736F" w:rsidR="009F2AC7">
        <w:rPr>
          <w:rFonts w:ascii="Roboto" w:hAnsi="Roboto" w:eastAsia="Times New Roman" w:cstheme="minorHAnsi"/>
          <w:bCs/>
          <w:lang w:val="fr-FR" w:eastAsia="x-none"/>
        </w:rPr>
        <w:t xml:space="preserve"> sexualité avec les sourds et les non-voyants ;</w:t>
      </w:r>
      <w:r w:rsidRPr="00CC736F" w:rsidR="009F2AC7">
        <w:rPr>
          <w:rFonts w:ascii="Roboto" w:hAnsi="Roboto" w:cstheme="minorHAnsi"/>
          <w:lang w:val="fr-FR"/>
        </w:rPr>
        <w:t xml:space="preserve"> Les bénéficiaires sont interviewés à la fin des activités, ce qui permet de recueillir leurs impressions. </w:t>
      </w:r>
    </w:p>
    <w:p w:rsidRPr="00CC736F" w:rsidR="00C811B4" w:rsidP="003F63CD" w:rsidRDefault="00C811B4" w14:paraId="2C01C0EB" w14:textId="77777777">
      <w:pPr>
        <w:tabs>
          <w:tab w:val="left" w:pos="0"/>
        </w:tabs>
        <w:spacing w:after="0" w:line="240" w:lineRule="auto"/>
        <w:jc w:val="both"/>
        <w:rPr>
          <w:rFonts w:ascii="Roboto" w:hAnsi="Roboto" w:cstheme="minorHAnsi"/>
          <w:lang w:val="fr-FR" w:eastAsia="x-none"/>
        </w:rPr>
      </w:pPr>
    </w:p>
    <w:p w:rsidRPr="00CC736F" w:rsidR="00C811B4" w:rsidP="003F63CD" w:rsidRDefault="00C811B4" w14:paraId="5A52C06D" w14:textId="77777777">
      <w:pPr>
        <w:tabs>
          <w:tab w:val="left" w:pos="0"/>
        </w:tabs>
        <w:spacing w:after="0" w:line="240" w:lineRule="auto"/>
        <w:jc w:val="both"/>
        <w:rPr>
          <w:rFonts w:ascii="Roboto" w:hAnsi="Roboto" w:cstheme="minorHAnsi"/>
          <w:lang w:val="fr-FR" w:eastAsia="x-none"/>
        </w:rPr>
      </w:pPr>
      <w:r w:rsidRPr="00CC736F">
        <w:rPr>
          <w:rFonts w:ascii="Roboto" w:hAnsi="Roboto" w:cstheme="minorHAnsi"/>
          <w:lang w:val="fr-FR" w:eastAsia="x-none"/>
        </w:rPr>
        <w:t xml:space="preserve">Toutes les activités ont touché aussi bien les hommes, les femmes que les filles et garçons, ainsi : </w:t>
      </w:r>
    </w:p>
    <w:p w:rsidRPr="00CC736F" w:rsidR="00C811B4" w:rsidP="00C80E98" w:rsidRDefault="00C811B4" w14:paraId="33ACF342" w14:textId="48E741A2">
      <w:pPr>
        <w:pStyle w:val="Paragraphedeliste"/>
        <w:numPr>
          <w:ilvl w:val="1"/>
          <w:numId w:val="15"/>
        </w:numPr>
        <w:tabs>
          <w:tab w:val="left" w:pos="0"/>
        </w:tabs>
        <w:spacing w:after="0" w:line="240" w:lineRule="auto"/>
        <w:ind w:left="993"/>
        <w:jc w:val="both"/>
        <w:rPr>
          <w:rFonts w:ascii="Roboto" w:hAnsi="Roboto" w:cstheme="minorHAnsi"/>
          <w:lang w:val="fr-FR"/>
        </w:rPr>
      </w:pPr>
      <w:r w:rsidRPr="00CC736F">
        <w:rPr>
          <w:rFonts w:ascii="Roboto" w:hAnsi="Roboto" w:cstheme="minorHAnsi"/>
          <w:lang w:val="fr-FR"/>
        </w:rPr>
        <w:t>7</w:t>
      </w:r>
      <w:r w:rsidRPr="00CC736F" w:rsidR="00032DB5">
        <w:rPr>
          <w:rFonts w:ascii="Roboto" w:hAnsi="Roboto" w:cstheme="minorHAnsi"/>
          <w:lang w:val="fr-FR"/>
        </w:rPr>
        <w:t>125</w:t>
      </w:r>
      <w:r w:rsidRPr="00CC736F">
        <w:rPr>
          <w:rFonts w:ascii="Roboto" w:hAnsi="Roboto" w:cstheme="minorHAnsi"/>
          <w:lang w:val="fr-FR"/>
        </w:rPr>
        <w:t xml:space="preserve"> personnes dont </w:t>
      </w:r>
      <w:r w:rsidRPr="00CC736F">
        <w:rPr>
          <w:rFonts w:ascii="Roboto" w:hAnsi="Roboto" w:cstheme="minorHAnsi"/>
          <w:b/>
          <w:bCs/>
          <w:lang w:val="fr-FR"/>
        </w:rPr>
        <w:t>39</w:t>
      </w:r>
      <w:r w:rsidRPr="00CC736F" w:rsidR="00D83047">
        <w:rPr>
          <w:rFonts w:ascii="Roboto" w:hAnsi="Roboto" w:cstheme="minorHAnsi"/>
          <w:b/>
          <w:bCs/>
          <w:lang w:val="fr-FR"/>
        </w:rPr>
        <w:t>74</w:t>
      </w:r>
      <w:r w:rsidRPr="00CC736F">
        <w:rPr>
          <w:rFonts w:ascii="Roboto" w:hAnsi="Roboto" w:cstheme="minorHAnsi"/>
          <w:b/>
          <w:bCs/>
          <w:lang w:val="fr-FR"/>
        </w:rPr>
        <w:t xml:space="preserve"> femmes et 3</w:t>
      </w:r>
      <w:r w:rsidRPr="00CC736F" w:rsidR="00D83047">
        <w:rPr>
          <w:rFonts w:ascii="Roboto" w:hAnsi="Roboto" w:cstheme="minorHAnsi"/>
          <w:b/>
          <w:bCs/>
          <w:lang w:val="fr-FR"/>
        </w:rPr>
        <w:t>151</w:t>
      </w:r>
      <w:r w:rsidRPr="00CC736F">
        <w:rPr>
          <w:rFonts w:ascii="Roboto" w:hAnsi="Roboto" w:cstheme="minorHAnsi"/>
          <w:b/>
          <w:bCs/>
          <w:lang w:val="fr-FR"/>
        </w:rPr>
        <w:t xml:space="preserve"> hommes</w:t>
      </w:r>
      <w:r w:rsidRPr="00CC736F">
        <w:rPr>
          <w:rFonts w:ascii="Roboto" w:hAnsi="Roboto" w:cstheme="minorHAnsi"/>
          <w:lang w:val="fr-FR"/>
        </w:rPr>
        <w:t xml:space="preserve"> ont été sensibilisés sur les droits des personnes handicapées. </w:t>
      </w:r>
    </w:p>
    <w:p w:rsidRPr="00CC736F" w:rsidR="00C811B4" w:rsidP="00C80E98" w:rsidRDefault="00C811B4" w14:paraId="0CFD06C4" w14:textId="77777777">
      <w:pPr>
        <w:pStyle w:val="Paragraphedeliste"/>
        <w:numPr>
          <w:ilvl w:val="1"/>
          <w:numId w:val="15"/>
        </w:numPr>
        <w:tabs>
          <w:tab w:val="left" w:pos="0"/>
        </w:tabs>
        <w:spacing w:after="0" w:line="240" w:lineRule="auto"/>
        <w:ind w:left="993"/>
        <w:jc w:val="both"/>
        <w:rPr>
          <w:rFonts w:ascii="Roboto" w:hAnsi="Roboto" w:cstheme="minorHAnsi"/>
          <w:lang w:val="fr-FR"/>
        </w:rPr>
      </w:pPr>
      <w:r w:rsidRPr="00CC736F">
        <w:rPr>
          <w:rFonts w:ascii="Roboto" w:hAnsi="Roboto" w:cstheme="minorHAnsi"/>
          <w:lang w:val="fr-FR"/>
        </w:rPr>
        <w:t xml:space="preserve">Les capacités de 440 personnes dont </w:t>
      </w:r>
      <w:r w:rsidRPr="00CC736F">
        <w:rPr>
          <w:rFonts w:ascii="Roboto" w:hAnsi="Roboto" w:cstheme="minorHAnsi"/>
          <w:b/>
          <w:bCs/>
          <w:lang w:val="fr-FR"/>
        </w:rPr>
        <w:t>217 femmes et 223 hommes</w:t>
      </w:r>
      <w:r w:rsidRPr="00CC736F">
        <w:rPr>
          <w:rFonts w:ascii="Roboto" w:hAnsi="Roboto" w:cstheme="minorHAnsi"/>
          <w:lang w:val="fr-FR"/>
        </w:rPr>
        <w:t xml:space="preserve"> ont été renforcées </w:t>
      </w:r>
    </w:p>
    <w:p w:rsidRPr="00CC736F" w:rsidR="00C811B4" w:rsidP="00C80E98" w:rsidRDefault="00C811B4" w14:paraId="61F9543C" w14:textId="145A1DFE">
      <w:pPr>
        <w:pStyle w:val="Paragraphedeliste"/>
        <w:numPr>
          <w:ilvl w:val="1"/>
          <w:numId w:val="15"/>
        </w:numPr>
        <w:tabs>
          <w:tab w:val="left" w:pos="0"/>
        </w:tabs>
        <w:spacing w:after="0" w:line="240" w:lineRule="auto"/>
        <w:ind w:left="993"/>
        <w:jc w:val="both"/>
        <w:rPr>
          <w:rFonts w:ascii="Roboto" w:hAnsi="Roboto" w:cstheme="minorHAnsi"/>
          <w:lang w:val="fr-FR"/>
        </w:rPr>
      </w:pPr>
      <w:r w:rsidRPr="00CC736F">
        <w:rPr>
          <w:rFonts w:ascii="Roboto" w:hAnsi="Roboto" w:cstheme="minorHAnsi"/>
          <w:lang w:val="fr-FR"/>
        </w:rPr>
        <w:t>En ce qui concerne la prise en charge des personnes handicapées, 146 dont 8</w:t>
      </w:r>
      <w:r w:rsidRPr="00CC736F">
        <w:rPr>
          <w:rFonts w:ascii="Roboto" w:hAnsi="Roboto" w:cstheme="minorHAnsi"/>
          <w:b/>
          <w:bCs/>
          <w:lang w:val="fr-FR"/>
        </w:rPr>
        <w:t xml:space="preserve">8 garçons et 58 filles </w:t>
      </w:r>
      <w:r w:rsidRPr="00CC736F">
        <w:rPr>
          <w:rFonts w:ascii="Roboto" w:hAnsi="Roboto" w:cstheme="minorHAnsi"/>
          <w:lang w:val="fr-FR"/>
        </w:rPr>
        <w:t xml:space="preserve">ont eu des séances de rééducation, la prise en charge sanitaire a concerné </w:t>
      </w:r>
      <w:r w:rsidRPr="00CC736F">
        <w:rPr>
          <w:rFonts w:ascii="Roboto" w:hAnsi="Roboto" w:cstheme="minorHAnsi"/>
          <w:b/>
          <w:bCs/>
          <w:lang w:val="fr-FR"/>
        </w:rPr>
        <w:t xml:space="preserve">66 garçons et 67 filles… </w:t>
      </w:r>
      <w:r w:rsidRPr="00CC736F">
        <w:rPr>
          <w:rFonts w:ascii="Roboto" w:hAnsi="Roboto" w:cstheme="minorHAnsi"/>
          <w:lang w:val="fr-FR"/>
        </w:rPr>
        <w:t>au total</w:t>
      </w:r>
      <w:r w:rsidRPr="00CC736F">
        <w:rPr>
          <w:rFonts w:ascii="Roboto" w:hAnsi="Roboto" w:cstheme="minorHAnsi"/>
          <w:b/>
          <w:bCs/>
          <w:lang w:val="fr-FR"/>
        </w:rPr>
        <w:t xml:space="preserve"> 4</w:t>
      </w:r>
      <w:r w:rsidRPr="00CC736F" w:rsidR="009C0B76">
        <w:rPr>
          <w:rFonts w:ascii="Roboto" w:hAnsi="Roboto" w:cstheme="minorHAnsi"/>
          <w:b/>
          <w:bCs/>
          <w:lang w:val="fr-FR"/>
        </w:rPr>
        <w:t>87</w:t>
      </w:r>
      <w:r w:rsidRPr="00CC736F">
        <w:rPr>
          <w:rFonts w:ascii="Roboto" w:hAnsi="Roboto" w:cstheme="minorHAnsi"/>
          <w:b/>
          <w:bCs/>
          <w:lang w:val="fr-FR"/>
        </w:rPr>
        <w:t xml:space="preserve"> enfants (2</w:t>
      </w:r>
      <w:r w:rsidRPr="00CC736F" w:rsidR="009C0B76">
        <w:rPr>
          <w:rFonts w:ascii="Roboto" w:hAnsi="Roboto" w:cstheme="minorHAnsi"/>
          <w:b/>
          <w:bCs/>
          <w:lang w:val="fr-FR"/>
        </w:rPr>
        <w:t>71</w:t>
      </w:r>
      <w:r w:rsidRPr="00CC736F">
        <w:rPr>
          <w:rFonts w:ascii="Roboto" w:hAnsi="Roboto" w:cstheme="minorHAnsi"/>
          <w:b/>
          <w:bCs/>
          <w:lang w:val="fr-FR"/>
        </w:rPr>
        <w:t xml:space="preserve"> filles et </w:t>
      </w:r>
      <w:r w:rsidRPr="00CC736F" w:rsidR="009C0B76">
        <w:rPr>
          <w:rFonts w:ascii="Roboto" w:hAnsi="Roboto" w:cstheme="minorHAnsi"/>
          <w:b/>
          <w:bCs/>
          <w:lang w:val="fr-FR"/>
        </w:rPr>
        <w:t>216</w:t>
      </w:r>
      <w:r w:rsidRPr="00CC736F">
        <w:rPr>
          <w:rFonts w:ascii="Roboto" w:hAnsi="Roboto" w:cstheme="minorHAnsi"/>
          <w:b/>
          <w:bCs/>
          <w:lang w:val="fr-FR"/>
        </w:rPr>
        <w:t xml:space="preserve"> garçons)</w:t>
      </w:r>
      <w:r w:rsidRPr="00CC736F">
        <w:rPr>
          <w:rFonts w:ascii="Roboto" w:hAnsi="Roboto" w:cstheme="minorHAnsi"/>
          <w:lang w:val="fr-FR"/>
        </w:rPr>
        <w:t xml:space="preserve"> ont bénéficié de divers soins adaptés et </w:t>
      </w:r>
      <w:r w:rsidRPr="00CC736F">
        <w:rPr>
          <w:rFonts w:ascii="Roboto" w:hAnsi="Roboto" w:cstheme="minorHAnsi"/>
          <w:b/>
          <w:bCs/>
          <w:lang w:val="fr-FR"/>
        </w:rPr>
        <w:t>Cent soixante (160) femmes handicapées</w:t>
      </w:r>
      <w:r w:rsidRPr="00CC736F">
        <w:rPr>
          <w:rFonts w:ascii="Roboto" w:hAnsi="Roboto" w:cstheme="minorHAnsi"/>
          <w:lang w:val="fr-FR"/>
        </w:rPr>
        <w:t xml:space="preserve"> victimes de VBG ont été reçues et prises en charge. </w:t>
      </w:r>
    </w:p>
    <w:p w:rsidRPr="00CC736F" w:rsidR="00C811B4" w:rsidP="00C80E98" w:rsidRDefault="004A67BC" w14:paraId="35216321" w14:textId="29868BDF">
      <w:pPr>
        <w:pStyle w:val="Paragraphedeliste"/>
        <w:numPr>
          <w:ilvl w:val="1"/>
          <w:numId w:val="15"/>
        </w:numPr>
        <w:tabs>
          <w:tab w:val="left" w:pos="0"/>
        </w:tabs>
        <w:spacing w:after="0" w:line="240" w:lineRule="auto"/>
        <w:ind w:left="993"/>
        <w:jc w:val="both"/>
        <w:rPr>
          <w:rFonts w:ascii="Roboto" w:hAnsi="Roboto" w:cstheme="minorHAnsi"/>
          <w:lang w:val="fr-FR"/>
        </w:rPr>
      </w:pPr>
      <w:r w:rsidRPr="00CC736F">
        <w:rPr>
          <w:rFonts w:ascii="Roboto" w:hAnsi="Roboto" w:cstheme="minorHAnsi"/>
          <w:b/>
          <w:bCs/>
          <w:lang w:val="fr-FR"/>
        </w:rPr>
        <w:lastRenderedPageBreak/>
        <w:t>69</w:t>
      </w:r>
      <w:r w:rsidRPr="00CC736F" w:rsidR="00C811B4">
        <w:rPr>
          <w:rFonts w:ascii="Roboto" w:hAnsi="Roboto" w:cstheme="minorHAnsi"/>
          <w:b/>
          <w:bCs/>
          <w:lang w:val="fr-FR"/>
        </w:rPr>
        <w:t xml:space="preserve"> femmes handicapées</w:t>
      </w:r>
      <w:r w:rsidRPr="00CC736F" w:rsidR="00C811B4">
        <w:rPr>
          <w:rFonts w:ascii="Roboto" w:hAnsi="Roboto" w:cstheme="minorHAnsi"/>
          <w:lang w:val="fr-FR"/>
        </w:rPr>
        <w:t xml:space="preserve"> de quatre départements du Bénin (Atlantique, Zou, </w:t>
      </w:r>
      <w:proofErr w:type="spellStart"/>
      <w:r w:rsidRPr="00CC736F" w:rsidR="00C811B4">
        <w:rPr>
          <w:rFonts w:ascii="Roboto" w:hAnsi="Roboto" w:cstheme="minorHAnsi"/>
          <w:lang w:val="fr-FR"/>
        </w:rPr>
        <w:t>Borgou</w:t>
      </w:r>
      <w:proofErr w:type="spellEnd"/>
      <w:r w:rsidRPr="00CC736F" w:rsidR="00C811B4">
        <w:rPr>
          <w:rFonts w:ascii="Roboto" w:hAnsi="Roboto" w:cstheme="minorHAnsi"/>
          <w:lang w:val="fr-FR"/>
        </w:rPr>
        <w:t xml:space="preserve"> et Alibori) ont eu leurs Activités Génératrices de Revenus (AGR) renforcées. Elles ont reçu de matériels de travail plus moderne pour réduire la pénibilité et le temps de leur travail afin de maximiser l’accroissement de leurs Activités Génératrices de revenus.  </w:t>
      </w:r>
    </w:p>
    <w:p w:rsidRPr="00CC736F" w:rsidR="009C0B76" w:rsidP="00C80E98" w:rsidRDefault="009C0B76" w14:paraId="0ACEF0CF" w14:textId="6FAE1B56">
      <w:pPr>
        <w:pStyle w:val="Paragraphedeliste"/>
        <w:numPr>
          <w:ilvl w:val="1"/>
          <w:numId w:val="15"/>
        </w:numPr>
        <w:tabs>
          <w:tab w:val="left" w:pos="0"/>
        </w:tabs>
        <w:spacing w:after="0" w:line="240" w:lineRule="auto"/>
        <w:ind w:left="993"/>
        <w:jc w:val="both"/>
        <w:rPr>
          <w:rFonts w:ascii="Roboto" w:hAnsi="Roboto" w:cstheme="minorHAnsi"/>
          <w:lang w:val="fr-FR"/>
        </w:rPr>
      </w:pPr>
      <w:r w:rsidRPr="00CC736F">
        <w:rPr>
          <w:rFonts w:ascii="Roboto" w:hAnsi="Roboto" w:cstheme="minorHAnsi"/>
          <w:b/>
          <w:bCs/>
          <w:lang w:val="fr-FR"/>
        </w:rPr>
        <w:t>336 femmes et 10 hommes</w:t>
      </w:r>
      <w:r w:rsidRPr="00CC736F">
        <w:rPr>
          <w:rFonts w:ascii="Roboto" w:hAnsi="Roboto" w:cstheme="minorHAnsi"/>
          <w:lang w:val="fr-FR"/>
        </w:rPr>
        <w:t xml:space="preserve"> handicapées formés sur la Santé Sexuelle et Reproductive, Planification Familiale, Violences Basées sur le Genre, le leadership, la vie associative et l’autonomisation, suivi d’offre de services essentiels de prise en charge psychologique et sanitaire. Ils sont des personnes handicapées victimes de VBG dans les départements de l’Atlantique, de l'Alibori et de l’</w:t>
      </w:r>
      <w:proofErr w:type="spellStart"/>
      <w:r w:rsidRPr="00CC736F">
        <w:rPr>
          <w:rFonts w:ascii="Roboto" w:hAnsi="Roboto" w:cstheme="minorHAnsi"/>
          <w:lang w:val="fr-FR"/>
        </w:rPr>
        <w:t>Atacora</w:t>
      </w:r>
      <w:proofErr w:type="spellEnd"/>
      <w:r w:rsidRPr="00CC736F" w:rsidR="004A67BC">
        <w:rPr>
          <w:rFonts w:ascii="Roboto" w:hAnsi="Roboto" w:cstheme="minorHAnsi"/>
          <w:lang w:val="fr-FR"/>
        </w:rPr>
        <w:t>. Cette formation a permis de : (i) Outiller 336 femmes et filles handicapées sur Santé de la Reproduction (SR), la Planification Familiale (PF), les Violences Basées sur le Genre (VBG), la vie associative et l’autonomisation ; (ii) sensibiliser les femmes et filles handicapées sur les mesures de prévention, les attitudes à risques, les symptômes  et les comportements à adopter face au COVID 19 ; (iii) doter les femmes et filles handicapées de kits de protection contre le COVID 19 composés de produits d’hygiènes, de masques et des dispositifs de lavage des mains pour les centres de prise en charge des personnes handicapées.</w:t>
      </w:r>
    </w:p>
    <w:p w:rsidRPr="00CC736F" w:rsidR="004A67BC" w:rsidP="00C80E98" w:rsidRDefault="009C0B76" w14:paraId="1D0F14E2" w14:textId="2C3E02F0">
      <w:pPr>
        <w:pStyle w:val="Paragraphedeliste"/>
        <w:numPr>
          <w:ilvl w:val="1"/>
          <w:numId w:val="15"/>
        </w:numPr>
        <w:tabs>
          <w:tab w:val="left" w:pos="0"/>
        </w:tabs>
        <w:spacing w:after="0" w:line="240" w:lineRule="auto"/>
        <w:ind w:left="993"/>
        <w:jc w:val="both"/>
        <w:rPr>
          <w:rFonts w:ascii="Roboto" w:hAnsi="Roboto" w:cstheme="minorHAnsi"/>
          <w:lang w:val="fr-FR"/>
        </w:rPr>
      </w:pPr>
      <w:r w:rsidRPr="00CC736F">
        <w:rPr>
          <w:rFonts w:ascii="Roboto" w:hAnsi="Roboto" w:cstheme="minorHAnsi"/>
          <w:lang w:val="fr-FR"/>
        </w:rPr>
        <w:t>10 séances de sensibilisation des apprenants des Centres de Promotion Sociale des Aveugles (CPSA) et des Centres de Formation Professionnelle (CFP) sur les SSR/PF d’</w:t>
      </w:r>
      <w:proofErr w:type="spellStart"/>
      <w:r w:rsidRPr="00CC736F">
        <w:rPr>
          <w:rFonts w:ascii="Roboto" w:hAnsi="Roboto" w:cstheme="minorHAnsi"/>
          <w:lang w:val="fr-FR"/>
        </w:rPr>
        <w:t>Akassato</w:t>
      </w:r>
      <w:proofErr w:type="spellEnd"/>
      <w:r w:rsidRPr="00CC736F">
        <w:rPr>
          <w:rFonts w:ascii="Roboto" w:hAnsi="Roboto" w:cstheme="minorHAnsi"/>
          <w:lang w:val="fr-FR"/>
        </w:rPr>
        <w:t xml:space="preserve"> et de </w:t>
      </w:r>
      <w:proofErr w:type="spellStart"/>
      <w:r w:rsidRPr="00CC736F">
        <w:rPr>
          <w:rFonts w:ascii="Roboto" w:hAnsi="Roboto" w:cstheme="minorHAnsi"/>
          <w:lang w:val="fr-FR"/>
        </w:rPr>
        <w:t>Péporiakou</w:t>
      </w:r>
      <w:proofErr w:type="spellEnd"/>
      <w:r w:rsidRPr="00CC736F">
        <w:rPr>
          <w:rFonts w:ascii="Roboto" w:hAnsi="Roboto" w:cstheme="minorHAnsi"/>
          <w:lang w:val="fr-FR"/>
        </w:rPr>
        <w:t xml:space="preserve"> réalisées avec 493 élèves et apprenants handicapés (visuels, auditifs, moteurs, IMC) </w:t>
      </w:r>
      <w:proofErr w:type="spellStart"/>
      <w:r w:rsidRPr="00CC736F">
        <w:rPr>
          <w:rFonts w:ascii="Roboto" w:hAnsi="Roboto" w:cstheme="minorHAnsi"/>
          <w:lang w:val="fr-FR"/>
        </w:rPr>
        <w:t>etc</w:t>
      </w:r>
      <w:proofErr w:type="spellEnd"/>
      <w:r w:rsidRPr="00CC736F">
        <w:rPr>
          <w:rFonts w:ascii="Roboto" w:hAnsi="Roboto" w:cstheme="minorHAnsi"/>
          <w:lang w:val="fr-FR"/>
        </w:rPr>
        <w:t xml:space="preserve"> touchées dont </w:t>
      </w:r>
      <w:r w:rsidRPr="00CC736F">
        <w:rPr>
          <w:rFonts w:ascii="Roboto" w:hAnsi="Roboto" w:cstheme="minorHAnsi"/>
          <w:b/>
          <w:bCs/>
          <w:lang w:val="fr-FR"/>
        </w:rPr>
        <w:t>256 Garçons et 237 Filles</w:t>
      </w:r>
      <w:r w:rsidRPr="00CC736F" w:rsidR="00EC368B">
        <w:rPr>
          <w:rFonts w:ascii="Roboto" w:hAnsi="Roboto" w:cstheme="minorHAnsi"/>
          <w:b/>
          <w:bCs/>
          <w:lang w:val="fr-FR"/>
        </w:rPr>
        <w:t>.</w:t>
      </w:r>
    </w:p>
    <w:p w:rsidRPr="00CC736F" w:rsidR="004A67BC" w:rsidP="00C80E98" w:rsidRDefault="004A67BC" w14:paraId="16B2ED26" w14:textId="04F9DB64">
      <w:pPr>
        <w:pStyle w:val="Paragraphedeliste"/>
        <w:numPr>
          <w:ilvl w:val="1"/>
          <w:numId w:val="15"/>
        </w:numPr>
        <w:tabs>
          <w:tab w:val="left" w:pos="0"/>
        </w:tabs>
        <w:spacing w:after="0" w:line="240" w:lineRule="auto"/>
        <w:ind w:left="993"/>
        <w:jc w:val="both"/>
        <w:rPr>
          <w:rFonts w:ascii="Roboto" w:hAnsi="Roboto" w:cstheme="minorHAnsi"/>
          <w:lang w:val="fr-FR"/>
        </w:rPr>
      </w:pPr>
      <w:r w:rsidRPr="00CC736F">
        <w:rPr>
          <w:rFonts w:ascii="Roboto" w:hAnsi="Roboto" w:cstheme="minorHAnsi"/>
          <w:lang w:val="fr-FR"/>
        </w:rPr>
        <w:t xml:space="preserve">La prise en charge psychologique et socio-sanitaire de 25 femmes handicapées victimes de violences basées sur le genre dans la commune </w:t>
      </w:r>
      <w:proofErr w:type="spellStart"/>
      <w:r w:rsidRPr="00CC736F" w:rsidR="00EC368B">
        <w:rPr>
          <w:rFonts w:ascii="Roboto" w:hAnsi="Roboto" w:cstheme="minorHAnsi"/>
          <w:lang w:val="fr-FR"/>
        </w:rPr>
        <w:t>G</w:t>
      </w:r>
      <w:r w:rsidRPr="00CC736F">
        <w:rPr>
          <w:rFonts w:ascii="Roboto" w:hAnsi="Roboto" w:cstheme="minorHAnsi"/>
          <w:lang w:val="fr-FR"/>
        </w:rPr>
        <w:t>ogounou</w:t>
      </w:r>
      <w:proofErr w:type="spellEnd"/>
      <w:r w:rsidRPr="00CC736F" w:rsidR="00EC368B">
        <w:rPr>
          <w:rFonts w:ascii="Roboto" w:hAnsi="Roboto" w:cstheme="minorHAnsi"/>
          <w:lang w:val="fr-FR"/>
        </w:rPr>
        <w:t>.</w:t>
      </w:r>
    </w:p>
    <w:p w:rsidRPr="00CC736F" w:rsidR="009C0B76" w:rsidP="00960CB0" w:rsidRDefault="009C0B76" w14:paraId="0E7071EB" w14:textId="77777777">
      <w:pPr>
        <w:pStyle w:val="Paragraphedeliste"/>
        <w:tabs>
          <w:tab w:val="left" w:pos="0"/>
        </w:tabs>
        <w:spacing w:after="0" w:line="240" w:lineRule="auto"/>
        <w:ind w:left="1440"/>
        <w:jc w:val="both"/>
        <w:rPr>
          <w:rFonts w:ascii="Roboto" w:hAnsi="Roboto" w:cstheme="minorHAnsi"/>
          <w:lang w:val="fr-FR"/>
        </w:rPr>
      </w:pPr>
    </w:p>
    <w:p w:rsidRPr="00CC736F" w:rsidR="00EE564A" w:rsidP="00C80E98" w:rsidRDefault="00EE564A" w14:paraId="1DF1FC90" w14:textId="0F5D8E84">
      <w:pPr>
        <w:tabs>
          <w:tab w:val="left" w:pos="0"/>
        </w:tabs>
        <w:spacing w:after="0" w:line="240" w:lineRule="auto"/>
        <w:jc w:val="both"/>
        <w:rPr>
          <w:rFonts w:ascii="Roboto" w:hAnsi="Roboto" w:cstheme="minorHAnsi"/>
          <w:lang w:val="fr-FR" w:eastAsia="x-none"/>
        </w:rPr>
      </w:pPr>
      <w:r w:rsidRPr="00CC736F">
        <w:rPr>
          <w:rFonts w:ascii="Roboto" w:hAnsi="Roboto" w:cstheme="minorHAnsi"/>
          <w:lang w:val="fr-FR" w:eastAsia="x-none"/>
        </w:rPr>
        <w:t>Également l’analyse rapide Genre et COVID 19 réalisé en 2020, a permis de mettre en relief la précarité au niveau des couches vulnérables en période de crises et de préconiser au Gouvernement la mise en place de mécanisme rapide en cas de crise, pour protéger les plus vulnérables dont surtout les femmes handicapées et de la nécessité de disposer d’une bonne base de données les acteurs exerçant des métiers les plus vulnérables (les femmes handicapées).</w:t>
      </w:r>
    </w:p>
    <w:p w:rsidRPr="00CC736F" w:rsidR="005304F8" w:rsidP="00960CB0" w:rsidRDefault="005304F8" w14:paraId="055A9AE9" w14:textId="29B0A462">
      <w:pPr>
        <w:tabs>
          <w:tab w:val="left" w:pos="0"/>
        </w:tabs>
        <w:autoSpaceDE w:val="0"/>
        <w:autoSpaceDN w:val="0"/>
        <w:adjustRightInd w:val="0"/>
        <w:spacing w:after="0" w:line="240" w:lineRule="auto"/>
        <w:jc w:val="both"/>
        <w:rPr>
          <w:rFonts w:ascii="Roboto" w:hAnsi="Roboto" w:cstheme="minorHAnsi"/>
          <w:color w:val="000000"/>
          <w:sz w:val="28"/>
          <w:szCs w:val="28"/>
          <w:lang w:val="fr-FR"/>
        </w:rPr>
      </w:pPr>
      <w:bookmarkStart w:name="_Hlk65765979" w:id="13"/>
    </w:p>
    <w:bookmarkEnd w:id="13"/>
    <w:p w:rsidRPr="00CC736F" w:rsidR="008C719F" w:rsidP="00960CB0" w:rsidRDefault="008C719F" w14:paraId="4B6356E3" w14:textId="77777777">
      <w:pPr>
        <w:tabs>
          <w:tab w:val="left" w:pos="0"/>
        </w:tabs>
        <w:spacing w:after="0" w:line="240" w:lineRule="auto"/>
        <w:jc w:val="both"/>
        <w:rPr>
          <w:rFonts w:ascii="Roboto" w:hAnsi="Roboto" w:cstheme="minorHAnsi"/>
          <w:lang w:val="fr-FR"/>
        </w:rPr>
      </w:pPr>
    </w:p>
    <w:p w:rsidRPr="00CC736F" w:rsidR="00377743" w:rsidP="00960CB0" w:rsidRDefault="00377743" w14:paraId="2826B986" w14:textId="77777777">
      <w:pPr>
        <w:pStyle w:val="Titre1"/>
        <w:tabs>
          <w:tab w:val="left" w:pos="0"/>
        </w:tabs>
        <w:ind w:hanging="3870"/>
        <w:rPr>
          <w:rFonts w:ascii="Roboto" w:hAnsi="Roboto" w:cstheme="minorHAnsi"/>
          <w:sz w:val="22"/>
          <w:szCs w:val="22"/>
          <w:lang w:val="fr-FR"/>
        </w:rPr>
      </w:pPr>
      <w:r w:rsidRPr="00CC736F">
        <w:rPr>
          <w:rFonts w:ascii="Roboto" w:hAnsi="Roboto" w:cstheme="minorHAnsi"/>
          <w:sz w:val="22"/>
          <w:szCs w:val="22"/>
          <w:lang w:val="fr-FR"/>
        </w:rPr>
        <w:t xml:space="preserve">5. Full and effective participation of </w:t>
      </w:r>
      <w:proofErr w:type="spellStart"/>
      <w:r w:rsidRPr="00CC736F">
        <w:rPr>
          <w:rFonts w:ascii="Roboto" w:hAnsi="Roboto" w:cstheme="minorHAnsi"/>
          <w:sz w:val="22"/>
          <w:szCs w:val="22"/>
          <w:lang w:val="fr-FR"/>
        </w:rPr>
        <w:t>persons</w:t>
      </w:r>
      <w:proofErr w:type="spellEnd"/>
      <w:r w:rsidRPr="00CC736F">
        <w:rPr>
          <w:rFonts w:ascii="Roboto" w:hAnsi="Roboto" w:cstheme="minorHAnsi"/>
          <w:sz w:val="22"/>
          <w:szCs w:val="22"/>
          <w:lang w:val="fr-FR"/>
        </w:rPr>
        <w:t xml:space="preserve"> </w:t>
      </w:r>
      <w:proofErr w:type="spellStart"/>
      <w:r w:rsidRPr="00CC736F">
        <w:rPr>
          <w:rFonts w:ascii="Roboto" w:hAnsi="Roboto" w:cstheme="minorHAnsi"/>
          <w:sz w:val="22"/>
          <w:szCs w:val="22"/>
          <w:lang w:val="fr-FR"/>
        </w:rPr>
        <w:t>with</w:t>
      </w:r>
      <w:proofErr w:type="spellEnd"/>
      <w:r w:rsidRPr="00CC736F">
        <w:rPr>
          <w:rFonts w:ascii="Roboto" w:hAnsi="Roboto" w:cstheme="minorHAnsi"/>
          <w:sz w:val="22"/>
          <w:szCs w:val="22"/>
          <w:lang w:val="fr-FR"/>
        </w:rPr>
        <w:t xml:space="preserve"> </w:t>
      </w:r>
      <w:proofErr w:type="spellStart"/>
      <w:r w:rsidRPr="00CC736F">
        <w:rPr>
          <w:rFonts w:ascii="Roboto" w:hAnsi="Roboto" w:cstheme="minorHAnsi"/>
          <w:sz w:val="22"/>
          <w:szCs w:val="22"/>
          <w:lang w:val="fr-FR"/>
        </w:rPr>
        <w:t>disabilities</w:t>
      </w:r>
      <w:proofErr w:type="spellEnd"/>
    </w:p>
    <w:p w:rsidRPr="00CC736F" w:rsidR="00377743" w:rsidP="00960CB0" w:rsidRDefault="00377743" w14:paraId="70A81BE0" w14:textId="77777777">
      <w:pPr>
        <w:tabs>
          <w:tab w:val="left" w:pos="0"/>
        </w:tabs>
        <w:spacing w:after="0" w:line="240" w:lineRule="auto"/>
        <w:jc w:val="both"/>
        <w:rPr>
          <w:rFonts w:ascii="Roboto" w:hAnsi="Roboto" w:cstheme="minorHAnsi"/>
          <w:i/>
          <w:lang w:val="fr-FR"/>
        </w:rPr>
      </w:pPr>
    </w:p>
    <w:p w:rsidRPr="00CC736F" w:rsidR="00C811B4" w:rsidP="00C80E98" w:rsidRDefault="00732637" w14:paraId="643AA2DB" w14:textId="3968DB8E">
      <w:pPr>
        <w:tabs>
          <w:tab w:val="left" w:pos="0"/>
        </w:tabs>
        <w:spacing w:after="0" w:line="240" w:lineRule="auto"/>
        <w:jc w:val="both"/>
        <w:rPr>
          <w:rFonts w:ascii="Roboto" w:hAnsi="Roboto" w:cstheme="minorHAnsi"/>
          <w:lang w:val="fr-FR" w:eastAsia="x-none"/>
        </w:rPr>
      </w:pPr>
      <w:r w:rsidRPr="00CC736F">
        <w:rPr>
          <w:rFonts w:ascii="Roboto" w:hAnsi="Roboto" w:cstheme="minorHAnsi"/>
          <w:lang w:val="fr-FR" w:eastAsia="x-none"/>
        </w:rPr>
        <w:t>Depuis</w:t>
      </w:r>
      <w:r w:rsidRPr="00CC736F" w:rsidR="00C811B4">
        <w:rPr>
          <w:rFonts w:ascii="Roboto" w:hAnsi="Roboto" w:cstheme="minorHAnsi"/>
          <w:lang w:val="fr-FR" w:eastAsia="x-none"/>
        </w:rPr>
        <w:t xml:space="preserve"> la phase de conception, jusqu’aux activités de démarrage et d’exécution, une participation active des différentes parties prenantes en particulier des personnes handicapées au projet a été assurée.</w:t>
      </w:r>
    </w:p>
    <w:p w:rsidRPr="00CC736F" w:rsidR="00C80E98" w:rsidP="00C80E98" w:rsidRDefault="00C80E98" w14:paraId="06BBAE7B" w14:textId="77777777">
      <w:pPr>
        <w:tabs>
          <w:tab w:val="left" w:pos="0"/>
        </w:tabs>
        <w:spacing w:after="0" w:line="240" w:lineRule="auto"/>
        <w:jc w:val="both"/>
        <w:rPr>
          <w:rFonts w:ascii="Roboto" w:hAnsi="Roboto" w:cstheme="minorHAnsi"/>
          <w:lang w:val="fr-FR" w:eastAsia="x-none"/>
        </w:rPr>
      </w:pPr>
    </w:p>
    <w:p w:rsidRPr="00CC736F" w:rsidR="00F00BB2" w:rsidP="00C80E98" w:rsidRDefault="00F00BB2" w14:paraId="1E31A1E7" w14:textId="69215AA1">
      <w:pPr>
        <w:tabs>
          <w:tab w:val="left" w:pos="0"/>
        </w:tabs>
        <w:spacing w:after="0" w:line="240" w:lineRule="auto"/>
        <w:jc w:val="both"/>
        <w:rPr>
          <w:rFonts w:ascii="Roboto" w:hAnsi="Roboto" w:cstheme="minorHAnsi"/>
          <w:lang w:val="fr-FR" w:eastAsia="x-none"/>
        </w:rPr>
      </w:pPr>
      <w:r w:rsidRPr="00CC736F">
        <w:rPr>
          <w:rFonts w:ascii="Roboto" w:hAnsi="Roboto" w:cstheme="minorHAnsi"/>
          <w:lang w:val="fr-FR" w:eastAsia="x-none"/>
        </w:rPr>
        <w:t xml:space="preserve">Les personnes handicapées ont pris part à l’élaboration du projet mais également à la définition des activités et au renforcement du partenariat avec les parties prenantes. L’élaboration du rapport alternatif de la société civile sur la mise en œuvre de la CDPH a été une action coordonnée par la FAPHB. Par ailleurs, les personnes handicapées ont participé efficacement à l’élaboration des différents décrets d’application de la </w:t>
      </w:r>
      <w:r w:rsidRPr="00CC736F" w:rsidR="00987920">
        <w:rPr>
          <w:rFonts w:ascii="Roboto" w:hAnsi="Roboto" w:cstheme="minorHAnsi"/>
          <w:lang w:val="fr-FR" w:eastAsia="x-none"/>
        </w:rPr>
        <w:t>L</w:t>
      </w:r>
      <w:r w:rsidRPr="00CC736F">
        <w:rPr>
          <w:rFonts w:ascii="Roboto" w:hAnsi="Roboto" w:cstheme="minorHAnsi"/>
          <w:lang w:val="fr-FR" w:eastAsia="x-none"/>
        </w:rPr>
        <w:t>oi</w:t>
      </w:r>
      <w:r w:rsidRPr="00CC736F" w:rsidR="00987920">
        <w:rPr>
          <w:rFonts w:ascii="Roboto" w:hAnsi="Roboto" w:cstheme="minorHAnsi"/>
          <w:lang w:val="fr-FR" w:eastAsia="x-none"/>
        </w:rPr>
        <w:t xml:space="preserve"> </w:t>
      </w:r>
      <w:r w:rsidRPr="00CC736F" w:rsidR="00210441">
        <w:rPr>
          <w:rFonts w:ascii="Roboto" w:hAnsi="Roboto" w:cstheme="minorHAnsi"/>
          <w:lang w:val="fr-FR" w:eastAsia="x-none"/>
        </w:rPr>
        <w:t>compétente</w:t>
      </w:r>
      <w:r w:rsidRPr="00CC736F">
        <w:rPr>
          <w:rFonts w:ascii="Roboto" w:hAnsi="Roboto" w:cstheme="minorHAnsi"/>
          <w:lang w:val="fr-FR" w:eastAsia="x-none"/>
        </w:rPr>
        <w:t xml:space="preserve">. </w:t>
      </w:r>
    </w:p>
    <w:p w:rsidRPr="00CC736F" w:rsidR="00C80E98" w:rsidP="00C80E98" w:rsidRDefault="00C80E98" w14:paraId="3F9ECA4D" w14:textId="77777777">
      <w:pPr>
        <w:tabs>
          <w:tab w:val="left" w:pos="0"/>
        </w:tabs>
        <w:spacing w:after="0" w:line="240" w:lineRule="auto"/>
        <w:jc w:val="both"/>
        <w:rPr>
          <w:rFonts w:ascii="Roboto" w:hAnsi="Roboto" w:cstheme="minorHAnsi"/>
          <w:lang w:val="fr-FR" w:eastAsia="x-none"/>
        </w:rPr>
      </w:pPr>
    </w:p>
    <w:p w:rsidRPr="00CC736F" w:rsidR="00EE564A" w:rsidP="00C80E98" w:rsidRDefault="00EE564A" w14:paraId="1CE3DB7B" w14:textId="10255A7D">
      <w:pPr>
        <w:tabs>
          <w:tab w:val="left" w:pos="0"/>
        </w:tabs>
        <w:spacing w:after="0" w:line="240" w:lineRule="auto"/>
        <w:jc w:val="both"/>
        <w:rPr>
          <w:rFonts w:ascii="Roboto" w:hAnsi="Roboto" w:cstheme="minorHAnsi"/>
          <w:lang w:val="fr-FR" w:eastAsia="x-none"/>
        </w:rPr>
      </w:pPr>
      <w:r w:rsidRPr="00CC736F">
        <w:rPr>
          <w:rFonts w:ascii="Roboto" w:hAnsi="Roboto" w:cstheme="minorHAnsi"/>
          <w:lang w:val="fr-FR" w:eastAsia="x-none"/>
        </w:rPr>
        <w:t>En outre, l’</w:t>
      </w:r>
      <w:r w:rsidRPr="00CC736F" w:rsidR="00123D46">
        <w:rPr>
          <w:rFonts w:ascii="Roboto" w:hAnsi="Roboto" w:cstheme="minorHAnsi"/>
          <w:lang w:val="fr-FR" w:eastAsia="x-none"/>
        </w:rPr>
        <w:t>Evaluation</w:t>
      </w:r>
      <w:r w:rsidRPr="00CC736F">
        <w:rPr>
          <w:rFonts w:ascii="Roboto" w:hAnsi="Roboto" w:cstheme="minorHAnsi"/>
          <w:lang w:val="fr-FR" w:eastAsia="x-none"/>
        </w:rPr>
        <w:t xml:space="preserve"> nationale de la mise en œuvre de la </w:t>
      </w:r>
      <w:r w:rsidRPr="00CC736F" w:rsidR="006E1709">
        <w:rPr>
          <w:rFonts w:ascii="Roboto" w:hAnsi="Roboto" w:cstheme="minorHAnsi"/>
          <w:lang w:val="fr-FR" w:eastAsia="x-none"/>
        </w:rPr>
        <w:t>S</w:t>
      </w:r>
      <w:r w:rsidRPr="00CC736F">
        <w:rPr>
          <w:rFonts w:ascii="Roboto" w:hAnsi="Roboto" w:cstheme="minorHAnsi"/>
          <w:lang w:val="fr-FR" w:eastAsia="x-none"/>
        </w:rPr>
        <w:t xml:space="preserve">tratégie </w:t>
      </w:r>
      <w:r w:rsidRPr="00CC736F" w:rsidR="006E1709">
        <w:rPr>
          <w:rFonts w:ascii="Roboto" w:hAnsi="Roboto" w:cstheme="minorHAnsi"/>
          <w:lang w:val="fr-FR" w:eastAsia="x-none"/>
        </w:rPr>
        <w:t>N</w:t>
      </w:r>
      <w:r w:rsidRPr="00CC736F">
        <w:rPr>
          <w:rFonts w:ascii="Roboto" w:hAnsi="Roboto" w:cstheme="minorHAnsi"/>
          <w:lang w:val="fr-FR" w:eastAsia="x-none"/>
        </w:rPr>
        <w:t xml:space="preserve">ationale de RBC et l’élaboration du </w:t>
      </w:r>
      <w:r w:rsidRPr="00CC736F" w:rsidR="006E1709">
        <w:rPr>
          <w:rFonts w:ascii="Roboto" w:hAnsi="Roboto" w:cstheme="minorHAnsi"/>
          <w:lang w:val="fr-FR" w:eastAsia="x-none"/>
        </w:rPr>
        <w:t>P</w:t>
      </w:r>
      <w:r w:rsidRPr="00CC736F">
        <w:rPr>
          <w:rFonts w:ascii="Roboto" w:hAnsi="Roboto" w:cstheme="minorHAnsi"/>
          <w:lang w:val="fr-FR" w:eastAsia="x-none"/>
        </w:rPr>
        <w:t>lan d'</w:t>
      </w:r>
      <w:r w:rsidRPr="00CC736F" w:rsidR="006E1709">
        <w:rPr>
          <w:rFonts w:ascii="Roboto" w:hAnsi="Roboto" w:cstheme="minorHAnsi"/>
          <w:lang w:val="fr-FR" w:eastAsia="x-none"/>
        </w:rPr>
        <w:t>A</w:t>
      </w:r>
      <w:r w:rsidRPr="00CC736F">
        <w:rPr>
          <w:rFonts w:ascii="Roboto" w:hAnsi="Roboto" w:cstheme="minorHAnsi"/>
          <w:lang w:val="fr-FR" w:eastAsia="x-none"/>
        </w:rPr>
        <w:t xml:space="preserve">ction 2018-2022 pour le renforcement institutionnel et opérationnel du RBC ont été faites avec la participation de </w:t>
      </w:r>
      <w:r w:rsidRPr="00CC736F" w:rsidR="000836F2">
        <w:rPr>
          <w:rFonts w:ascii="Roboto" w:hAnsi="Roboto" w:cstheme="minorHAnsi"/>
          <w:lang w:val="fr-FR" w:eastAsia="x-none"/>
        </w:rPr>
        <w:t>la Fédération des Associations</w:t>
      </w:r>
      <w:r w:rsidRPr="00CC736F">
        <w:rPr>
          <w:rFonts w:ascii="Roboto" w:hAnsi="Roboto" w:cstheme="minorHAnsi"/>
          <w:lang w:val="fr-FR" w:eastAsia="x-none"/>
        </w:rPr>
        <w:t xml:space="preserve"> des Personnes Handicapées. Parmi les 382 enquêtés pour la collecte des données figuraient 01 responsable de la fédération des organisations des personnes handicapées, 12 représentants des organisations des personnes handicapées et 120 personnes handicapées. Ce plan a prévu le renforcement des capacités d’intervention des structures publiques et privées d’encadrement des personnes en situation d’handicap, le développement des services de </w:t>
      </w:r>
      <w:r w:rsidRPr="00CC736F">
        <w:rPr>
          <w:rFonts w:ascii="Roboto" w:hAnsi="Roboto" w:cstheme="minorHAnsi"/>
          <w:lang w:val="fr-FR" w:eastAsia="x-none"/>
        </w:rPr>
        <w:lastRenderedPageBreak/>
        <w:t>réadaptation de qualité et le renforcement des mesures d’accompagnement au profit des Personnes en Situation de Handicap (PSH). </w:t>
      </w:r>
    </w:p>
    <w:p w:rsidRPr="00CC736F" w:rsidR="005A4E15" w:rsidP="00960CB0" w:rsidRDefault="005A4E15" w14:paraId="62AD6B8A" w14:textId="77777777">
      <w:pPr>
        <w:tabs>
          <w:tab w:val="left" w:pos="0"/>
        </w:tabs>
        <w:spacing w:after="0" w:line="240" w:lineRule="auto"/>
        <w:ind w:left="450"/>
        <w:jc w:val="both"/>
        <w:rPr>
          <w:rFonts w:ascii="Roboto" w:hAnsi="Roboto" w:eastAsia="Times New Roman" w:cstheme="minorHAnsi"/>
          <w:bCs/>
          <w:lang w:val="fr-FR" w:eastAsia="fr-FR"/>
        </w:rPr>
      </w:pPr>
    </w:p>
    <w:p w:rsidRPr="00CC736F" w:rsidR="00C811B4" w:rsidP="005A4E15" w:rsidRDefault="00F00BB2" w14:paraId="38869223" w14:textId="49B5E305">
      <w:pPr>
        <w:tabs>
          <w:tab w:val="left" w:pos="0"/>
        </w:tabs>
        <w:spacing w:after="0" w:line="240" w:lineRule="auto"/>
        <w:jc w:val="both"/>
        <w:rPr>
          <w:rFonts w:ascii="Roboto" w:hAnsi="Roboto" w:cstheme="minorHAnsi"/>
          <w:lang w:val="fr-FR"/>
        </w:rPr>
      </w:pPr>
      <w:r w:rsidRPr="00CC736F">
        <w:rPr>
          <w:rFonts w:ascii="Roboto" w:hAnsi="Roboto" w:eastAsia="Times New Roman" w:cstheme="minorHAnsi"/>
          <w:bCs/>
          <w:lang w:val="fr-FR" w:eastAsia="fr-FR"/>
        </w:rPr>
        <w:t>De plus</w:t>
      </w:r>
      <w:r w:rsidRPr="00CC736F" w:rsidR="00C811B4">
        <w:rPr>
          <w:rFonts w:ascii="Roboto" w:hAnsi="Roboto" w:eastAsia="Times New Roman" w:cstheme="minorHAnsi"/>
          <w:bCs/>
          <w:lang w:val="fr-FR" w:eastAsia="fr-FR"/>
        </w:rPr>
        <w:t xml:space="preserve">, parmi les 22 personnes, il y a </w:t>
      </w:r>
      <w:r w:rsidRPr="00CC736F" w:rsidR="00C811B4">
        <w:rPr>
          <w:rFonts w:ascii="Roboto" w:hAnsi="Roboto" w:eastAsia="Times New Roman" w:cstheme="minorHAnsi"/>
          <w:b/>
          <w:lang w:val="fr-FR" w:eastAsia="fr-FR"/>
        </w:rPr>
        <w:t>3 personnes handicapées</w:t>
      </w:r>
      <w:r w:rsidRPr="00CC736F" w:rsidR="00C811B4">
        <w:rPr>
          <w:rFonts w:ascii="Roboto" w:hAnsi="Roboto" w:cstheme="minorHAnsi"/>
          <w:lang w:val="fr-FR"/>
        </w:rPr>
        <w:t xml:space="preserve"> </w:t>
      </w:r>
      <w:r w:rsidRPr="00CC736F" w:rsidR="00C811B4">
        <w:rPr>
          <w:rFonts w:ascii="Roboto" w:hAnsi="Roboto" w:eastAsia="Times New Roman" w:cstheme="minorHAnsi"/>
          <w:bCs/>
          <w:lang w:val="fr-FR" w:eastAsia="fr-FR"/>
        </w:rPr>
        <w:t>qui ont contribué à l’a</w:t>
      </w:r>
      <w:r w:rsidRPr="00CC736F" w:rsidR="00C811B4">
        <w:rPr>
          <w:rFonts w:ascii="Roboto" w:hAnsi="Roboto" w:cstheme="minorHAnsi"/>
          <w:lang w:val="fr-FR"/>
        </w:rPr>
        <w:t xml:space="preserve">rrimage de la Politique Nationale pour la Promotion du Genre (PNPG) à la </w:t>
      </w:r>
      <w:r w:rsidRPr="00CC736F" w:rsidR="0089767E">
        <w:rPr>
          <w:rFonts w:ascii="Roboto" w:hAnsi="Roboto" w:cstheme="minorHAnsi"/>
          <w:lang w:val="fr-FR"/>
        </w:rPr>
        <w:t>C</w:t>
      </w:r>
      <w:r w:rsidRPr="00CC736F" w:rsidR="00C811B4">
        <w:rPr>
          <w:rFonts w:ascii="Roboto" w:hAnsi="Roboto" w:cstheme="minorHAnsi"/>
          <w:lang w:val="fr-FR"/>
        </w:rPr>
        <w:t>onvention relative aux Droits des Personnes Handicapées.</w:t>
      </w:r>
    </w:p>
    <w:p w:rsidRPr="00CC736F" w:rsidR="005A4E15" w:rsidP="005A4E15" w:rsidRDefault="005A4E15" w14:paraId="61D309E9" w14:textId="77777777">
      <w:pPr>
        <w:tabs>
          <w:tab w:val="left" w:pos="0"/>
        </w:tabs>
        <w:spacing w:after="0" w:line="240" w:lineRule="auto"/>
        <w:jc w:val="both"/>
        <w:rPr>
          <w:rFonts w:ascii="Roboto" w:hAnsi="Roboto" w:cstheme="minorHAnsi"/>
          <w:lang w:val="fr-FR"/>
        </w:rPr>
      </w:pPr>
    </w:p>
    <w:p w:rsidRPr="00CC736F" w:rsidR="00C811B4" w:rsidP="005A4E15" w:rsidRDefault="00C811B4" w14:paraId="1DA115BE" w14:textId="78301A57">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La Fédération Béninoise des Associations de Personnes Handicapées a participé activement à l’élaboration du recueil de textes sensibles aux droits des personnes handicapées. </w:t>
      </w:r>
    </w:p>
    <w:p w:rsidRPr="00CC736F" w:rsidR="005A4E15" w:rsidP="005A4E15" w:rsidRDefault="005A4E15" w14:paraId="686F6E9E" w14:textId="77777777">
      <w:pPr>
        <w:tabs>
          <w:tab w:val="left" w:pos="0"/>
        </w:tabs>
        <w:spacing w:after="0" w:line="240" w:lineRule="auto"/>
        <w:jc w:val="both"/>
        <w:rPr>
          <w:rFonts w:ascii="Roboto" w:hAnsi="Roboto" w:cstheme="minorHAnsi"/>
          <w:lang w:val="fr-FR"/>
        </w:rPr>
      </w:pPr>
    </w:p>
    <w:p w:rsidRPr="00CC736F" w:rsidR="00C811B4" w:rsidP="005A4E15" w:rsidRDefault="00C811B4" w14:paraId="47CBE95F" w14:textId="67E9A2BE">
      <w:pPr>
        <w:tabs>
          <w:tab w:val="left" w:pos="0"/>
        </w:tabs>
        <w:spacing w:after="0" w:line="240" w:lineRule="auto"/>
        <w:jc w:val="both"/>
        <w:rPr>
          <w:rFonts w:ascii="Roboto" w:hAnsi="Roboto" w:cstheme="minorHAnsi"/>
          <w:lang w:val="fr-FR"/>
        </w:rPr>
      </w:pPr>
      <w:r w:rsidRPr="00CC736F">
        <w:rPr>
          <w:rFonts w:ascii="Roboto" w:hAnsi="Roboto" w:cstheme="minorHAnsi"/>
          <w:b/>
          <w:bCs/>
          <w:lang w:val="fr-FR"/>
        </w:rPr>
        <w:t>Quatre (04) personnes handicapées</w:t>
      </w:r>
      <w:r w:rsidRPr="00CC736F">
        <w:rPr>
          <w:rFonts w:ascii="Roboto" w:hAnsi="Roboto" w:cstheme="minorHAnsi"/>
          <w:lang w:val="fr-FR"/>
        </w:rPr>
        <w:t xml:space="preserve"> acteurs ou prestataires des structures spécialisées, ont bénéficié du renforcement de capacité dans la thématique du handicap en plus, de services de prévention et d’information sur les méfaits de la pratique sur les victimes survivantes des mutilations génitales féminines.</w:t>
      </w:r>
    </w:p>
    <w:p w:rsidRPr="00CC736F" w:rsidR="009B47B6" w:rsidP="005A4E15" w:rsidRDefault="009B47B6" w14:paraId="091544B1" w14:textId="77777777">
      <w:pPr>
        <w:tabs>
          <w:tab w:val="left" w:pos="0"/>
        </w:tabs>
        <w:spacing w:after="0" w:line="240" w:lineRule="auto"/>
        <w:jc w:val="both"/>
        <w:rPr>
          <w:rFonts w:ascii="Roboto" w:hAnsi="Roboto" w:eastAsia="Times New Roman" w:cstheme="minorHAnsi"/>
          <w:bCs/>
          <w:lang w:val="fr-FR" w:eastAsia="fr-FR"/>
        </w:rPr>
      </w:pPr>
    </w:p>
    <w:p w:rsidRPr="00CC736F" w:rsidR="00C811B4" w:rsidP="005A4E15" w:rsidRDefault="00C811B4" w14:paraId="74C4C90F" w14:textId="0FF902D6">
      <w:pPr>
        <w:tabs>
          <w:tab w:val="left" w:pos="0"/>
        </w:tabs>
        <w:spacing w:after="0" w:line="240" w:lineRule="auto"/>
        <w:jc w:val="both"/>
        <w:rPr>
          <w:rFonts w:ascii="Roboto" w:hAnsi="Roboto" w:cstheme="minorHAnsi"/>
          <w:lang w:val="fr-FR"/>
        </w:rPr>
      </w:pPr>
      <w:r w:rsidRPr="00CC736F">
        <w:rPr>
          <w:rFonts w:ascii="Roboto" w:hAnsi="Roboto" w:eastAsia="Times New Roman" w:cstheme="minorHAnsi"/>
          <w:b/>
          <w:bCs/>
          <w:lang w:val="fr-FR" w:eastAsia="fr-FR"/>
        </w:rPr>
        <w:t xml:space="preserve">Cent trente et une (131) </w:t>
      </w:r>
      <w:r w:rsidRPr="00CC736F">
        <w:rPr>
          <w:rFonts w:ascii="Roboto" w:hAnsi="Roboto" w:cstheme="minorHAnsi"/>
          <w:lang w:val="fr-FR"/>
        </w:rPr>
        <w:t xml:space="preserve">personnes handicapées dont </w:t>
      </w:r>
      <w:r w:rsidRPr="00CC736F">
        <w:rPr>
          <w:rFonts w:ascii="Roboto" w:hAnsi="Roboto" w:cstheme="minorHAnsi"/>
          <w:b/>
          <w:lang w:val="fr-FR"/>
        </w:rPr>
        <w:t xml:space="preserve">85 </w:t>
      </w:r>
      <w:r w:rsidRPr="00CC736F">
        <w:rPr>
          <w:rFonts w:ascii="Roboto" w:hAnsi="Roboto" w:cstheme="minorHAnsi"/>
          <w:lang w:val="fr-FR"/>
        </w:rPr>
        <w:t xml:space="preserve">femmes et filles et </w:t>
      </w:r>
      <w:r w:rsidRPr="00CC736F">
        <w:rPr>
          <w:rFonts w:ascii="Roboto" w:hAnsi="Roboto" w:cstheme="minorHAnsi"/>
          <w:b/>
          <w:lang w:val="fr-FR"/>
        </w:rPr>
        <w:t>46</w:t>
      </w:r>
      <w:r w:rsidRPr="00CC736F">
        <w:rPr>
          <w:rFonts w:ascii="Roboto" w:hAnsi="Roboto" w:cstheme="minorHAnsi"/>
          <w:lang w:val="fr-FR"/>
        </w:rPr>
        <w:t xml:space="preserve"> hommes</w:t>
      </w:r>
      <w:r w:rsidRPr="00CC736F">
        <w:rPr>
          <w:rFonts w:ascii="Roboto" w:hAnsi="Roboto" w:eastAsia="Times New Roman" w:cstheme="minorHAnsi"/>
          <w:bCs/>
          <w:lang w:val="fr-FR" w:eastAsia="fr-FR"/>
        </w:rPr>
        <w:t xml:space="preserve"> (sur les </w:t>
      </w:r>
      <w:r w:rsidRPr="00CC736F">
        <w:rPr>
          <w:rFonts w:ascii="Roboto" w:hAnsi="Roboto" w:cstheme="minorHAnsi"/>
          <w:b/>
          <w:lang w:val="fr-FR"/>
        </w:rPr>
        <w:t>170</w:t>
      </w:r>
      <w:r w:rsidRPr="00CC736F">
        <w:rPr>
          <w:rFonts w:ascii="Roboto" w:hAnsi="Roboto" w:cstheme="minorHAnsi"/>
          <w:lang w:val="fr-FR"/>
        </w:rPr>
        <w:t xml:space="preserve"> participants) ont bénéficié de la formation sur la Santé Sexuelle et Reproductive, la Planification Familiale, les Violences Basées sur le Genre, le Leadership, la Vie Associative et l’Autonomisation au profit des femmes et filles handicapées à Lokossa et à Parakou.</w:t>
      </w:r>
    </w:p>
    <w:p w:rsidRPr="00CC736F" w:rsidR="009B47B6" w:rsidP="005A4E15" w:rsidRDefault="009B47B6" w14:paraId="5EEE789F" w14:textId="77777777">
      <w:pPr>
        <w:tabs>
          <w:tab w:val="left" w:pos="0"/>
        </w:tabs>
        <w:spacing w:after="0" w:line="240" w:lineRule="auto"/>
        <w:jc w:val="both"/>
        <w:rPr>
          <w:rFonts w:ascii="Roboto" w:hAnsi="Roboto" w:cstheme="minorHAnsi"/>
          <w:lang w:val="fr-FR"/>
        </w:rPr>
      </w:pPr>
    </w:p>
    <w:p w:rsidRPr="00CC736F" w:rsidR="00C811B4" w:rsidP="005A4E15" w:rsidRDefault="00C811B4" w14:paraId="3C6245B3" w14:textId="5D25E5ED">
      <w:pPr>
        <w:tabs>
          <w:tab w:val="left" w:pos="0"/>
          <w:tab w:val="left" w:pos="458"/>
        </w:tabs>
        <w:spacing w:after="0" w:line="240" w:lineRule="auto"/>
        <w:jc w:val="both"/>
        <w:rPr>
          <w:rFonts w:ascii="Roboto" w:hAnsi="Roboto" w:cstheme="minorHAnsi"/>
          <w:lang w:val="fr-FR"/>
        </w:rPr>
      </w:pPr>
      <w:r w:rsidRPr="00CC736F">
        <w:rPr>
          <w:rFonts w:ascii="Roboto" w:hAnsi="Roboto" w:cstheme="minorHAnsi"/>
          <w:lang w:val="fr-FR"/>
        </w:rPr>
        <w:t xml:space="preserve">Sur les quarante (40) acteurs formés sur la prise en charge des personnes handicapées visuelles et auditives sur la santé sexuelle et reproductive des jeunes et adolescents, la prise en charge psychosociale, le code mathématique braille et la langue de signe, on compte </w:t>
      </w:r>
      <w:r w:rsidRPr="00CC736F">
        <w:rPr>
          <w:rFonts w:ascii="Roboto" w:hAnsi="Roboto" w:cstheme="minorHAnsi"/>
          <w:b/>
          <w:bCs/>
          <w:lang w:val="fr-FR"/>
        </w:rPr>
        <w:t>9 personnes handicapées dont 1 femme et 8 hommes</w:t>
      </w:r>
      <w:r w:rsidRPr="00CC736F">
        <w:rPr>
          <w:rFonts w:ascii="Roboto" w:hAnsi="Roboto" w:cstheme="minorHAnsi"/>
          <w:lang w:val="fr-FR"/>
        </w:rPr>
        <w:t>.</w:t>
      </w:r>
    </w:p>
    <w:p w:rsidRPr="00CC736F" w:rsidR="009B47B6" w:rsidP="005A4E15" w:rsidRDefault="009B47B6" w14:paraId="11F28AD2" w14:textId="77777777">
      <w:pPr>
        <w:tabs>
          <w:tab w:val="left" w:pos="0"/>
          <w:tab w:val="left" w:pos="458"/>
        </w:tabs>
        <w:spacing w:after="0" w:line="240" w:lineRule="auto"/>
        <w:jc w:val="both"/>
        <w:rPr>
          <w:rFonts w:ascii="Roboto" w:hAnsi="Roboto" w:cstheme="minorHAnsi"/>
          <w:lang w:val="fr-FR"/>
        </w:rPr>
      </w:pPr>
    </w:p>
    <w:p w:rsidR="00C811B4" w:rsidP="005A4E15" w:rsidRDefault="00C811B4" w14:paraId="2118CA9B" w14:textId="45F8640E">
      <w:pPr>
        <w:tabs>
          <w:tab w:val="left" w:pos="0"/>
        </w:tabs>
        <w:spacing w:after="0" w:line="240" w:lineRule="auto"/>
        <w:jc w:val="both"/>
        <w:rPr>
          <w:rFonts w:ascii="Roboto" w:hAnsi="Roboto" w:cstheme="minorHAnsi"/>
          <w:lang w:val="fr-FR"/>
        </w:rPr>
      </w:pPr>
      <w:r w:rsidRPr="00CC736F">
        <w:rPr>
          <w:rFonts w:ascii="Roboto" w:hAnsi="Roboto" w:cstheme="minorHAnsi"/>
          <w:bCs/>
          <w:lang w:val="fr-FR"/>
        </w:rPr>
        <w:t xml:space="preserve">Sur les 42 participant(e)s, </w:t>
      </w:r>
      <w:r w:rsidRPr="00CC736F">
        <w:rPr>
          <w:rFonts w:ascii="Roboto" w:hAnsi="Roboto" w:cstheme="minorHAnsi"/>
          <w:b/>
          <w:lang w:val="fr-FR"/>
        </w:rPr>
        <w:t xml:space="preserve">15 personnes handicapées </w:t>
      </w:r>
      <w:r w:rsidRPr="00CC736F">
        <w:rPr>
          <w:rFonts w:ascii="Roboto" w:hAnsi="Roboto" w:cstheme="minorHAnsi"/>
          <w:lang w:val="fr-FR"/>
        </w:rPr>
        <w:t>ont participé à l’atelier de validation du guide de prise en compte des besoins des personnes handicapées dans les politiques et stratégies.</w:t>
      </w:r>
    </w:p>
    <w:p w:rsidRPr="00CC736F" w:rsidR="006F1CFA" w:rsidP="005A4E15" w:rsidRDefault="006F1CFA" w14:paraId="652353D0" w14:textId="77777777">
      <w:pPr>
        <w:tabs>
          <w:tab w:val="left" w:pos="0"/>
        </w:tabs>
        <w:spacing w:after="0" w:line="240" w:lineRule="auto"/>
        <w:jc w:val="both"/>
        <w:rPr>
          <w:rFonts w:ascii="Roboto" w:hAnsi="Roboto" w:cstheme="minorHAnsi"/>
          <w:bCs/>
          <w:lang w:val="fr-FR"/>
        </w:rPr>
      </w:pPr>
    </w:p>
    <w:p w:rsidRPr="00CC736F" w:rsidR="0027407F" w:rsidP="005A4E15" w:rsidRDefault="0027407F" w14:paraId="73272A47" w14:textId="20C445F9">
      <w:pPr>
        <w:tabs>
          <w:tab w:val="left" w:pos="0"/>
        </w:tabs>
        <w:spacing w:after="0" w:line="240" w:lineRule="auto"/>
        <w:jc w:val="both"/>
        <w:rPr>
          <w:rFonts w:ascii="Roboto" w:hAnsi="Roboto" w:cstheme="minorHAnsi"/>
          <w:lang w:val="fr-FR"/>
        </w:rPr>
      </w:pPr>
      <w:r w:rsidRPr="00CC736F">
        <w:rPr>
          <w:rFonts w:ascii="Roboto" w:hAnsi="Roboto" w:cstheme="minorHAnsi"/>
          <w:b/>
          <w:bCs/>
          <w:lang w:val="fr-FR"/>
        </w:rPr>
        <w:t>863 personnes handicapées</w:t>
      </w:r>
      <w:r w:rsidRPr="00CC736F">
        <w:rPr>
          <w:rFonts w:ascii="Roboto" w:hAnsi="Roboto" w:cstheme="minorHAnsi"/>
          <w:lang w:val="fr-FR"/>
        </w:rPr>
        <w:t xml:space="preserve"> sur les 6342 acteurs communautaires ont été renforcées à l’identification active des personnes handicapées particulièrement les enfants, et leur orientation vers des services de RBC appropriés.</w:t>
      </w:r>
    </w:p>
    <w:p w:rsidRPr="00CC736F" w:rsidR="009B47B6" w:rsidP="005A4E15" w:rsidRDefault="009B47B6" w14:paraId="24BD3754" w14:textId="77777777">
      <w:pPr>
        <w:tabs>
          <w:tab w:val="left" w:pos="0"/>
        </w:tabs>
        <w:spacing w:after="0" w:line="240" w:lineRule="auto"/>
        <w:jc w:val="both"/>
        <w:rPr>
          <w:rFonts w:ascii="Roboto" w:hAnsi="Roboto" w:cstheme="minorHAnsi"/>
          <w:lang w:val="fr-FR"/>
        </w:rPr>
      </w:pPr>
    </w:p>
    <w:p w:rsidRPr="00CC736F" w:rsidR="0027407F" w:rsidP="005A4E15" w:rsidRDefault="00C811B4" w14:paraId="0DDC21A0" w14:textId="250A2957">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En ce qui concerne la prise en charge des personnes handicapées, </w:t>
      </w:r>
      <w:r w:rsidRPr="00CC736F">
        <w:rPr>
          <w:rFonts w:ascii="Roboto" w:hAnsi="Roboto" w:cstheme="minorHAnsi"/>
          <w:b/>
          <w:bCs/>
          <w:lang w:val="fr-FR"/>
        </w:rPr>
        <w:t>4</w:t>
      </w:r>
      <w:r w:rsidRPr="00CC736F" w:rsidR="006D3102">
        <w:rPr>
          <w:rFonts w:ascii="Roboto" w:hAnsi="Roboto" w:cstheme="minorHAnsi"/>
          <w:b/>
          <w:bCs/>
          <w:lang w:val="fr-FR"/>
        </w:rPr>
        <w:t>87</w:t>
      </w:r>
      <w:r w:rsidRPr="00CC736F">
        <w:rPr>
          <w:rFonts w:ascii="Roboto" w:hAnsi="Roboto" w:cstheme="minorHAnsi"/>
          <w:b/>
          <w:bCs/>
          <w:lang w:val="fr-FR"/>
        </w:rPr>
        <w:t xml:space="preserve"> enfants (2</w:t>
      </w:r>
      <w:r w:rsidRPr="00CC736F" w:rsidR="006D3102">
        <w:rPr>
          <w:rFonts w:ascii="Roboto" w:hAnsi="Roboto" w:cstheme="minorHAnsi"/>
          <w:b/>
          <w:bCs/>
          <w:lang w:val="fr-FR"/>
        </w:rPr>
        <w:t>71</w:t>
      </w:r>
      <w:r w:rsidRPr="00CC736F">
        <w:rPr>
          <w:rFonts w:ascii="Roboto" w:hAnsi="Roboto" w:cstheme="minorHAnsi"/>
          <w:b/>
          <w:bCs/>
          <w:lang w:val="fr-FR"/>
        </w:rPr>
        <w:t xml:space="preserve"> filles et </w:t>
      </w:r>
      <w:r w:rsidRPr="00CC736F" w:rsidR="006D3102">
        <w:rPr>
          <w:rFonts w:ascii="Roboto" w:hAnsi="Roboto" w:cstheme="minorHAnsi"/>
          <w:b/>
          <w:bCs/>
          <w:lang w:val="fr-FR"/>
        </w:rPr>
        <w:t>216</w:t>
      </w:r>
      <w:r w:rsidRPr="00CC736F">
        <w:rPr>
          <w:rFonts w:ascii="Roboto" w:hAnsi="Roboto" w:cstheme="minorHAnsi"/>
          <w:b/>
          <w:bCs/>
          <w:lang w:val="fr-FR"/>
        </w:rPr>
        <w:t xml:space="preserve"> garçons) </w:t>
      </w:r>
      <w:r w:rsidRPr="00CC736F">
        <w:rPr>
          <w:rFonts w:ascii="Roboto" w:hAnsi="Roboto" w:cstheme="minorHAnsi"/>
          <w:lang w:val="fr-FR"/>
        </w:rPr>
        <w:t>ont bénéficié de divers soins adaptés.</w:t>
      </w:r>
      <w:r w:rsidRPr="00CC736F">
        <w:rPr>
          <w:rFonts w:ascii="Roboto" w:hAnsi="Roboto" w:cstheme="minorHAnsi"/>
          <w:b/>
          <w:bCs/>
          <w:lang w:val="fr-FR"/>
        </w:rPr>
        <w:t xml:space="preserve"> 146 </w:t>
      </w:r>
      <w:r w:rsidRPr="00CC736F">
        <w:rPr>
          <w:rFonts w:ascii="Roboto" w:hAnsi="Roboto" w:cstheme="minorHAnsi"/>
          <w:lang w:val="fr-FR"/>
        </w:rPr>
        <w:t>dont 8</w:t>
      </w:r>
      <w:r w:rsidRPr="00CC736F">
        <w:rPr>
          <w:rFonts w:ascii="Roboto" w:hAnsi="Roboto" w:cstheme="minorHAnsi"/>
          <w:b/>
          <w:bCs/>
          <w:lang w:val="fr-FR"/>
        </w:rPr>
        <w:t xml:space="preserve">8 garçons et 58 filles </w:t>
      </w:r>
      <w:r w:rsidRPr="00CC736F">
        <w:rPr>
          <w:rFonts w:ascii="Roboto" w:hAnsi="Roboto" w:cstheme="minorHAnsi"/>
          <w:lang w:val="fr-FR"/>
        </w:rPr>
        <w:t xml:space="preserve">ont eu des séances de rééducation, la prise en charge sanitaire a concerné </w:t>
      </w:r>
      <w:r w:rsidRPr="00CC736F">
        <w:rPr>
          <w:rFonts w:ascii="Roboto" w:hAnsi="Roboto" w:cstheme="minorHAnsi"/>
          <w:b/>
          <w:bCs/>
          <w:lang w:val="fr-FR"/>
        </w:rPr>
        <w:t xml:space="preserve">66 garçons et 67 filles </w:t>
      </w:r>
      <w:r w:rsidRPr="00CC736F">
        <w:rPr>
          <w:rFonts w:ascii="Roboto" w:hAnsi="Roboto" w:cstheme="minorHAnsi"/>
          <w:lang w:val="fr-FR"/>
        </w:rPr>
        <w:t xml:space="preserve">et </w:t>
      </w:r>
      <w:r w:rsidRPr="00CC736F">
        <w:rPr>
          <w:rFonts w:ascii="Roboto" w:hAnsi="Roboto" w:cstheme="minorHAnsi"/>
          <w:b/>
          <w:bCs/>
          <w:lang w:val="fr-FR"/>
        </w:rPr>
        <w:t>160 femmes handicapées</w:t>
      </w:r>
      <w:r w:rsidRPr="00CC736F">
        <w:rPr>
          <w:rFonts w:ascii="Roboto" w:hAnsi="Roboto" w:cstheme="minorHAnsi"/>
          <w:lang w:val="fr-FR"/>
        </w:rPr>
        <w:t xml:space="preserve"> victimes de VBG ont été reçues et prises en charge. </w:t>
      </w:r>
      <w:r w:rsidRPr="00CC736F">
        <w:rPr>
          <w:rFonts w:ascii="Roboto" w:hAnsi="Roboto" w:cstheme="minorHAnsi"/>
          <w:b/>
          <w:bCs/>
          <w:lang w:val="fr-FR"/>
        </w:rPr>
        <w:t>44 femmes handicapées</w:t>
      </w:r>
      <w:r w:rsidRPr="00CC736F">
        <w:rPr>
          <w:rFonts w:ascii="Roboto" w:hAnsi="Roboto" w:cstheme="minorHAnsi"/>
          <w:lang w:val="fr-FR"/>
        </w:rPr>
        <w:t xml:space="preserve"> de quatre départements du Bénin (Atlantique, Zou, </w:t>
      </w:r>
      <w:proofErr w:type="spellStart"/>
      <w:r w:rsidRPr="00CC736F">
        <w:rPr>
          <w:rFonts w:ascii="Roboto" w:hAnsi="Roboto" w:cstheme="minorHAnsi"/>
          <w:lang w:val="fr-FR"/>
        </w:rPr>
        <w:t>Borgou</w:t>
      </w:r>
      <w:proofErr w:type="spellEnd"/>
      <w:r w:rsidRPr="00CC736F">
        <w:rPr>
          <w:rFonts w:ascii="Roboto" w:hAnsi="Roboto" w:cstheme="minorHAnsi"/>
          <w:lang w:val="fr-FR"/>
        </w:rPr>
        <w:t xml:space="preserve"> et Alibori) ont eu leurs Activités Génératrices de Revenus (AGR) renforcées. Elles ont reçu de matériels de travail plus moderne pour réduire la pénibilité et le temps de leur travail afin de maximiser l’accroissement de leurs Activités Génératrices de revenus.</w:t>
      </w:r>
    </w:p>
    <w:p w:rsidRPr="00CC736F" w:rsidR="009B47B6" w:rsidP="005A4E15" w:rsidRDefault="009B47B6" w14:paraId="11E0B531" w14:textId="77777777">
      <w:pPr>
        <w:tabs>
          <w:tab w:val="left" w:pos="0"/>
        </w:tabs>
        <w:spacing w:after="0" w:line="240" w:lineRule="auto"/>
        <w:jc w:val="both"/>
        <w:rPr>
          <w:rFonts w:ascii="Roboto" w:hAnsi="Roboto" w:cstheme="minorHAnsi"/>
          <w:lang w:val="fr-FR"/>
        </w:rPr>
      </w:pPr>
    </w:p>
    <w:p w:rsidRPr="00CC736F" w:rsidR="0027407F" w:rsidP="005A4E15" w:rsidRDefault="006D3102" w14:paraId="10D31A17" w14:textId="7DEDECE8">
      <w:pPr>
        <w:tabs>
          <w:tab w:val="left" w:pos="0"/>
        </w:tabs>
        <w:spacing w:after="0" w:line="240" w:lineRule="auto"/>
        <w:jc w:val="both"/>
        <w:rPr>
          <w:rFonts w:ascii="Roboto" w:hAnsi="Roboto" w:cstheme="minorHAnsi"/>
          <w:lang w:val="fr-FR"/>
        </w:rPr>
      </w:pPr>
      <w:r w:rsidRPr="00CC736F">
        <w:rPr>
          <w:rFonts w:ascii="Roboto" w:hAnsi="Roboto" w:cstheme="minorHAnsi"/>
          <w:b/>
          <w:bCs/>
          <w:lang w:val="fr-FR"/>
        </w:rPr>
        <w:t>336 femmes et 10 hommes handicapées</w:t>
      </w:r>
      <w:r w:rsidRPr="00CC736F">
        <w:rPr>
          <w:rFonts w:ascii="Roboto" w:hAnsi="Roboto" w:cstheme="minorHAnsi"/>
          <w:lang w:val="fr-FR"/>
        </w:rPr>
        <w:t xml:space="preserve"> formés sur la Santé Sexuelle et Reproductive, Planification Familiale, Violences Basées sur le Genre, le leadership, la vie associative et l’autonomisation, suivi d’offre de services essentiels de prise en charge psychologique et sanitaire. Ils sont des personnes handicapées victimes de VBG dans les départements de l’Atlantique, de l'Alibori et de l’</w:t>
      </w:r>
      <w:proofErr w:type="spellStart"/>
      <w:r w:rsidRPr="00CC736F">
        <w:rPr>
          <w:rFonts w:ascii="Roboto" w:hAnsi="Roboto" w:cstheme="minorHAnsi"/>
          <w:lang w:val="fr-FR"/>
        </w:rPr>
        <w:t>Atacora</w:t>
      </w:r>
      <w:proofErr w:type="spellEnd"/>
      <w:r w:rsidRPr="00CC736F" w:rsidR="0027407F">
        <w:rPr>
          <w:rFonts w:ascii="Roboto" w:hAnsi="Roboto" w:cstheme="minorHAnsi"/>
          <w:lang w:val="fr-FR"/>
        </w:rPr>
        <w:t xml:space="preserve">. </w:t>
      </w:r>
      <w:r w:rsidRPr="00CC736F">
        <w:rPr>
          <w:rFonts w:ascii="Roboto" w:hAnsi="Roboto" w:cstheme="minorHAnsi"/>
          <w:lang w:val="fr-FR"/>
        </w:rPr>
        <w:t xml:space="preserve">10 séances de sensibilisation </w:t>
      </w:r>
      <w:r w:rsidRPr="00CC736F" w:rsidR="0027407F">
        <w:rPr>
          <w:rFonts w:ascii="Roboto" w:hAnsi="Roboto" w:cstheme="minorHAnsi"/>
          <w:lang w:val="fr-FR"/>
        </w:rPr>
        <w:t xml:space="preserve">ont été organisées au profit </w:t>
      </w:r>
      <w:r w:rsidRPr="00CC736F">
        <w:rPr>
          <w:rFonts w:ascii="Roboto" w:hAnsi="Roboto" w:cstheme="minorHAnsi"/>
          <w:lang w:val="fr-FR"/>
        </w:rPr>
        <w:t>des apprenants des Centres de Promotion Sociale des Aveugles (CPSA) et des Centres de Formation Professionnelle (CFP) sur les SSR/PF d’</w:t>
      </w:r>
      <w:proofErr w:type="spellStart"/>
      <w:r w:rsidRPr="00CC736F">
        <w:rPr>
          <w:rFonts w:ascii="Roboto" w:hAnsi="Roboto" w:cstheme="minorHAnsi"/>
          <w:lang w:val="fr-FR"/>
        </w:rPr>
        <w:t>Akassato</w:t>
      </w:r>
      <w:proofErr w:type="spellEnd"/>
      <w:r w:rsidRPr="00CC736F">
        <w:rPr>
          <w:rFonts w:ascii="Roboto" w:hAnsi="Roboto" w:cstheme="minorHAnsi"/>
          <w:lang w:val="fr-FR"/>
        </w:rPr>
        <w:t xml:space="preserve"> et de </w:t>
      </w:r>
      <w:proofErr w:type="spellStart"/>
      <w:r w:rsidRPr="00CC736F">
        <w:rPr>
          <w:rFonts w:ascii="Roboto" w:hAnsi="Roboto" w:cstheme="minorHAnsi"/>
          <w:lang w:val="fr-FR"/>
        </w:rPr>
        <w:t>Péporiakou</w:t>
      </w:r>
      <w:proofErr w:type="spellEnd"/>
      <w:r w:rsidRPr="00CC736F">
        <w:rPr>
          <w:rFonts w:ascii="Roboto" w:hAnsi="Roboto" w:cstheme="minorHAnsi"/>
          <w:lang w:val="fr-FR"/>
        </w:rPr>
        <w:t xml:space="preserve"> réalisées avec 493 élèves et apprenants handicapés (visuels, auditifs, moteurs, IMC) etc</w:t>
      </w:r>
      <w:r w:rsidRPr="00CC736F" w:rsidR="009B47B6">
        <w:rPr>
          <w:rFonts w:ascii="Roboto" w:hAnsi="Roboto" w:cstheme="minorHAnsi"/>
          <w:lang w:val="fr-FR"/>
        </w:rPr>
        <w:t>.</w:t>
      </w:r>
      <w:r w:rsidRPr="00CC736F">
        <w:rPr>
          <w:rFonts w:ascii="Roboto" w:hAnsi="Roboto" w:cstheme="minorHAnsi"/>
          <w:lang w:val="fr-FR"/>
        </w:rPr>
        <w:t xml:space="preserve"> touchées dont 256 </w:t>
      </w:r>
      <w:r w:rsidRPr="00CC736F" w:rsidR="00CC736F">
        <w:rPr>
          <w:rFonts w:ascii="Roboto" w:hAnsi="Roboto" w:cstheme="minorHAnsi"/>
          <w:lang w:val="fr-FR"/>
        </w:rPr>
        <w:t>g</w:t>
      </w:r>
      <w:r w:rsidRPr="00CC736F">
        <w:rPr>
          <w:rFonts w:ascii="Roboto" w:hAnsi="Roboto" w:cstheme="minorHAnsi"/>
          <w:lang w:val="fr-FR"/>
        </w:rPr>
        <w:t xml:space="preserve">arçons et 237 </w:t>
      </w:r>
      <w:r w:rsidRPr="00CC736F" w:rsidR="00CC736F">
        <w:rPr>
          <w:rFonts w:ascii="Roboto" w:hAnsi="Roboto" w:cstheme="minorHAnsi"/>
          <w:lang w:val="fr-FR"/>
        </w:rPr>
        <w:t>f</w:t>
      </w:r>
      <w:r w:rsidRPr="00CC736F">
        <w:rPr>
          <w:rFonts w:ascii="Roboto" w:hAnsi="Roboto" w:cstheme="minorHAnsi"/>
          <w:lang w:val="fr-FR"/>
        </w:rPr>
        <w:t>illes</w:t>
      </w:r>
    </w:p>
    <w:p w:rsidRPr="00CC736F" w:rsidR="008C719F" w:rsidP="00960CB0" w:rsidRDefault="008C719F" w14:paraId="262C014C" w14:textId="77777777">
      <w:pPr>
        <w:pStyle w:val="Paragraphedeliste"/>
        <w:tabs>
          <w:tab w:val="left" w:pos="0"/>
        </w:tabs>
        <w:spacing w:after="0" w:line="240" w:lineRule="auto"/>
        <w:ind w:left="1080"/>
        <w:jc w:val="both"/>
        <w:rPr>
          <w:rFonts w:ascii="Roboto" w:hAnsi="Roboto" w:cstheme="minorHAnsi"/>
          <w:i/>
          <w:lang w:val="fr-FR"/>
        </w:rPr>
      </w:pPr>
    </w:p>
    <w:p w:rsidR="00377743" w:rsidP="00960CB0" w:rsidRDefault="00377743" w14:paraId="08C18403" w14:textId="17532D87">
      <w:pPr>
        <w:pStyle w:val="Titre2"/>
        <w:tabs>
          <w:tab w:val="left" w:pos="0"/>
        </w:tabs>
        <w:spacing w:before="0" w:line="240" w:lineRule="auto"/>
        <w:jc w:val="both"/>
        <w:rPr>
          <w:rFonts w:ascii="Roboto" w:hAnsi="Roboto" w:cstheme="minorHAnsi"/>
          <w:szCs w:val="22"/>
          <w:lang w:val="fr-FR"/>
        </w:rPr>
      </w:pPr>
      <w:r w:rsidRPr="00CC736F">
        <w:rPr>
          <w:rFonts w:ascii="Roboto" w:hAnsi="Roboto" w:cstheme="minorHAnsi"/>
          <w:szCs w:val="22"/>
          <w:lang w:val="fr-FR"/>
        </w:rPr>
        <w:lastRenderedPageBreak/>
        <w:t xml:space="preserve">Table </w:t>
      </w:r>
      <w:r w:rsidRPr="00CC736F" w:rsidR="00351E44">
        <w:rPr>
          <w:rFonts w:ascii="Roboto" w:hAnsi="Roboto" w:cstheme="minorHAnsi"/>
          <w:szCs w:val="22"/>
          <w:lang w:val="fr-FR"/>
        </w:rPr>
        <w:t>3</w:t>
      </w:r>
      <w:r w:rsidRPr="00CC736F">
        <w:rPr>
          <w:rFonts w:ascii="Roboto" w:hAnsi="Roboto" w:cstheme="minorHAnsi"/>
          <w:szCs w:val="22"/>
          <w:lang w:val="fr-FR"/>
        </w:rPr>
        <w:t xml:space="preserve">. </w:t>
      </w:r>
      <w:proofErr w:type="spellStart"/>
      <w:r w:rsidRPr="00CC736F">
        <w:rPr>
          <w:rFonts w:ascii="Roboto" w:hAnsi="Roboto" w:cstheme="minorHAnsi"/>
          <w:szCs w:val="22"/>
          <w:lang w:val="fr-FR"/>
        </w:rPr>
        <w:t>Meaningful</w:t>
      </w:r>
      <w:proofErr w:type="spellEnd"/>
      <w:r w:rsidRPr="00CC736F">
        <w:rPr>
          <w:rFonts w:ascii="Roboto" w:hAnsi="Roboto" w:cstheme="minorHAnsi"/>
          <w:szCs w:val="22"/>
          <w:lang w:val="fr-FR"/>
        </w:rPr>
        <w:t xml:space="preserve"> participation of </w:t>
      </w:r>
      <w:proofErr w:type="spellStart"/>
      <w:r w:rsidRPr="00CC736F">
        <w:rPr>
          <w:rFonts w:ascii="Roboto" w:hAnsi="Roboto" w:cstheme="minorHAnsi"/>
          <w:szCs w:val="22"/>
          <w:lang w:val="fr-FR"/>
        </w:rPr>
        <w:t>persons</w:t>
      </w:r>
      <w:proofErr w:type="spellEnd"/>
      <w:r w:rsidRPr="00CC736F">
        <w:rPr>
          <w:rFonts w:ascii="Roboto" w:hAnsi="Roboto" w:cstheme="minorHAnsi"/>
          <w:szCs w:val="22"/>
          <w:lang w:val="fr-FR"/>
        </w:rPr>
        <w:t xml:space="preserve"> </w:t>
      </w:r>
      <w:proofErr w:type="spellStart"/>
      <w:r w:rsidRPr="00CC736F">
        <w:rPr>
          <w:rFonts w:ascii="Roboto" w:hAnsi="Roboto" w:cstheme="minorHAnsi"/>
          <w:szCs w:val="22"/>
          <w:lang w:val="fr-FR"/>
        </w:rPr>
        <w:t>with</w:t>
      </w:r>
      <w:proofErr w:type="spellEnd"/>
      <w:r w:rsidRPr="00CC736F">
        <w:rPr>
          <w:rFonts w:ascii="Roboto" w:hAnsi="Roboto" w:cstheme="minorHAnsi"/>
          <w:szCs w:val="22"/>
          <w:lang w:val="fr-FR"/>
        </w:rPr>
        <w:t xml:space="preserve"> </w:t>
      </w:r>
      <w:proofErr w:type="spellStart"/>
      <w:r w:rsidRPr="00CC736F">
        <w:rPr>
          <w:rFonts w:ascii="Roboto" w:hAnsi="Roboto" w:cstheme="minorHAnsi"/>
          <w:szCs w:val="22"/>
          <w:lang w:val="fr-FR"/>
        </w:rPr>
        <w:t>disabilities</w:t>
      </w:r>
      <w:proofErr w:type="spellEnd"/>
    </w:p>
    <w:p w:rsidRPr="006F1CFA" w:rsidR="006F1CFA" w:rsidP="006F1CFA" w:rsidRDefault="006F1CFA" w14:paraId="6D065B26" w14:textId="77777777">
      <w:pPr>
        <w:rPr>
          <w:lang w:val="fr-FR"/>
        </w:rPr>
      </w:pPr>
    </w:p>
    <w:tbl>
      <w:tblPr>
        <w:tblStyle w:val="Grilledutableau"/>
        <w:tblW w:w="10478" w:type="dxa"/>
        <w:tblInd w:w="137" w:type="dxa"/>
        <w:tblLook w:val="04A0" w:firstRow="1" w:lastRow="0" w:firstColumn="1" w:lastColumn="0" w:noHBand="0" w:noVBand="1"/>
        <w:tblCaption w:val="Table includes the meaningful participation objective"/>
      </w:tblPr>
      <w:tblGrid>
        <w:gridCol w:w="10478"/>
      </w:tblGrid>
      <w:tr w:rsidRPr="00CC736F" w:rsidR="00377743" w:rsidTr="006F1CFA" w14:paraId="1FDA93D9" w14:textId="77777777">
        <w:trPr>
          <w:tblHeader/>
        </w:trPr>
        <w:tc>
          <w:tcPr>
            <w:tcW w:w="10478" w:type="dxa"/>
          </w:tcPr>
          <w:p w:rsidRPr="00CC736F" w:rsidR="00377743" w:rsidP="00960CB0" w:rsidRDefault="00377743" w14:paraId="02F22DFA" w14:textId="77777777">
            <w:pPr>
              <w:pStyle w:val="Paragraphedeliste"/>
              <w:tabs>
                <w:tab w:val="left" w:pos="0"/>
              </w:tabs>
              <w:spacing w:after="0" w:line="240" w:lineRule="auto"/>
              <w:ind w:left="0"/>
              <w:contextualSpacing w:val="0"/>
              <w:jc w:val="both"/>
              <w:rPr>
                <w:rFonts w:ascii="Roboto" w:hAnsi="Roboto" w:cstheme="minorHAnsi"/>
                <w:b/>
                <w:lang w:val="fr-FR"/>
              </w:rPr>
            </w:pPr>
            <w:proofErr w:type="spellStart"/>
            <w:r w:rsidRPr="00CC736F">
              <w:rPr>
                <w:rFonts w:ascii="Roboto" w:hAnsi="Roboto" w:cstheme="minorHAnsi"/>
                <w:b/>
                <w:lang w:val="fr-FR"/>
              </w:rPr>
              <w:t>Meaningful</w:t>
            </w:r>
            <w:proofErr w:type="spellEnd"/>
            <w:r w:rsidRPr="00CC736F">
              <w:rPr>
                <w:rFonts w:ascii="Roboto" w:hAnsi="Roboto" w:cstheme="minorHAnsi"/>
                <w:b/>
                <w:lang w:val="fr-FR"/>
              </w:rPr>
              <w:t xml:space="preserve"> participation objective</w:t>
            </w:r>
          </w:p>
        </w:tc>
      </w:tr>
      <w:tr w:rsidRPr="00CC736F" w:rsidR="00377743" w:rsidTr="006F1CFA" w14:paraId="42097329" w14:textId="77777777">
        <w:trPr>
          <w:tblHeader/>
        </w:trPr>
        <w:tc>
          <w:tcPr>
            <w:tcW w:w="10478" w:type="dxa"/>
          </w:tcPr>
          <w:p w:rsidRPr="00CC736F" w:rsidR="00377743" w:rsidP="00960CB0" w:rsidRDefault="00C811B4" w14:paraId="1F66B3B9" w14:textId="499F8D2F">
            <w:pPr>
              <w:pStyle w:val="Paragraphedeliste"/>
              <w:tabs>
                <w:tab w:val="left" w:pos="0"/>
              </w:tabs>
              <w:spacing w:after="0" w:line="240" w:lineRule="auto"/>
              <w:ind w:left="0"/>
              <w:contextualSpacing w:val="0"/>
              <w:jc w:val="both"/>
              <w:rPr>
                <w:rFonts w:ascii="Roboto" w:hAnsi="Roboto" w:cstheme="minorHAnsi"/>
                <w:lang w:val="fr-FR"/>
              </w:rPr>
            </w:pPr>
            <w:r w:rsidRPr="00CC736F">
              <w:rPr>
                <w:rFonts w:ascii="Roboto" w:hAnsi="Roboto" w:cstheme="minorHAnsi"/>
                <w:b/>
                <w:lang w:val="fr-FR"/>
              </w:rPr>
              <w:t>Faire avancer les droits des personnes handicapées au Bénin</w:t>
            </w:r>
          </w:p>
        </w:tc>
      </w:tr>
    </w:tbl>
    <w:p w:rsidR="006F1CFA" w:rsidP="00960CB0" w:rsidRDefault="006F1CFA" w14:paraId="3388486D" w14:textId="77777777">
      <w:pPr>
        <w:pStyle w:val="Titre3"/>
        <w:tabs>
          <w:tab w:val="left" w:pos="0"/>
        </w:tabs>
        <w:spacing w:before="0" w:line="240" w:lineRule="auto"/>
        <w:ind w:firstLine="450"/>
        <w:jc w:val="both"/>
        <w:rPr>
          <w:rFonts w:ascii="Roboto" w:hAnsi="Roboto" w:cstheme="minorHAnsi"/>
          <w:szCs w:val="22"/>
        </w:rPr>
      </w:pPr>
    </w:p>
    <w:p w:rsidR="00377743" w:rsidP="00960CB0" w:rsidRDefault="00377743" w14:paraId="7F93B326" w14:textId="01B262E3">
      <w:pPr>
        <w:pStyle w:val="Titre3"/>
        <w:tabs>
          <w:tab w:val="left" w:pos="0"/>
        </w:tabs>
        <w:spacing w:before="0" w:line="240" w:lineRule="auto"/>
        <w:ind w:firstLine="450"/>
        <w:jc w:val="both"/>
        <w:rPr>
          <w:rFonts w:ascii="Roboto" w:hAnsi="Roboto" w:cstheme="minorHAnsi"/>
          <w:szCs w:val="22"/>
        </w:rPr>
      </w:pPr>
      <w:r w:rsidRPr="006F1CFA">
        <w:rPr>
          <w:rFonts w:ascii="Roboto" w:hAnsi="Roboto" w:cstheme="minorHAnsi"/>
          <w:szCs w:val="22"/>
        </w:rPr>
        <w:t>Indicators- Meaningful participation of persons with disabilities</w:t>
      </w:r>
    </w:p>
    <w:p w:rsidRPr="006F1CFA" w:rsidR="006F1CFA" w:rsidP="006F1CFA" w:rsidRDefault="006F1CFA" w14:paraId="2E72B5BA" w14:textId="77777777"/>
    <w:tbl>
      <w:tblPr>
        <w:tblStyle w:val="Grilledutableau"/>
        <w:tblW w:w="10490" w:type="dxa"/>
        <w:tblInd w:w="137" w:type="dxa"/>
        <w:tblLook w:val="04A0" w:firstRow="1" w:lastRow="0" w:firstColumn="1" w:lastColumn="0" w:noHBand="0" w:noVBand="1"/>
        <w:tblCaption w:val="Indicators for meaningful participation of persons with disabilities"/>
        <w:tblDescription w:val="Row 1 column 1-indicator, column 2 baseline, column 3 target, column- 4 means of verification. Please provide sex disaggregation for all baseline and end line figures, as relevant."/>
      </w:tblPr>
      <w:tblGrid>
        <w:gridCol w:w="3686"/>
        <w:gridCol w:w="1417"/>
        <w:gridCol w:w="1418"/>
        <w:gridCol w:w="1417"/>
        <w:gridCol w:w="2552"/>
      </w:tblGrid>
      <w:tr w:rsidRPr="00CC736F" w:rsidR="00C811B4" w:rsidTr="006F1CFA" w14:paraId="5D93EDF2" w14:textId="77777777">
        <w:trPr>
          <w:tblHeader/>
        </w:trPr>
        <w:tc>
          <w:tcPr>
            <w:tcW w:w="3686" w:type="dxa"/>
          </w:tcPr>
          <w:p w:rsidRPr="00CC736F" w:rsidR="00C811B4" w:rsidP="00960CB0" w:rsidRDefault="00C811B4" w14:paraId="7F8E7B74" w14:textId="77777777">
            <w:pPr>
              <w:tabs>
                <w:tab w:val="left" w:pos="0"/>
              </w:tabs>
              <w:spacing w:after="0" w:line="240" w:lineRule="auto"/>
              <w:jc w:val="both"/>
              <w:rPr>
                <w:rFonts w:ascii="Roboto" w:hAnsi="Roboto" w:cstheme="minorHAnsi"/>
                <w:b/>
                <w:lang w:val="fr-FR"/>
              </w:rPr>
            </w:pPr>
            <w:r w:rsidRPr="00CC736F">
              <w:rPr>
                <w:rFonts w:ascii="Roboto" w:hAnsi="Roboto" w:cstheme="minorHAnsi"/>
                <w:b/>
                <w:lang w:val="fr-FR"/>
              </w:rPr>
              <w:t>Indicator*</w:t>
            </w:r>
          </w:p>
        </w:tc>
        <w:tc>
          <w:tcPr>
            <w:tcW w:w="1417" w:type="dxa"/>
          </w:tcPr>
          <w:p w:rsidRPr="00CC736F" w:rsidR="00C811B4" w:rsidP="00960CB0" w:rsidRDefault="00C811B4" w14:paraId="1823025C" w14:textId="77777777">
            <w:pPr>
              <w:tabs>
                <w:tab w:val="left" w:pos="0"/>
              </w:tabs>
              <w:spacing w:after="0" w:line="240" w:lineRule="auto"/>
              <w:jc w:val="both"/>
              <w:rPr>
                <w:rFonts w:ascii="Roboto" w:hAnsi="Roboto" w:cstheme="minorHAnsi"/>
                <w:b/>
                <w:lang w:val="fr-FR"/>
              </w:rPr>
            </w:pPr>
            <w:r w:rsidRPr="00CC736F">
              <w:rPr>
                <w:rFonts w:ascii="Roboto" w:hAnsi="Roboto" w:cstheme="minorHAnsi"/>
                <w:b/>
                <w:lang w:val="fr-FR"/>
              </w:rPr>
              <w:t>Baseline*</w:t>
            </w:r>
          </w:p>
        </w:tc>
        <w:tc>
          <w:tcPr>
            <w:tcW w:w="1418" w:type="dxa"/>
          </w:tcPr>
          <w:p w:rsidRPr="00CC736F" w:rsidR="00C811B4" w:rsidP="00960CB0" w:rsidRDefault="00C811B4" w14:paraId="121E4895" w14:textId="77777777">
            <w:pPr>
              <w:tabs>
                <w:tab w:val="left" w:pos="0"/>
              </w:tabs>
              <w:spacing w:after="0" w:line="240" w:lineRule="auto"/>
              <w:jc w:val="both"/>
              <w:rPr>
                <w:rFonts w:ascii="Roboto" w:hAnsi="Roboto" w:cstheme="minorHAnsi"/>
                <w:b/>
                <w:lang w:val="fr-FR"/>
              </w:rPr>
            </w:pPr>
            <w:r w:rsidRPr="00CC736F">
              <w:rPr>
                <w:rFonts w:ascii="Roboto" w:hAnsi="Roboto" w:cstheme="minorHAnsi"/>
                <w:b/>
                <w:lang w:val="fr-FR"/>
              </w:rPr>
              <w:t>Target*</w:t>
            </w:r>
          </w:p>
        </w:tc>
        <w:tc>
          <w:tcPr>
            <w:tcW w:w="1417" w:type="dxa"/>
          </w:tcPr>
          <w:p w:rsidRPr="00CC736F" w:rsidR="00C811B4" w:rsidP="00960CB0" w:rsidRDefault="00C811B4" w14:paraId="2ED348B5" w14:textId="77777777">
            <w:pPr>
              <w:tabs>
                <w:tab w:val="left" w:pos="0"/>
              </w:tabs>
              <w:spacing w:after="0" w:line="240" w:lineRule="auto"/>
              <w:jc w:val="both"/>
              <w:rPr>
                <w:rFonts w:ascii="Roboto" w:hAnsi="Roboto" w:cstheme="minorHAnsi"/>
                <w:b/>
                <w:lang w:val="fr-FR"/>
              </w:rPr>
            </w:pPr>
            <w:r w:rsidRPr="00CC736F">
              <w:rPr>
                <w:rFonts w:ascii="Roboto" w:hAnsi="Roboto" w:cstheme="minorHAnsi"/>
                <w:b/>
                <w:lang w:val="fr-FR"/>
              </w:rPr>
              <w:t>End line*</w:t>
            </w:r>
          </w:p>
        </w:tc>
        <w:tc>
          <w:tcPr>
            <w:tcW w:w="2552" w:type="dxa"/>
          </w:tcPr>
          <w:p w:rsidRPr="00CC736F" w:rsidR="00C811B4" w:rsidP="00960CB0" w:rsidRDefault="00C811B4" w14:paraId="7A9913A7" w14:textId="77777777">
            <w:pPr>
              <w:tabs>
                <w:tab w:val="left" w:pos="0"/>
              </w:tabs>
              <w:spacing w:after="0" w:line="240" w:lineRule="auto"/>
              <w:jc w:val="both"/>
              <w:rPr>
                <w:rFonts w:ascii="Roboto" w:hAnsi="Roboto" w:cstheme="minorHAnsi"/>
                <w:b/>
                <w:lang w:val="fr-FR"/>
              </w:rPr>
            </w:pPr>
            <w:proofErr w:type="spellStart"/>
            <w:r w:rsidRPr="00CC736F">
              <w:rPr>
                <w:rFonts w:ascii="Roboto" w:hAnsi="Roboto" w:cstheme="minorHAnsi"/>
                <w:b/>
                <w:lang w:val="fr-FR"/>
              </w:rPr>
              <w:t>Means</w:t>
            </w:r>
            <w:proofErr w:type="spellEnd"/>
            <w:r w:rsidRPr="00CC736F">
              <w:rPr>
                <w:rFonts w:ascii="Roboto" w:hAnsi="Roboto" w:cstheme="minorHAnsi"/>
                <w:b/>
                <w:lang w:val="fr-FR"/>
              </w:rPr>
              <w:t xml:space="preserve"> of </w:t>
            </w:r>
            <w:proofErr w:type="spellStart"/>
            <w:r w:rsidRPr="00CC736F">
              <w:rPr>
                <w:rFonts w:ascii="Roboto" w:hAnsi="Roboto" w:cstheme="minorHAnsi"/>
                <w:b/>
                <w:lang w:val="fr-FR"/>
              </w:rPr>
              <w:t>verification</w:t>
            </w:r>
            <w:proofErr w:type="spellEnd"/>
          </w:p>
        </w:tc>
      </w:tr>
      <w:tr w:rsidRPr="00CC736F" w:rsidR="00A76D80" w:rsidTr="006F1CFA" w14:paraId="53CC15F3" w14:textId="77777777">
        <w:trPr>
          <w:trHeight w:val="636"/>
        </w:trPr>
        <w:tc>
          <w:tcPr>
            <w:tcW w:w="3686" w:type="dxa"/>
          </w:tcPr>
          <w:p w:rsidRPr="00CC736F" w:rsidR="00A76D80" w:rsidP="00960CB0" w:rsidRDefault="00A76D80" w14:paraId="40A702DE" w14:textId="2C401A1D">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Nombre de personnes handicapées impliquées dans l’élaboration des neuf (09) projets de décret de la </w:t>
            </w:r>
            <w:r w:rsidRPr="00CC736F" w:rsidR="00426D0E">
              <w:rPr>
                <w:rFonts w:ascii="Roboto" w:hAnsi="Roboto" w:cstheme="minorHAnsi"/>
                <w:lang w:val="fr-FR"/>
              </w:rPr>
              <w:t>L</w:t>
            </w:r>
            <w:r w:rsidRPr="00CC736F">
              <w:rPr>
                <w:rFonts w:ascii="Roboto" w:hAnsi="Roboto" w:cstheme="minorHAnsi"/>
                <w:lang w:val="fr-FR"/>
              </w:rPr>
              <w:t>oi N° 2017-06 du 29 Septembre 2017.</w:t>
            </w:r>
          </w:p>
        </w:tc>
        <w:tc>
          <w:tcPr>
            <w:tcW w:w="1417" w:type="dxa"/>
          </w:tcPr>
          <w:p w:rsidRPr="00CC736F" w:rsidR="00A76D80" w:rsidP="00960CB0" w:rsidRDefault="00A76D80" w14:paraId="26324BF4"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2017 (0)</w:t>
            </w:r>
          </w:p>
          <w:p w:rsidRPr="00CC736F" w:rsidR="00A76D80" w:rsidP="00960CB0" w:rsidRDefault="00A76D80" w14:paraId="6225C980" w14:textId="77777777">
            <w:pPr>
              <w:tabs>
                <w:tab w:val="left" w:pos="0"/>
              </w:tabs>
              <w:spacing w:after="0" w:line="240" w:lineRule="auto"/>
              <w:jc w:val="both"/>
              <w:rPr>
                <w:rFonts w:ascii="Roboto" w:hAnsi="Roboto" w:cstheme="minorHAnsi"/>
                <w:lang w:val="fr-FR"/>
              </w:rPr>
            </w:pPr>
          </w:p>
        </w:tc>
        <w:tc>
          <w:tcPr>
            <w:tcW w:w="1418" w:type="dxa"/>
          </w:tcPr>
          <w:p w:rsidRPr="00CC736F" w:rsidR="00A76D80" w:rsidP="00960CB0" w:rsidRDefault="00A76D80" w14:paraId="72988C54"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65</w:t>
            </w:r>
          </w:p>
          <w:p w:rsidRPr="00CC736F" w:rsidR="00A76D80" w:rsidP="00960CB0" w:rsidRDefault="00A76D80" w14:paraId="614C77A9"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H : 50</w:t>
            </w:r>
          </w:p>
          <w:p w:rsidRPr="00CC736F" w:rsidR="00A76D80" w:rsidP="00960CB0" w:rsidRDefault="00A76D80" w14:paraId="5EB01EF2" w14:textId="4D97860E">
            <w:pPr>
              <w:tabs>
                <w:tab w:val="left" w:pos="0"/>
              </w:tabs>
              <w:spacing w:after="0" w:line="240" w:lineRule="auto"/>
              <w:jc w:val="both"/>
              <w:rPr>
                <w:rFonts w:ascii="Roboto" w:hAnsi="Roboto" w:cstheme="minorHAnsi"/>
                <w:lang w:val="fr-FR"/>
              </w:rPr>
            </w:pPr>
            <w:r w:rsidRPr="00CC736F">
              <w:rPr>
                <w:rFonts w:ascii="Roboto" w:hAnsi="Roboto" w:cstheme="minorHAnsi"/>
                <w:lang w:val="fr-FR"/>
              </w:rPr>
              <w:t>F : 15</w:t>
            </w:r>
          </w:p>
        </w:tc>
        <w:tc>
          <w:tcPr>
            <w:tcW w:w="1417" w:type="dxa"/>
          </w:tcPr>
          <w:p w:rsidRPr="00CC736F" w:rsidR="00A76D80" w:rsidP="00960CB0" w:rsidRDefault="00A76D80" w14:paraId="48FEA3FF"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75</w:t>
            </w:r>
          </w:p>
          <w:p w:rsidRPr="00CC736F" w:rsidR="00A76D80" w:rsidP="00960CB0" w:rsidRDefault="00A76D80" w14:paraId="6BE65077"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H : 60</w:t>
            </w:r>
          </w:p>
          <w:p w:rsidRPr="00CC736F" w:rsidR="00A76D80" w:rsidP="00960CB0" w:rsidRDefault="00A76D80" w14:paraId="25A015E3" w14:textId="7DA9D578">
            <w:pPr>
              <w:tabs>
                <w:tab w:val="left" w:pos="0"/>
              </w:tabs>
              <w:spacing w:after="0" w:line="240" w:lineRule="auto"/>
              <w:jc w:val="both"/>
              <w:rPr>
                <w:rFonts w:ascii="Roboto" w:hAnsi="Roboto" w:cstheme="minorHAnsi"/>
                <w:lang w:val="fr-FR"/>
              </w:rPr>
            </w:pPr>
            <w:r w:rsidRPr="00CC736F">
              <w:rPr>
                <w:rFonts w:ascii="Roboto" w:hAnsi="Roboto" w:cstheme="minorHAnsi"/>
                <w:lang w:val="fr-FR"/>
              </w:rPr>
              <w:t>F : 15</w:t>
            </w:r>
          </w:p>
        </w:tc>
        <w:tc>
          <w:tcPr>
            <w:tcW w:w="2552" w:type="dxa"/>
          </w:tcPr>
          <w:p w:rsidRPr="00CC736F" w:rsidR="00A76D80" w:rsidP="00960CB0" w:rsidRDefault="00A76D80" w14:paraId="0974757E" w14:textId="776F60B0">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Liste de présence aux différents ateliers sur l’élaboration des 9 projets de décrets </w:t>
            </w:r>
          </w:p>
        </w:tc>
      </w:tr>
      <w:tr w:rsidRPr="00CC736F" w:rsidR="00C811B4" w:rsidTr="006F1CFA" w14:paraId="1F46AF0A" w14:textId="77777777">
        <w:trPr>
          <w:trHeight w:val="636"/>
        </w:trPr>
        <w:tc>
          <w:tcPr>
            <w:tcW w:w="3686" w:type="dxa"/>
          </w:tcPr>
          <w:p w:rsidRPr="00CC736F" w:rsidR="00C811B4" w:rsidP="00960CB0" w:rsidRDefault="00C811B4" w14:paraId="0F1C358F" w14:textId="692079AA">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Nombre de personnes handicapées impliquées dans la validation du </w:t>
            </w:r>
            <w:r w:rsidRPr="00CC736F" w:rsidR="00E43625">
              <w:rPr>
                <w:rFonts w:ascii="Roboto" w:hAnsi="Roboto" w:cstheme="minorHAnsi"/>
                <w:lang w:val="fr-FR"/>
              </w:rPr>
              <w:t>G</w:t>
            </w:r>
            <w:r w:rsidRPr="00CC736F">
              <w:rPr>
                <w:rFonts w:ascii="Roboto" w:hAnsi="Roboto" w:cstheme="minorHAnsi"/>
                <w:lang w:val="fr-FR"/>
              </w:rPr>
              <w:t>uide d’</w:t>
            </w:r>
            <w:r w:rsidRPr="00CC736F" w:rsidR="00E43625">
              <w:rPr>
                <w:rFonts w:ascii="Roboto" w:hAnsi="Roboto" w:cstheme="minorHAnsi"/>
                <w:lang w:val="fr-FR"/>
              </w:rPr>
              <w:t>I</w:t>
            </w:r>
            <w:r w:rsidRPr="00CC736F">
              <w:rPr>
                <w:rFonts w:ascii="Roboto" w:hAnsi="Roboto" w:cstheme="minorHAnsi"/>
                <w:lang w:val="fr-FR"/>
              </w:rPr>
              <w:t xml:space="preserve">ntégration des </w:t>
            </w:r>
            <w:r w:rsidRPr="00CC736F" w:rsidR="00E43625">
              <w:rPr>
                <w:rFonts w:ascii="Roboto" w:hAnsi="Roboto" w:cstheme="minorHAnsi"/>
                <w:lang w:val="fr-FR"/>
              </w:rPr>
              <w:t>B</w:t>
            </w:r>
            <w:r w:rsidRPr="00CC736F">
              <w:rPr>
                <w:rFonts w:ascii="Roboto" w:hAnsi="Roboto" w:cstheme="minorHAnsi"/>
                <w:lang w:val="fr-FR"/>
              </w:rPr>
              <w:t xml:space="preserve">esoins des PH dans les </w:t>
            </w:r>
            <w:r w:rsidRPr="00CC736F" w:rsidR="00E43625">
              <w:rPr>
                <w:rFonts w:ascii="Roboto" w:hAnsi="Roboto" w:cstheme="minorHAnsi"/>
                <w:lang w:val="fr-FR"/>
              </w:rPr>
              <w:t>P</w:t>
            </w:r>
            <w:r w:rsidRPr="00CC736F">
              <w:rPr>
                <w:rFonts w:ascii="Roboto" w:hAnsi="Roboto" w:cstheme="minorHAnsi"/>
                <w:lang w:val="fr-FR"/>
              </w:rPr>
              <w:t xml:space="preserve">olitiques et </w:t>
            </w:r>
            <w:r w:rsidRPr="00CC736F" w:rsidR="00E43625">
              <w:rPr>
                <w:rFonts w:ascii="Roboto" w:hAnsi="Roboto" w:cstheme="minorHAnsi"/>
                <w:lang w:val="fr-FR"/>
              </w:rPr>
              <w:t>S</w:t>
            </w:r>
            <w:r w:rsidRPr="00CC736F">
              <w:rPr>
                <w:rFonts w:ascii="Roboto" w:hAnsi="Roboto" w:cstheme="minorHAnsi"/>
                <w:lang w:val="fr-FR"/>
              </w:rPr>
              <w:t>tratégies</w:t>
            </w:r>
          </w:p>
        </w:tc>
        <w:tc>
          <w:tcPr>
            <w:tcW w:w="1417" w:type="dxa"/>
          </w:tcPr>
          <w:p w:rsidRPr="00CC736F" w:rsidR="00C811B4" w:rsidP="00960CB0" w:rsidRDefault="00C811B4" w14:paraId="483F5DDB" w14:textId="77E5750F">
            <w:pPr>
              <w:tabs>
                <w:tab w:val="left" w:pos="0"/>
              </w:tabs>
              <w:spacing w:after="0" w:line="240" w:lineRule="auto"/>
              <w:jc w:val="both"/>
              <w:rPr>
                <w:rFonts w:ascii="Roboto" w:hAnsi="Roboto" w:cstheme="minorHAnsi"/>
                <w:lang w:val="fr-FR"/>
              </w:rPr>
            </w:pPr>
            <w:r w:rsidRPr="00CC736F">
              <w:rPr>
                <w:rFonts w:ascii="Roboto" w:hAnsi="Roboto" w:cstheme="minorHAnsi"/>
                <w:lang w:val="fr-FR"/>
              </w:rPr>
              <w:t>(201</w:t>
            </w:r>
            <w:r w:rsidRPr="00CC736F" w:rsidR="00E77433">
              <w:rPr>
                <w:rFonts w:ascii="Roboto" w:hAnsi="Roboto" w:cstheme="minorHAnsi"/>
                <w:lang w:val="fr-FR"/>
              </w:rPr>
              <w:t>7</w:t>
            </w:r>
            <w:r w:rsidRPr="00CC736F">
              <w:rPr>
                <w:rFonts w:ascii="Roboto" w:hAnsi="Roboto" w:cstheme="minorHAnsi"/>
                <w:lang w:val="fr-FR"/>
              </w:rPr>
              <w:t>)</w:t>
            </w:r>
          </w:p>
          <w:p w:rsidRPr="00CC736F" w:rsidR="00C811B4" w:rsidP="00960CB0" w:rsidRDefault="00C811B4" w14:paraId="42006929"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0</w:t>
            </w:r>
          </w:p>
        </w:tc>
        <w:tc>
          <w:tcPr>
            <w:tcW w:w="1418" w:type="dxa"/>
          </w:tcPr>
          <w:p w:rsidRPr="00CC736F" w:rsidR="00C811B4" w:rsidP="00960CB0" w:rsidRDefault="00C811B4" w14:paraId="24CF1221"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15</w:t>
            </w:r>
          </w:p>
          <w:p w:rsidRPr="00CC736F" w:rsidR="00C811B4" w:rsidP="00960CB0" w:rsidRDefault="00C811B4" w14:paraId="36F7335C"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 </w:t>
            </w:r>
          </w:p>
        </w:tc>
        <w:tc>
          <w:tcPr>
            <w:tcW w:w="1417" w:type="dxa"/>
          </w:tcPr>
          <w:p w:rsidRPr="00CC736F" w:rsidR="00C811B4" w:rsidP="00960CB0" w:rsidRDefault="00C811B4" w14:paraId="447A332D"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15</w:t>
            </w:r>
          </w:p>
          <w:p w:rsidRPr="00CC736F" w:rsidR="00C811B4" w:rsidP="00960CB0" w:rsidRDefault="00C811B4" w14:paraId="1F0A2EA0"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 </w:t>
            </w:r>
          </w:p>
        </w:tc>
        <w:tc>
          <w:tcPr>
            <w:tcW w:w="2552" w:type="dxa"/>
          </w:tcPr>
          <w:p w:rsidRPr="00CC736F" w:rsidR="00C811B4" w:rsidP="00960CB0" w:rsidRDefault="00C811B4" w14:paraId="64AB6B77"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Liste de présence de l’atelier de validation du guide</w:t>
            </w:r>
          </w:p>
        </w:tc>
      </w:tr>
      <w:tr w:rsidRPr="00CC736F" w:rsidR="00A76D80" w:rsidTr="006F1CFA" w14:paraId="14102537" w14:textId="77777777">
        <w:trPr>
          <w:trHeight w:val="637"/>
        </w:trPr>
        <w:tc>
          <w:tcPr>
            <w:tcW w:w="3686" w:type="dxa"/>
          </w:tcPr>
          <w:p w:rsidRPr="00CC736F" w:rsidR="00A76D80" w:rsidP="00960CB0" w:rsidRDefault="00A76D80" w14:paraId="75B5E14E" w14:textId="4BE6786E">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Nombre de personnes handicapées impliquées à l’élaboration du </w:t>
            </w:r>
            <w:r w:rsidRPr="00CC736F" w:rsidR="002C6853">
              <w:rPr>
                <w:rFonts w:ascii="Roboto" w:hAnsi="Roboto" w:cstheme="minorHAnsi"/>
                <w:lang w:val="fr-FR"/>
              </w:rPr>
              <w:t>R</w:t>
            </w:r>
            <w:r w:rsidRPr="00CC736F">
              <w:rPr>
                <w:rFonts w:ascii="Roboto" w:hAnsi="Roboto" w:cstheme="minorHAnsi"/>
                <w:lang w:val="fr-FR"/>
              </w:rPr>
              <w:t xml:space="preserve">apport </w:t>
            </w:r>
            <w:r w:rsidRPr="00CC736F" w:rsidR="002C6853">
              <w:rPr>
                <w:rFonts w:ascii="Roboto" w:hAnsi="Roboto" w:cstheme="minorHAnsi"/>
                <w:lang w:val="fr-FR"/>
              </w:rPr>
              <w:t>A</w:t>
            </w:r>
            <w:r w:rsidRPr="00CC736F">
              <w:rPr>
                <w:rFonts w:ascii="Roboto" w:hAnsi="Roboto" w:cstheme="minorHAnsi"/>
                <w:lang w:val="fr-FR"/>
              </w:rPr>
              <w:t xml:space="preserve">lternatif de la </w:t>
            </w:r>
            <w:r w:rsidRPr="00CC736F" w:rsidR="002C6853">
              <w:rPr>
                <w:rFonts w:ascii="Roboto" w:hAnsi="Roboto" w:cstheme="minorHAnsi"/>
                <w:lang w:val="fr-FR"/>
              </w:rPr>
              <w:t>S</w:t>
            </w:r>
            <w:r w:rsidRPr="00CC736F">
              <w:rPr>
                <w:rFonts w:ascii="Roboto" w:hAnsi="Roboto" w:cstheme="minorHAnsi"/>
                <w:lang w:val="fr-FR"/>
              </w:rPr>
              <w:t xml:space="preserve">ociété </w:t>
            </w:r>
            <w:r w:rsidRPr="00CC736F" w:rsidR="002C6853">
              <w:rPr>
                <w:rFonts w:ascii="Roboto" w:hAnsi="Roboto" w:cstheme="minorHAnsi"/>
                <w:lang w:val="fr-FR"/>
              </w:rPr>
              <w:t>C</w:t>
            </w:r>
            <w:r w:rsidRPr="00CC736F">
              <w:rPr>
                <w:rFonts w:ascii="Roboto" w:hAnsi="Roboto" w:cstheme="minorHAnsi"/>
                <w:lang w:val="fr-FR"/>
              </w:rPr>
              <w:t>ivile sur la CDPH</w:t>
            </w:r>
          </w:p>
        </w:tc>
        <w:tc>
          <w:tcPr>
            <w:tcW w:w="1417" w:type="dxa"/>
          </w:tcPr>
          <w:p w:rsidRPr="00CC736F" w:rsidR="00A76D80" w:rsidP="00960CB0" w:rsidRDefault="00A76D80" w14:paraId="11149142"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2017 (0)</w:t>
            </w:r>
          </w:p>
          <w:p w:rsidRPr="00CC736F" w:rsidR="00A76D80" w:rsidP="00960CB0" w:rsidRDefault="00A76D80" w14:paraId="22481C65" w14:textId="42F6CC9E">
            <w:pPr>
              <w:tabs>
                <w:tab w:val="left" w:pos="0"/>
              </w:tabs>
              <w:spacing w:after="0" w:line="240" w:lineRule="auto"/>
              <w:jc w:val="both"/>
              <w:rPr>
                <w:rFonts w:ascii="Roboto" w:hAnsi="Roboto" w:cstheme="minorHAnsi"/>
                <w:lang w:val="fr-FR"/>
              </w:rPr>
            </w:pPr>
          </w:p>
        </w:tc>
        <w:tc>
          <w:tcPr>
            <w:tcW w:w="1418" w:type="dxa"/>
          </w:tcPr>
          <w:p w:rsidRPr="00CC736F" w:rsidR="00A76D80" w:rsidP="00960CB0" w:rsidRDefault="00A76D80" w14:paraId="150C7B03"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250</w:t>
            </w:r>
          </w:p>
          <w:p w:rsidRPr="00CC736F" w:rsidR="00A76D80" w:rsidP="00960CB0" w:rsidRDefault="00A76D80" w14:paraId="1AD7E321"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H : 200</w:t>
            </w:r>
          </w:p>
          <w:p w:rsidRPr="00CC736F" w:rsidR="00A76D80" w:rsidP="00960CB0" w:rsidRDefault="00A76D80" w14:paraId="43761C3E" w14:textId="673135F0">
            <w:pPr>
              <w:tabs>
                <w:tab w:val="left" w:pos="0"/>
              </w:tabs>
              <w:spacing w:after="0" w:line="240" w:lineRule="auto"/>
              <w:jc w:val="both"/>
              <w:rPr>
                <w:rFonts w:ascii="Roboto" w:hAnsi="Roboto" w:cstheme="minorHAnsi"/>
                <w:lang w:val="fr-FR"/>
              </w:rPr>
            </w:pPr>
            <w:r w:rsidRPr="00CC736F">
              <w:rPr>
                <w:rFonts w:ascii="Roboto" w:hAnsi="Roboto" w:cstheme="minorHAnsi"/>
                <w:lang w:val="fr-FR"/>
              </w:rPr>
              <w:t>F : 50</w:t>
            </w:r>
          </w:p>
        </w:tc>
        <w:tc>
          <w:tcPr>
            <w:tcW w:w="1417" w:type="dxa"/>
          </w:tcPr>
          <w:p w:rsidRPr="00CC736F" w:rsidR="00A76D80" w:rsidP="00960CB0" w:rsidRDefault="00A76D80" w14:paraId="65EF26EE" w14:textId="7411E605">
            <w:pPr>
              <w:tabs>
                <w:tab w:val="left" w:pos="0"/>
              </w:tabs>
              <w:spacing w:after="0" w:line="240" w:lineRule="auto"/>
              <w:jc w:val="both"/>
              <w:rPr>
                <w:rFonts w:ascii="Roboto" w:hAnsi="Roboto" w:cstheme="minorHAnsi"/>
                <w:lang w:val="fr-FR"/>
              </w:rPr>
            </w:pPr>
            <w:r w:rsidRPr="00CC736F">
              <w:rPr>
                <w:rFonts w:ascii="Roboto" w:hAnsi="Roboto" w:cstheme="minorHAnsi"/>
                <w:lang w:val="fr-FR"/>
              </w:rPr>
              <w:t>250</w:t>
            </w:r>
          </w:p>
          <w:p w:rsidRPr="00CC736F" w:rsidR="00A76D80" w:rsidP="00960CB0" w:rsidRDefault="00A76D80" w14:paraId="22B56423"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H : 207</w:t>
            </w:r>
          </w:p>
          <w:p w:rsidRPr="00CC736F" w:rsidR="00A76D80" w:rsidP="00960CB0" w:rsidRDefault="00A76D80" w14:paraId="49E2F196" w14:textId="23CF46DE">
            <w:pPr>
              <w:tabs>
                <w:tab w:val="left" w:pos="0"/>
              </w:tabs>
              <w:spacing w:after="0" w:line="240" w:lineRule="auto"/>
              <w:jc w:val="both"/>
              <w:rPr>
                <w:rFonts w:ascii="Roboto" w:hAnsi="Roboto" w:cstheme="minorHAnsi"/>
                <w:lang w:val="fr-FR"/>
              </w:rPr>
            </w:pPr>
            <w:r w:rsidRPr="00CC736F">
              <w:rPr>
                <w:rFonts w:ascii="Roboto" w:hAnsi="Roboto" w:cstheme="minorHAnsi"/>
                <w:lang w:val="fr-FR"/>
              </w:rPr>
              <w:t>F : 43</w:t>
            </w:r>
          </w:p>
        </w:tc>
        <w:tc>
          <w:tcPr>
            <w:tcW w:w="2552" w:type="dxa"/>
          </w:tcPr>
          <w:p w:rsidRPr="00CC736F" w:rsidR="00A76D80" w:rsidP="00960CB0" w:rsidRDefault="00A76D80" w14:paraId="225AE501" w14:textId="2E6D8F5D">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Liste de présence de l’atelier d’élaboration du rapport alternatif de la société civile sur la CDPH </w:t>
            </w:r>
          </w:p>
        </w:tc>
      </w:tr>
      <w:tr w:rsidRPr="00CC736F" w:rsidR="00C811B4" w:rsidTr="006F1CFA" w14:paraId="2E2EB847" w14:textId="77777777">
        <w:trPr>
          <w:trHeight w:val="1478"/>
        </w:trPr>
        <w:tc>
          <w:tcPr>
            <w:tcW w:w="3686" w:type="dxa"/>
          </w:tcPr>
          <w:p w:rsidRPr="00CC736F" w:rsidR="00C811B4" w:rsidP="00960CB0" w:rsidRDefault="00C811B4" w14:paraId="4A707E41" w14:textId="1C4703D7">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Nombre de personnes handicapées formées /sensibilisées sur la </w:t>
            </w:r>
            <w:r w:rsidRPr="00CC736F" w:rsidR="002D598B">
              <w:rPr>
                <w:rFonts w:ascii="Roboto" w:hAnsi="Roboto" w:cstheme="minorHAnsi"/>
                <w:lang w:val="fr-FR"/>
              </w:rPr>
              <w:t>L</w:t>
            </w:r>
            <w:r w:rsidRPr="00CC736F">
              <w:rPr>
                <w:rFonts w:ascii="Roboto" w:hAnsi="Roboto" w:cstheme="minorHAnsi"/>
                <w:lang w:val="fr-FR"/>
              </w:rPr>
              <w:t>oi N° 2017-06 du 29 Septembre 2017.</w:t>
            </w:r>
          </w:p>
        </w:tc>
        <w:tc>
          <w:tcPr>
            <w:tcW w:w="1417" w:type="dxa"/>
          </w:tcPr>
          <w:p w:rsidRPr="00CC736F" w:rsidR="00A76D80" w:rsidP="00960CB0" w:rsidRDefault="00A76D80" w14:paraId="2BE3B4A1"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2017 (0)</w:t>
            </w:r>
          </w:p>
          <w:p w:rsidRPr="00CC736F" w:rsidR="00C811B4" w:rsidP="00960CB0" w:rsidRDefault="00C811B4" w14:paraId="39E9E11E" w14:textId="5D1B5826">
            <w:pPr>
              <w:tabs>
                <w:tab w:val="left" w:pos="0"/>
              </w:tabs>
              <w:spacing w:after="0" w:line="240" w:lineRule="auto"/>
              <w:jc w:val="both"/>
              <w:rPr>
                <w:rFonts w:ascii="Roboto" w:hAnsi="Roboto" w:cstheme="minorHAnsi"/>
                <w:lang w:val="fr-FR"/>
              </w:rPr>
            </w:pPr>
          </w:p>
        </w:tc>
        <w:tc>
          <w:tcPr>
            <w:tcW w:w="1418" w:type="dxa"/>
          </w:tcPr>
          <w:p w:rsidRPr="00CC736F" w:rsidR="00A76D80" w:rsidP="00960CB0" w:rsidRDefault="00A76D80" w14:paraId="656D28FA"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3000</w:t>
            </w:r>
          </w:p>
          <w:p w:rsidRPr="00CC736F" w:rsidR="00A76D80" w:rsidP="00960CB0" w:rsidRDefault="00A76D80" w14:paraId="27C9F1FD" w14:textId="37330660">
            <w:pPr>
              <w:tabs>
                <w:tab w:val="left" w:pos="0"/>
              </w:tabs>
              <w:spacing w:after="0" w:line="240" w:lineRule="auto"/>
              <w:jc w:val="both"/>
              <w:rPr>
                <w:rFonts w:ascii="Roboto" w:hAnsi="Roboto" w:cstheme="minorHAnsi"/>
                <w:lang w:val="fr-FR"/>
              </w:rPr>
            </w:pPr>
            <w:r w:rsidRPr="00CC736F">
              <w:rPr>
                <w:rFonts w:ascii="Roboto" w:hAnsi="Roboto" w:cstheme="minorHAnsi"/>
                <w:lang w:val="fr-FR"/>
              </w:rPr>
              <w:t>H : 1500</w:t>
            </w:r>
          </w:p>
          <w:p w:rsidRPr="00CC736F" w:rsidR="00A76D80" w:rsidP="00960CB0" w:rsidRDefault="00A76D80" w14:paraId="0955315C" w14:textId="4162DB4D">
            <w:pPr>
              <w:tabs>
                <w:tab w:val="left" w:pos="0"/>
              </w:tabs>
              <w:spacing w:after="0" w:line="240" w:lineRule="auto"/>
              <w:jc w:val="both"/>
              <w:rPr>
                <w:rFonts w:ascii="Roboto" w:hAnsi="Roboto" w:cstheme="minorHAnsi"/>
                <w:lang w:val="fr-FR"/>
              </w:rPr>
            </w:pPr>
            <w:r w:rsidRPr="00CC736F">
              <w:rPr>
                <w:rFonts w:ascii="Roboto" w:hAnsi="Roboto" w:cstheme="minorHAnsi"/>
                <w:lang w:val="fr-FR"/>
              </w:rPr>
              <w:t>F : 1500</w:t>
            </w:r>
          </w:p>
          <w:p w:rsidRPr="00CC736F" w:rsidR="00C811B4" w:rsidP="00960CB0" w:rsidRDefault="00C811B4" w14:paraId="5C6DFD9C" w14:textId="1F7BA4C7">
            <w:pPr>
              <w:tabs>
                <w:tab w:val="left" w:pos="0"/>
              </w:tabs>
              <w:spacing w:after="0" w:line="240" w:lineRule="auto"/>
              <w:jc w:val="both"/>
              <w:rPr>
                <w:rFonts w:ascii="Roboto" w:hAnsi="Roboto" w:cstheme="minorHAnsi"/>
                <w:lang w:val="fr-FR"/>
              </w:rPr>
            </w:pPr>
          </w:p>
        </w:tc>
        <w:tc>
          <w:tcPr>
            <w:tcW w:w="1417" w:type="dxa"/>
          </w:tcPr>
          <w:p w:rsidRPr="00CC736F" w:rsidR="00A76D80" w:rsidP="00960CB0" w:rsidRDefault="00E77433" w14:paraId="23340A7B" w14:textId="21429F6E">
            <w:pPr>
              <w:tabs>
                <w:tab w:val="left" w:pos="0"/>
              </w:tabs>
              <w:spacing w:after="0" w:line="240" w:lineRule="auto"/>
              <w:jc w:val="both"/>
              <w:rPr>
                <w:rFonts w:ascii="Roboto" w:hAnsi="Roboto" w:cstheme="minorHAnsi"/>
                <w:lang w:val="fr-FR"/>
              </w:rPr>
            </w:pPr>
            <w:r w:rsidRPr="00CC736F">
              <w:rPr>
                <w:rFonts w:ascii="Roboto" w:hAnsi="Roboto" w:cstheme="minorHAnsi"/>
                <w:lang w:val="fr-FR"/>
              </w:rPr>
              <w:t>2656</w:t>
            </w:r>
          </w:p>
          <w:p w:rsidRPr="00CC736F" w:rsidR="00A76D80" w:rsidP="00960CB0" w:rsidRDefault="00A76D80" w14:paraId="1C7DAA1C" w14:textId="77777777">
            <w:pPr>
              <w:tabs>
                <w:tab w:val="left" w:pos="0"/>
              </w:tabs>
              <w:spacing w:after="0" w:line="240" w:lineRule="auto"/>
              <w:jc w:val="both"/>
              <w:rPr>
                <w:rFonts w:ascii="Roboto" w:hAnsi="Roboto" w:cstheme="minorHAnsi"/>
                <w:lang w:val="fr-FR"/>
              </w:rPr>
            </w:pPr>
          </w:p>
          <w:p w:rsidRPr="00CC736F" w:rsidR="00A76D80" w:rsidP="00960CB0" w:rsidRDefault="00A76D80" w14:paraId="34941CD9" w14:textId="1E82D6F8">
            <w:pPr>
              <w:tabs>
                <w:tab w:val="left" w:pos="0"/>
              </w:tabs>
              <w:spacing w:after="0" w:line="240" w:lineRule="auto"/>
              <w:jc w:val="both"/>
              <w:rPr>
                <w:rFonts w:ascii="Roboto" w:hAnsi="Roboto" w:cstheme="minorHAnsi"/>
                <w:lang w:val="fr-FR"/>
              </w:rPr>
            </w:pPr>
            <w:r w:rsidRPr="00CC736F">
              <w:rPr>
                <w:rFonts w:ascii="Roboto" w:hAnsi="Roboto" w:cstheme="minorHAnsi"/>
                <w:lang w:val="fr-FR"/>
              </w:rPr>
              <w:t>(2019)</w:t>
            </w:r>
            <w:r w:rsidRPr="00CC736F" w:rsidR="00C811B4">
              <w:rPr>
                <w:rFonts w:ascii="Roboto" w:hAnsi="Roboto" w:cstheme="minorHAnsi"/>
                <w:lang w:val="fr-FR"/>
              </w:rPr>
              <w:t>159</w:t>
            </w:r>
          </w:p>
          <w:p w:rsidRPr="00CC736F" w:rsidR="00A76D80" w:rsidP="00960CB0" w:rsidRDefault="00A76D80" w14:paraId="7D11A210" w14:textId="312391F1">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(2018) </w:t>
            </w:r>
          </w:p>
          <w:p w:rsidRPr="00CC736F" w:rsidR="00A76D80" w:rsidP="00960CB0" w:rsidRDefault="00A76D80" w14:paraId="28832E1C"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2 497</w:t>
            </w:r>
          </w:p>
          <w:p w:rsidRPr="00CC736F" w:rsidR="00A76D80" w:rsidP="00960CB0" w:rsidRDefault="00A76D80" w14:paraId="4B8CAA09"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H : 948</w:t>
            </w:r>
          </w:p>
          <w:p w:rsidRPr="00CC736F" w:rsidR="00C811B4" w:rsidP="00960CB0" w:rsidRDefault="00A76D80" w14:paraId="02A73A71" w14:textId="6D98BB4B">
            <w:pPr>
              <w:tabs>
                <w:tab w:val="left" w:pos="0"/>
              </w:tabs>
              <w:spacing w:after="0" w:line="240" w:lineRule="auto"/>
              <w:jc w:val="both"/>
              <w:rPr>
                <w:rFonts w:ascii="Roboto" w:hAnsi="Roboto" w:cstheme="minorHAnsi"/>
                <w:lang w:val="fr-FR"/>
              </w:rPr>
            </w:pPr>
            <w:r w:rsidRPr="00CC736F">
              <w:rPr>
                <w:rFonts w:ascii="Roboto" w:hAnsi="Roboto" w:cstheme="minorHAnsi"/>
                <w:lang w:val="fr-FR"/>
              </w:rPr>
              <w:t>F : 1 549</w:t>
            </w:r>
          </w:p>
        </w:tc>
        <w:tc>
          <w:tcPr>
            <w:tcW w:w="2552" w:type="dxa"/>
          </w:tcPr>
          <w:p w:rsidRPr="00CC736F" w:rsidR="00C811B4" w:rsidP="00960CB0" w:rsidRDefault="00C811B4" w14:paraId="4B234EEC" w14:textId="6B6B1144">
            <w:pPr>
              <w:tabs>
                <w:tab w:val="left" w:pos="0"/>
              </w:tabs>
              <w:spacing w:after="0" w:line="240" w:lineRule="auto"/>
              <w:jc w:val="both"/>
              <w:rPr>
                <w:rFonts w:ascii="Roboto" w:hAnsi="Roboto" w:cstheme="minorHAnsi"/>
                <w:lang w:val="fr-FR"/>
              </w:rPr>
            </w:pPr>
            <w:r w:rsidRPr="00CC736F">
              <w:rPr>
                <w:rFonts w:ascii="Roboto" w:hAnsi="Roboto" w:cstheme="minorHAnsi"/>
                <w:lang w:val="fr-FR"/>
              </w:rPr>
              <w:t>Liste de présence des ateliers de formation de l’UNFPA</w:t>
            </w:r>
          </w:p>
          <w:p w:rsidRPr="00CC736F" w:rsidR="00A76D80" w:rsidP="00960CB0" w:rsidRDefault="00A76D80" w14:paraId="6479C2B0" w14:textId="05824675">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Liste de présence des séances de sensibilisations et vulgarisation de la </w:t>
            </w:r>
            <w:r w:rsidRPr="00CC736F" w:rsidR="006A4915">
              <w:rPr>
                <w:rFonts w:ascii="Roboto" w:hAnsi="Roboto" w:cstheme="minorHAnsi"/>
                <w:lang w:val="fr-FR"/>
              </w:rPr>
              <w:t>L</w:t>
            </w:r>
            <w:r w:rsidRPr="00CC736F">
              <w:rPr>
                <w:rFonts w:ascii="Roboto" w:hAnsi="Roboto" w:cstheme="minorHAnsi"/>
                <w:lang w:val="fr-FR"/>
              </w:rPr>
              <w:t>oi.</w:t>
            </w:r>
          </w:p>
        </w:tc>
      </w:tr>
      <w:tr w:rsidRPr="00CC736F" w:rsidR="00C811B4" w:rsidTr="006F1CFA" w14:paraId="2C1A9DFF" w14:textId="77777777">
        <w:trPr>
          <w:trHeight w:val="521"/>
        </w:trPr>
        <w:tc>
          <w:tcPr>
            <w:tcW w:w="3686" w:type="dxa"/>
          </w:tcPr>
          <w:p w:rsidRPr="00CC736F" w:rsidR="006A4915" w:rsidP="00960CB0" w:rsidRDefault="00C811B4" w14:paraId="51603A35" w14:textId="1326E5CE">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Nombre de personnes handicapées formées sur l’écriture </w:t>
            </w:r>
            <w:r w:rsidR="006F1CFA">
              <w:rPr>
                <w:rFonts w:ascii="Roboto" w:hAnsi="Roboto" w:cstheme="minorHAnsi"/>
                <w:lang w:val="fr-FR"/>
              </w:rPr>
              <w:t>b</w:t>
            </w:r>
            <w:r w:rsidRPr="00CC736F">
              <w:rPr>
                <w:rFonts w:ascii="Roboto" w:hAnsi="Roboto" w:cstheme="minorHAnsi"/>
                <w:lang w:val="fr-FR"/>
              </w:rPr>
              <w:t>raille et la langue de sign</w:t>
            </w:r>
            <w:r w:rsidRPr="00CC736F" w:rsidR="006A4915">
              <w:rPr>
                <w:rFonts w:ascii="Roboto" w:hAnsi="Roboto" w:cstheme="minorHAnsi"/>
                <w:lang w:val="fr-FR"/>
              </w:rPr>
              <w:t>e</w:t>
            </w:r>
          </w:p>
        </w:tc>
        <w:tc>
          <w:tcPr>
            <w:tcW w:w="1417" w:type="dxa"/>
          </w:tcPr>
          <w:p w:rsidRPr="00CC736F" w:rsidR="00C811B4" w:rsidP="00960CB0" w:rsidRDefault="00C811B4" w14:paraId="049A9CBE" w14:textId="6AB485FE">
            <w:pPr>
              <w:tabs>
                <w:tab w:val="left" w:pos="0"/>
              </w:tabs>
              <w:spacing w:after="0" w:line="240" w:lineRule="auto"/>
              <w:jc w:val="both"/>
              <w:rPr>
                <w:rFonts w:ascii="Roboto" w:hAnsi="Roboto" w:cstheme="minorHAnsi"/>
                <w:lang w:val="fr-FR"/>
              </w:rPr>
            </w:pPr>
          </w:p>
          <w:p w:rsidRPr="00CC736F" w:rsidR="00C811B4" w:rsidP="00960CB0" w:rsidRDefault="00E77433" w14:paraId="3A7BCF35" w14:textId="7A0C8DD8">
            <w:pPr>
              <w:tabs>
                <w:tab w:val="left" w:pos="0"/>
              </w:tabs>
              <w:spacing w:after="0" w:line="240" w:lineRule="auto"/>
              <w:jc w:val="both"/>
              <w:rPr>
                <w:rFonts w:ascii="Roboto" w:hAnsi="Roboto" w:cstheme="minorHAnsi"/>
                <w:lang w:val="fr-FR"/>
              </w:rPr>
            </w:pPr>
            <w:r w:rsidRPr="00CC736F">
              <w:rPr>
                <w:rFonts w:ascii="Roboto" w:hAnsi="Roboto" w:cstheme="minorHAnsi"/>
                <w:lang w:val="fr-FR"/>
              </w:rPr>
              <w:t>2017 (0)</w:t>
            </w:r>
          </w:p>
        </w:tc>
        <w:tc>
          <w:tcPr>
            <w:tcW w:w="1418" w:type="dxa"/>
          </w:tcPr>
          <w:p w:rsidRPr="00CC736F" w:rsidR="00C811B4" w:rsidP="00960CB0" w:rsidRDefault="00C811B4" w14:paraId="3AC90835"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95</w:t>
            </w:r>
          </w:p>
          <w:p w:rsidRPr="00CC736F" w:rsidR="00C811B4" w:rsidP="00960CB0" w:rsidRDefault="00C811B4" w14:paraId="4D4CBEEE" w14:textId="77777777">
            <w:pPr>
              <w:tabs>
                <w:tab w:val="left" w:pos="0"/>
              </w:tabs>
              <w:spacing w:after="0" w:line="240" w:lineRule="auto"/>
              <w:jc w:val="both"/>
              <w:rPr>
                <w:rFonts w:ascii="Roboto" w:hAnsi="Roboto" w:cstheme="minorHAnsi"/>
                <w:lang w:val="fr-FR"/>
              </w:rPr>
            </w:pPr>
            <w:proofErr w:type="gramStart"/>
            <w:r w:rsidRPr="00CC736F">
              <w:rPr>
                <w:rFonts w:ascii="Roboto" w:hAnsi="Roboto" w:cstheme="minorHAnsi"/>
                <w:lang w:val="fr-FR"/>
              </w:rPr>
              <w:t>H:</w:t>
            </w:r>
            <w:proofErr w:type="gramEnd"/>
            <w:r w:rsidRPr="00CC736F">
              <w:rPr>
                <w:rFonts w:ascii="Roboto" w:hAnsi="Roboto" w:cstheme="minorHAnsi"/>
                <w:lang w:val="fr-FR"/>
              </w:rPr>
              <w:t xml:space="preserve"> 63</w:t>
            </w:r>
          </w:p>
          <w:p w:rsidRPr="00CC736F" w:rsidR="00C811B4" w:rsidP="00960CB0" w:rsidRDefault="00C811B4" w14:paraId="14459CF6" w14:textId="77777777">
            <w:pPr>
              <w:tabs>
                <w:tab w:val="left" w:pos="0"/>
              </w:tabs>
              <w:spacing w:after="0" w:line="240" w:lineRule="auto"/>
              <w:jc w:val="both"/>
              <w:rPr>
                <w:rFonts w:ascii="Roboto" w:hAnsi="Roboto" w:cstheme="minorHAnsi"/>
                <w:lang w:val="fr-FR"/>
              </w:rPr>
            </w:pPr>
            <w:proofErr w:type="gramStart"/>
            <w:r w:rsidRPr="00CC736F">
              <w:rPr>
                <w:rFonts w:ascii="Roboto" w:hAnsi="Roboto" w:cstheme="minorHAnsi"/>
                <w:lang w:val="fr-FR"/>
              </w:rPr>
              <w:t>F:</w:t>
            </w:r>
            <w:proofErr w:type="gramEnd"/>
            <w:r w:rsidRPr="00CC736F">
              <w:rPr>
                <w:rFonts w:ascii="Roboto" w:hAnsi="Roboto" w:cstheme="minorHAnsi"/>
                <w:lang w:val="fr-FR"/>
              </w:rPr>
              <w:t xml:space="preserve"> 32</w:t>
            </w:r>
          </w:p>
        </w:tc>
        <w:tc>
          <w:tcPr>
            <w:tcW w:w="1417" w:type="dxa"/>
          </w:tcPr>
          <w:p w:rsidRPr="00CC736F" w:rsidR="00E77433" w:rsidP="00960CB0" w:rsidRDefault="00E77433" w14:paraId="5DACF6B0" w14:textId="096F3092">
            <w:pPr>
              <w:tabs>
                <w:tab w:val="left" w:pos="0"/>
              </w:tabs>
              <w:spacing w:after="0" w:line="240" w:lineRule="auto"/>
              <w:jc w:val="both"/>
              <w:rPr>
                <w:rFonts w:ascii="Roboto" w:hAnsi="Roboto" w:cstheme="minorHAnsi"/>
                <w:lang w:val="fr-FR"/>
              </w:rPr>
            </w:pPr>
            <w:r w:rsidRPr="00CC736F">
              <w:rPr>
                <w:rFonts w:ascii="Roboto" w:hAnsi="Roboto" w:cstheme="minorHAnsi"/>
                <w:lang w:val="fr-FR"/>
              </w:rPr>
              <w:t>180</w:t>
            </w:r>
          </w:p>
          <w:p w:rsidRPr="00CC736F" w:rsidR="00E77433" w:rsidP="00960CB0" w:rsidRDefault="00E77433" w14:paraId="4F80A650" w14:textId="1145F612">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H : 126 </w:t>
            </w:r>
          </w:p>
          <w:p w:rsidRPr="00CC736F" w:rsidR="00E77433" w:rsidP="00960CB0" w:rsidRDefault="00E77433" w14:paraId="157925E1" w14:textId="421C606B">
            <w:pPr>
              <w:tabs>
                <w:tab w:val="left" w:pos="0"/>
              </w:tabs>
              <w:spacing w:after="0" w:line="240" w:lineRule="auto"/>
              <w:jc w:val="both"/>
              <w:rPr>
                <w:rFonts w:ascii="Roboto" w:hAnsi="Roboto" w:cstheme="minorHAnsi"/>
                <w:lang w:val="fr-FR"/>
              </w:rPr>
            </w:pPr>
            <w:r w:rsidRPr="00CC736F">
              <w:rPr>
                <w:rFonts w:ascii="Roboto" w:hAnsi="Roboto" w:cstheme="minorHAnsi"/>
                <w:lang w:val="fr-FR"/>
              </w:rPr>
              <w:t>F : 54</w:t>
            </w:r>
          </w:p>
          <w:p w:rsidRPr="00CC736F" w:rsidR="00C811B4" w:rsidP="00960CB0" w:rsidRDefault="00E77433" w14:paraId="4DA33D71" w14:textId="65AD9D80">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(2019) </w:t>
            </w:r>
            <w:r w:rsidRPr="00CC736F" w:rsidR="00C811B4">
              <w:rPr>
                <w:rFonts w:ascii="Roboto" w:hAnsi="Roboto" w:cstheme="minorHAnsi"/>
                <w:lang w:val="fr-FR"/>
              </w:rPr>
              <w:t>95</w:t>
            </w:r>
          </w:p>
          <w:p w:rsidRPr="00CC736F" w:rsidR="00C811B4" w:rsidP="00960CB0" w:rsidRDefault="00C811B4" w14:paraId="0A78FB1C" w14:textId="77777777">
            <w:pPr>
              <w:tabs>
                <w:tab w:val="left" w:pos="0"/>
              </w:tabs>
              <w:spacing w:after="0" w:line="240" w:lineRule="auto"/>
              <w:jc w:val="both"/>
              <w:rPr>
                <w:rFonts w:ascii="Roboto" w:hAnsi="Roboto" w:cstheme="minorHAnsi"/>
                <w:lang w:val="fr-FR"/>
              </w:rPr>
            </w:pPr>
            <w:proofErr w:type="gramStart"/>
            <w:r w:rsidRPr="00CC736F">
              <w:rPr>
                <w:rFonts w:ascii="Roboto" w:hAnsi="Roboto" w:cstheme="minorHAnsi"/>
                <w:lang w:val="fr-FR"/>
              </w:rPr>
              <w:t>H:</w:t>
            </w:r>
            <w:proofErr w:type="gramEnd"/>
            <w:r w:rsidRPr="00CC736F">
              <w:rPr>
                <w:rFonts w:ascii="Roboto" w:hAnsi="Roboto" w:cstheme="minorHAnsi"/>
                <w:lang w:val="fr-FR"/>
              </w:rPr>
              <w:t xml:space="preserve"> 63</w:t>
            </w:r>
          </w:p>
          <w:p w:rsidRPr="00CC736F" w:rsidR="00C811B4" w:rsidP="00960CB0" w:rsidRDefault="00C811B4" w14:paraId="048DA814" w14:textId="77777777">
            <w:pPr>
              <w:tabs>
                <w:tab w:val="left" w:pos="0"/>
              </w:tabs>
              <w:spacing w:after="0" w:line="240" w:lineRule="auto"/>
              <w:jc w:val="both"/>
              <w:rPr>
                <w:rFonts w:ascii="Roboto" w:hAnsi="Roboto" w:cstheme="minorHAnsi"/>
                <w:lang w:val="fr-FR"/>
              </w:rPr>
            </w:pPr>
            <w:proofErr w:type="gramStart"/>
            <w:r w:rsidRPr="00CC736F">
              <w:rPr>
                <w:rFonts w:ascii="Roboto" w:hAnsi="Roboto" w:cstheme="minorHAnsi"/>
                <w:lang w:val="fr-FR"/>
              </w:rPr>
              <w:t>F:</w:t>
            </w:r>
            <w:proofErr w:type="gramEnd"/>
            <w:r w:rsidRPr="00CC736F">
              <w:rPr>
                <w:rFonts w:ascii="Roboto" w:hAnsi="Roboto" w:cstheme="minorHAnsi"/>
                <w:lang w:val="fr-FR"/>
              </w:rPr>
              <w:t xml:space="preserve"> 32</w:t>
            </w:r>
          </w:p>
          <w:p w:rsidRPr="00CC736F" w:rsidR="00E77433" w:rsidP="00960CB0" w:rsidRDefault="00E77433" w14:paraId="4975AB4E"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(2018) 85</w:t>
            </w:r>
          </w:p>
          <w:p w:rsidRPr="00CC736F" w:rsidR="00E77433" w:rsidP="00960CB0" w:rsidRDefault="00E77433" w14:paraId="4239B756"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H : 63 </w:t>
            </w:r>
          </w:p>
          <w:p w:rsidRPr="00CC736F" w:rsidR="00E77433" w:rsidP="00960CB0" w:rsidRDefault="00E77433" w14:paraId="5E461997" w14:textId="2BB60445">
            <w:pPr>
              <w:tabs>
                <w:tab w:val="left" w:pos="0"/>
              </w:tabs>
              <w:spacing w:after="0" w:line="240" w:lineRule="auto"/>
              <w:jc w:val="both"/>
              <w:rPr>
                <w:rFonts w:ascii="Roboto" w:hAnsi="Roboto" w:cstheme="minorHAnsi"/>
                <w:lang w:val="fr-FR"/>
              </w:rPr>
            </w:pPr>
            <w:r w:rsidRPr="00CC736F">
              <w:rPr>
                <w:rFonts w:ascii="Roboto" w:hAnsi="Roboto" w:cstheme="minorHAnsi"/>
                <w:lang w:val="fr-FR"/>
              </w:rPr>
              <w:t>F : 22</w:t>
            </w:r>
          </w:p>
        </w:tc>
        <w:tc>
          <w:tcPr>
            <w:tcW w:w="2552" w:type="dxa"/>
          </w:tcPr>
          <w:p w:rsidRPr="00CC736F" w:rsidR="00C811B4" w:rsidP="00960CB0" w:rsidRDefault="00C811B4" w14:paraId="538CECE3"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Liste de présence des formations UNFPA</w:t>
            </w:r>
          </w:p>
          <w:p w:rsidRPr="00CC736F" w:rsidR="00E77433" w:rsidP="00960CB0" w:rsidRDefault="00E77433" w14:paraId="4250AD71" w14:textId="6068B3DA">
            <w:pPr>
              <w:tabs>
                <w:tab w:val="left" w:pos="0"/>
              </w:tabs>
              <w:spacing w:after="0" w:line="240" w:lineRule="auto"/>
              <w:jc w:val="both"/>
              <w:rPr>
                <w:rFonts w:ascii="Roboto" w:hAnsi="Roboto" w:cstheme="minorHAnsi"/>
                <w:lang w:val="fr-FR"/>
              </w:rPr>
            </w:pPr>
            <w:r w:rsidRPr="00CC736F">
              <w:rPr>
                <w:rFonts w:ascii="Roboto" w:hAnsi="Roboto" w:cstheme="minorHAnsi"/>
                <w:lang w:val="fr-FR"/>
              </w:rPr>
              <w:t>Liste des effectifs des personnes handicapées des centres appuyés par le SNU</w:t>
            </w:r>
          </w:p>
        </w:tc>
      </w:tr>
      <w:tr w:rsidRPr="00CC736F" w:rsidR="00C811B4" w:rsidTr="006F1CFA" w14:paraId="4319629E" w14:textId="77777777">
        <w:tc>
          <w:tcPr>
            <w:tcW w:w="3686" w:type="dxa"/>
          </w:tcPr>
          <w:p w:rsidRPr="00CC736F" w:rsidR="00C811B4" w:rsidP="00960CB0" w:rsidRDefault="00C811B4" w14:paraId="142C003A"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Nombre de personnes handicapées jouissant d’équipements/ matériel offert par le SNU aux centres de formation et réadaptation des personnes handicapées et autres enfants handicapées appuyés</w:t>
            </w:r>
          </w:p>
        </w:tc>
        <w:tc>
          <w:tcPr>
            <w:tcW w:w="1417" w:type="dxa"/>
          </w:tcPr>
          <w:p w:rsidRPr="00CC736F" w:rsidR="00C811B4" w:rsidP="00960CB0" w:rsidRDefault="00C811B4" w14:paraId="7919AE05" w14:textId="48FFD819">
            <w:pPr>
              <w:tabs>
                <w:tab w:val="left" w:pos="0"/>
              </w:tabs>
              <w:spacing w:after="0" w:line="240" w:lineRule="auto"/>
              <w:jc w:val="both"/>
              <w:rPr>
                <w:rFonts w:ascii="Roboto" w:hAnsi="Roboto" w:cstheme="minorHAnsi"/>
                <w:lang w:val="fr-FR"/>
              </w:rPr>
            </w:pPr>
            <w:r w:rsidRPr="00CC736F">
              <w:rPr>
                <w:rFonts w:ascii="Roboto" w:hAnsi="Roboto" w:cstheme="minorHAnsi"/>
                <w:lang w:val="fr-FR"/>
              </w:rPr>
              <w:t>201</w:t>
            </w:r>
            <w:r w:rsidRPr="00CC736F" w:rsidR="00E77433">
              <w:rPr>
                <w:rFonts w:ascii="Roboto" w:hAnsi="Roboto" w:cstheme="minorHAnsi"/>
                <w:lang w:val="fr-FR"/>
              </w:rPr>
              <w:t>7 (0)</w:t>
            </w:r>
          </w:p>
          <w:p w:rsidRPr="00CC736F" w:rsidR="00C811B4" w:rsidP="00960CB0" w:rsidRDefault="00C811B4" w14:paraId="6935EF59" w14:textId="77777777">
            <w:pPr>
              <w:tabs>
                <w:tab w:val="left" w:pos="0"/>
              </w:tabs>
              <w:spacing w:after="0" w:line="240" w:lineRule="auto"/>
              <w:jc w:val="both"/>
              <w:rPr>
                <w:rFonts w:ascii="Roboto" w:hAnsi="Roboto" w:cstheme="minorHAnsi"/>
                <w:lang w:val="fr-FR"/>
              </w:rPr>
            </w:pPr>
          </w:p>
        </w:tc>
        <w:tc>
          <w:tcPr>
            <w:tcW w:w="1418" w:type="dxa"/>
          </w:tcPr>
          <w:p w:rsidRPr="00CC736F" w:rsidR="00C811B4" w:rsidP="00960CB0" w:rsidRDefault="00C811B4" w14:paraId="552C1B26"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422</w:t>
            </w:r>
          </w:p>
          <w:p w:rsidRPr="00CC736F" w:rsidR="00C811B4" w:rsidP="00960CB0" w:rsidRDefault="00C811B4" w14:paraId="181A5746"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H :177</w:t>
            </w:r>
          </w:p>
          <w:p w:rsidRPr="00CC736F" w:rsidR="00C811B4" w:rsidP="00960CB0" w:rsidRDefault="00C811B4" w14:paraId="4592E36F"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F :245</w:t>
            </w:r>
          </w:p>
          <w:p w:rsidRPr="00CC736F" w:rsidR="00C811B4" w:rsidP="00960CB0" w:rsidRDefault="00C811B4" w14:paraId="4316CFB3" w14:textId="203D4FCE">
            <w:pPr>
              <w:tabs>
                <w:tab w:val="left" w:pos="0"/>
              </w:tabs>
              <w:spacing w:after="0" w:line="240" w:lineRule="auto"/>
              <w:jc w:val="both"/>
              <w:rPr>
                <w:rFonts w:ascii="Roboto" w:hAnsi="Roboto" w:cstheme="minorHAnsi"/>
                <w:lang w:val="fr-FR"/>
              </w:rPr>
            </w:pPr>
          </w:p>
          <w:p w:rsidRPr="00CC736F" w:rsidR="00C811B4" w:rsidP="00960CB0" w:rsidRDefault="00C811B4" w14:paraId="5D2AD6CC" w14:textId="77777777">
            <w:pPr>
              <w:tabs>
                <w:tab w:val="left" w:pos="0"/>
              </w:tabs>
              <w:spacing w:after="0" w:line="240" w:lineRule="auto"/>
              <w:jc w:val="both"/>
              <w:rPr>
                <w:rFonts w:ascii="Roboto" w:hAnsi="Roboto" w:cstheme="minorHAnsi"/>
                <w:lang w:val="fr-FR"/>
              </w:rPr>
            </w:pPr>
          </w:p>
          <w:p w:rsidRPr="00CC736F" w:rsidR="00C811B4" w:rsidP="00960CB0" w:rsidRDefault="00C811B4" w14:paraId="4F7F48F8" w14:textId="77777777">
            <w:pPr>
              <w:tabs>
                <w:tab w:val="left" w:pos="0"/>
              </w:tabs>
              <w:spacing w:after="0" w:line="240" w:lineRule="auto"/>
              <w:jc w:val="both"/>
              <w:rPr>
                <w:rFonts w:ascii="Roboto" w:hAnsi="Roboto" w:cstheme="minorHAnsi"/>
                <w:lang w:val="fr-FR"/>
              </w:rPr>
            </w:pPr>
          </w:p>
          <w:p w:rsidRPr="00CC736F" w:rsidR="00C811B4" w:rsidP="00960CB0" w:rsidRDefault="00C811B4" w14:paraId="611F2B68" w14:textId="77777777">
            <w:pPr>
              <w:tabs>
                <w:tab w:val="left" w:pos="0"/>
              </w:tabs>
              <w:spacing w:after="0" w:line="240" w:lineRule="auto"/>
              <w:jc w:val="both"/>
              <w:rPr>
                <w:rFonts w:ascii="Roboto" w:hAnsi="Roboto" w:cstheme="minorHAnsi"/>
                <w:lang w:val="fr-FR"/>
              </w:rPr>
            </w:pPr>
          </w:p>
          <w:p w:rsidRPr="00CC736F" w:rsidR="00C811B4" w:rsidP="00960CB0" w:rsidRDefault="00C811B4" w14:paraId="03D12268" w14:textId="77777777">
            <w:pPr>
              <w:tabs>
                <w:tab w:val="left" w:pos="0"/>
              </w:tabs>
              <w:spacing w:after="0" w:line="240" w:lineRule="auto"/>
              <w:jc w:val="both"/>
              <w:rPr>
                <w:rFonts w:ascii="Roboto" w:hAnsi="Roboto" w:cstheme="minorHAnsi"/>
                <w:lang w:val="fr-FR"/>
              </w:rPr>
            </w:pPr>
          </w:p>
          <w:p w:rsidRPr="00CC736F" w:rsidR="00C811B4" w:rsidP="00960CB0" w:rsidRDefault="00C811B4" w14:paraId="0921994C" w14:textId="495C273D">
            <w:pPr>
              <w:tabs>
                <w:tab w:val="left" w:pos="0"/>
              </w:tabs>
              <w:spacing w:after="0" w:line="240" w:lineRule="auto"/>
              <w:jc w:val="both"/>
              <w:rPr>
                <w:rFonts w:ascii="Roboto" w:hAnsi="Roboto" w:cstheme="minorHAnsi"/>
                <w:lang w:val="fr-FR"/>
              </w:rPr>
            </w:pPr>
          </w:p>
          <w:p w:rsidRPr="00CC736F" w:rsidR="00C811B4" w:rsidP="00960CB0" w:rsidRDefault="00C811B4" w14:paraId="69029DD9" w14:textId="77777777">
            <w:pPr>
              <w:tabs>
                <w:tab w:val="left" w:pos="0"/>
              </w:tabs>
              <w:spacing w:after="0" w:line="240" w:lineRule="auto"/>
              <w:jc w:val="both"/>
              <w:rPr>
                <w:rFonts w:ascii="Roboto" w:hAnsi="Roboto" w:cstheme="minorHAnsi"/>
                <w:lang w:val="fr-FR"/>
              </w:rPr>
            </w:pPr>
          </w:p>
          <w:p w:rsidRPr="00CC736F" w:rsidR="00C811B4" w:rsidP="00960CB0" w:rsidRDefault="00C811B4" w14:paraId="246E723D" w14:textId="77777777">
            <w:pPr>
              <w:tabs>
                <w:tab w:val="left" w:pos="0"/>
              </w:tabs>
              <w:spacing w:after="0" w:line="240" w:lineRule="auto"/>
              <w:jc w:val="both"/>
              <w:rPr>
                <w:rFonts w:ascii="Roboto" w:hAnsi="Roboto" w:cstheme="minorHAnsi"/>
                <w:lang w:val="fr-FR"/>
              </w:rPr>
            </w:pPr>
          </w:p>
        </w:tc>
        <w:tc>
          <w:tcPr>
            <w:tcW w:w="1417" w:type="dxa"/>
          </w:tcPr>
          <w:p w:rsidRPr="00CC736F" w:rsidR="00E77433" w:rsidP="00960CB0" w:rsidRDefault="00445A10" w14:paraId="22902F69" w14:textId="21BC3A44">
            <w:pPr>
              <w:tabs>
                <w:tab w:val="left" w:pos="0"/>
              </w:tabs>
              <w:spacing w:after="0" w:line="240" w:lineRule="auto"/>
              <w:jc w:val="both"/>
              <w:rPr>
                <w:rFonts w:ascii="Roboto" w:hAnsi="Roboto" w:cstheme="minorHAnsi"/>
                <w:lang w:val="fr-FR"/>
              </w:rPr>
            </w:pPr>
            <w:r w:rsidRPr="00CC736F">
              <w:rPr>
                <w:rFonts w:ascii="Roboto" w:hAnsi="Roboto" w:cstheme="minorHAnsi"/>
                <w:lang w:val="fr-FR"/>
              </w:rPr>
              <w:lastRenderedPageBreak/>
              <w:t>921</w:t>
            </w:r>
          </w:p>
          <w:p w:rsidRPr="00CC736F" w:rsidR="00E77433" w:rsidP="00960CB0" w:rsidRDefault="00E77433" w14:paraId="1077A311" w14:textId="43AB9FA9">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H : </w:t>
            </w:r>
            <w:r w:rsidRPr="00CC736F" w:rsidR="00445A10">
              <w:rPr>
                <w:rFonts w:ascii="Roboto" w:hAnsi="Roboto" w:cstheme="minorHAnsi"/>
                <w:lang w:val="fr-FR"/>
              </w:rPr>
              <w:t>353</w:t>
            </w:r>
          </w:p>
          <w:p w:rsidRPr="00CC736F" w:rsidR="00E77433" w:rsidP="00960CB0" w:rsidRDefault="00E77433" w14:paraId="58B7876F" w14:textId="5C595C1A">
            <w:pPr>
              <w:tabs>
                <w:tab w:val="left" w:pos="0"/>
              </w:tabs>
              <w:spacing w:after="0" w:line="240" w:lineRule="auto"/>
              <w:jc w:val="both"/>
              <w:rPr>
                <w:rFonts w:ascii="Roboto" w:hAnsi="Roboto" w:cstheme="minorHAnsi"/>
                <w:lang w:val="fr-FR"/>
              </w:rPr>
            </w:pPr>
            <w:r w:rsidRPr="00CC736F">
              <w:rPr>
                <w:rFonts w:ascii="Roboto" w:hAnsi="Roboto" w:cstheme="minorHAnsi"/>
                <w:lang w:val="fr-FR"/>
              </w:rPr>
              <w:t>F :</w:t>
            </w:r>
            <w:r w:rsidRPr="00CC736F" w:rsidR="00445A10">
              <w:rPr>
                <w:rFonts w:ascii="Roboto" w:hAnsi="Roboto" w:cstheme="minorHAnsi"/>
                <w:lang w:val="fr-FR"/>
              </w:rPr>
              <w:t>568</w:t>
            </w:r>
          </w:p>
          <w:p w:rsidRPr="00CC736F" w:rsidR="00C811B4" w:rsidP="00960CB0" w:rsidRDefault="00E77433" w14:paraId="3C2150EC" w14:textId="73BEFCAA">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(2019) </w:t>
            </w:r>
            <w:r w:rsidRPr="00CC736F" w:rsidR="00C811B4">
              <w:rPr>
                <w:rFonts w:ascii="Roboto" w:hAnsi="Roboto" w:cstheme="minorHAnsi"/>
                <w:lang w:val="fr-FR"/>
              </w:rPr>
              <w:t>422</w:t>
            </w:r>
          </w:p>
          <w:p w:rsidRPr="00CC736F" w:rsidR="00C811B4" w:rsidP="00960CB0" w:rsidRDefault="00C811B4" w14:paraId="652A4181"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H :177</w:t>
            </w:r>
          </w:p>
          <w:p w:rsidRPr="00CC736F" w:rsidR="00C811B4" w:rsidP="00960CB0" w:rsidRDefault="00C811B4" w14:paraId="211FCE8D"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F :245 </w:t>
            </w:r>
          </w:p>
          <w:p w:rsidRPr="00CC736F" w:rsidR="00C811B4" w:rsidP="00960CB0" w:rsidRDefault="00C811B4" w14:paraId="2EEF190C" w14:textId="77777777">
            <w:pPr>
              <w:tabs>
                <w:tab w:val="left" w:pos="0"/>
              </w:tabs>
              <w:spacing w:after="0" w:line="240" w:lineRule="auto"/>
              <w:jc w:val="both"/>
              <w:rPr>
                <w:rFonts w:ascii="Roboto" w:hAnsi="Roboto" w:cstheme="minorHAnsi"/>
                <w:lang w:val="fr-FR"/>
              </w:rPr>
            </w:pPr>
            <w:r w:rsidRPr="00CC736F">
              <w:rPr>
                <w:rFonts w:ascii="Roboto" w:hAnsi="Roboto" w:cstheme="minorHAnsi"/>
                <w:b/>
                <w:bCs/>
                <w:lang w:val="fr-FR"/>
              </w:rPr>
              <w:t>F : 160</w:t>
            </w:r>
          </w:p>
          <w:p w:rsidRPr="00CC736F" w:rsidR="00C811B4" w:rsidP="00960CB0" w:rsidRDefault="00C811B4" w14:paraId="33BC1A40" w14:textId="4D691CCE">
            <w:pPr>
              <w:tabs>
                <w:tab w:val="left" w:pos="0"/>
              </w:tabs>
              <w:spacing w:after="0" w:line="240" w:lineRule="auto"/>
              <w:jc w:val="both"/>
              <w:rPr>
                <w:rFonts w:ascii="Roboto" w:hAnsi="Roboto" w:cstheme="minorHAnsi"/>
                <w:lang w:val="fr-FR"/>
              </w:rPr>
            </w:pPr>
            <w:proofErr w:type="gramStart"/>
            <w:r w:rsidRPr="00CC736F">
              <w:rPr>
                <w:rFonts w:ascii="Roboto" w:hAnsi="Roboto" w:cstheme="minorHAnsi"/>
                <w:lang w:val="fr-FR"/>
              </w:rPr>
              <w:t>F:</w:t>
            </w:r>
            <w:proofErr w:type="gramEnd"/>
            <w:r w:rsidRPr="00CC736F">
              <w:rPr>
                <w:rFonts w:ascii="Roboto" w:hAnsi="Roboto" w:cstheme="minorHAnsi"/>
                <w:lang w:val="fr-FR"/>
              </w:rPr>
              <w:t xml:space="preserve"> 44 </w:t>
            </w:r>
          </w:p>
          <w:p w:rsidRPr="00CC736F" w:rsidR="00E77433" w:rsidP="00960CB0" w:rsidRDefault="00E77433" w14:paraId="74AA98E7" w14:textId="431FD377">
            <w:pPr>
              <w:tabs>
                <w:tab w:val="left" w:pos="0"/>
              </w:tabs>
              <w:spacing w:after="0" w:line="240" w:lineRule="auto"/>
              <w:jc w:val="both"/>
              <w:rPr>
                <w:rFonts w:ascii="Roboto" w:hAnsi="Roboto" w:cstheme="minorHAnsi"/>
                <w:lang w:val="fr-FR"/>
              </w:rPr>
            </w:pPr>
            <w:r w:rsidRPr="00CC736F">
              <w:rPr>
                <w:rFonts w:ascii="Roboto" w:hAnsi="Roboto" w:cstheme="minorHAnsi"/>
                <w:lang w:val="fr-FR"/>
              </w:rPr>
              <w:t>(2018)</w:t>
            </w:r>
            <w:r w:rsidRPr="00CC736F" w:rsidR="00445A10">
              <w:rPr>
                <w:rFonts w:ascii="Roboto" w:hAnsi="Roboto" w:cstheme="minorHAnsi"/>
                <w:lang w:val="fr-FR"/>
              </w:rPr>
              <w:t xml:space="preserve"> </w:t>
            </w:r>
            <w:r w:rsidRPr="00CC736F">
              <w:rPr>
                <w:rFonts w:ascii="Roboto" w:hAnsi="Roboto" w:cstheme="minorHAnsi"/>
                <w:lang w:val="fr-FR"/>
              </w:rPr>
              <w:t>295</w:t>
            </w:r>
          </w:p>
          <w:p w:rsidRPr="00CC736F" w:rsidR="00E77433" w:rsidP="00960CB0" w:rsidRDefault="00E77433" w14:paraId="4FB8D5AC"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lastRenderedPageBreak/>
              <w:t>H : 176</w:t>
            </w:r>
          </w:p>
          <w:p w:rsidRPr="00CC736F" w:rsidR="00E77433" w:rsidP="00960CB0" w:rsidRDefault="00E77433" w14:paraId="00E9F5CA"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F : 119</w:t>
            </w:r>
          </w:p>
          <w:p w:rsidRPr="00CC736F" w:rsidR="00C811B4" w:rsidP="00960CB0" w:rsidRDefault="00C811B4" w14:paraId="1188E9E7" w14:textId="77777777">
            <w:pPr>
              <w:tabs>
                <w:tab w:val="left" w:pos="0"/>
              </w:tabs>
              <w:spacing w:after="0" w:line="240" w:lineRule="auto"/>
              <w:jc w:val="both"/>
              <w:rPr>
                <w:rFonts w:ascii="Roboto" w:hAnsi="Roboto" w:cstheme="minorHAnsi"/>
                <w:lang w:val="fr-FR"/>
              </w:rPr>
            </w:pPr>
          </w:p>
        </w:tc>
        <w:tc>
          <w:tcPr>
            <w:tcW w:w="2552" w:type="dxa"/>
          </w:tcPr>
          <w:p w:rsidRPr="00CC736F" w:rsidR="00E77433" w:rsidP="00960CB0" w:rsidRDefault="00C811B4" w14:paraId="43BB0CEA" w14:textId="672F4DDE">
            <w:pPr>
              <w:tabs>
                <w:tab w:val="left" w:pos="0"/>
              </w:tabs>
              <w:spacing w:after="0" w:line="240" w:lineRule="auto"/>
              <w:jc w:val="both"/>
              <w:rPr>
                <w:rFonts w:ascii="Roboto" w:hAnsi="Roboto" w:cstheme="minorHAnsi"/>
                <w:lang w:val="fr-FR"/>
              </w:rPr>
            </w:pPr>
            <w:r w:rsidRPr="00CC736F">
              <w:rPr>
                <w:rFonts w:ascii="Roboto" w:hAnsi="Roboto" w:cstheme="minorHAnsi"/>
                <w:lang w:val="fr-FR"/>
              </w:rPr>
              <w:lastRenderedPageBreak/>
              <w:t>Liste des enfants handicapés pris en charge</w:t>
            </w:r>
          </w:p>
          <w:p w:rsidRPr="00CC736F" w:rsidR="00C811B4" w:rsidP="00960CB0" w:rsidRDefault="00C811B4" w14:paraId="548EA6F8" w14:textId="1A121BA3">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Liste des femmes handicapées victimes de VBG prises en charge </w:t>
            </w:r>
          </w:p>
          <w:p w:rsidRPr="00CC736F" w:rsidR="00C811B4" w:rsidP="00960CB0" w:rsidRDefault="00C811B4" w14:paraId="2B48E680"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Liste des femmes handicapées ayant reçu </w:t>
            </w:r>
            <w:r w:rsidRPr="00CC736F">
              <w:rPr>
                <w:rFonts w:ascii="Roboto" w:hAnsi="Roboto" w:cstheme="minorHAnsi"/>
                <w:lang w:val="fr-FR"/>
              </w:rPr>
              <w:lastRenderedPageBreak/>
              <w:t>des équipements pour leur AGR</w:t>
            </w:r>
          </w:p>
          <w:p w:rsidRPr="00CC736F" w:rsidR="00E77433" w:rsidP="00960CB0" w:rsidRDefault="00E77433" w14:paraId="78648398" w14:textId="1E985AC8">
            <w:pPr>
              <w:tabs>
                <w:tab w:val="left" w:pos="0"/>
              </w:tabs>
              <w:spacing w:after="0" w:line="240" w:lineRule="auto"/>
              <w:jc w:val="both"/>
              <w:rPr>
                <w:rFonts w:ascii="Roboto" w:hAnsi="Roboto" w:cstheme="minorHAnsi"/>
                <w:lang w:val="fr-FR"/>
              </w:rPr>
            </w:pPr>
            <w:r w:rsidRPr="00CC736F">
              <w:rPr>
                <w:rFonts w:ascii="Roboto" w:hAnsi="Roboto" w:cstheme="minorHAnsi"/>
                <w:lang w:val="fr-FR"/>
              </w:rPr>
              <w:t>Liste des effectifs des personnes handicapées des centres appuyés par le SNU</w:t>
            </w:r>
          </w:p>
        </w:tc>
      </w:tr>
    </w:tbl>
    <w:p w:rsidRPr="006F1CFA" w:rsidR="00377743" w:rsidP="00960CB0" w:rsidRDefault="00377743" w14:paraId="7856A4AF" w14:textId="657542A4">
      <w:pPr>
        <w:tabs>
          <w:tab w:val="left" w:pos="0"/>
        </w:tabs>
        <w:spacing w:after="0" w:line="240" w:lineRule="auto"/>
        <w:ind w:left="450"/>
        <w:jc w:val="both"/>
        <w:rPr>
          <w:rFonts w:ascii="Roboto" w:hAnsi="Roboto" w:cstheme="minorHAnsi"/>
          <w:i/>
        </w:rPr>
      </w:pPr>
      <w:r w:rsidRPr="006F1CFA">
        <w:rPr>
          <w:rFonts w:ascii="Roboto" w:hAnsi="Roboto" w:cstheme="minorHAnsi"/>
          <w:i/>
        </w:rPr>
        <w:lastRenderedPageBreak/>
        <w:t>* Please provide sex disaggregation here as relevant or include indicators on meaningful participation of representative organizations of women and girls with disabilities as well as disaggregate by type of disability.</w:t>
      </w:r>
    </w:p>
    <w:p w:rsidR="00377743" w:rsidP="00960CB0" w:rsidRDefault="00377743" w14:paraId="2EF8D738" w14:textId="4FE86653">
      <w:pPr>
        <w:tabs>
          <w:tab w:val="left" w:pos="0"/>
        </w:tabs>
        <w:spacing w:after="0" w:line="240" w:lineRule="auto"/>
        <w:jc w:val="both"/>
        <w:rPr>
          <w:rFonts w:ascii="Roboto" w:hAnsi="Roboto" w:cstheme="minorHAnsi"/>
          <w:i/>
        </w:rPr>
      </w:pPr>
    </w:p>
    <w:p w:rsidRPr="006F1CFA" w:rsidR="007D1D9F" w:rsidP="00960CB0" w:rsidRDefault="007D1D9F" w14:paraId="21AA5213" w14:textId="77777777">
      <w:pPr>
        <w:tabs>
          <w:tab w:val="left" w:pos="0"/>
        </w:tabs>
        <w:spacing w:after="0" w:line="240" w:lineRule="auto"/>
        <w:jc w:val="both"/>
        <w:rPr>
          <w:rFonts w:ascii="Roboto" w:hAnsi="Roboto" w:cstheme="minorHAnsi"/>
          <w:i/>
        </w:rPr>
      </w:pPr>
    </w:p>
    <w:p w:rsidRPr="00CC736F" w:rsidR="00377743" w:rsidP="00960CB0" w:rsidRDefault="00377743" w14:paraId="1B654CBF" w14:textId="7F65764E">
      <w:pPr>
        <w:pStyle w:val="Titre1"/>
        <w:tabs>
          <w:tab w:val="left" w:pos="0"/>
        </w:tabs>
        <w:ind w:left="360"/>
        <w:rPr>
          <w:rFonts w:ascii="Roboto" w:hAnsi="Roboto" w:cstheme="minorHAnsi"/>
          <w:sz w:val="22"/>
          <w:szCs w:val="22"/>
          <w:lang w:val="fr-FR"/>
        </w:rPr>
      </w:pPr>
      <w:r w:rsidRPr="00CC736F">
        <w:rPr>
          <w:rFonts w:ascii="Roboto" w:hAnsi="Roboto" w:cstheme="minorHAnsi"/>
          <w:sz w:val="22"/>
          <w:szCs w:val="22"/>
          <w:lang w:val="fr-FR"/>
        </w:rPr>
        <w:t>6. Partnership-Building</w:t>
      </w:r>
    </w:p>
    <w:p w:rsidRPr="00CC736F" w:rsidR="00C811B4" w:rsidP="00960CB0" w:rsidRDefault="00C811B4" w14:paraId="1EA961C3" w14:textId="77777777">
      <w:pPr>
        <w:tabs>
          <w:tab w:val="left" w:pos="0"/>
        </w:tabs>
        <w:spacing w:after="0" w:line="240" w:lineRule="auto"/>
        <w:ind w:left="360"/>
        <w:jc w:val="both"/>
        <w:rPr>
          <w:rFonts w:ascii="Roboto" w:hAnsi="Roboto" w:cstheme="minorHAnsi"/>
          <w:lang w:val="fr-FR"/>
        </w:rPr>
      </w:pPr>
    </w:p>
    <w:p w:rsidRPr="00CC736F" w:rsidR="00C811B4" w:rsidP="00854DAC" w:rsidRDefault="00C811B4" w14:paraId="2BB0EB38" w14:textId="08DB1AD4">
      <w:pPr>
        <w:tabs>
          <w:tab w:val="left" w:pos="0"/>
        </w:tabs>
        <w:spacing w:after="0" w:line="240" w:lineRule="auto"/>
        <w:jc w:val="both"/>
        <w:rPr>
          <w:rFonts w:ascii="Roboto" w:hAnsi="Roboto" w:cstheme="minorHAnsi"/>
          <w:lang w:val="fr-FR" w:eastAsia="x-none"/>
        </w:rPr>
      </w:pPr>
      <w:r w:rsidRPr="00CC736F">
        <w:rPr>
          <w:rFonts w:ascii="Roboto" w:hAnsi="Roboto" w:cstheme="minorHAnsi"/>
          <w:lang w:val="fr-FR" w:eastAsia="x-none"/>
        </w:rPr>
        <w:t>Tous les acteurs</w:t>
      </w:r>
      <w:r w:rsidRPr="00CC736F" w:rsidR="008E142C">
        <w:rPr>
          <w:rFonts w:ascii="Roboto" w:hAnsi="Roboto" w:cstheme="minorHAnsi"/>
          <w:lang w:val="fr-FR" w:eastAsia="x-none"/>
        </w:rPr>
        <w:t xml:space="preserve"> (SNU, ministères, fédération des associations des PH, …)</w:t>
      </w:r>
      <w:r w:rsidRPr="00CC736F">
        <w:rPr>
          <w:rFonts w:ascii="Roboto" w:hAnsi="Roboto" w:cstheme="minorHAnsi"/>
          <w:lang w:val="fr-FR" w:eastAsia="x-none"/>
        </w:rPr>
        <w:t xml:space="preserve"> de la mise en œuvre du projet tel que défini dans le document du projet ont été impliqués dans sa mise en œuvre. Les agences des Nations Unies impliquées dans la mise en œuvre du projet</w:t>
      </w:r>
      <w:r w:rsidR="001C7174">
        <w:rPr>
          <w:rFonts w:ascii="Roboto" w:hAnsi="Roboto" w:cstheme="minorHAnsi"/>
          <w:lang w:val="fr-FR" w:eastAsia="x-none"/>
        </w:rPr>
        <w:t>,</w:t>
      </w:r>
      <w:r w:rsidRPr="00CC736F">
        <w:rPr>
          <w:rFonts w:ascii="Roboto" w:hAnsi="Roboto" w:cstheme="minorHAnsi"/>
          <w:lang w:val="fr-FR" w:eastAsia="x-none"/>
        </w:rPr>
        <w:t xml:space="preserve"> à savoir l’UNDP, l’UNICEF, l’UNFPA et l’OMS</w:t>
      </w:r>
      <w:r w:rsidR="001C7174">
        <w:rPr>
          <w:rFonts w:ascii="Roboto" w:hAnsi="Roboto" w:cstheme="minorHAnsi"/>
          <w:lang w:val="fr-FR" w:eastAsia="x-none"/>
        </w:rPr>
        <w:t>,</w:t>
      </w:r>
      <w:r w:rsidRPr="00CC736F">
        <w:rPr>
          <w:rFonts w:ascii="Roboto" w:hAnsi="Roboto" w:cstheme="minorHAnsi"/>
          <w:lang w:val="fr-FR" w:eastAsia="x-none"/>
        </w:rPr>
        <w:t xml:space="preserve"> ont essayé de travailler en synergie avec tous les acteurs et les bénéficiaires sous le leadership des ministères impliqués et de la </w:t>
      </w:r>
      <w:r w:rsidR="00F114C8">
        <w:rPr>
          <w:rFonts w:ascii="Roboto" w:hAnsi="Roboto" w:cstheme="minorHAnsi"/>
          <w:lang w:val="fr-FR" w:eastAsia="x-none"/>
        </w:rPr>
        <w:t>F</w:t>
      </w:r>
      <w:r w:rsidRPr="00CC736F">
        <w:rPr>
          <w:rFonts w:ascii="Roboto" w:hAnsi="Roboto" w:cstheme="minorHAnsi"/>
          <w:lang w:val="fr-FR" w:eastAsia="x-none"/>
        </w:rPr>
        <w:t xml:space="preserve">édération </w:t>
      </w:r>
      <w:r w:rsidRPr="00CC736F" w:rsidR="008E142C">
        <w:rPr>
          <w:rFonts w:ascii="Roboto" w:hAnsi="Roboto" w:cstheme="minorHAnsi"/>
          <w:lang w:val="fr-FR" w:eastAsia="x-none"/>
        </w:rPr>
        <w:t xml:space="preserve">des associations </w:t>
      </w:r>
      <w:r w:rsidRPr="00CC736F">
        <w:rPr>
          <w:rFonts w:ascii="Roboto" w:hAnsi="Roboto" w:cstheme="minorHAnsi"/>
          <w:lang w:val="fr-FR" w:eastAsia="x-none"/>
        </w:rPr>
        <w:t xml:space="preserve">des personnes handicapées. </w:t>
      </w:r>
      <w:r w:rsidRPr="00CC736F" w:rsidR="0063210C">
        <w:rPr>
          <w:rFonts w:ascii="Roboto" w:hAnsi="Roboto" w:cstheme="minorHAnsi"/>
          <w:lang w:val="fr-FR" w:eastAsia="x-none"/>
        </w:rPr>
        <w:t xml:space="preserve">Les activités ont été organisées par la direction des personnes handicapées du MASM en collaboration avec la </w:t>
      </w:r>
      <w:r w:rsidR="00F114C8">
        <w:rPr>
          <w:rFonts w:ascii="Roboto" w:hAnsi="Roboto" w:cstheme="minorHAnsi"/>
          <w:lang w:val="fr-FR" w:eastAsia="x-none"/>
        </w:rPr>
        <w:t>F</w:t>
      </w:r>
      <w:r w:rsidRPr="00CC736F" w:rsidR="0063210C">
        <w:rPr>
          <w:rFonts w:ascii="Roboto" w:hAnsi="Roboto" w:cstheme="minorHAnsi"/>
          <w:lang w:val="fr-FR" w:eastAsia="x-none"/>
        </w:rPr>
        <w:t>édération des associations des PH. Les agences du SNU ont apporté</w:t>
      </w:r>
      <w:r w:rsidR="0022395B">
        <w:rPr>
          <w:rFonts w:ascii="Roboto" w:hAnsi="Roboto" w:cstheme="minorHAnsi"/>
          <w:lang w:val="fr-FR" w:eastAsia="x-none"/>
        </w:rPr>
        <w:t xml:space="preserve"> un appui</w:t>
      </w:r>
      <w:r w:rsidRPr="00CC736F" w:rsidR="0063210C">
        <w:rPr>
          <w:rFonts w:ascii="Roboto" w:hAnsi="Roboto" w:cstheme="minorHAnsi"/>
          <w:lang w:val="fr-FR" w:eastAsia="x-none"/>
        </w:rPr>
        <w:t xml:space="preserve"> technique à la mise en œuvre des activités.</w:t>
      </w:r>
    </w:p>
    <w:p w:rsidR="00C811B4" w:rsidP="00854DAC" w:rsidRDefault="00445A10" w14:paraId="3D3C8129" w14:textId="1A969EA4">
      <w:pPr>
        <w:tabs>
          <w:tab w:val="left" w:pos="0"/>
        </w:tabs>
        <w:spacing w:after="0" w:line="240" w:lineRule="auto"/>
        <w:jc w:val="both"/>
        <w:rPr>
          <w:rFonts w:ascii="Roboto" w:hAnsi="Roboto" w:cstheme="minorHAnsi"/>
          <w:lang w:val="fr-FR" w:eastAsia="x-none"/>
        </w:rPr>
      </w:pPr>
      <w:r w:rsidRPr="00CC736F">
        <w:rPr>
          <w:rFonts w:ascii="Roboto" w:hAnsi="Roboto" w:cstheme="minorHAnsi"/>
          <w:lang w:val="fr-FR" w:eastAsia="x-none"/>
        </w:rPr>
        <w:t xml:space="preserve">Le partenariat avec le ministère et les autres partenaires techniques et financiers intervenants </w:t>
      </w:r>
      <w:r w:rsidRPr="00CC736F" w:rsidR="00D37797">
        <w:rPr>
          <w:rFonts w:ascii="Roboto" w:hAnsi="Roboto" w:cstheme="minorHAnsi"/>
          <w:lang w:val="fr-FR" w:eastAsia="x-none"/>
        </w:rPr>
        <w:t>pour le bien-être des personnes handicapées (</w:t>
      </w:r>
      <w:r w:rsidR="000279CD">
        <w:rPr>
          <w:rFonts w:ascii="Roboto" w:hAnsi="Roboto" w:cstheme="minorHAnsi"/>
          <w:lang w:val="fr-FR" w:eastAsia="x-none"/>
        </w:rPr>
        <w:t>H</w:t>
      </w:r>
      <w:r w:rsidRPr="00CC736F" w:rsidR="00D37797">
        <w:rPr>
          <w:rFonts w:ascii="Roboto" w:hAnsi="Roboto" w:cstheme="minorHAnsi"/>
          <w:lang w:val="fr-FR" w:eastAsia="x-none"/>
        </w:rPr>
        <w:t xml:space="preserve">andicap international, les </w:t>
      </w:r>
      <w:r w:rsidR="000279CD">
        <w:rPr>
          <w:rFonts w:ascii="Roboto" w:hAnsi="Roboto" w:cstheme="minorHAnsi"/>
          <w:lang w:val="fr-FR" w:eastAsia="x-none"/>
        </w:rPr>
        <w:t>S</w:t>
      </w:r>
      <w:r w:rsidRPr="00CC736F" w:rsidR="00D37797">
        <w:rPr>
          <w:rFonts w:ascii="Roboto" w:hAnsi="Roboto" w:cstheme="minorHAnsi"/>
          <w:lang w:val="fr-FR" w:eastAsia="x-none"/>
        </w:rPr>
        <w:t xml:space="preserve">œurs </w:t>
      </w:r>
      <w:r w:rsidRPr="00CC736F" w:rsidR="00BA4DC2">
        <w:rPr>
          <w:rFonts w:ascii="Roboto" w:hAnsi="Roboto" w:cstheme="minorHAnsi"/>
          <w:lang w:val="fr-FR" w:eastAsia="x-none"/>
        </w:rPr>
        <w:t>OCSPS, …</w:t>
      </w:r>
      <w:r w:rsidRPr="00CC736F" w:rsidR="00D37797">
        <w:rPr>
          <w:rFonts w:ascii="Roboto" w:hAnsi="Roboto" w:cstheme="minorHAnsi"/>
          <w:lang w:val="fr-FR" w:eastAsia="x-none"/>
        </w:rPr>
        <w:t>) se sont consolidés avec la mise en œuvre de ce projet.</w:t>
      </w:r>
      <w:r w:rsidR="00BA4DC2">
        <w:rPr>
          <w:rFonts w:ascii="Roboto" w:hAnsi="Roboto" w:cstheme="minorHAnsi"/>
          <w:lang w:val="fr-FR" w:eastAsia="x-none"/>
        </w:rPr>
        <w:t xml:space="preserve"> </w:t>
      </w:r>
      <w:r w:rsidRPr="00CC736F" w:rsidR="00C811B4">
        <w:rPr>
          <w:rFonts w:ascii="Roboto" w:hAnsi="Roboto" w:cstheme="minorHAnsi"/>
          <w:lang w:val="fr-FR" w:eastAsia="x-none"/>
        </w:rPr>
        <w:t>De plus, les travailleurs sociaux (</w:t>
      </w:r>
      <w:r w:rsidR="00BA4DC2">
        <w:rPr>
          <w:rFonts w:ascii="Roboto" w:hAnsi="Roboto" w:cstheme="minorHAnsi"/>
          <w:lang w:val="fr-FR" w:eastAsia="x-none"/>
        </w:rPr>
        <w:t>a</w:t>
      </w:r>
      <w:r w:rsidRPr="00CC736F" w:rsidR="00C811B4">
        <w:rPr>
          <w:rFonts w:ascii="Roboto" w:hAnsi="Roboto" w:cstheme="minorHAnsi"/>
          <w:lang w:val="fr-FR" w:eastAsia="x-none"/>
        </w:rPr>
        <w:t xml:space="preserve">ssistants sociaux, éducateurs, directeurs, </w:t>
      </w:r>
      <w:r w:rsidR="00BA4DC2">
        <w:rPr>
          <w:rFonts w:ascii="Roboto" w:hAnsi="Roboto" w:cstheme="minorHAnsi"/>
          <w:lang w:val="fr-FR" w:eastAsia="x-none"/>
        </w:rPr>
        <w:t>e</w:t>
      </w:r>
      <w:r w:rsidRPr="00CC736F" w:rsidR="00C811B4">
        <w:rPr>
          <w:rFonts w:ascii="Roboto" w:hAnsi="Roboto" w:cstheme="minorHAnsi"/>
          <w:lang w:val="fr-FR" w:eastAsia="x-none"/>
        </w:rPr>
        <w:t xml:space="preserve">tc.) ayant pour mission de recenser les personnes handicapées bénéficiaires des prestations et de les accompagner ont été étroitement associés aux </w:t>
      </w:r>
      <w:r w:rsidR="00BA4DC2">
        <w:rPr>
          <w:rFonts w:ascii="Roboto" w:hAnsi="Roboto" w:cstheme="minorHAnsi"/>
          <w:lang w:val="fr-FR" w:eastAsia="x-none"/>
        </w:rPr>
        <w:t>activit</w:t>
      </w:r>
      <w:r w:rsidR="00F20EED">
        <w:rPr>
          <w:rFonts w:ascii="Roboto" w:hAnsi="Roboto" w:cstheme="minorHAnsi"/>
          <w:lang w:val="fr-FR" w:eastAsia="x-none"/>
        </w:rPr>
        <w:t>és du projet</w:t>
      </w:r>
      <w:r w:rsidRPr="00CC736F" w:rsidR="00C811B4">
        <w:rPr>
          <w:rFonts w:ascii="Roboto" w:hAnsi="Roboto" w:cstheme="minorHAnsi"/>
          <w:lang w:val="fr-FR" w:eastAsia="x-none"/>
        </w:rPr>
        <w:t>. Aussi ont été offertes des opportunités de développement de partenariats positifs à la base, pour la protection et le bien-être de personnes handicapées.</w:t>
      </w:r>
    </w:p>
    <w:p w:rsidRPr="00CC736F" w:rsidR="00DF66F4" w:rsidP="00854DAC" w:rsidRDefault="00DF66F4" w14:paraId="1F50C422" w14:textId="77777777">
      <w:pPr>
        <w:tabs>
          <w:tab w:val="left" w:pos="0"/>
        </w:tabs>
        <w:spacing w:after="0" w:line="240" w:lineRule="auto"/>
        <w:jc w:val="both"/>
        <w:rPr>
          <w:rFonts w:ascii="Roboto" w:hAnsi="Roboto" w:cstheme="minorHAnsi"/>
          <w:lang w:val="fr-FR" w:eastAsia="x-none"/>
        </w:rPr>
      </w:pPr>
    </w:p>
    <w:p w:rsidR="00C811B4" w:rsidP="00854DAC" w:rsidRDefault="00C811B4" w14:paraId="41AD8C62" w14:textId="29B5763C">
      <w:pPr>
        <w:tabs>
          <w:tab w:val="left" w:pos="0"/>
        </w:tabs>
        <w:spacing w:after="0" w:line="240" w:lineRule="auto"/>
        <w:jc w:val="both"/>
        <w:rPr>
          <w:rFonts w:ascii="Roboto" w:hAnsi="Roboto" w:eastAsia="Times New Roman" w:cstheme="minorHAnsi"/>
          <w:bCs/>
          <w:lang w:val="fr-FR" w:eastAsia="fr-FR"/>
        </w:rPr>
      </w:pPr>
      <w:r w:rsidRPr="00CC736F">
        <w:rPr>
          <w:rFonts w:ascii="Roboto" w:hAnsi="Roboto" w:eastAsia="Times New Roman" w:cstheme="minorHAnsi"/>
          <w:bCs/>
          <w:lang w:val="fr-FR" w:eastAsia="fr-FR"/>
        </w:rPr>
        <w:t xml:space="preserve">Par ailleurs, la Fédération a pu nouer un Partenariat avec quelques médias, (notamment des </w:t>
      </w:r>
      <w:r w:rsidR="00DF66F4">
        <w:rPr>
          <w:rFonts w:ascii="Roboto" w:hAnsi="Roboto" w:eastAsia="Times New Roman" w:cstheme="minorHAnsi"/>
          <w:bCs/>
          <w:lang w:val="fr-FR" w:eastAsia="fr-FR"/>
        </w:rPr>
        <w:t>r</w:t>
      </w:r>
      <w:r w:rsidRPr="00CC736F">
        <w:rPr>
          <w:rFonts w:ascii="Roboto" w:hAnsi="Roboto" w:eastAsia="Times New Roman" w:cstheme="minorHAnsi"/>
          <w:bCs/>
          <w:lang w:val="fr-FR" w:eastAsia="fr-FR"/>
        </w:rPr>
        <w:t>adios locale</w:t>
      </w:r>
      <w:r w:rsidR="00DF66F4">
        <w:rPr>
          <w:rFonts w:ascii="Roboto" w:hAnsi="Roboto" w:eastAsia="Times New Roman" w:cstheme="minorHAnsi"/>
          <w:bCs/>
          <w:lang w:val="fr-FR" w:eastAsia="fr-FR"/>
        </w:rPr>
        <w:t>s</w:t>
      </w:r>
      <w:r w:rsidRPr="00CC736F">
        <w:rPr>
          <w:rFonts w:ascii="Roboto" w:hAnsi="Roboto" w:eastAsia="Times New Roman" w:cstheme="minorHAnsi"/>
          <w:bCs/>
          <w:lang w:val="fr-FR" w:eastAsia="fr-FR"/>
        </w:rPr>
        <w:t>, communautaire</w:t>
      </w:r>
      <w:r w:rsidR="00DF66F4">
        <w:rPr>
          <w:rFonts w:ascii="Roboto" w:hAnsi="Roboto" w:eastAsia="Times New Roman" w:cstheme="minorHAnsi"/>
          <w:bCs/>
          <w:lang w:val="fr-FR" w:eastAsia="fr-FR"/>
        </w:rPr>
        <w:t>s</w:t>
      </w:r>
      <w:r w:rsidRPr="00CC736F">
        <w:rPr>
          <w:rFonts w:ascii="Roboto" w:hAnsi="Roboto" w:eastAsia="Times New Roman" w:cstheme="minorHAnsi"/>
          <w:bCs/>
          <w:lang w:val="fr-FR" w:eastAsia="fr-FR"/>
        </w:rPr>
        <w:t>, nationale</w:t>
      </w:r>
      <w:r w:rsidR="00DF66F4">
        <w:rPr>
          <w:rFonts w:ascii="Roboto" w:hAnsi="Roboto" w:eastAsia="Times New Roman" w:cstheme="minorHAnsi"/>
          <w:bCs/>
          <w:lang w:val="fr-FR" w:eastAsia="fr-FR"/>
        </w:rPr>
        <w:t>s</w:t>
      </w:r>
      <w:r w:rsidRPr="00CC736F">
        <w:rPr>
          <w:rFonts w:ascii="Roboto" w:hAnsi="Roboto" w:eastAsia="Times New Roman" w:cstheme="minorHAnsi"/>
          <w:bCs/>
          <w:lang w:val="fr-FR" w:eastAsia="fr-FR"/>
        </w:rPr>
        <w:t xml:space="preserve">) sur toute l’étendue du territoire national pour réaliser et diffuser des messages de plaidoyer à l’endroit des autorités et de la communauté </w:t>
      </w:r>
      <w:proofErr w:type="gramStart"/>
      <w:r w:rsidRPr="00CC736F">
        <w:rPr>
          <w:rFonts w:ascii="Roboto" w:hAnsi="Roboto" w:eastAsia="Times New Roman" w:cstheme="minorHAnsi"/>
          <w:bCs/>
          <w:lang w:val="fr-FR" w:eastAsia="fr-FR"/>
        </w:rPr>
        <w:t>toute</w:t>
      </w:r>
      <w:proofErr w:type="gramEnd"/>
      <w:r w:rsidRPr="00CC736F">
        <w:rPr>
          <w:rFonts w:ascii="Roboto" w:hAnsi="Roboto" w:eastAsia="Times New Roman" w:cstheme="minorHAnsi"/>
          <w:bCs/>
          <w:lang w:val="fr-FR" w:eastAsia="fr-FR"/>
        </w:rPr>
        <w:t xml:space="preserve"> entière pour la signature des décrets (validé en 2018) d’application de la Loi n° 2017-06 du 29 septembre 2017 portant protection et promotion des droits des personnes handicapées en République du Bénin.</w:t>
      </w:r>
    </w:p>
    <w:p w:rsidR="000E0276" w:rsidP="00854DAC" w:rsidRDefault="000E0276" w14:paraId="3185A980" w14:textId="6FC46BD6">
      <w:pPr>
        <w:tabs>
          <w:tab w:val="left" w:pos="0"/>
        </w:tabs>
        <w:spacing w:after="0" w:line="240" w:lineRule="auto"/>
        <w:jc w:val="both"/>
        <w:rPr>
          <w:rFonts w:ascii="Roboto" w:hAnsi="Roboto" w:eastAsia="Times New Roman" w:cstheme="minorHAnsi"/>
          <w:bCs/>
          <w:lang w:val="fr-FR" w:eastAsia="fr-FR"/>
        </w:rPr>
      </w:pPr>
    </w:p>
    <w:p w:rsidR="000E0276" w:rsidP="00854DAC" w:rsidRDefault="000E0276" w14:paraId="5D69F6DD" w14:textId="7D0CA38A">
      <w:pPr>
        <w:tabs>
          <w:tab w:val="left" w:pos="0"/>
        </w:tabs>
        <w:spacing w:after="0" w:line="240" w:lineRule="auto"/>
        <w:jc w:val="both"/>
        <w:rPr>
          <w:rFonts w:ascii="Roboto" w:hAnsi="Roboto" w:eastAsia="Times New Roman" w:cstheme="minorHAnsi"/>
          <w:bCs/>
          <w:lang w:val="fr-FR" w:eastAsia="fr-FR"/>
        </w:rPr>
      </w:pPr>
      <w:r w:rsidRPr="000E0276">
        <w:rPr>
          <w:rFonts w:ascii="Roboto" w:hAnsi="Roboto" w:eastAsia="Times New Roman" w:cstheme="minorHAnsi"/>
          <w:bCs/>
          <w:lang w:val="fr-FR" w:eastAsia="fr-FR"/>
        </w:rPr>
        <w:t xml:space="preserve">Le projet a fait face à </w:t>
      </w:r>
      <w:r>
        <w:rPr>
          <w:rFonts w:ascii="Roboto" w:hAnsi="Roboto" w:eastAsia="Times New Roman" w:cstheme="minorHAnsi"/>
          <w:bCs/>
          <w:lang w:val="fr-FR" w:eastAsia="fr-FR"/>
        </w:rPr>
        <w:t xml:space="preserve">des </w:t>
      </w:r>
      <w:r w:rsidR="00B83C18">
        <w:rPr>
          <w:rFonts w:ascii="Roboto" w:hAnsi="Roboto" w:eastAsia="Times New Roman" w:cstheme="minorHAnsi"/>
          <w:bCs/>
          <w:lang w:val="fr-FR" w:eastAsia="fr-FR"/>
        </w:rPr>
        <w:t>différents</w:t>
      </w:r>
      <w:r w:rsidRPr="000E0276">
        <w:rPr>
          <w:rFonts w:ascii="Roboto" w:hAnsi="Roboto" w:eastAsia="Times New Roman" w:cstheme="minorHAnsi"/>
          <w:bCs/>
          <w:lang w:val="fr-FR" w:eastAsia="fr-FR"/>
        </w:rPr>
        <w:t xml:space="preserve"> défis en termes de collaboration entre les agences </w:t>
      </w:r>
      <w:r>
        <w:rPr>
          <w:rFonts w:ascii="Roboto" w:hAnsi="Roboto" w:eastAsia="Times New Roman" w:cstheme="minorHAnsi"/>
          <w:bCs/>
          <w:lang w:val="fr-FR" w:eastAsia="fr-FR"/>
        </w:rPr>
        <w:t xml:space="preserve">participantes </w:t>
      </w:r>
      <w:r w:rsidRPr="000E0276">
        <w:rPr>
          <w:rFonts w:ascii="Roboto" w:hAnsi="Roboto" w:eastAsia="Times New Roman" w:cstheme="minorHAnsi"/>
          <w:bCs/>
          <w:lang w:val="fr-FR" w:eastAsia="fr-FR"/>
        </w:rPr>
        <w:t xml:space="preserve">des Nations Unies. Cependant, cela a aidé les agences à comprendre comment travailler </w:t>
      </w:r>
      <w:r w:rsidR="008239D1">
        <w:rPr>
          <w:rFonts w:ascii="Roboto" w:hAnsi="Roboto" w:eastAsia="Times New Roman" w:cstheme="minorHAnsi"/>
          <w:bCs/>
          <w:lang w:val="fr-FR" w:eastAsia="fr-FR"/>
        </w:rPr>
        <w:t xml:space="preserve">ensemble </w:t>
      </w:r>
      <w:r w:rsidRPr="000E0276">
        <w:rPr>
          <w:rFonts w:ascii="Roboto" w:hAnsi="Roboto" w:eastAsia="Times New Roman" w:cstheme="minorHAnsi"/>
          <w:bCs/>
          <w:lang w:val="fr-FR" w:eastAsia="fr-FR"/>
        </w:rPr>
        <w:t xml:space="preserve">pour créer des synergies au lieu de travailler en parallèle apportait </w:t>
      </w:r>
      <w:r w:rsidRPr="000E0276" w:rsidR="00B83C18">
        <w:rPr>
          <w:rFonts w:ascii="Roboto" w:hAnsi="Roboto" w:eastAsia="Times New Roman" w:cstheme="minorHAnsi"/>
          <w:bCs/>
          <w:lang w:val="fr-FR" w:eastAsia="fr-FR"/>
        </w:rPr>
        <w:t xml:space="preserve">des </w:t>
      </w:r>
      <w:r w:rsidR="00B83C18">
        <w:rPr>
          <w:rFonts w:ascii="Roboto" w:hAnsi="Roboto" w:eastAsia="Times New Roman" w:cstheme="minorHAnsi"/>
          <w:bCs/>
          <w:lang w:val="fr-FR" w:eastAsia="fr-FR"/>
        </w:rPr>
        <w:t>meilleurs</w:t>
      </w:r>
      <w:r w:rsidR="008239D1">
        <w:rPr>
          <w:rFonts w:ascii="Roboto" w:hAnsi="Roboto" w:eastAsia="Times New Roman" w:cstheme="minorHAnsi"/>
          <w:bCs/>
          <w:lang w:val="fr-FR" w:eastAsia="fr-FR"/>
        </w:rPr>
        <w:t xml:space="preserve"> </w:t>
      </w:r>
      <w:r w:rsidRPr="000E0276">
        <w:rPr>
          <w:rFonts w:ascii="Roboto" w:hAnsi="Roboto" w:eastAsia="Times New Roman" w:cstheme="minorHAnsi"/>
          <w:bCs/>
          <w:lang w:val="fr-FR" w:eastAsia="fr-FR"/>
        </w:rPr>
        <w:t>résultats. Le projet a également permis de montrer, au niveau national, comment le fait de travailler ensemble aide toutes les parties prenantes à franchir des étapes importantes vers la pleine mise en œuvre de la Convention relative aux droits des personnes handicapées (CRPD). Ce faisant, il contribue à la réalisation d'une</w:t>
      </w:r>
      <w:r w:rsidRPr="000E0276" w:rsidR="00D54BEB">
        <w:rPr>
          <w:rFonts w:ascii="Roboto" w:hAnsi="Roboto" w:eastAsia="Times New Roman" w:cstheme="minorHAnsi"/>
          <w:bCs/>
          <w:lang w:val="fr-FR" w:eastAsia="fr-FR"/>
        </w:rPr>
        <w:t xml:space="preserve"> « société</w:t>
      </w:r>
      <w:r w:rsidRPr="000E0276">
        <w:rPr>
          <w:rFonts w:ascii="Roboto" w:hAnsi="Roboto" w:eastAsia="Times New Roman" w:cstheme="minorHAnsi"/>
          <w:bCs/>
          <w:lang w:val="fr-FR" w:eastAsia="fr-FR"/>
        </w:rPr>
        <w:t xml:space="preserve"> pour </w:t>
      </w:r>
      <w:r w:rsidRPr="000E0276" w:rsidR="007D1D9F">
        <w:rPr>
          <w:rFonts w:ascii="Roboto" w:hAnsi="Roboto" w:eastAsia="Times New Roman" w:cstheme="minorHAnsi"/>
          <w:bCs/>
          <w:lang w:val="fr-FR" w:eastAsia="fr-FR"/>
        </w:rPr>
        <w:t>tous »</w:t>
      </w:r>
      <w:r w:rsidRPr="000E0276">
        <w:rPr>
          <w:rFonts w:ascii="Roboto" w:hAnsi="Roboto" w:eastAsia="Times New Roman" w:cstheme="minorHAnsi"/>
          <w:bCs/>
          <w:lang w:val="fr-FR" w:eastAsia="fr-FR"/>
        </w:rPr>
        <w:t xml:space="preserve"> au XXIe siècle au Bénin</w:t>
      </w:r>
      <w:r w:rsidR="00D54BEB">
        <w:rPr>
          <w:rFonts w:ascii="Roboto" w:hAnsi="Roboto" w:eastAsia="Times New Roman" w:cstheme="minorHAnsi"/>
          <w:bCs/>
          <w:lang w:val="fr-FR" w:eastAsia="fr-FR"/>
        </w:rPr>
        <w:t>.</w:t>
      </w:r>
    </w:p>
    <w:p w:rsidRPr="00CC736F" w:rsidR="00DF66F4" w:rsidP="00854DAC" w:rsidRDefault="00DF66F4" w14:paraId="6B72953D" w14:textId="77777777">
      <w:pPr>
        <w:tabs>
          <w:tab w:val="left" w:pos="0"/>
        </w:tabs>
        <w:spacing w:after="0" w:line="240" w:lineRule="auto"/>
        <w:jc w:val="both"/>
        <w:rPr>
          <w:rFonts w:ascii="Roboto" w:hAnsi="Roboto" w:cstheme="minorHAnsi"/>
          <w:lang w:val="fr-FR"/>
        </w:rPr>
      </w:pPr>
    </w:p>
    <w:p w:rsidRPr="00CC736F" w:rsidR="002E2EF4" w:rsidP="00854DAC" w:rsidRDefault="00534C52" w14:paraId="583ACDE6" w14:textId="70A165CA">
      <w:pPr>
        <w:tabs>
          <w:tab w:val="left" w:pos="0"/>
        </w:tabs>
        <w:spacing w:after="0" w:line="240" w:lineRule="auto"/>
        <w:jc w:val="both"/>
        <w:rPr>
          <w:rFonts w:ascii="Roboto" w:hAnsi="Roboto" w:eastAsia="Times New Roman" w:cstheme="minorHAnsi"/>
          <w:bCs/>
          <w:lang w:val="fr-FR" w:eastAsia="fr-FR"/>
        </w:rPr>
      </w:pPr>
      <w:r w:rsidRPr="00A11F9F">
        <w:rPr>
          <w:rFonts w:ascii="Roboto" w:hAnsi="Roboto" w:eastAsia="Times New Roman" w:cstheme="minorHAnsi"/>
          <w:bCs/>
          <w:lang w:val="fr-FR" w:eastAsia="fr-FR"/>
        </w:rPr>
        <w:t xml:space="preserve">Un </w:t>
      </w:r>
      <w:r w:rsidRPr="00A11F9F" w:rsidR="00200975">
        <w:rPr>
          <w:rFonts w:ascii="Roboto" w:hAnsi="Roboto" w:eastAsia="Times New Roman" w:cstheme="minorHAnsi"/>
          <w:bCs/>
          <w:lang w:val="fr-FR" w:eastAsia="fr-FR"/>
        </w:rPr>
        <w:t>exemple</w:t>
      </w:r>
      <w:r w:rsidRPr="00A11F9F">
        <w:rPr>
          <w:rFonts w:ascii="Roboto" w:hAnsi="Roboto" w:eastAsia="Times New Roman" w:cstheme="minorHAnsi"/>
          <w:bCs/>
          <w:lang w:val="fr-FR" w:eastAsia="fr-FR"/>
        </w:rPr>
        <w:t xml:space="preserve"> des part</w:t>
      </w:r>
      <w:r w:rsidRPr="00A11F9F" w:rsidR="00200975">
        <w:rPr>
          <w:rFonts w:ascii="Roboto" w:hAnsi="Roboto" w:eastAsia="Times New Roman" w:cstheme="minorHAnsi"/>
          <w:bCs/>
          <w:lang w:val="fr-FR" w:eastAsia="fr-FR"/>
        </w:rPr>
        <w:t>enariats qu’on a développée est</w:t>
      </w:r>
      <w:r w:rsidRPr="00A11F9F" w:rsidR="00A11F9F">
        <w:rPr>
          <w:rFonts w:ascii="Roboto" w:hAnsi="Roboto" w:eastAsia="Times New Roman" w:cstheme="minorHAnsi"/>
          <w:bCs/>
          <w:lang w:val="fr-FR" w:eastAsia="fr-FR"/>
        </w:rPr>
        <w:t xml:space="preserve"> que, p</w:t>
      </w:r>
      <w:r w:rsidRPr="00A11F9F" w:rsidR="002E2EF4">
        <w:rPr>
          <w:rFonts w:ascii="Roboto" w:hAnsi="Roboto" w:eastAsia="Times New Roman" w:cstheme="minorHAnsi"/>
          <w:bCs/>
          <w:lang w:val="fr-FR" w:eastAsia="fr-FR"/>
        </w:rPr>
        <w:t xml:space="preserve">arallèlement à la mise en œuvre des activités du projet, il a été développé avec la </w:t>
      </w:r>
      <w:r w:rsidRPr="00A11F9F" w:rsidR="00DF66F4">
        <w:rPr>
          <w:rFonts w:ascii="Roboto" w:hAnsi="Roboto" w:eastAsia="Times New Roman" w:cstheme="minorHAnsi"/>
          <w:bCs/>
          <w:lang w:val="fr-FR" w:eastAsia="fr-FR"/>
        </w:rPr>
        <w:t>C</w:t>
      </w:r>
      <w:r w:rsidRPr="00A11F9F" w:rsidR="002E2EF4">
        <w:rPr>
          <w:rFonts w:ascii="Roboto" w:hAnsi="Roboto" w:eastAsia="Times New Roman" w:cstheme="minorHAnsi"/>
          <w:bCs/>
          <w:lang w:val="fr-FR" w:eastAsia="fr-FR"/>
        </w:rPr>
        <w:t xml:space="preserve">roix </w:t>
      </w:r>
      <w:r w:rsidRPr="00A11F9F" w:rsidR="00DF66F4">
        <w:rPr>
          <w:rFonts w:ascii="Roboto" w:hAnsi="Roboto" w:eastAsia="Times New Roman" w:cstheme="minorHAnsi"/>
          <w:bCs/>
          <w:lang w:val="fr-FR" w:eastAsia="fr-FR"/>
        </w:rPr>
        <w:t>R</w:t>
      </w:r>
      <w:r w:rsidRPr="00A11F9F" w:rsidR="002E2EF4">
        <w:rPr>
          <w:rFonts w:ascii="Roboto" w:hAnsi="Roboto" w:eastAsia="Times New Roman" w:cstheme="minorHAnsi"/>
          <w:bCs/>
          <w:lang w:val="fr-FR" w:eastAsia="fr-FR"/>
        </w:rPr>
        <w:t xml:space="preserve">ouge </w:t>
      </w:r>
      <w:r w:rsidRPr="00A11F9F" w:rsidR="00DF66F4">
        <w:rPr>
          <w:rFonts w:ascii="Roboto" w:hAnsi="Roboto" w:eastAsia="Times New Roman" w:cstheme="minorHAnsi"/>
          <w:bCs/>
          <w:lang w:val="fr-FR" w:eastAsia="fr-FR"/>
        </w:rPr>
        <w:t>I</w:t>
      </w:r>
      <w:r w:rsidRPr="00A11F9F" w:rsidR="002E2EF4">
        <w:rPr>
          <w:rFonts w:ascii="Roboto" w:hAnsi="Roboto" w:eastAsia="Times New Roman" w:cstheme="minorHAnsi"/>
          <w:bCs/>
          <w:lang w:val="fr-FR" w:eastAsia="fr-FR"/>
        </w:rPr>
        <w:t xml:space="preserve">nternationale au cours de l’année 2020, un plan stratégique de réhabilitation médicale assorti d’un cadre de suivi pour renforcer le système de santé </w:t>
      </w:r>
      <w:r w:rsidRPr="00A11F9F" w:rsidR="002E2EF4">
        <w:rPr>
          <w:rFonts w:ascii="Roboto" w:hAnsi="Roboto" w:eastAsia="Times New Roman" w:cstheme="minorHAnsi"/>
          <w:bCs/>
          <w:lang w:val="fr-FR" w:eastAsia="fr-FR"/>
        </w:rPr>
        <w:lastRenderedPageBreak/>
        <w:t>béninois afin qu’il puisse fournir des services de réadaptation accessibles à tous, à tous les niveaux de soins de santé, et qu’ils promeuvent des soins fondés sur des preuves et centrés sur l’usager.</w:t>
      </w:r>
    </w:p>
    <w:p w:rsidRPr="00CC736F" w:rsidR="002E2EF4" w:rsidP="00960CB0" w:rsidRDefault="002E2EF4" w14:paraId="7BEEFC29" w14:textId="1A4CB957">
      <w:pPr>
        <w:tabs>
          <w:tab w:val="left" w:pos="0"/>
        </w:tabs>
        <w:spacing w:after="0" w:line="240" w:lineRule="auto"/>
        <w:ind w:left="360"/>
        <w:jc w:val="both"/>
        <w:rPr>
          <w:rFonts w:ascii="Roboto" w:hAnsi="Roboto" w:cstheme="minorHAnsi"/>
          <w:lang w:val="fr-FR"/>
        </w:rPr>
      </w:pPr>
    </w:p>
    <w:p w:rsidRPr="00CC736F" w:rsidR="00377743" w:rsidP="00960CB0" w:rsidRDefault="00377743" w14:paraId="1EA79BEE" w14:textId="77777777">
      <w:pPr>
        <w:pStyle w:val="Titre1"/>
        <w:tabs>
          <w:tab w:val="left" w:pos="0"/>
        </w:tabs>
        <w:ind w:left="360"/>
        <w:rPr>
          <w:rFonts w:ascii="Roboto" w:hAnsi="Roboto" w:cstheme="minorHAnsi"/>
          <w:sz w:val="22"/>
          <w:szCs w:val="22"/>
          <w:lang w:val="fr-FR"/>
        </w:rPr>
      </w:pPr>
      <w:r w:rsidRPr="00CC736F">
        <w:rPr>
          <w:rFonts w:ascii="Roboto" w:hAnsi="Roboto" w:cstheme="minorHAnsi"/>
          <w:sz w:val="22"/>
          <w:szCs w:val="22"/>
          <w:lang w:val="fr-FR"/>
        </w:rPr>
        <w:t xml:space="preserve">7. </w:t>
      </w:r>
      <w:proofErr w:type="spellStart"/>
      <w:r w:rsidRPr="00CC736F">
        <w:rPr>
          <w:rFonts w:ascii="Roboto" w:hAnsi="Roboto" w:cstheme="minorHAnsi"/>
          <w:sz w:val="22"/>
          <w:szCs w:val="22"/>
          <w:lang w:val="fr-FR"/>
        </w:rPr>
        <w:t>Promoting</w:t>
      </w:r>
      <w:proofErr w:type="spellEnd"/>
      <w:r w:rsidRPr="00CC736F">
        <w:rPr>
          <w:rFonts w:ascii="Roboto" w:hAnsi="Roboto" w:cstheme="minorHAnsi"/>
          <w:sz w:val="22"/>
          <w:szCs w:val="22"/>
          <w:lang w:val="fr-FR"/>
        </w:rPr>
        <w:t xml:space="preserve"> ONE UN </w:t>
      </w:r>
      <w:proofErr w:type="spellStart"/>
      <w:r w:rsidRPr="00CC736F">
        <w:rPr>
          <w:rFonts w:ascii="Roboto" w:hAnsi="Roboto" w:cstheme="minorHAnsi"/>
          <w:sz w:val="22"/>
          <w:szCs w:val="22"/>
          <w:lang w:val="fr-FR"/>
        </w:rPr>
        <w:t>approach</w:t>
      </w:r>
      <w:proofErr w:type="spellEnd"/>
      <w:r w:rsidRPr="00CC736F">
        <w:rPr>
          <w:rFonts w:ascii="Roboto" w:hAnsi="Roboto" w:cstheme="minorHAnsi"/>
          <w:sz w:val="22"/>
          <w:szCs w:val="22"/>
          <w:lang w:val="fr-FR"/>
        </w:rPr>
        <w:t xml:space="preserve"> to </w:t>
      </w:r>
      <w:proofErr w:type="spellStart"/>
      <w:r w:rsidRPr="00CC736F">
        <w:rPr>
          <w:rFonts w:ascii="Roboto" w:hAnsi="Roboto" w:cstheme="minorHAnsi"/>
          <w:sz w:val="22"/>
          <w:szCs w:val="22"/>
          <w:lang w:val="fr-FR"/>
        </w:rPr>
        <w:t>disability</w:t>
      </w:r>
      <w:proofErr w:type="spellEnd"/>
      <w:r w:rsidRPr="00CC736F">
        <w:rPr>
          <w:rFonts w:ascii="Roboto" w:hAnsi="Roboto" w:cstheme="minorHAnsi"/>
          <w:sz w:val="22"/>
          <w:szCs w:val="22"/>
          <w:lang w:val="fr-FR"/>
        </w:rPr>
        <w:t xml:space="preserve"> Inclusion </w:t>
      </w:r>
    </w:p>
    <w:p w:rsidRPr="00CC736F" w:rsidR="006641D7" w:rsidP="00960CB0" w:rsidRDefault="006641D7" w14:paraId="65B95196" w14:textId="77777777">
      <w:pPr>
        <w:tabs>
          <w:tab w:val="left" w:pos="0"/>
        </w:tabs>
        <w:spacing w:after="0" w:line="240" w:lineRule="auto"/>
        <w:ind w:left="360"/>
        <w:jc w:val="both"/>
        <w:rPr>
          <w:rFonts w:ascii="Roboto" w:hAnsi="Roboto" w:cstheme="minorHAnsi"/>
          <w:lang w:val="fr-FR"/>
        </w:rPr>
      </w:pPr>
    </w:p>
    <w:p w:rsidR="00C811B4" w:rsidP="00DE5C70" w:rsidRDefault="00C811B4" w14:paraId="3E33C49D" w14:textId="09DC3B1D">
      <w:pPr>
        <w:tabs>
          <w:tab w:val="left" w:pos="0"/>
        </w:tabs>
        <w:spacing w:after="0" w:line="240" w:lineRule="auto"/>
        <w:jc w:val="both"/>
        <w:rPr>
          <w:rFonts w:ascii="Roboto" w:hAnsi="Roboto" w:cstheme="minorHAnsi"/>
          <w:lang w:val="fr-FR" w:eastAsia="x-none"/>
        </w:rPr>
      </w:pPr>
      <w:r w:rsidRPr="00CC736F">
        <w:rPr>
          <w:rFonts w:ascii="Roboto" w:hAnsi="Roboto" w:cstheme="minorHAnsi"/>
          <w:lang w:val="fr-FR" w:eastAsia="x-none"/>
        </w:rPr>
        <w:t xml:space="preserve">Toutes les agences du système des Nations Unies impliquées (OMS, PNUD, UNFPA et UNICEF), ont essayé de travailler conjointement pour </w:t>
      </w:r>
      <w:r w:rsidRPr="00CC736F">
        <w:rPr>
          <w:rFonts w:ascii="Roboto" w:hAnsi="Roboto" w:cstheme="minorHAnsi"/>
          <w:b/>
          <w:bCs/>
          <w:i/>
          <w:iCs/>
          <w:lang w:val="fr-FR" w:eastAsia="x-none"/>
        </w:rPr>
        <w:t>ne laisser personnes de côté</w:t>
      </w:r>
      <w:r w:rsidRPr="00CC736F">
        <w:rPr>
          <w:rFonts w:ascii="Roboto" w:hAnsi="Roboto" w:cstheme="minorHAnsi"/>
          <w:lang w:val="fr-FR" w:eastAsia="x-none"/>
        </w:rPr>
        <w:t xml:space="preserve"> dans le cadre du Projet.</w:t>
      </w:r>
    </w:p>
    <w:p w:rsidR="00662837" w:rsidP="00DE5C70" w:rsidRDefault="00662837" w14:paraId="60D47C82" w14:textId="52B9712D">
      <w:pPr>
        <w:tabs>
          <w:tab w:val="left" w:pos="0"/>
        </w:tabs>
        <w:spacing w:after="0" w:line="240" w:lineRule="auto"/>
        <w:jc w:val="both"/>
        <w:rPr>
          <w:rFonts w:ascii="Roboto" w:hAnsi="Roboto" w:cstheme="minorHAnsi"/>
          <w:lang w:val="fr-FR" w:eastAsia="x-none"/>
        </w:rPr>
      </w:pPr>
    </w:p>
    <w:p w:rsidR="00662837" w:rsidP="00662837" w:rsidRDefault="00662837" w14:paraId="2F379F0B" w14:textId="039332C3">
      <w:pPr>
        <w:tabs>
          <w:tab w:val="left" w:pos="0"/>
        </w:tabs>
        <w:spacing w:after="0" w:line="240" w:lineRule="auto"/>
        <w:jc w:val="both"/>
        <w:rPr>
          <w:rFonts w:ascii="Roboto" w:hAnsi="Roboto" w:cstheme="minorHAnsi"/>
          <w:lang w:val="fr-FR" w:eastAsia="x-none"/>
        </w:rPr>
      </w:pPr>
      <w:r w:rsidRPr="00662837">
        <w:rPr>
          <w:rFonts w:ascii="Roboto" w:hAnsi="Roboto" w:cstheme="minorHAnsi"/>
          <w:lang w:val="fr-FR" w:eastAsia="x-none"/>
        </w:rPr>
        <w:t>Le SNU à travers le</w:t>
      </w:r>
      <w:r>
        <w:rPr>
          <w:rFonts w:ascii="Roboto" w:hAnsi="Roboto" w:cstheme="minorHAnsi"/>
          <w:lang w:val="fr-FR" w:eastAsia="x-none"/>
        </w:rPr>
        <w:t xml:space="preserve"> UNSDCF-</w:t>
      </w:r>
      <w:r w:rsidRPr="00662837">
        <w:rPr>
          <w:rFonts w:ascii="Roboto" w:hAnsi="Roboto" w:cstheme="minorHAnsi"/>
          <w:lang w:val="fr-FR" w:eastAsia="x-none"/>
        </w:rPr>
        <w:t>PNUAD (2019-2023) s</w:t>
      </w:r>
      <w:r w:rsidR="000B0313">
        <w:rPr>
          <w:rFonts w:ascii="Roboto" w:hAnsi="Roboto" w:cstheme="minorHAnsi"/>
          <w:lang w:val="fr-FR" w:eastAsia="x-none"/>
        </w:rPr>
        <w:t xml:space="preserve">’est </w:t>
      </w:r>
      <w:r w:rsidRPr="00662837" w:rsidR="000B0313">
        <w:rPr>
          <w:rFonts w:ascii="Roboto" w:hAnsi="Roboto" w:cstheme="minorHAnsi"/>
          <w:lang w:val="fr-FR" w:eastAsia="x-none"/>
        </w:rPr>
        <w:t>engagé</w:t>
      </w:r>
      <w:r w:rsidRPr="00662837">
        <w:rPr>
          <w:rFonts w:ascii="Roboto" w:hAnsi="Roboto" w:cstheme="minorHAnsi"/>
          <w:lang w:val="fr-FR" w:eastAsia="x-none"/>
        </w:rPr>
        <w:t xml:space="preserve"> à insére</w:t>
      </w:r>
      <w:r w:rsidR="000B0313">
        <w:rPr>
          <w:rFonts w:ascii="Roboto" w:hAnsi="Roboto" w:cstheme="minorHAnsi"/>
          <w:lang w:val="fr-FR" w:eastAsia="x-none"/>
        </w:rPr>
        <w:t xml:space="preserve">r </w:t>
      </w:r>
      <w:r w:rsidR="00B43656">
        <w:rPr>
          <w:rFonts w:ascii="Roboto" w:hAnsi="Roboto" w:cstheme="minorHAnsi"/>
          <w:lang w:val="fr-FR" w:eastAsia="x-none"/>
        </w:rPr>
        <w:t xml:space="preserve">les </w:t>
      </w:r>
      <w:r w:rsidRPr="00662837" w:rsidR="00B43656">
        <w:rPr>
          <w:rFonts w:ascii="Roboto" w:hAnsi="Roboto" w:cstheme="minorHAnsi"/>
          <w:lang w:val="fr-FR" w:eastAsia="x-none"/>
        </w:rPr>
        <w:t>personnes</w:t>
      </w:r>
      <w:r w:rsidR="00B43656">
        <w:rPr>
          <w:rFonts w:ascii="Roboto" w:hAnsi="Roboto" w:cstheme="minorHAnsi"/>
          <w:lang w:val="fr-FR" w:eastAsia="x-none"/>
        </w:rPr>
        <w:t xml:space="preserve"> handicapées</w:t>
      </w:r>
      <w:r w:rsidRPr="00662837">
        <w:rPr>
          <w:rFonts w:ascii="Roboto" w:hAnsi="Roboto" w:cstheme="minorHAnsi"/>
          <w:lang w:val="fr-FR" w:eastAsia="x-none"/>
        </w:rPr>
        <w:t xml:space="preserve"> dans le processus de</w:t>
      </w:r>
      <w:r w:rsidR="00B43656">
        <w:rPr>
          <w:rFonts w:ascii="Roboto" w:hAnsi="Roboto" w:cstheme="minorHAnsi"/>
          <w:lang w:val="fr-FR" w:eastAsia="x-none"/>
        </w:rPr>
        <w:t xml:space="preserve"> </w:t>
      </w:r>
      <w:r w:rsidRPr="00662837">
        <w:rPr>
          <w:rFonts w:ascii="Roboto" w:hAnsi="Roboto" w:cstheme="minorHAnsi"/>
          <w:lang w:val="fr-FR" w:eastAsia="x-none"/>
        </w:rPr>
        <w:t>développement par la mise en place de</w:t>
      </w:r>
      <w:r w:rsidR="00B43656">
        <w:rPr>
          <w:rFonts w:ascii="Roboto" w:hAnsi="Roboto" w:cstheme="minorHAnsi"/>
          <w:lang w:val="fr-FR" w:eastAsia="x-none"/>
        </w:rPr>
        <w:t xml:space="preserve"> </w:t>
      </w:r>
      <w:r w:rsidRPr="00662837">
        <w:rPr>
          <w:rFonts w:ascii="Roboto" w:hAnsi="Roboto" w:cstheme="minorHAnsi"/>
          <w:lang w:val="fr-FR" w:eastAsia="x-none"/>
        </w:rPr>
        <w:t xml:space="preserve">mesures devant </w:t>
      </w:r>
      <w:r w:rsidRPr="00662837" w:rsidR="00B43656">
        <w:rPr>
          <w:rFonts w:ascii="Roboto" w:hAnsi="Roboto" w:cstheme="minorHAnsi"/>
          <w:lang w:val="fr-FR" w:eastAsia="x-none"/>
        </w:rPr>
        <w:t>favoriser</w:t>
      </w:r>
      <w:r w:rsidR="00B43656">
        <w:rPr>
          <w:rFonts w:ascii="Roboto" w:hAnsi="Roboto" w:cstheme="minorHAnsi"/>
          <w:lang w:val="fr-FR" w:eastAsia="x-none"/>
        </w:rPr>
        <w:t xml:space="preserve"> </w:t>
      </w:r>
      <w:r w:rsidRPr="00662837" w:rsidR="00B43656">
        <w:rPr>
          <w:rFonts w:ascii="Roboto" w:hAnsi="Roboto" w:cstheme="minorHAnsi"/>
          <w:lang w:val="fr-FR" w:eastAsia="x-none"/>
        </w:rPr>
        <w:t>leur</w:t>
      </w:r>
      <w:r w:rsidRPr="00662837">
        <w:rPr>
          <w:rFonts w:ascii="Roboto" w:hAnsi="Roboto" w:cstheme="minorHAnsi"/>
          <w:lang w:val="fr-FR" w:eastAsia="x-none"/>
        </w:rPr>
        <w:t xml:space="preserve"> l’inclusion</w:t>
      </w:r>
      <w:r w:rsidR="00B43656">
        <w:rPr>
          <w:rFonts w:ascii="Roboto" w:hAnsi="Roboto" w:cstheme="minorHAnsi"/>
          <w:lang w:val="fr-FR" w:eastAsia="x-none"/>
        </w:rPr>
        <w:t xml:space="preserve"> </w:t>
      </w:r>
      <w:r w:rsidRPr="00662837">
        <w:rPr>
          <w:rFonts w:ascii="Roboto" w:hAnsi="Roboto" w:cstheme="minorHAnsi"/>
          <w:lang w:val="fr-FR" w:eastAsia="x-none"/>
        </w:rPr>
        <w:t>économique et sociale, la jouissance</w:t>
      </w:r>
      <w:r w:rsidR="00B43656">
        <w:rPr>
          <w:rFonts w:ascii="Roboto" w:hAnsi="Roboto" w:cstheme="minorHAnsi"/>
          <w:lang w:val="fr-FR" w:eastAsia="x-none"/>
        </w:rPr>
        <w:t xml:space="preserve"> </w:t>
      </w:r>
      <w:r w:rsidRPr="00662837">
        <w:rPr>
          <w:rFonts w:ascii="Roboto" w:hAnsi="Roboto" w:cstheme="minorHAnsi"/>
          <w:lang w:val="fr-FR" w:eastAsia="x-none"/>
        </w:rPr>
        <w:t>de leur droits et l’accès aux services</w:t>
      </w:r>
      <w:r w:rsidR="00B43656">
        <w:rPr>
          <w:rFonts w:ascii="Roboto" w:hAnsi="Roboto" w:cstheme="minorHAnsi"/>
          <w:lang w:val="fr-FR" w:eastAsia="x-none"/>
        </w:rPr>
        <w:t xml:space="preserve"> </w:t>
      </w:r>
      <w:r w:rsidRPr="00662837">
        <w:rPr>
          <w:rFonts w:ascii="Roboto" w:hAnsi="Roboto" w:cstheme="minorHAnsi"/>
          <w:lang w:val="fr-FR" w:eastAsia="x-none"/>
        </w:rPr>
        <w:t xml:space="preserve">essentiels. </w:t>
      </w:r>
      <w:r w:rsidRPr="00572B16" w:rsidR="00572B16">
        <w:rPr>
          <w:rFonts w:ascii="Roboto" w:hAnsi="Roboto" w:cstheme="minorHAnsi"/>
          <w:lang w:val="fr-FR" w:eastAsia="x-none"/>
        </w:rPr>
        <w:t xml:space="preserve">La participation des personnes handicapées aux processus de consultation de l'UNSDCF a également renforcé la capacité des organisations de personnes handicapées à </w:t>
      </w:r>
      <w:r w:rsidR="00572B16">
        <w:rPr>
          <w:rFonts w:ascii="Roboto" w:hAnsi="Roboto" w:cstheme="minorHAnsi"/>
          <w:lang w:val="fr-FR" w:eastAsia="x-none"/>
        </w:rPr>
        <w:t>faire le plaidoyer pour</w:t>
      </w:r>
      <w:r w:rsidRPr="00572B16" w:rsidR="00572B16">
        <w:rPr>
          <w:rFonts w:ascii="Roboto" w:hAnsi="Roboto" w:cstheme="minorHAnsi"/>
          <w:lang w:val="fr-FR" w:eastAsia="x-none"/>
        </w:rPr>
        <w:t xml:space="preserve"> leurs droits au niveau national</w:t>
      </w:r>
      <w:r w:rsidR="00572B16">
        <w:rPr>
          <w:rFonts w:ascii="Roboto" w:hAnsi="Roboto" w:cstheme="minorHAnsi"/>
          <w:lang w:val="fr-FR" w:eastAsia="x-none"/>
        </w:rPr>
        <w:t>.</w:t>
      </w:r>
    </w:p>
    <w:p w:rsidRPr="00CC736F" w:rsidR="00D54BEB" w:rsidP="00DE5C70" w:rsidRDefault="00D54BEB" w14:paraId="384F5A42" w14:textId="77777777">
      <w:pPr>
        <w:tabs>
          <w:tab w:val="left" w:pos="0"/>
        </w:tabs>
        <w:spacing w:after="0" w:line="240" w:lineRule="auto"/>
        <w:jc w:val="both"/>
        <w:rPr>
          <w:rFonts w:ascii="Roboto" w:hAnsi="Roboto" w:cstheme="minorHAnsi"/>
          <w:lang w:val="fr-FR" w:eastAsia="x-none"/>
        </w:rPr>
      </w:pPr>
    </w:p>
    <w:p w:rsidRPr="00CC736F" w:rsidR="002E2EF4" w:rsidP="00DE5C70" w:rsidRDefault="002E2EF4" w14:paraId="26827796" w14:textId="5C003B44">
      <w:pPr>
        <w:tabs>
          <w:tab w:val="left" w:pos="0"/>
        </w:tabs>
        <w:spacing w:after="0" w:line="240" w:lineRule="auto"/>
        <w:jc w:val="both"/>
        <w:rPr>
          <w:rFonts w:ascii="Roboto" w:hAnsi="Roboto" w:cstheme="minorHAnsi"/>
          <w:lang w:val="fr-FR"/>
        </w:rPr>
      </w:pPr>
      <w:r w:rsidRPr="00CC736F">
        <w:rPr>
          <w:rFonts w:ascii="Roboto" w:hAnsi="Roboto" w:cstheme="minorHAnsi"/>
          <w:lang w:val="fr-FR"/>
        </w:rPr>
        <w:t>Le projet a</w:t>
      </w:r>
      <w:r w:rsidR="00572B16">
        <w:rPr>
          <w:rFonts w:ascii="Roboto" w:hAnsi="Roboto" w:cstheme="minorHAnsi"/>
          <w:lang w:val="fr-FR"/>
        </w:rPr>
        <w:t xml:space="preserve"> aussi</w:t>
      </w:r>
      <w:r w:rsidRPr="00CC736F">
        <w:rPr>
          <w:rFonts w:ascii="Roboto" w:hAnsi="Roboto" w:cstheme="minorHAnsi"/>
          <w:lang w:val="fr-FR"/>
        </w:rPr>
        <w:t xml:space="preserve"> contribué à renforcer la collaboration entre les agences du système des Nations Unies </w:t>
      </w:r>
      <w:r w:rsidR="00325ECC">
        <w:rPr>
          <w:rFonts w:ascii="Roboto" w:hAnsi="Roboto" w:cstheme="minorHAnsi"/>
          <w:lang w:val="fr-FR"/>
        </w:rPr>
        <w:t xml:space="preserve">dans l’esprit de ONE UN </w:t>
      </w:r>
      <w:r w:rsidRPr="00CC736F">
        <w:rPr>
          <w:rFonts w:ascii="Roboto" w:hAnsi="Roboto" w:cstheme="minorHAnsi"/>
          <w:lang w:val="fr-FR"/>
        </w:rPr>
        <w:t>à travers la mise en œuvre des interventions de façon complémentaire, synergique et coordonnée au profit des personnes handicapées.</w:t>
      </w:r>
    </w:p>
    <w:p w:rsidRPr="00CC736F" w:rsidR="00C811B4" w:rsidP="00DE5C70" w:rsidRDefault="00C811B4" w14:paraId="4F8285A4" w14:textId="77777777">
      <w:pPr>
        <w:tabs>
          <w:tab w:val="left" w:pos="0"/>
        </w:tabs>
        <w:spacing w:after="0" w:line="240" w:lineRule="auto"/>
        <w:jc w:val="both"/>
        <w:rPr>
          <w:rFonts w:ascii="Roboto" w:hAnsi="Roboto" w:cstheme="minorHAnsi"/>
          <w:lang w:val="fr-FR"/>
        </w:rPr>
      </w:pPr>
    </w:p>
    <w:p w:rsidRPr="00CC736F" w:rsidR="00377743" w:rsidP="00960CB0" w:rsidRDefault="00377743" w14:paraId="1E085FD1" w14:textId="6E722FB3">
      <w:pPr>
        <w:tabs>
          <w:tab w:val="left" w:pos="0"/>
        </w:tabs>
        <w:spacing w:after="0" w:line="240" w:lineRule="auto"/>
        <w:ind w:left="360"/>
        <w:jc w:val="both"/>
        <w:rPr>
          <w:rFonts w:ascii="Roboto" w:hAnsi="Roboto" w:eastAsia="Times New Roman" w:cstheme="minorHAnsi"/>
          <w:b/>
          <w:bCs/>
          <w:lang w:val="fr-FR" w:eastAsia="x-none"/>
        </w:rPr>
      </w:pPr>
      <w:r w:rsidRPr="00CC736F">
        <w:rPr>
          <w:rFonts w:ascii="Roboto" w:hAnsi="Roboto" w:eastAsia="Times New Roman" w:cstheme="minorHAnsi"/>
          <w:b/>
          <w:bCs/>
          <w:lang w:val="fr-FR" w:eastAsia="x-none"/>
        </w:rPr>
        <w:t xml:space="preserve">8. Linkages to national </w:t>
      </w:r>
      <w:proofErr w:type="spellStart"/>
      <w:r w:rsidRPr="00CC736F">
        <w:rPr>
          <w:rFonts w:ascii="Roboto" w:hAnsi="Roboto" w:eastAsia="Times New Roman" w:cstheme="minorHAnsi"/>
          <w:b/>
          <w:bCs/>
          <w:lang w:val="fr-FR" w:eastAsia="x-none"/>
        </w:rPr>
        <w:t>development</w:t>
      </w:r>
      <w:proofErr w:type="spellEnd"/>
      <w:r w:rsidRPr="00CC736F">
        <w:rPr>
          <w:rFonts w:ascii="Roboto" w:hAnsi="Roboto" w:eastAsia="Times New Roman" w:cstheme="minorHAnsi"/>
          <w:b/>
          <w:bCs/>
          <w:lang w:val="fr-FR" w:eastAsia="x-none"/>
        </w:rPr>
        <w:t xml:space="preserve"> agenda</w:t>
      </w:r>
    </w:p>
    <w:p w:rsidR="00D54BEB" w:rsidP="00D54BEB" w:rsidRDefault="00D54BEB" w14:paraId="765C98FB" w14:textId="77777777">
      <w:pPr>
        <w:tabs>
          <w:tab w:val="left" w:pos="0"/>
        </w:tabs>
        <w:spacing w:after="0" w:line="240" w:lineRule="auto"/>
        <w:jc w:val="both"/>
        <w:rPr>
          <w:rFonts w:ascii="Roboto" w:hAnsi="Roboto" w:cstheme="minorHAnsi"/>
          <w:lang w:val="fr-FR"/>
        </w:rPr>
      </w:pPr>
      <w:bookmarkStart w:name="_Hlk62137555" w:id="14"/>
    </w:p>
    <w:p w:rsidRPr="00CC736F" w:rsidR="0027407F" w:rsidP="00D54BEB" w:rsidRDefault="0088127A" w14:paraId="5BADFDD3" w14:textId="2D4976BA">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Le projet conjoint « </w:t>
      </w:r>
      <w:r w:rsidRPr="00CC736F">
        <w:rPr>
          <w:rFonts w:ascii="Roboto" w:hAnsi="Roboto" w:cstheme="minorHAnsi"/>
          <w:b/>
          <w:bCs/>
          <w:i/>
          <w:iCs/>
          <w:lang w:val="fr-FR"/>
        </w:rPr>
        <w:t>Unis dans l'action pour faire avancer les droits des personnes handicapées au Bénin</w:t>
      </w:r>
      <w:r w:rsidRPr="00CC736F">
        <w:rPr>
          <w:rFonts w:ascii="Roboto" w:hAnsi="Roboto" w:cstheme="minorHAnsi"/>
          <w:lang w:val="fr-FR"/>
        </w:rPr>
        <w:t xml:space="preserve"> »</w:t>
      </w:r>
      <w:bookmarkEnd w:id="14"/>
      <w:r w:rsidRPr="00CC736F">
        <w:rPr>
          <w:rFonts w:ascii="Roboto" w:hAnsi="Roboto" w:cstheme="minorHAnsi"/>
          <w:lang w:val="fr-FR"/>
        </w:rPr>
        <w:t xml:space="preserve"> a soutenu la mise en œuvre effective de la Politique nationale sur la protection et l’inclusion des personnes handicapées (2012-2021) en contribuant à la réalisation de trois effets complémentaires qui combinent l’intégration des droits de l’homme et des interventions ciblées sur une période de 3 ans. </w:t>
      </w:r>
    </w:p>
    <w:p w:rsidR="00D54BEB" w:rsidP="00D54BEB" w:rsidRDefault="00D54BEB" w14:paraId="1F41759B" w14:textId="77777777">
      <w:pPr>
        <w:tabs>
          <w:tab w:val="left" w:pos="0"/>
        </w:tabs>
        <w:spacing w:after="0" w:line="240" w:lineRule="auto"/>
        <w:jc w:val="both"/>
        <w:rPr>
          <w:rFonts w:ascii="Roboto" w:hAnsi="Roboto" w:cstheme="minorHAnsi"/>
          <w:lang w:val="fr-FR"/>
        </w:rPr>
      </w:pPr>
    </w:p>
    <w:p w:rsidRPr="00CC736F" w:rsidR="006A6BA0" w:rsidP="00D54BEB" w:rsidRDefault="0088127A" w14:paraId="5983187A" w14:textId="7542D064">
      <w:pPr>
        <w:tabs>
          <w:tab w:val="left" w:pos="0"/>
        </w:tabs>
        <w:spacing w:after="0" w:line="240" w:lineRule="auto"/>
        <w:jc w:val="both"/>
        <w:rPr>
          <w:rFonts w:ascii="Roboto" w:hAnsi="Roboto" w:cstheme="minorHAnsi"/>
          <w:lang w:val="fr-FR"/>
        </w:rPr>
      </w:pPr>
      <w:r w:rsidRPr="00CC736F">
        <w:rPr>
          <w:rFonts w:ascii="Roboto" w:hAnsi="Roboto" w:cstheme="minorHAnsi"/>
          <w:lang w:val="fr-FR"/>
        </w:rPr>
        <w:t>En effet,</w:t>
      </w:r>
      <w:r w:rsidRPr="00CC736F" w:rsidR="006A6BA0">
        <w:rPr>
          <w:rFonts w:ascii="Roboto" w:hAnsi="Roboto" w:cstheme="minorHAnsi"/>
          <w:lang w:val="fr-FR"/>
        </w:rPr>
        <w:t xml:space="preserve"> la vision qui constitue le leitmotiv pour la conduite éclairée de la Politique Nationale de Protection et d’Intégration des Personnes Handicapées est </w:t>
      </w:r>
      <w:r w:rsidRPr="00CC736F" w:rsidR="006A6BA0">
        <w:rPr>
          <w:rFonts w:ascii="Roboto" w:hAnsi="Roboto" w:cstheme="minorHAnsi"/>
          <w:b/>
          <w:bCs/>
          <w:i/>
          <w:iCs/>
          <w:lang w:val="fr-FR"/>
        </w:rPr>
        <w:t>de promouvoir effectivement la jouissance juste et équitable par tous les citoyens béninois, des droits humains fondamentaux, tout en évitant à tous les niveaux de la vie sociale, culturelle, politique, éducative, sanitaire, sportive et professionnelle, toutes les formes de discrimination faites aux couches marginalisées de la population béninoise, en particulier aux personnes handicapées.</w:t>
      </w:r>
      <w:r w:rsidRPr="00CC736F" w:rsidR="006A6BA0">
        <w:rPr>
          <w:rFonts w:ascii="Roboto" w:hAnsi="Roboto" w:cstheme="minorHAnsi"/>
          <w:lang w:val="fr-FR"/>
        </w:rPr>
        <w:t xml:space="preserve"> </w:t>
      </w:r>
    </w:p>
    <w:p w:rsidR="00D54BEB" w:rsidP="00D54BEB" w:rsidRDefault="00D54BEB" w14:paraId="306DA318" w14:textId="77777777">
      <w:pPr>
        <w:tabs>
          <w:tab w:val="left" w:pos="0"/>
        </w:tabs>
        <w:spacing w:after="0" w:line="240" w:lineRule="auto"/>
        <w:jc w:val="both"/>
        <w:rPr>
          <w:rFonts w:ascii="Roboto" w:hAnsi="Roboto" w:cstheme="minorHAnsi"/>
          <w:lang w:val="fr-FR"/>
        </w:rPr>
      </w:pPr>
    </w:p>
    <w:p w:rsidRPr="00CC736F" w:rsidR="006A6BA0" w:rsidP="00D54BEB" w:rsidRDefault="006A6BA0" w14:paraId="1169B6A6" w14:textId="5965C619">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Dans la perspective de la concrétisation de cette vision, le Bénin se fixe pour la Politique Nationale de Protection et d’Intégration des Personnes Handicapées, les objectifs stratégiques ci-après : </w:t>
      </w:r>
    </w:p>
    <w:p w:rsidRPr="00CC736F" w:rsidR="006A6BA0" w:rsidP="00D97066" w:rsidRDefault="006A6BA0" w14:paraId="1F90C5DD" w14:textId="77777777">
      <w:pPr>
        <w:tabs>
          <w:tab w:val="left" w:pos="0"/>
        </w:tabs>
        <w:spacing w:after="0" w:line="240" w:lineRule="auto"/>
        <w:ind w:left="851"/>
        <w:contextualSpacing/>
        <w:jc w:val="both"/>
        <w:rPr>
          <w:rFonts w:ascii="Roboto" w:hAnsi="Roboto" w:cstheme="minorHAnsi"/>
          <w:lang w:val="fr-FR"/>
        </w:rPr>
      </w:pPr>
      <w:r w:rsidRPr="00CC736F">
        <w:rPr>
          <w:rFonts w:ascii="Roboto" w:hAnsi="Roboto" w:cstheme="minorHAnsi"/>
          <w:lang w:val="fr-FR"/>
        </w:rPr>
        <w:t xml:space="preserve">a. Améliorer l’environnement juridique et social des personnes handicapées ; </w:t>
      </w:r>
    </w:p>
    <w:p w:rsidRPr="00CC736F" w:rsidR="006A6BA0" w:rsidP="00D97066" w:rsidRDefault="006A6BA0" w14:paraId="100374AC" w14:textId="77777777">
      <w:pPr>
        <w:tabs>
          <w:tab w:val="left" w:pos="0"/>
        </w:tabs>
        <w:spacing w:after="0" w:line="240" w:lineRule="auto"/>
        <w:ind w:left="851"/>
        <w:contextualSpacing/>
        <w:jc w:val="both"/>
        <w:rPr>
          <w:rFonts w:ascii="Roboto" w:hAnsi="Roboto" w:cstheme="minorHAnsi"/>
          <w:lang w:val="fr-FR"/>
        </w:rPr>
      </w:pPr>
      <w:r w:rsidRPr="00CC736F">
        <w:rPr>
          <w:rFonts w:ascii="Roboto" w:hAnsi="Roboto" w:cstheme="minorHAnsi"/>
          <w:lang w:val="fr-FR"/>
        </w:rPr>
        <w:t xml:space="preserve">b. Promouvoir l’accès des personnes handicapées à l’éducation et à la formation professionnelle ; </w:t>
      </w:r>
    </w:p>
    <w:p w:rsidRPr="00CC736F" w:rsidR="006A6BA0" w:rsidP="00D97066" w:rsidRDefault="006A6BA0" w14:paraId="6F9FA59A" w14:textId="77777777">
      <w:pPr>
        <w:tabs>
          <w:tab w:val="left" w:pos="0"/>
        </w:tabs>
        <w:spacing w:after="0" w:line="240" w:lineRule="auto"/>
        <w:ind w:left="851"/>
        <w:contextualSpacing/>
        <w:jc w:val="both"/>
        <w:rPr>
          <w:rFonts w:ascii="Roboto" w:hAnsi="Roboto" w:cstheme="minorHAnsi"/>
          <w:lang w:val="fr-FR"/>
        </w:rPr>
      </w:pPr>
      <w:r w:rsidRPr="00CC736F">
        <w:rPr>
          <w:rFonts w:ascii="Roboto" w:hAnsi="Roboto" w:cstheme="minorHAnsi"/>
          <w:lang w:val="fr-FR"/>
        </w:rPr>
        <w:t xml:space="preserve">c. Renforcer l’autonomie économique des personnes handicapées ; </w:t>
      </w:r>
    </w:p>
    <w:p w:rsidRPr="00CC736F" w:rsidR="006A6BA0" w:rsidP="00D97066" w:rsidRDefault="006A6BA0" w14:paraId="5AA0EAD9" w14:textId="665C272E">
      <w:pPr>
        <w:tabs>
          <w:tab w:val="left" w:pos="0"/>
        </w:tabs>
        <w:spacing w:after="0" w:line="240" w:lineRule="auto"/>
        <w:ind w:left="851"/>
        <w:contextualSpacing/>
        <w:jc w:val="both"/>
        <w:rPr>
          <w:rFonts w:ascii="Roboto" w:hAnsi="Roboto" w:cstheme="minorHAnsi"/>
          <w:lang w:val="fr-FR"/>
        </w:rPr>
      </w:pPr>
      <w:r w:rsidRPr="00CC736F">
        <w:rPr>
          <w:rFonts w:ascii="Roboto" w:hAnsi="Roboto" w:cstheme="minorHAnsi"/>
          <w:lang w:val="fr-FR"/>
        </w:rPr>
        <w:t>d.</w:t>
      </w:r>
      <w:r w:rsidRPr="00CC736F" w:rsidR="0088127A">
        <w:rPr>
          <w:rFonts w:ascii="Roboto" w:hAnsi="Roboto" w:cstheme="minorHAnsi"/>
          <w:lang w:val="fr-FR"/>
        </w:rPr>
        <w:t xml:space="preserve"> </w:t>
      </w:r>
      <w:r w:rsidRPr="00CC736F">
        <w:rPr>
          <w:rFonts w:ascii="Roboto" w:hAnsi="Roboto" w:cstheme="minorHAnsi"/>
          <w:lang w:val="fr-FR"/>
        </w:rPr>
        <w:t xml:space="preserve">Renforcer et développer l’approche communautaire de prise en charge des personnes handicapées ; </w:t>
      </w:r>
    </w:p>
    <w:p w:rsidRPr="00CC736F" w:rsidR="006A6BA0" w:rsidP="00D97066" w:rsidRDefault="006A6BA0" w14:paraId="6A5E61DE" w14:textId="77777777">
      <w:pPr>
        <w:tabs>
          <w:tab w:val="left" w:pos="0"/>
        </w:tabs>
        <w:spacing w:after="0" w:line="240" w:lineRule="auto"/>
        <w:ind w:left="851"/>
        <w:contextualSpacing/>
        <w:jc w:val="both"/>
        <w:rPr>
          <w:rFonts w:ascii="Roboto" w:hAnsi="Roboto" w:cstheme="minorHAnsi"/>
          <w:lang w:val="fr-FR"/>
        </w:rPr>
      </w:pPr>
      <w:r w:rsidRPr="00CC736F">
        <w:rPr>
          <w:rFonts w:ascii="Roboto" w:hAnsi="Roboto" w:cstheme="minorHAnsi"/>
          <w:lang w:val="fr-FR"/>
        </w:rPr>
        <w:t xml:space="preserve">e. Améliorer la prise en charge des personnes handicapées dans les formations sanitaires ; </w:t>
      </w:r>
    </w:p>
    <w:p w:rsidRPr="00CC736F" w:rsidR="006A6BA0" w:rsidP="00D97066" w:rsidRDefault="006A6BA0" w14:paraId="41DD7616" w14:textId="77777777">
      <w:pPr>
        <w:tabs>
          <w:tab w:val="left" w:pos="0"/>
        </w:tabs>
        <w:spacing w:after="0" w:line="240" w:lineRule="auto"/>
        <w:ind w:left="851"/>
        <w:contextualSpacing/>
        <w:jc w:val="both"/>
        <w:rPr>
          <w:rFonts w:ascii="Roboto" w:hAnsi="Roboto" w:cstheme="minorHAnsi"/>
          <w:lang w:val="fr-FR"/>
        </w:rPr>
      </w:pPr>
      <w:r w:rsidRPr="00CC736F">
        <w:rPr>
          <w:rFonts w:ascii="Roboto" w:hAnsi="Roboto" w:cstheme="minorHAnsi"/>
          <w:lang w:val="fr-FR"/>
        </w:rPr>
        <w:t xml:space="preserve">f. Améliorer l’accès des personnes handicapées aux édifices ; </w:t>
      </w:r>
    </w:p>
    <w:p w:rsidRPr="00CC736F" w:rsidR="006A6BA0" w:rsidP="00D97066" w:rsidRDefault="006A6BA0" w14:paraId="68080E2B" w14:textId="1F17BAEC">
      <w:pPr>
        <w:tabs>
          <w:tab w:val="left" w:pos="0"/>
        </w:tabs>
        <w:spacing w:after="0" w:line="240" w:lineRule="auto"/>
        <w:ind w:left="851"/>
        <w:contextualSpacing/>
        <w:jc w:val="both"/>
        <w:rPr>
          <w:rFonts w:ascii="Roboto" w:hAnsi="Roboto" w:cstheme="minorHAnsi"/>
          <w:lang w:val="fr-FR"/>
        </w:rPr>
      </w:pPr>
      <w:r w:rsidRPr="00CC736F">
        <w:rPr>
          <w:rFonts w:ascii="Roboto" w:hAnsi="Roboto" w:cstheme="minorHAnsi"/>
          <w:lang w:val="fr-FR"/>
        </w:rPr>
        <w:t xml:space="preserve">g. Promouvoir les activités artistiques, culturelles, sportives et de loisir des personnes </w:t>
      </w:r>
      <w:r w:rsidRPr="00CC736F" w:rsidR="00D627C3">
        <w:rPr>
          <w:rFonts w:ascii="Roboto" w:hAnsi="Roboto" w:cstheme="minorHAnsi"/>
          <w:lang w:val="fr-FR"/>
        </w:rPr>
        <w:t>handicapées ;</w:t>
      </w:r>
      <w:r w:rsidRPr="00CC736F">
        <w:rPr>
          <w:rFonts w:ascii="Roboto" w:hAnsi="Roboto" w:cstheme="minorHAnsi"/>
          <w:lang w:val="fr-FR"/>
        </w:rPr>
        <w:t xml:space="preserve"> </w:t>
      </w:r>
    </w:p>
    <w:p w:rsidR="00C811B4" w:rsidP="00D97066" w:rsidRDefault="006A6BA0" w14:paraId="3502A025" w14:textId="3C4F4457">
      <w:pPr>
        <w:tabs>
          <w:tab w:val="left" w:pos="0"/>
        </w:tabs>
        <w:spacing w:after="0" w:line="240" w:lineRule="auto"/>
        <w:ind w:left="851"/>
        <w:contextualSpacing/>
        <w:jc w:val="both"/>
        <w:rPr>
          <w:rFonts w:ascii="Roboto" w:hAnsi="Roboto" w:cstheme="minorHAnsi"/>
          <w:lang w:val="fr-FR"/>
        </w:rPr>
      </w:pPr>
      <w:r w:rsidRPr="00CC736F">
        <w:rPr>
          <w:rFonts w:ascii="Roboto" w:hAnsi="Roboto" w:cstheme="minorHAnsi"/>
          <w:lang w:val="fr-FR"/>
        </w:rPr>
        <w:t>h. Améliorer l’accès des personnes handicapées à l’information et à la communication.</w:t>
      </w:r>
    </w:p>
    <w:p w:rsidR="00A11F9F" w:rsidP="00D97066" w:rsidRDefault="00A11F9F" w14:paraId="47FD9413" w14:textId="662667E7">
      <w:pPr>
        <w:tabs>
          <w:tab w:val="left" w:pos="0"/>
        </w:tabs>
        <w:spacing w:after="0" w:line="240" w:lineRule="auto"/>
        <w:ind w:left="851"/>
        <w:contextualSpacing/>
        <w:jc w:val="both"/>
        <w:rPr>
          <w:rFonts w:ascii="Roboto" w:hAnsi="Roboto" w:cstheme="minorHAnsi"/>
          <w:lang w:val="fr-FR"/>
        </w:rPr>
      </w:pPr>
    </w:p>
    <w:p w:rsidR="00A11F9F" w:rsidP="00D97066" w:rsidRDefault="00A11F9F" w14:paraId="6A6D024D" w14:textId="72FE27B3">
      <w:pPr>
        <w:tabs>
          <w:tab w:val="left" w:pos="0"/>
        </w:tabs>
        <w:spacing w:after="0" w:line="240" w:lineRule="auto"/>
        <w:ind w:left="851"/>
        <w:contextualSpacing/>
        <w:jc w:val="both"/>
        <w:rPr>
          <w:rFonts w:ascii="Roboto" w:hAnsi="Roboto" w:cstheme="minorHAnsi"/>
          <w:lang w:val="fr-FR"/>
        </w:rPr>
      </w:pPr>
    </w:p>
    <w:p w:rsidR="00A11F9F" w:rsidP="00D97066" w:rsidRDefault="00A11F9F" w14:paraId="1B45F52A" w14:textId="65DB1EE7">
      <w:pPr>
        <w:tabs>
          <w:tab w:val="left" w:pos="0"/>
        </w:tabs>
        <w:spacing w:after="0" w:line="240" w:lineRule="auto"/>
        <w:ind w:left="851"/>
        <w:contextualSpacing/>
        <w:jc w:val="both"/>
        <w:rPr>
          <w:rFonts w:ascii="Roboto" w:hAnsi="Roboto" w:cstheme="minorHAnsi"/>
          <w:lang w:val="fr-FR"/>
        </w:rPr>
      </w:pPr>
    </w:p>
    <w:p w:rsidRPr="00CC736F" w:rsidR="00A11F9F" w:rsidP="00D97066" w:rsidRDefault="00A11F9F" w14:paraId="223D6B2C" w14:textId="77777777">
      <w:pPr>
        <w:tabs>
          <w:tab w:val="left" w:pos="0"/>
        </w:tabs>
        <w:spacing w:after="0" w:line="240" w:lineRule="auto"/>
        <w:ind w:left="851"/>
        <w:contextualSpacing/>
        <w:jc w:val="both"/>
        <w:rPr>
          <w:rFonts w:ascii="Roboto" w:hAnsi="Roboto" w:cstheme="minorHAnsi"/>
          <w:lang w:val="fr-FR"/>
        </w:rPr>
      </w:pPr>
    </w:p>
    <w:p w:rsidRPr="00CC736F" w:rsidR="0088127A" w:rsidP="00D97066" w:rsidRDefault="0088127A" w14:paraId="18668E4C" w14:textId="77777777">
      <w:pPr>
        <w:tabs>
          <w:tab w:val="left" w:pos="0"/>
        </w:tabs>
        <w:spacing w:after="0" w:line="240" w:lineRule="auto"/>
        <w:ind w:left="851"/>
        <w:jc w:val="both"/>
        <w:rPr>
          <w:rFonts w:ascii="Roboto" w:hAnsi="Roboto" w:eastAsia="Times New Roman" w:cstheme="minorHAnsi"/>
          <w:b/>
          <w:bCs/>
          <w:lang w:val="fr-FR" w:eastAsia="x-none"/>
        </w:rPr>
      </w:pPr>
    </w:p>
    <w:p w:rsidRPr="00CC736F" w:rsidR="00377743" w:rsidP="00960CB0" w:rsidRDefault="00377743" w14:paraId="2B255432" w14:textId="6290B9EE">
      <w:pPr>
        <w:tabs>
          <w:tab w:val="left" w:pos="0"/>
        </w:tabs>
        <w:spacing w:after="0" w:line="240" w:lineRule="auto"/>
        <w:ind w:left="360"/>
        <w:jc w:val="both"/>
        <w:rPr>
          <w:rFonts w:ascii="Roboto" w:hAnsi="Roboto" w:eastAsia="Times New Roman" w:cstheme="minorHAnsi"/>
          <w:b/>
          <w:bCs/>
          <w:lang w:val="fr-FR" w:eastAsia="x-none"/>
        </w:rPr>
      </w:pPr>
      <w:r w:rsidRPr="00CC736F">
        <w:rPr>
          <w:rFonts w:ascii="Roboto" w:hAnsi="Roboto" w:eastAsia="Times New Roman" w:cstheme="minorHAnsi"/>
          <w:b/>
          <w:bCs/>
          <w:lang w:val="fr-FR" w:eastAsia="x-none"/>
        </w:rPr>
        <w:t>9. COVID-19</w:t>
      </w:r>
    </w:p>
    <w:p w:rsidRPr="00CC736F" w:rsidR="00B8777B" w:rsidP="00960CB0" w:rsidRDefault="00B8777B" w14:paraId="191D7C4D" w14:textId="77777777">
      <w:pPr>
        <w:autoSpaceDE w:val="0"/>
        <w:autoSpaceDN w:val="0"/>
        <w:adjustRightInd w:val="0"/>
        <w:spacing w:after="0" w:line="240" w:lineRule="auto"/>
        <w:rPr>
          <w:rFonts w:ascii="Roboto" w:hAnsi="Roboto" w:cs="Avenir Next"/>
          <w:color w:val="000000"/>
          <w:sz w:val="24"/>
          <w:szCs w:val="24"/>
          <w:lang w:val="fr-FR"/>
        </w:rPr>
      </w:pPr>
    </w:p>
    <w:p w:rsidR="00524459" w:rsidP="00D54BEB" w:rsidRDefault="00B8777B" w14:paraId="547EFD16" w14:textId="29453600">
      <w:pPr>
        <w:tabs>
          <w:tab w:val="left" w:pos="0"/>
        </w:tabs>
        <w:spacing w:after="0" w:line="240" w:lineRule="auto"/>
        <w:jc w:val="both"/>
        <w:rPr>
          <w:rFonts w:ascii="Roboto" w:hAnsi="Roboto" w:cs="Avenir Next"/>
          <w:b/>
          <w:bCs/>
          <w:i/>
          <w:iCs/>
          <w:color w:val="000000"/>
          <w:lang w:val="fr-FR"/>
        </w:rPr>
      </w:pPr>
      <w:r w:rsidRPr="00CC736F">
        <w:rPr>
          <w:rFonts w:ascii="Roboto" w:hAnsi="Roboto"/>
          <w:sz w:val="23"/>
          <w:szCs w:val="23"/>
          <w:lang w:val="fr-FR"/>
        </w:rPr>
        <w:t xml:space="preserve">Face à la COVID-19 le système des Nations Unies a élaboré un Plan d’Actions pour une réponse socioéconomique immédiate. Ce plan constitue l’offre ou la réponse conjointe des Agences du Système des Nations Unies (SNU) pour apporter un appui cohérent aux populations béninoises face aux effets néfastes de la COVID-19 en appui aux plans de réponse du Gouvernement face à la pandémie. L’une des principales mesures dans ce plan </w:t>
      </w:r>
      <w:r w:rsidRPr="00CC736F">
        <w:rPr>
          <w:rFonts w:ascii="Roboto" w:hAnsi="Roboto"/>
          <w:b/>
          <w:bCs/>
          <w:i/>
          <w:iCs/>
          <w:sz w:val="23"/>
          <w:szCs w:val="23"/>
          <w:lang w:val="fr-FR"/>
        </w:rPr>
        <w:t>est la r</w:t>
      </w:r>
      <w:r w:rsidRPr="00CC736F" w:rsidR="00524459">
        <w:rPr>
          <w:rFonts w:ascii="Roboto" w:hAnsi="Roboto" w:cs="Avenir Next"/>
          <w:b/>
          <w:bCs/>
          <w:i/>
          <w:iCs/>
          <w:color w:val="000000"/>
          <w:lang w:val="fr-FR"/>
        </w:rPr>
        <w:t>ésilience des collectivités, avec un accès inclusif et équitable aux services pour les collectivités</w:t>
      </w:r>
      <w:r w:rsidRPr="00CC736F">
        <w:rPr>
          <w:rFonts w:ascii="Roboto" w:hAnsi="Roboto" w:cs="Avenir Next"/>
          <w:b/>
          <w:bCs/>
          <w:i/>
          <w:iCs/>
          <w:color w:val="000000"/>
          <w:lang w:val="fr-FR"/>
        </w:rPr>
        <w:t xml:space="preserve">. Cette mesure prend compte les préoccupations des personnes vulnérables incluant les personnes handicapées. </w:t>
      </w:r>
    </w:p>
    <w:p w:rsidRPr="00CC736F" w:rsidR="00A11F9F" w:rsidP="00D54BEB" w:rsidRDefault="00A11F9F" w14:paraId="5F356E9F" w14:textId="77777777">
      <w:pPr>
        <w:tabs>
          <w:tab w:val="left" w:pos="0"/>
        </w:tabs>
        <w:spacing w:after="0" w:line="240" w:lineRule="auto"/>
        <w:jc w:val="both"/>
        <w:rPr>
          <w:rFonts w:ascii="Roboto" w:hAnsi="Roboto" w:cs="Avenir Next"/>
          <w:b/>
          <w:bCs/>
          <w:i/>
          <w:iCs/>
          <w:color w:val="000000"/>
          <w:lang w:val="fr-FR"/>
        </w:rPr>
      </w:pPr>
    </w:p>
    <w:p w:rsidRPr="00CC736F" w:rsidR="00932857" w:rsidP="00D54BEB" w:rsidRDefault="00B8777B" w14:paraId="04DDABCD" w14:textId="733BCAC9">
      <w:pPr>
        <w:tabs>
          <w:tab w:val="left" w:pos="0"/>
        </w:tabs>
        <w:spacing w:after="0" w:line="240" w:lineRule="auto"/>
        <w:jc w:val="both"/>
        <w:rPr>
          <w:rFonts w:ascii="Roboto" w:hAnsi="Roboto" w:cstheme="minorHAnsi"/>
          <w:lang w:val="fr-FR" w:eastAsia="x-none"/>
        </w:rPr>
      </w:pPr>
      <w:r w:rsidRPr="00CC736F">
        <w:rPr>
          <w:rFonts w:ascii="Roboto" w:hAnsi="Roboto" w:cstheme="minorHAnsi"/>
          <w:lang w:val="fr-FR" w:eastAsia="x-none"/>
        </w:rPr>
        <w:t xml:space="preserve">De façon spécifique, face cette à cette </w:t>
      </w:r>
      <w:r w:rsidRPr="00CC736F" w:rsidR="00932857">
        <w:rPr>
          <w:rFonts w:ascii="Roboto" w:hAnsi="Roboto" w:cstheme="minorHAnsi"/>
          <w:lang w:val="fr-FR" w:eastAsia="x-none"/>
        </w:rPr>
        <w:t>pandémie liée à la COVID 19, le</w:t>
      </w:r>
      <w:r w:rsidRPr="00CC736F">
        <w:rPr>
          <w:rFonts w:ascii="Roboto" w:hAnsi="Roboto" w:cstheme="minorHAnsi"/>
          <w:lang w:val="fr-FR" w:eastAsia="x-none"/>
        </w:rPr>
        <w:t>s agences du SNU (dans la suite du projet) ont</w:t>
      </w:r>
      <w:r w:rsidRPr="00CC736F" w:rsidR="00932857">
        <w:rPr>
          <w:rFonts w:ascii="Roboto" w:hAnsi="Roboto" w:cstheme="minorHAnsi"/>
          <w:lang w:val="fr-FR" w:eastAsia="x-none"/>
        </w:rPr>
        <w:t xml:space="preserve"> mobilisé de ressources complémentaires, </w:t>
      </w:r>
      <w:r w:rsidRPr="00CC736F">
        <w:rPr>
          <w:rFonts w:ascii="Roboto" w:hAnsi="Roboto" w:cstheme="minorHAnsi"/>
          <w:lang w:val="fr-FR" w:eastAsia="x-none"/>
        </w:rPr>
        <w:t>pour</w:t>
      </w:r>
      <w:r w:rsidRPr="00CC736F" w:rsidR="00932857">
        <w:rPr>
          <w:rFonts w:ascii="Roboto" w:hAnsi="Roboto" w:cstheme="minorHAnsi"/>
          <w:lang w:val="fr-FR" w:eastAsia="x-none"/>
        </w:rPr>
        <w:t xml:space="preserve"> donn</w:t>
      </w:r>
      <w:r w:rsidRPr="00CC736F">
        <w:rPr>
          <w:rFonts w:ascii="Roboto" w:hAnsi="Roboto" w:cstheme="minorHAnsi"/>
          <w:lang w:val="fr-FR" w:eastAsia="x-none"/>
        </w:rPr>
        <w:t>er</w:t>
      </w:r>
      <w:r w:rsidRPr="00CC736F" w:rsidR="00932857">
        <w:rPr>
          <w:rFonts w:ascii="Roboto" w:hAnsi="Roboto" w:cstheme="minorHAnsi"/>
          <w:lang w:val="fr-FR" w:eastAsia="x-none"/>
        </w:rPr>
        <w:t xml:space="preserve"> </w:t>
      </w:r>
      <w:r w:rsidRPr="00CC736F">
        <w:rPr>
          <w:rFonts w:ascii="Roboto" w:hAnsi="Roboto" w:cstheme="minorHAnsi"/>
          <w:lang w:val="fr-FR" w:eastAsia="x-none"/>
        </w:rPr>
        <w:t>un</w:t>
      </w:r>
      <w:r w:rsidRPr="00CC736F" w:rsidR="00932857">
        <w:rPr>
          <w:rFonts w:ascii="Roboto" w:hAnsi="Roboto" w:cstheme="minorHAnsi"/>
          <w:lang w:val="fr-FR" w:eastAsia="x-none"/>
        </w:rPr>
        <w:t xml:space="preserve"> appui à la Fédération des Associations des Personnes Handicapées (FAPHB) et aux réseaux départementaux des PH pour renforcer leur immunité et les protéger contre la COVID 19. A cet effet, il a été procédé à la :</w:t>
      </w:r>
    </w:p>
    <w:p w:rsidRPr="00CC736F" w:rsidR="00932857" w:rsidP="00960CB0" w:rsidRDefault="00932857" w14:paraId="47147AEA" w14:textId="77777777">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Mise à disposition de 2900 Personnes handicapées dont 845 femmes de 27000 masques et de 2710 flacons de gels hydroalcooliques.   </w:t>
      </w:r>
    </w:p>
    <w:p w:rsidRPr="00CC736F" w:rsidR="00932857" w:rsidP="00960CB0" w:rsidRDefault="00932857" w14:paraId="77BC399F" w14:textId="77777777">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Mise à disposition de 14 motos tricycles au profit de la FAPHB et des 12 réseaux départementaux des personnes Handicapées pour assurer la distribution des kits de protection (masques et gel) à tous les handicapés dans l’ensemble du pays</w:t>
      </w:r>
    </w:p>
    <w:p w:rsidRPr="00CC736F" w:rsidR="00932857" w:rsidP="00960CB0" w:rsidRDefault="00932857" w14:paraId="0AFB8812" w14:textId="77777777">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Mise à disposition de 14 dispositifs de lavage de main au profit de la FAPHB et des 12 réseaux départementaux des personnes Handicapées.</w:t>
      </w:r>
    </w:p>
    <w:p w:rsidRPr="00CC736F" w:rsidR="0088127A" w:rsidP="00960CB0" w:rsidRDefault="00932857" w14:paraId="54A2474B" w14:textId="77777777">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cstheme="minorHAnsi"/>
          <w:lang w:val="fr-FR"/>
        </w:rPr>
        <w:t>Transcription en écriture Braille et en langue de signe (les sourds) des différentes affiches de sensibilisation sur la COVID 19 à l'endroit des personnes handicapées auditives et visuelles. Aussi la loi et la CDPH ont également été transcrites en écriture braille et en langue de sourd.</w:t>
      </w:r>
    </w:p>
    <w:p w:rsidRPr="00CC736F" w:rsidR="00010804" w:rsidP="00960CB0" w:rsidRDefault="00010804" w14:paraId="2BD1FD19" w14:textId="417F8872">
      <w:pPr>
        <w:pStyle w:val="Paragraphedeliste"/>
        <w:numPr>
          <w:ilvl w:val="1"/>
          <w:numId w:val="22"/>
        </w:numPr>
        <w:tabs>
          <w:tab w:val="left" w:pos="0"/>
        </w:tabs>
        <w:spacing w:after="0" w:line="240" w:lineRule="auto"/>
        <w:jc w:val="both"/>
        <w:rPr>
          <w:rFonts w:ascii="Roboto" w:hAnsi="Roboto" w:cstheme="minorHAnsi"/>
          <w:lang w:val="fr-FR"/>
        </w:rPr>
      </w:pPr>
      <w:r w:rsidRPr="00CC736F">
        <w:rPr>
          <w:rFonts w:ascii="Roboto" w:hAnsi="Roboto" w:eastAsia="Times New Roman" w:cs="Times New Roman"/>
          <w:lang w:val="fr-FR"/>
        </w:rPr>
        <w:t>au moins 166 enfants avec un handicap (dont au moins 32 filles) ont bénéficié de soutien psychosocial à travers les espaces amis des enfants opérationnels dans les 12 départements du pays.</w:t>
      </w:r>
    </w:p>
    <w:p w:rsidRPr="00CC736F" w:rsidR="00932857" w:rsidP="00960CB0" w:rsidRDefault="00932857" w14:paraId="0594F071" w14:textId="77777777">
      <w:pPr>
        <w:tabs>
          <w:tab w:val="left" w:pos="0"/>
        </w:tabs>
        <w:spacing w:after="0" w:line="240" w:lineRule="auto"/>
        <w:ind w:left="360"/>
        <w:jc w:val="both"/>
        <w:rPr>
          <w:rFonts w:ascii="Roboto" w:hAnsi="Roboto" w:cstheme="minorHAnsi"/>
          <w:color w:val="FF0000"/>
          <w:lang w:val="fr-FR"/>
        </w:rPr>
      </w:pPr>
    </w:p>
    <w:p w:rsidRPr="00CC736F" w:rsidR="00377743" w:rsidP="00960CB0" w:rsidRDefault="00377743" w14:paraId="1221808C" w14:textId="72A18C26">
      <w:pPr>
        <w:pStyle w:val="Titre1"/>
        <w:tabs>
          <w:tab w:val="left" w:pos="0"/>
        </w:tabs>
        <w:ind w:left="360"/>
        <w:rPr>
          <w:rFonts w:ascii="Roboto" w:hAnsi="Roboto" w:cstheme="minorHAnsi"/>
          <w:sz w:val="22"/>
          <w:szCs w:val="22"/>
          <w:lang w:val="fr-FR"/>
        </w:rPr>
      </w:pPr>
      <w:r w:rsidRPr="00CC736F">
        <w:rPr>
          <w:rFonts w:ascii="Roboto" w:hAnsi="Roboto" w:cstheme="minorHAnsi"/>
          <w:sz w:val="22"/>
          <w:szCs w:val="22"/>
          <w:lang w:val="fr-FR"/>
        </w:rPr>
        <w:t xml:space="preserve">10. </w:t>
      </w:r>
      <w:proofErr w:type="spellStart"/>
      <w:r w:rsidRPr="00CC736F">
        <w:rPr>
          <w:rFonts w:ascii="Roboto" w:hAnsi="Roboto" w:cstheme="minorHAnsi"/>
          <w:sz w:val="22"/>
          <w:szCs w:val="22"/>
          <w:lang w:val="fr-FR"/>
        </w:rPr>
        <w:t>Creation</w:t>
      </w:r>
      <w:proofErr w:type="spellEnd"/>
      <w:r w:rsidRPr="00CC736F">
        <w:rPr>
          <w:rFonts w:ascii="Roboto" w:hAnsi="Roboto" w:cstheme="minorHAnsi"/>
          <w:sz w:val="22"/>
          <w:szCs w:val="22"/>
          <w:lang w:val="fr-FR"/>
        </w:rPr>
        <w:t xml:space="preserve"> of </w:t>
      </w:r>
      <w:proofErr w:type="spellStart"/>
      <w:r w:rsidRPr="00CC736F">
        <w:rPr>
          <w:rFonts w:ascii="Roboto" w:hAnsi="Roboto" w:cstheme="minorHAnsi"/>
          <w:sz w:val="22"/>
          <w:szCs w:val="22"/>
          <w:lang w:val="fr-FR"/>
        </w:rPr>
        <w:t>knowledge</w:t>
      </w:r>
      <w:proofErr w:type="spellEnd"/>
      <w:r w:rsidRPr="00CC736F">
        <w:rPr>
          <w:rFonts w:ascii="Roboto" w:hAnsi="Roboto" w:cstheme="minorHAnsi"/>
          <w:sz w:val="22"/>
          <w:szCs w:val="22"/>
          <w:lang w:val="fr-FR"/>
        </w:rPr>
        <w:t xml:space="preserve"> and communications </w:t>
      </w:r>
      <w:proofErr w:type="spellStart"/>
      <w:r w:rsidRPr="00CC736F">
        <w:rPr>
          <w:rFonts w:ascii="Roboto" w:hAnsi="Roboto" w:cstheme="minorHAnsi"/>
          <w:sz w:val="22"/>
          <w:szCs w:val="22"/>
          <w:lang w:val="fr-FR"/>
        </w:rPr>
        <w:t>materials</w:t>
      </w:r>
      <w:proofErr w:type="spellEnd"/>
    </w:p>
    <w:p w:rsidRPr="00CC736F" w:rsidR="0086060D" w:rsidP="00960CB0" w:rsidRDefault="0086060D" w14:paraId="2C8CC0D4" w14:textId="77777777">
      <w:pPr>
        <w:pStyle w:val="Paragraphedeliste"/>
        <w:tabs>
          <w:tab w:val="left" w:pos="0"/>
        </w:tabs>
        <w:spacing w:after="0" w:line="240" w:lineRule="auto"/>
        <w:ind w:left="360"/>
        <w:jc w:val="both"/>
        <w:rPr>
          <w:rFonts w:ascii="Roboto" w:hAnsi="Roboto" w:cstheme="minorHAnsi"/>
          <w:lang w:val="fr-FR"/>
        </w:rPr>
      </w:pPr>
    </w:p>
    <w:p w:rsidRPr="00CC736F" w:rsidR="00377743" w:rsidP="00960CB0" w:rsidRDefault="00377743" w14:paraId="2A2E097B" w14:textId="77777777">
      <w:pPr>
        <w:pStyle w:val="Paragraphedeliste"/>
        <w:tabs>
          <w:tab w:val="left" w:pos="0"/>
        </w:tabs>
        <w:spacing w:after="0" w:line="240" w:lineRule="auto"/>
        <w:ind w:left="1080"/>
        <w:jc w:val="both"/>
        <w:rPr>
          <w:rFonts w:ascii="Roboto" w:hAnsi="Roboto" w:cstheme="minorHAnsi"/>
          <w:lang w:val="fr-FR"/>
        </w:rPr>
      </w:pPr>
    </w:p>
    <w:tbl>
      <w:tblPr>
        <w:tblStyle w:val="Grilledutableau"/>
        <w:tblW w:w="10440" w:type="dxa"/>
        <w:tblInd w:w="-5" w:type="dxa"/>
        <w:tblLayout w:type="fixed"/>
        <w:tblLook w:val="04A0" w:firstRow="1" w:lastRow="0" w:firstColumn="1" w:lastColumn="0" w:noHBand="0" w:noVBand="1"/>
      </w:tblPr>
      <w:tblGrid>
        <w:gridCol w:w="2494"/>
        <w:gridCol w:w="1757"/>
        <w:gridCol w:w="2319"/>
        <w:gridCol w:w="990"/>
        <w:gridCol w:w="810"/>
        <w:gridCol w:w="2070"/>
      </w:tblGrid>
      <w:tr w:rsidRPr="008057D2" w:rsidR="00377743" w:rsidTr="008057D2" w14:paraId="0D5B8E01" w14:textId="77777777">
        <w:tc>
          <w:tcPr>
            <w:tcW w:w="2494" w:type="dxa"/>
            <w:shd w:val="clear" w:color="auto" w:fill="auto"/>
          </w:tcPr>
          <w:p w:rsidRPr="008057D2" w:rsidR="00377743" w:rsidP="00960CB0" w:rsidRDefault="00377743" w14:paraId="432E6C8E" w14:textId="77777777">
            <w:pPr>
              <w:pStyle w:val="Paragraphedeliste"/>
              <w:tabs>
                <w:tab w:val="left" w:pos="0"/>
              </w:tabs>
              <w:spacing w:after="0" w:line="240" w:lineRule="auto"/>
              <w:ind w:left="0"/>
              <w:jc w:val="both"/>
              <w:rPr>
                <w:rFonts w:ascii="Roboto" w:hAnsi="Roboto" w:cstheme="minorHAnsi"/>
                <w:b/>
                <w:bCs/>
                <w:sz w:val="20"/>
                <w:szCs w:val="20"/>
                <w:lang w:val="fr-FR"/>
              </w:rPr>
            </w:pPr>
            <w:r w:rsidRPr="008057D2">
              <w:rPr>
                <w:rFonts w:ascii="Roboto" w:hAnsi="Roboto" w:cstheme="minorHAnsi"/>
                <w:b/>
                <w:bCs/>
                <w:sz w:val="20"/>
                <w:szCs w:val="20"/>
                <w:lang w:val="fr-FR"/>
              </w:rPr>
              <w:t xml:space="preserve">Name of </w:t>
            </w:r>
            <w:proofErr w:type="spellStart"/>
            <w:r w:rsidRPr="008057D2">
              <w:rPr>
                <w:rFonts w:ascii="Roboto" w:hAnsi="Roboto" w:cstheme="minorHAnsi"/>
                <w:b/>
                <w:bCs/>
                <w:sz w:val="20"/>
                <w:szCs w:val="20"/>
                <w:lang w:val="fr-FR"/>
              </w:rPr>
              <w:t>product</w:t>
            </w:r>
            <w:proofErr w:type="spellEnd"/>
          </w:p>
        </w:tc>
        <w:tc>
          <w:tcPr>
            <w:tcW w:w="1757" w:type="dxa"/>
            <w:shd w:val="clear" w:color="auto" w:fill="auto"/>
          </w:tcPr>
          <w:p w:rsidRPr="008057D2" w:rsidR="00377743" w:rsidP="00960CB0" w:rsidRDefault="00377743" w14:paraId="67075841" w14:textId="77777777">
            <w:pPr>
              <w:pStyle w:val="Paragraphedeliste"/>
              <w:tabs>
                <w:tab w:val="left" w:pos="0"/>
              </w:tabs>
              <w:spacing w:after="0" w:line="240" w:lineRule="auto"/>
              <w:ind w:left="0"/>
              <w:jc w:val="both"/>
              <w:rPr>
                <w:rFonts w:ascii="Roboto" w:hAnsi="Roboto" w:cstheme="minorHAnsi"/>
                <w:b/>
                <w:bCs/>
                <w:sz w:val="20"/>
                <w:szCs w:val="20"/>
                <w:lang w:val="fr-FR"/>
              </w:rPr>
            </w:pPr>
            <w:r w:rsidRPr="008057D2">
              <w:rPr>
                <w:rFonts w:ascii="Roboto" w:hAnsi="Roboto" w:cstheme="minorHAnsi"/>
                <w:b/>
                <w:bCs/>
                <w:sz w:val="20"/>
                <w:szCs w:val="20"/>
                <w:lang w:val="fr-FR"/>
              </w:rPr>
              <w:t xml:space="preserve">Type of </w:t>
            </w:r>
            <w:proofErr w:type="spellStart"/>
            <w:r w:rsidRPr="008057D2">
              <w:rPr>
                <w:rFonts w:ascii="Roboto" w:hAnsi="Roboto" w:cstheme="minorHAnsi"/>
                <w:b/>
                <w:bCs/>
                <w:sz w:val="20"/>
                <w:szCs w:val="20"/>
                <w:lang w:val="fr-FR"/>
              </w:rPr>
              <w:t>product</w:t>
            </w:r>
            <w:proofErr w:type="spellEnd"/>
            <w:r w:rsidRPr="008057D2">
              <w:rPr>
                <w:rFonts w:ascii="Roboto" w:hAnsi="Roboto" w:cstheme="minorHAnsi"/>
                <w:b/>
                <w:bCs/>
                <w:sz w:val="20"/>
                <w:szCs w:val="20"/>
                <w:lang w:val="fr-FR"/>
              </w:rPr>
              <w:t xml:space="preserve"> (report, guidelines, </w:t>
            </w:r>
            <w:proofErr w:type="spellStart"/>
            <w:r w:rsidRPr="008057D2">
              <w:rPr>
                <w:rFonts w:ascii="Roboto" w:hAnsi="Roboto" w:cstheme="minorHAnsi"/>
                <w:b/>
                <w:bCs/>
                <w:sz w:val="20"/>
                <w:szCs w:val="20"/>
                <w:lang w:val="fr-FR"/>
              </w:rPr>
              <w:t>assessment</w:t>
            </w:r>
            <w:proofErr w:type="spellEnd"/>
            <w:r w:rsidRPr="008057D2">
              <w:rPr>
                <w:rFonts w:ascii="Roboto" w:hAnsi="Roboto" w:cstheme="minorHAnsi"/>
                <w:b/>
                <w:bCs/>
                <w:sz w:val="20"/>
                <w:szCs w:val="20"/>
                <w:lang w:val="fr-FR"/>
              </w:rPr>
              <w:t xml:space="preserve"> etc.) </w:t>
            </w:r>
          </w:p>
        </w:tc>
        <w:tc>
          <w:tcPr>
            <w:tcW w:w="2319" w:type="dxa"/>
            <w:shd w:val="clear" w:color="auto" w:fill="auto"/>
          </w:tcPr>
          <w:p w:rsidRPr="008057D2" w:rsidR="00377743" w:rsidP="00960CB0" w:rsidRDefault="00377743" w14:paraId="1FD19932" w14:textId="77777777">
            <w:pPr>
              <w:pStyle w:val="Paragraphedeliste"/>
              <w:tabs>
                <w:tab w:val="left" w:pos="0"/>
              </w:tabs>
              <w:spacing w:after="0" w:line="240" w:lineRule="auto"/>
              <w:ind w:left="0"/>
              <w:jc w:val="both"/>
              <w:rPr>
                <w:rFonts w:ascii="Roboto" w:hAnsi="Roboto" w:cstheme="minorHAnsi"/>
                <w:b/>
                <w:bCs/>
                <w:sz w:val="20"/>
                <w:szCs w:val="20"/>
                <w:lang w:val="fr-FR"/>
              </w:rPr>
            </w:pPr>
            <w:proofErr w:type="spellStart"/>
            <w:r w:rsidRPr="008057D2">
              <w:rPr>
                <w:rFonts w:ascii="Roboto" w:hAnsi="Roboto" w:cstheme="minorHAnsi"/>
                <w:b/>
                <w:bCs/>
                <w:sz w:val="20"/>
                <w:szCs w:val="20"/>
                <w:lang w:val="fr-FR"/>
              </w:rPr>
              <w:t>Purpose</w:t>
            </w:r>
            <w:proofErr w:type="spellEnd"/>
            <w:r w:rsidRPr="008057D2">
              <w:rPr>
                <w:rFonts w:ascii="Roboto" w:hAnsi="Roboto" w:cstheme="minorHAnsi"/>
                <w:b/>
                <w:bCs/>
                <w:sz w:val="20"/>
                <w:szCs w:val="20"/>
                <w:lang w:val="fr-FR"/>
              </w:rPr>
              <w:t xml:space="preserve"> and process </w:t>
            </w:r>
          </w:p>
          <w:p w:rsidRPr="008057D2" w:rsidR="00377743" w:rsidP="00960CB0" w:rsidRDefault="00377743" w14:paraId="46EED600" w14:textId="77777777">
            <w:pPr>
              <w:pStyle w:val="Paragraphedeliste"/>
              <w:tabs>
                <w:tab w:val="left" w:pos="0"/>
              </w:tabs>
              <w:spacing w:after="0" w:line="240" w:lineRule="auto"/>
              <w:ind w:left="0"/>
              <w:jc w:val="both"/>
              <w:rPr>
                <w:rFonts w:ascii="Roboto" w:hAnsi="Roboto" w:cstheme="minorHAnsi"/>
                <w:b/>
                <w:bCs/>
                <w:sz w:val="20"/>
                <w:szCs w:val="20"/>
                <w:lang w:val="fr-FR"/>
              </w:rPr>
            </w:pPr>
            <w:proofErr w:type="spellStart"/>
            <w:r w:rsidRPr="008057D2">
              <w:rPr>
                <w:rFonts w:ascii="Roboto" w:hAnsi="Roboto" w:cstheme="minorHAnsi"/>
                <w:b/>
                <w:bCs/>
                <w:sz w:val="20"/>
                <w:szCs w:val="20"/>
                <w:lang w:val="fr-FR"/>
              </w:rPr>
              <w:t>Describe</w:t>
            </w:r>
            <w:proofErr w:type="spellEnd"/>
            <w:r w:rsidRPr="008057D2">
              <w:rPr>
                <w:rFonts w:ascii="Roboto" w:hAnsi="Roboto" w:cstheme="minorHAnsi"/>
                <w:b/>
                <w:bCs/>
                <w:sz w:val="20"/>
                <w:szCs w:val="20"/>
                <w:lang w:val="fr-FR"/>
              </w:rPr>
              <w:t xml:space="preserve"> </w:t>
            </w:r>
            <w:proofErr w:type="spellStart"/>
            <w:r w:rsidRPr="008057D2">
              <w:rPr>
                <w:rFonts w:ascii="Roboto" w:hAnsi="Roboto" w:cstheme="minorHAnsi"/>
                <w:b/>
                <w:bCs/>
                <w:sz w:val="20"/>
                <w:szCs w:val="20"/>
                <w:lang w:val="fr-FR"/>
              </w:rPr>
              <w:t>what</w:t>
            </w:r>
            <w:proofErr w:type="spellEnd"/>
            <w:r w:rsidRPr="008057D2">
              <w:rPr>
                <w:rFonts w:ascii="Roboto" w:hAnsi="Roboto" w:cstheme="minorHAnsi"/>
                <w:b/>
                <w:bCs/>
                <w:sz w:val="20"/>
                <w:szCs w:val="20"/>
                <w:lang w:val="fr-FR"/>
              </w:rPr>
              <w:t xml:space="preserve"> </w:t>
            </w:r>
            <w:proofErr w:type="spellStart"/>
            <w:r w:rsidRPr="008057D2">
              <w:rPr>
                <w:rFonts w:ascii="Roboto" w:hAnsi="Roboto" w:cstheme="minorHAnsi"/>
                <w:b/>
                <w:bCs/>
                <w:sz w:val="20"/>
                <w:szCs w:val="20"/>
                <w:lang w:val="fr-FR"/>
              </w:rPr>
              <w:t>was</w:t>
            </w:r>
            <w:proofErr w:type="spellEnd"/>
            <w:r w:rsidRPr="008057D2">
              <w:rPr>
                <w:rFonts w:ascii="Roboto" w:hAnsi="Roboto" w:cstheme="minorHAnsi"/>
                <w:b/>
                <w:bCs/>
                <w:sz w:val="20"/>
                <w:szCs w:val="20"/>
                <w:lang w:val="fr-FR"/>
              </w:rPr>
              <w:t xml:space="preserve"> the </w:t>
            </w:r>
            <w:proofErr w:type="spellStart"/>
            <w:r w:rsidRPr="008057D2">
              <w:rPr>
                <w:rFonts w:ascii="Roboto" w:hAnsi="Roboto" w:cstheme="minorHAnsi"/>
                <w:b/>
                <w:bCs/>
                <w:sz w:val="20"/>
                <w:szCs w:val="20"/>
                <w:lang w:val="fr-FR"/>
              </w:rPr>
              <w:t>purpose</w:t>
            </w:r>
            <w:proofErr w:type="spellEnd"/>
            <w:r w:rsidRPr="008057D2">
              <w:rPr>
                <w:rFonts w:ascii="Roboto" w:hAnsi="Roboto" w:cstheme="minorHAnsi"/>
                <w:b/>
                <w:bCs/>
                <w:sz w:val="20"/>
                <w:szCs w:val="20"/>
                <w:lang w:val="fr-FR"/>
              </w:rPr>
              <w:t xml:space="preserve"> of the </w:t>
            </w:r>
            <w:proofErr w:type="spellStart"/>
            <w:r w:rsidRPr="008057D2">
              <w:rPr>
                <w:rFonts w:ascii="Roboto" w:hAnsi="Roboto" w:cstheme="minorHAnsi"/>
                <w:b/>
                <w:bCs/>
                <w:sz w:val="20"/>
                <w:szCs w:val="20"/>
                <w:lang w:val="fr-FR"/>
              </w:rPr>
              <w:t>product</w:t>
            </w:r>
            <w:proofErr w:type="spellEnd"/>
            <w:r w:rsidRPr="008057D2">
              <w:rPr>
                <w:rFonts w:ascii="Roboto" w:hAnsi="Roboto" w:cstheme="minorHAnsi"/>
                <w:b/>
                <w:bCs/>
                <w:sz w:val="20"/>
                <w:szCs w:val="20"/>
                <w:lang w:val="fr-FR"/>
              </w:rPr>
              <w:t xml:space="preserve"> </w:t>
            </w:r>
            <w:proofErr w:type="spellStart"/>
            <w:r w:rsidRPr="008057D2">
              <w:rPr>
                <w:rFonts w:ascii="Roboto" w:hAnsi="Roboto" w:cstheme="minorHAnsi"/>
                <w:b/>
                <w:bCs/>
                <w:sz w:val="20"/>
                <w:szCs w:val="20"/>
                <w:lang w:val="fr-FR"/>
              </w:rPr>
              <w:t>who</w:t>
            </w:r>
            <w:proofErr w:type="spellEnd"/>
            <w:r w:rsidRPr="008057D2">
              <w:rPr>
                <w:rFonts w:ascii="Roboto" w:hAnsi="Roboto" w:cstheme="minorHAnsi"/>
                <w:b/>
                <w:bCs/>
                <w:sz w:val="20"/>
                <w:szCs w:val="20"/>
                <w:lang w:val="fr-FR"/>
              </w:rPr>
              <w:t xml:space="preserve"> </w:t>
            </w:r>
            <w:proofErr w:type="spellStart"/>
            <w:r w:rsidRPr="008057D2">
              <w:rPr>
                <w:rFonts w:ascii="Roboto" w:hAnsi="Roboto" w:cstheme="minorHAnsi"/>
                <w:b/>
                <w:bCs/>
                <w:sz w:val="20"/>
                <w:szCs w:val="20"/>
                <w:lang w:val="fr-FR"/>
              </w:rPr>
              <w:t>participated</w:t>
            </w:r>
            <w:proofErr w:type="spellEnd"/>
            <w:r w:rsidRPr="008057D2">
              <w:rPr>
                <w:rFonts w:ascii="Roboto" w:hAnsi="Roboto" w:cstheme="minorHAnsi"/>
                <w:b/>
                <w:bCs/>
                <w:sz w:val="20"/>
                <w:szCs w:val="20"/>
                <w:lang w:val="fr-FR"/>
              </w:rPr>
              <w:t xml:space="preserve"> in the </w:t>
            </w:r>
            <w:proofErr w:type="spellStart"/>
            <w:r w:rsidRPr="008057D2">
              <w:rPr>
                <w:rFonts w:ascii="Roboto" w:hAnsi="Roboto" w:cstheme="minorHAnsi"/>
                <w:b/>
                <w:bCs/>
                <w:sz w:val="20"/>
                <w:szCs w:val="20"/>
                <w:lang w:val="fr-FR"/>
              </w:rPr>
              <w:t>development</w:t>
            </w:r>
            <w:proofErr w:type="spellEnd"/>
            <w:r w:rsidRPr="008057D2">
              <w:rPr>
                <w:rFonts w:ascii="Roboto" w:hAnsi="Roboto" w:cstheme="minorHAnsi"/>
                <w:b/>
                <w:bCs/>
                <w:sz w:val="20"/>
                <w:szCs w:val="20"/>
                <w:lang w:val="fr-FR"/>
              </w:rPr>
              <w:t xml:space="preserve"> of </w:t>
            </w:r>
            <w:proofErr w:type="spellStart"/>
            <w:r w:rsidRPr="008057D2">
              <w:rPr>
                <w:rFonts w:ascii="Roboto" w:hAnsi="Roboto" w:cstheme="minorHAnsi"/>
                <w:b/>
                <w:bCs/>
                <w:sz w:val="20"/>
                <w:szCs w:val="20"/>
                <w:lang w:val="fr-FR"/>
              </w:rPr>
              <w:t>product</w:t>
            </w:r>
            <w:proofErr w:type="spellEnd"/>
            <w:r w:rsidRPr="008057D2">
              <w:rPr>
                <w:rFonts w:ascii="Roboto" w:hAnsi="Roboto" w:cstheme="minorHAnsi"/>
                <w:b/>
                <w:bCs/>
                <w:sz w:val="20"/>
                <w:szCs w:val="20"/>
                <w:lang w:val="fr-FR"/>
              </w:rPr>
              <w:t xml:space="preserve"> (</w:t>
            </w:r>
            <w:proofErr w:type="spellStart"/>
            <w:r w:rsidRPr="008057D2">
              <w:rPr>
                <w:rFonts w:ascii="Roboto" w:hAnsi="Roboto" w:cstheme="minorHAnsi"/>
                <w:b/>
                <w:bCs/>
                <w:sz w:val="20"/>
                <w:szCs w:val="20"/>
                <w:lang w:val="fr-FR"/>
              </w:rPr>
              <w:t>OPDs</w:t>
            </w:r>
            <w:proofErr w:type="spellEnd"/>
            <w:r w:rsidRPr="008057D2">
              <w:rPr>
                <w:rFonts w:ascii="Roboto" w:hAnsi="Roboto" w:cstheme="minorHAnsi"/>
                <w:b/>
                <w:bCs/>
                <w:sz w:val="20"/>
                <w:szCs w:val="20"/>
                <w:lang w:val="fr-FR"/>
              </w:rPr>
              <w:t xml:space="preserve">, </w:t>
            </w:r>
            <w:proofErr w:type="spellStart"/>
            <w:r w:rsidRPr="008057D2">
              <w:rPr>
                <w:rFonts w:ascii="Roboto" w:hAnsi="Roboto" w:cstheme="minorHAnsi"/>
                <w:b/>
                <w:bCs/>
                <w:sz w:val="20"/>
                <w:szCs w:val="20"/>
                <w:lang w:val="fr-FR"/>
              </w:rPr>
              <w:t>NGOs</w:t>
            </w:r>
            <w:proofErr w:type="spellEnd"/>
            <w:r w:rsidRPr="008057D2">
              <w:rPr>
                <w:rFonts w:ascii="Roboto" w:hAnsi="Roboto" w:cstheme="minorHAnsi"/>
                <w:b/>
                <w:bCs/>
                <w:sz w:val="20"/>
                <w:szCs w:val="20"/>
                <w:lang w:val="fr-FR"/>
              </w:rPr>
              <w:t xml:space="preserve">, Academia </w:t>
            </w:r>
            <w:proofErr w:type="spellStart"/>
            <w:r w:rsidRPr="008057D2">
              <w:rPr>
                <w:rFonts w:ascii="Roboto" w:hAnsi="Roboto" w:cstheme="minorHAnsi"/>
                <w:b/>
                <w:bCs/>
                <w:sz w:val="20"/>
                <w:szCs w:val="20"/>
                <w:lang w:val="fr-FR"/>
              </w:rPr>
              <w:t>etc</w:t>
            </w:r>
            <w:proofErr w:type="spellEnd"/>
            <w:r w:rsidRPr="008057D2">
              <w:rPr>
                <w:rFonts w:ascii="Roboto" w:hAnsi="Roboto" w:cstheme="minorHAnsi"/>
                <w:b/>
                <w:bCs/>
                <w:sz w:val="20"/>
                <w:szCs w:val="20"/>
                <w:lang w:val="fr-FR"/>
              </w:rPr>
              <w:t xml:space="preserve">) and if the </w:t>
            </w:r>
            <w:proofErr w:type="spellStart"/>
            <w:r w:rsidRPr="008057D2">
              <w:rPr>
                <w:rFonts w:ascii="Roboto" w:hAnsi="Roboto" w:cstheme="minorHAnsi"/>
                <w:b/>
                <w:bCs/>
                <w:sz w:val="20"/>
                <w:szCs w:val="20"/>
                <w:lang w:val="fr-FR"/>
              </w:rPr>
              <w:t>product</w:t>
            </w:r>
            <w:proofErr w:type="spellEnd"/>
            <w:r w:rsidRPr="008057D2">
              <w:rPr>
                <w:rFonts w:ascii="Roboto" w:hAnsi="Roboto" w:cstheme="minorHAnsi"/>
                <w:b/>
                <w:bCs/>
                <w:sz w:val="20"/>
                <w:szCs w:val="20"/>
                <w:lang w:val="fr-FR"/>
              </w:rPr>
              <w:t xml:space="preserve"> </w:t>
            </w:r>
            <w:proofErr w:type="spellStart"/>
            <w:r w:rsidRPr="008057D2">
              <w:rPr>
                <w:rFonts w:ascii="Roboto" w:hAnsi="Roboto" w:cstheme="minorHAnsi"/>
                <w:b/>
                <w:bCs/>
                <w:sz w:val="20"/>
                <w:szCs w:val="20"/>
                <w:lang w:val="fr-FR"/>
              </w:rPr>
              <w:t>was</w:t>
            </w:r>
            <w:proofErr w:type="spellEnd"/>
            <w:r w:rsidRPr="008057D2">
              <w:rPr>
                <w:rFonts w:ascii="Roboto" w:hAnsi="Roboto" w:cstheme="minorHAnsi"/>
                <w:b/>
                <w:bCs/>
                <w:sz w:val="20"/>
                <w:szCs w:val="20"/>
                <w:lang w:val="fr-FR"/>
              </w:rPr>
              <w:t xml:space="preserve"> </w:t>
            </w:r>
            <w:proofErr w:type="spellStart"/>
            <w:r w:rsidRPr="008057D2">
              <w:rPr>
                <w:rFonts w:ascii="Roboto" w:hAnsi="Roboto" w:cstheme="minorHAnsi"/>
                <w:b/>
                <w:bCs/>
                <w:sz w:val="20"/>
                <w:szCs w:val="20"/>
                <w:lang w:val="fr-FR"/>
              </w:rPr>
              <w:t>tested</w:t>
            </w:r>
            <w:proofErr w:type="spellEnd"/>
            <w:r w:rsidRPr="008057D2">
              <w:rPr>
                <w:rFonts w:ascii="Roboto" w:hAnsi="Roboto" w:cstheme="minorHAnsi"/>
                <w:b/>
                <w:bCs/>
                <w:sz w:val="20"/>
                <w:szCs w:val="20"/>
                <w:lang w:val="fr-FR"/>
              </w:rPr>
              <w:t xml:space="preserve">/ </w:t>
            </w:r>
            <w:proofErr w:type="spellStart"/>
            <w:r w:rsidRPr="008057D2">
              <w:rPr>
                <w:rFonts w:ascii="Roboto" w:hAnsi="Roboto" w:cstheme="minorHAnsi"/>
                <w:b/>
                <w:bCs/>
                <w:sz w:val="20"/>
                <w:szCs w:val="20"/>
                <w:lang w:val="fr-FR"/>
              </w:rPr>
              <w:t>validated</w:t>
            </w:r>
            <w:proofErr w:type="spellEnd"/>
            <w:r w:rsidRPr="008057D2">
              <w:rPr>
                <w:rFonts w:ascii="Roboto" w:hAnsi="Roboto" w:cstheme="minorHAnsi"/>
                <w:b/>
                <w:bCs/>
                <w:sz w:val="20"/>
                <w:szCs w:val="20"/>
                <w:lang w:val="fr-FR"/>
              </w:rPr>
              <w:t xml:space="preserve">. </w:t>
            </w:r>
          </w:p>
        </w:tc>
        <w:tc>
          <w:tcPr>
            <w:tcW w:w="990" w:type="dxa"/>
            <w:shd w:val="clear" w:color="auto" w:fill="auto"/>
          </w:tcPr>
          <w:p w:rsidRPr="008057D2" w:rsidR="00377743" w:rsidP="00960CB0" w:rsidRDefault="00377743" w14:paraId="539498BD" w14:textId="77777777">
            <w:pPr>
              <w:pStyle w:val="Paragraphedeliste"/>
              <w:tabs>
                <w:tab w:val="left" w:pos="0"/>
              </w:tabs>
              <w:spacing w:after="0" w:line="240" w:lineRule="auto"/>
              <w:ind w:left="0"/>
              <w:jc w:val="both"/>
              <w:rPr>
                <w:rFonts w:ascii="Roboto" w:hAnsi="Roboto" w:cstheme="minorHAnsi"/>
                <w:b/>
                <w:bCs/>
                <w:sz w:val="20"/>
                <w:szCs w:val="20"/>
                <w:lang w:val="fr-FR"/>
              </w:rPr>
            </w:pPr>
            <w:r w:rsidRPr="008057D2">
              <w:rPr>
                <w:rFonts w:ascii="Roboto" w:hAnsi="Roboto" w:cstheme="minorHAnsi"/>
                <w:b/>
                <w:bCs/>
                <w:sz w:val="20"/>
                <w:szCs w:val="20"/>
                <w:lang w:val="fr-FR"/>
              </w:rPr>
              <w:t>Link /</w:t>
            </w:r>
            <w:proofErr w:type="spellStart"/>
            <w:r w:rsidRPr="008057D2">
              <w:rPr>
                <w:rFonts w:ascii="Roboto" w:hAnsi="Roboto" w:cstheme="minorHAnsi"/>
                <w:b/>
                <w:bCs/>
                <w:sz w:val="20"/>
                <w:szCs w:val="20"/>
                <w:lang w:val="fr-FR"/>
              </w:rPr>
              <w:t>attachment</w:t>
            </w:r>
            <w:proofErr w:type="spellEnd"/>
            <w:r w:rsidRPr="008057D2">
              <w:rPr>
                <w:rFonts w:ascii="Roboto" w:hAnsi="Roboto" w:cstheme="minorHAnsi"/>
                <w:b/>
                <w:bCs/>
                <w:sz w:val="20"/>
                <w:szCs w:val="20"/>
                <w:lang w:val="fr-FR"/>
              </w:rPr>
              <w:t xml:space="preserve"> </w:t>
            </w:r>
          </w:p>
        </w:tc>
        <w:tc>
          <w:tcPr>
            <w:tcW w:w="810" w:type="dxa"/>
            <w:shd w:val="clear" w:color="auto" w:fill="auto"/>
          </w:tcPr>
          <w:p w:rsidRPr="008057D2" w:rsidR="00377743" w:rsidP="00960CB0" w:rsidRDefault="00377743" w14:paraId="06B4633B" w14:textId="77777777">
            <w:pPr>
              <w:pStyle w:val="Paragraphedeliste"/>
              <w:tabs>
                <w:tab w:val="left" w:pos="0"/>
              </w:tabs>
              <w:spacing w:after="0" w:line="240" w:lineRule="auto"/>
              <w:ind w:left="0"/>
              <w:jc w:val="both"/>
              <w:rPr>
                <w:rFonts w:ascii="Roboto" w:hAnsi="Roboto" w:cstheme="minorHAnsi"/>
                <w:b/>
                <w:bCs/>
                <w:sz w:val="20"/>
                <w:szCs w:val="20"/>
                <w:lang w:val="fr-FR"/>
              </w:rPr>
            </w:pPr>
            <w:r w:rsidRPr="008057D2">
              <w:rPr>
                <w:rFonts w:ascii="Roboto" w:hAnsi="Roboto" w:cstheme="minorHAnsi"/>
                <w:b/>
                <w:bCs/>
                <w:sz w:val="20"/>
                <w:szCs w:val="20"/>
                <w:lang w:val="fr-FR"/>
              </w:rPr>
              <w:t>Accessible formats</w:t>
            </w:r>
          </w:p>
        </w:tc>
        <w:tc>
          <w:tcPr>
            <w:tcW w:w="2070" w:type="dxa"/>
            <w:shd w:val="clear" w:color="auto" w:fill="auto"/>
          </w:tcPr>
          <w:p w:rsidRPr="008057D2" w:rsidR="00377743" w:rsidP="00960CB0" w:rsidRDefault="00377743" w14:paraId="514F765F" w14:textId="77777777">
            <w:pPr>
              <w:tabs>
                <w:tab w:val="left" w:pos="0"/>
              </w:tabs>
              <w:spacing w:after="0" w:line="240" w:lineRule="auto"/>
              <w:jc w:val="both"/>
              <w:rPr>
                <w:rFonts w:ascii="Roboto" w:hAnsi="Roboto" w:cstheme="minorHAnsi"/>
                <w:b/>
                <w:sz w:val="20"/>
                <w:szCs w:val="20"/>
                <w:lang w:val="fr-FR"/>
              </w:rPr>
            </w:pPr>
            <w:r w:rsidRPr="008057D2">
              <w:rPr>
                <w:rFonts w:ascii="Roboto" w:hAnsi="Roboto" w:cstheme="minorHAnsi"/>
                <w:b/>
                <w:sz w:val="20"/>
                <w:szCs w:val="20"/>
                <w:lang w:val="fr-FR"/>
              </w:rPr>
              <w:t>Validation</w:t>
            </w:r>
          </w:p>
          <w:p w:rsidRPr="008057D2" w:rsidR="00377743" w:rsidP="00960CB0" w:rsidRDefault="00377743" w14:paraId="707CED3B" w14:textId="54A9A52F">
            <w:pPr>
              <w:tabs>
                <w:tab w:val="left" w:pos="0"/>
              </w:tabs>
              <w:spacing w:after="0" w:line="240" w:lineRule="auto"/>
              <w:jc w:val="both"/>
              <w:rPr>
                <w:rFonts w:ascii="Roboto" w:hAnsi="Roboto" w:cstheme="minorHAnsi"/>
                <w:b/>
                <w:sz w:val="20"/>
                <w:szCs w:val="20"/>
                <w:lang w:val="fr-FR"/>
              </w:rPr>
            </w:pPr>
            <w:r w:rsidRPr="008057D2">
              <w:rPr>
                <w:rFonts w:ascii="Roboto" w:hAnsi="Roboto" w:cstheme="minorHAnsi"/>
                <w:b/>
                <w:sz w:val="20"/>
                <w:szCs w:val="20"/>
                <w:lang w:val="fr-FR"/>
              </w:rPr>
              <w:t xml:space="preserve">Has the </w:t>
            </w:r>
            <w:proofErr w:type="spellStart"/>
            <w:r w:rsidRPr="008057D2">
              <w:rPr>
                <w:rFonts w:ascii="Roboto" w:hAnsi="Roboto" w:cstheme="minorHAnsi"/>
                <w:b/>
                <w:sz w:val="20"/>
                <w:szCs w:val="20"/>
                <w:lang w:val="fr-FR"/>
              </w:rPr>
              <w:t>product</w:t>
            </w:r>
            <w:proofErr w:type="spellEnd"/>
            <w:r w:rsidRPr="008057D2">
              <w:rPr>
                <w:rFonts w:ascii="Roboto" w:hAnsi="Roboto" w:cstheme="minorHAnsi"/>
                <w:b/>
                <w:sz w:val="20"/>
                <w:szCs w:val="20"/>
                <w:lang w:val="fr-FR"/>
              </w:rPr>
              <w:t xml:space="preserve"> been </w:t>
            </w:r>
            <w:proofErr w:type="spellStart"/>
            <w:r w:rsidRPr="008057D2">
              <w:rPr>
                <w:rFonts w:ascii="Roboto" w:hAnsi="Roboto" w:cstheme="minorHAnsi"/>
                <w:b/>
                <w:sz w:val="20"/>
                <w:szCs w:val="20"/>
                <w:lang w:val="fr-FR"/>
              </w:rPr>
              <w:t>validated</w:t>
            </w:r>
            <w:proofErr w:type="spellEnd"/>
            <w:r w:rsidRPr="008057D2">
              <w:rPr>
                <w:rFonts w:ascii="Roboto" w:hAnsi="Roboto" w:cstheme="minorHAnsi"/>
                <w:b/>
                <w:sz w:val="20"/>
                <w:szCs w:val="20"/>
                <w:lang w:val="fr-FR"/>
              </w:rPr>
              <w:t xml:space="preserve"> by national</w:t>
            </w:r>
            <w:r w:rsidRPr="008057D2" w:rsidR="006641D7">
              <w:rPr>
                <w:rFonts w:ascii="Roboto" w:hAnsi="Roboto" w:cstheme="minorHAnsi"/>
                <w:b/>
                <w:sz w:val="20"/>
                <w:szCs w:val="20"/>
                <w:lang w:val="fr-FR"/>
              </w:rPr>
              <w:t xml:space="preserve"> </w:t>
            </w:r>
            <w:proofErr w:type="spellStart"/>
            <w:r w:rsidRPr="008057D2">
              <w:rPr>
                <w:rFonts w:ascii="Roboto" w:hAnsi="Roboto" w:cstheme="minorHAnsi"/>
                <w:b/>
                <w:sz w:val="20"/>
                <w:szCs w:val="20"/>
                <w:lang w:val="fr-FR"/>
              </w:rPr>
              <w:t>actors</w:t>
            </w:r>
            <w:proofErr w:type="spellEnd"/>
            <w:r w:rsidRPr="008057D2">
              <w:rPr>
                <w:rFonts w:ascii="Roboto" w:hAnsi="Roboto" w:cstheme="minorHAnsi"/>
                <w:b/>
                <w:sz w:val="20"/>
                <w:szCs w:val="20"/>
                <w:lang w:val="fr-FR"/>
              </w:rPr>
              <w:t xml:space="preserve">. If yes by </w:t>
            </w:r>
            <w:proofErr w:type="spellStart"/>
            <w:proofErr w:type="gramStart"/>
            <w:r w:rsidRPr="008057D2">
              <w:rPr>
                <w:rFonts w:ascii="Roboto" w:hAnsi="Roboto" w:cstheme="minorHAnsi"/>
                <w:b/>
                <w:sz w:val="20"/>
                <w:szCs w:val="20"/>
                <w:lang w:val="fr-FR"/>
              </w:rPr>
              <w:t>whom</w:t>
            </w:r>
            <w:proofErr w:type="spellEnd"/>
            <w:r w:rsidRPr="008057D2">
              <w:rPr>
                <w:rFonts w:ascii="Roboto" w:hAnsi="Roboto" w:cstheme="minorHAnsi"/>
                <w:b/>
                <w:sz w:val="20"/>
                <w:szCs w:val="20"/>
                <w:lang w:val="fr-FR"/>
              </w:rPr>
              <w:t>?</w:t>
            </w:r>
            <w:proofErr w:type="gramEnd"/>
          </w:p>
          <w:p w:rsidRPr="008057D2" w:rsidR="00377743" w:rsidP="00960CB0" w:rsidRDefault="00377743" w14:paraId="03A5DEA8" w14:textId="77777777">
            <w:pPr>
              <w:pStyle w:val="Paragraphedeliste"/>
              <w:tabs>
                <w:tab w:val="left" w:pos="0"/>
              </w:tabs>
              <w:spacing w:after="0" w:line="240" w:lineRule="auto"/>
              <w:ind w:left="0"/>
              <w:jc w:val="both"/>
              <w:rPr>
                <w:rFonts w:ascii="Roboto" w:hAnsi="Roboto" w:cstheme="minorHAnsi"/>
                <w:bCs/>
                <w:sz w:val="20"/>
                <w:szCs w:val="20"/>
                <w:lang w:val="fr-FR"/>
              </w:rPr>
            </w:pPr>
          </w:p>
        </w:tc>
      </w:tr>
      <w:tr w:rsidRPr="008057D2" w:rsidR="00E04C0C" w:rsidTr="008057D2" w14:paraId="1613E062" w14:textId="77777777">
        <w:tc>
          <w:tcPr>
            <w:tcW w:w="2494" w:type="dxa"/>
            <w:shd w:val="clear" w:color="auto" w:fill="auto"/>
          </w:tcPr>
          <w:p w:rsidRPr="008057D2" w:rsidR="00D2755E" w:rsidP="00960CB0" w:rsidRDefault="00D2755E" w14:paraId="0C636DF8" w14:textId="2BBA4F3B">
            <w:pPr>
              <w:pStyle w:val="Paragraphedeliste"/>
              <w:tabs>
                <w:tab w:val="left" w:pos="0"/>
              </w:tabs>
              <w:spacing w:after="0" w:line="240" w:lineRule="auto"/>
              <w:ind w:left="0"/>
              <w:jc w:val="both"/>
              <w:rPr>
                <w:rFonts w:ascii="Roboto" w:hAnsi="Roboto" w:cstheme="minorHAnsi"/>
                <w:b/>
                <w:bCs/>
                <w:sz w:val="20"/>
                <w:szCs w:val="20"/>
                <w:lang w:val="fr-FR"/>
              </w:rPr>
            </w:pPr>
            <w:r w:rsidRPr="008057D2">
              <w:rPr>
                <w:rFonts w:ascii="Roboto" w:hAnsi="Roboto" w:cstheme="minorHAnsi"/>
                <w:sz w:val="20"/>
                <w:szCs w:val="20"/>
                <w:lang w:val="fr-FR"/>
              </w:rPr>
              <w:t xml:space="preserve">Rapport de l’évaluation participative nationale de la mise en œuvre de la </w:t>
            </w:r>
            <w:r w:rsidRPr="008057D2" w:rsidR="00DC2A91">
              <w:rPr>
                <w:rFonts w:ascii="Roboto" w:hAnsi="Roboto" w:cstheme="minorHAnsi"/>
                <w:sz w:val="20"/>
                <w:szCs w:val="20"/>
                <w:lang w:val="fr-FR"/>
              </w:rPr>
              <w:t>S</w:t>
            </w:r>
            <w:r w:rsidRPr="008057D2">
              <w:rPr>
                <w:rFonts w:ascii="Roboto" w:hAnsi="Roboto" w:cstheme="minorHAnsi"/>
                <w:sz w:val="20"/>
                <w:szCs w:val="20"/>
                <w:lang w:val="fr-FR"/>
              </w:rPr>
              <w:t xml:space="preserve">tratégie </w:t>
            </w:r>
            <w:r w:rsidRPr="008057D2" w:rsidR="00DC2A91">
              <w:rPr>
                <w:rFonts w:ascii="Roboto" w:hAnsi="Roboto" w:cstheme="minorHAnsi"/>
                <w:sz w:val="20"/>
                <w:szCs w:val="20"/>
                <w:lang w:val="fr-FR"/>
              </w:rPr>
              <w:t>N</w:t>
            </w:r>
            <w:r w:rsidRPr="008057D2">
              <w:rPr>
                <w:rFonts w:ascii="Roboto" w:hAnsi="Roboto" w:cstheme="minorHAnsi"/>
                <w:sz w:val="20"/>
                <w:szCs w:val="20"/>
                <w:lang w:val="fr-FR"/>
              </w:rPr>
              <w:t>ationale de RBC</w:t>
            </w:r>
          </w:p>
        </w:tc>
        <w:tc>
          <w:tcPr>
            <w:tcW w:w="1757" w:type="dxa"/>
            <w:shd w:val="clear" w:color="auto" w:fill="auto"/>
          </w:tcPr>
          <w:p w:rsidRPr="008057D2" w:rsidR="00D2755E" w:rsidP="00960CB0" w:rsidRDefault="00D2755E" w14:paraId="5D7E8002" w14:textId="11FEB395">
            <w:pPr>
              <w:pStyle w:val="Paragraphedeliste"/>
              <w:tabs>
                <w:tab w:val="left" w:pos="0"/>
              </w:tabs>
              <w:spacing w:after="0" w:line="240" w:lineRule="auto"/>
              <w:ind w:left="0"/>
              <w:jc w:val="both"/>
              <w:rPr>
                <w:rFonts w:ascii="Roboto" w:hAnsi="Roboto" w:cstheme="minorHAnsi"/>
                <w:b/>
                <w:bCs/>
                <w:sz w:val="20"/>
                <w:szCs w:val="20"/>
                <w:lang w:val="fr-FR"/>
              </w:rPr>
            </w:pPr>
            <w:r w:rsidRPr="008057D2">
              <w:rPr>
                <w:rFonts w:ascii="Roboto" w:hAnsi="Roboto" w:cstheme="minorHAnsi"/>
                <w:sz w:val="20"/>
                <w:szCs w:val="20"/>
                <w:lang w:val="fr-FR"/>
              </w:rPr>
              <w:t>Evaluation</w:t>
            </w:r>
          </w:p>
        </w:tc>
        <w:tc>
          <w:tcPr>
            <w:tcW w:w="2319" w:type="dxa"/>
            <w:shd w:val="clear" w:color="auto" w:fill="auto"/>
          </w:tcPr>
          <w:p w:rsidRPr="008057D2" w:rsidR="00D2755E" w:rsidP="00960CB0" w:rsidRDefault="00D2755E" w14:paraId="5901C06A" w14:textId="6544FCBC">
            <w:pPr>
              <w:pStyle w:val="Paragraphedeliste"/>
              <w:tabs>
                <w:tab w:val="left" w:pos="0"/>
              </w:tabs>
              <w:spacing w:after="0" w:line="240" w:lineRule="auto"/>
              <w:ind w:left="0"/>
              <w:jc w:val="both"/>
              <w:rPr>
                <w:rFonts w:ascii="Roboto" w:hAnsi="Roboto" w:cstheme="minorHAnsi"/>
                <w:b/>
                <w:bCs/>
                <w:sz w:val="20"/>
                <w:szCs w:val="20"/>
                <w:lang w:val="fr-FR"/>
              </w:rPr>
            </w:pPr>
            <w:r w:rsidRPr="008057D2">
              <w:rPr>
                <w:rFonts w:ascii="Roboto" w:hAnsi="Roboto" w:cstheme="minorHAnsi"/>
                <w:sz w:val="20"/>
                <w:szCs w:val="20"/>
                <w:lang w:val="fr-FR"/>
              </w:rPr>
              <w:t xml:space="preserve">Améliorer les prestations de la réadaptation à base communautaire au profit des personnes handicapées selon la Politique Nationale de </w:t>
            </w:r>
            <w:r w:rsidRPr="008057D2">
              <w:rPr>
                <w:rFonts w:ascii="Roboto" w:hAnsi="Roboto" w:cstheme="minorHAnsi"/>
                <w:sz w:val="20"/>
                <w:szCs w:val="20"/>
                <w:lang w:val="fr-FR"/>
              </w:rPr>
              <w:lastRenderedPageBreak/>
              <w:t>Protection et d’Intégration des Personnes Handicapées (PNPIPH).</w:t>
            </w:r>
          </w:p>
        </w:tc>
        <w:tc>
          <w:tcPr>
            <w:tcW w:w="990" w:type="dxa"/>
            <w:shd w:val="clear" w:color="auto" w:fill="auto"/>
          </w:tcPr>
          <w:p w:rsidRPr="008057D2" w:rsidR="00D2755E" w:rsidP="00960CB0" w:rsidRDefault="00D2755E" w14:paraId="333F8DBB" w14:textId="056396C5">
            <w:pPr>
              <w:pStyle w:val="Paragraphedeliste"/>
              <w:tabs>
                <w:tab w:val="left" w:pos="0"/>
              </w:tabs>
              <w:spacing w:after="0" w:line="240" w:lineRule="auto"/>
              <w:ind w:left="0"/>
              <w:jc w:val="both"/>
              <w:rPr>
                <w:rFonts w:ascii="Roboto" w:hAnsi="Roboto" w:cstheme="minorHAnsi"/>
                <w:b/>
                <w:bCs/>
                <w:sz w:val="20"/>
                <w:szCs w:val="20"/>
                <w:lang w:val="fr-FR"/>
              </w:rPr>
            </w:pPr>
            <w:r w:rsidRPr="008057D2">
              <w:rPr>
                <w:rFonts w:ascii="Roboto" w:hAnsi="Roboto" w:cstheme="minorHAnsi"/>
                <w:sz w:val="20"/>
                <w:szCs w:val="20"/>
                <w:lang w:val="fr-FR"/>
              </w:rPr>
              <w:lastRenderedPageBreak/>
              <w:t>[…]</w:t>
            </w:r>
          </w:p>
        </w:tc>
        <w:tc>
          <w:tcPr>
            <w:tcW w:w="810" w:type="dxa"/>
            <w:shd w:val="clear" w:color="auto" w:fill="auto"/>
          </w:tcPr>
          <w:p w:rsidRPr="008057D2" w:rsidR="00D2755E" w:rsidP="00960CB0" w:rsidRDefault="00D2755E" w14:paraId="282D1601" w14:textId="68AD33F6">
            <w:pPr>
              <w:pStyle w:val="Paragraphedeliste"/>
              <w:tabs>
                <w:tab w:val="left" w:pos="0"/>
              </w:tabs>
              <w:spacing w:after="0" w:line="240" w:lineRule="auto"/>
              <w:ind w:left="0"/>
              <w:jc w:val="both"/>
              <w:rPr>
                <w:rFonts w:ascii="Roboto" w:hAnsi="Roboto" w:cstheme="minorHAnsi"/>
                <w:b/>
                <w:bCs/>
                <w:sz w:val="20"/>
                <w:szCs w:val="20"/>
                <w:lang w:val="fr-FR"/>
              </w:rPr>
            </w:pPr>
            <w:r w:rsidRPr="008057D2">
              <w:rPr>
                <w:rFonts w:ascii="Roboto" w:hAnsi="Roboto" w:cstheme="minorHAnsi"/>
                <w:sz w:val="20"/>
                <w:szCs w:val="20"/>
                <w:lang w:val="fr-FR"/>
              </w:rPr>
              <w:t>Oui</w:t>
            </w:r>
          </w:p>
        </w:tc>
        <w:tc>
          <w:tcPr>
            <w:tcW w:w="2070" w:type="dxa"/>
            <w:shd w:val="clear" w:color="auto" w:fill="auto"/>
          </w:tcPr>
          <w:p w:rsidRPr="008057D2" w:rsidR="00D2755E" w:rsidP="00960CB0" w:rsidRDefault="00D2755E" w14:paraId="794E44C9" w14:textId="77777777">
            <w:pPr>
              <w:tabs>
                <w:tab w:val="left" w:pos="0"/>
              </w:tabs>
              <w:spacing w:after="0" w:line="240" w:lineRule="auto"/>
              <w:jc w:val="both"/>
              <w:rPr>
                <w:rFonts w:ascii="Roboto" w:hAnsi="Roboto" w:cstheme="minorHAnsi"/>
                <w:sz w:val="20"/>
                <w:szCs w:val="20"/>
                <w:lang w:val="fr-FR"/>
              </w:rPr>
            </w:pPr>
            <w:r w:rsidRPr="008057D2">
              <w:rPr>
                <w:rFonts w:ascii="Roboto" w:hAnsi="Roboto" w:cstheme="minorHAnsi"/>
                <w:sz w:val="20"/>
                <w:szCs w:val="20"/>
                <w:lang w:val="fr-FR"/>
              </w:rPr>
              <w:t>Oui</w:t>
            </w:r>
          </w:p>
          <w:p w:rsidRPr="008057D2" w:rsidR="00D2755E" w:rsidP="00960CB0" w:rsidRDefault="00D2755E" w14:paraId="64B1DA62" w14:textId="4AB1C1FD">
            <w:pPr>
              <w:tabs>
                <w:tab w:val="left" w:pos="0"/>
              </w:tabs>
              <w:spacing w:after="0" w:line="240" w:lineRule="auto"/>
              <w:jc w:val="both"/>
              <w:rPr>
                <w:rFonts w:ascii="Roboto" w:hAnsi="Roboto" w:cstheme="minorHAnsi"/>
                <w:b/>
                <w:sz w:val="20"/>
                <w:szCs w:val="20"/>
                <w:lang w:val="fr-FR"/>
              </w:rPr>
            </w:pPr>
            <w:r w:rsidRPr="008057D2">
              <w:rPr>
                <w:rFonts w:ascii="Roboto" w:hAnsi="Roboto" w:cstheme="minorHAnsi"/>
                <w:sz w:val="20"/>
                <w:szCs w:val="20"/>
                <w:lang w:val="fr-FR"/>
              </w:rPr>
              <w:t>Toutes les parties prenantes y compris les représentants des personnes handicapées</w:t>
            </w:r>
          </w:p>
        </w:tc>
      </w:tr>
      <w:tr w:rsidRPr="008057D2" w:rsidR="00E04C0C" w:rsidTr="008057D2" w14:paraId="1F166FC5" w14:textId="77777777">
        <w:tc>
          <w:tcPr>
            <w:tcW w:w="2494" w:type="dxa"/>
            <w:shd w:val="clear" w:color="auto" w:fill="auto"/>
          </w:tcPr>
          <w:p w:rsidRPr="008057D2" w:rsidR="00D2755E" w:rsidP="00960CB0" w:rsidRDefault="00D2755E" w14:paraId="1393CFF8" w14:textId="65AB36A5">
            <w:pPr>
              <w:pStyle w:val="Paragraphedeliste"/>
              <w:tabs>
                <w:tab w:val="left" w:pos="0"/>
              </w:tabs>
              <w:spacing w:after="0" w:line="240" w:lineRule="auto"/>
              <w:ind w:left="0"/>
              <w:jc w:val="both"/>
              <w:rPr>
                <w:rFonts w:ascii="Roboto" w:hAnsi="Roboto" w:cstheme="minorHAnsi"/>
                <w:b/>
                <w:bCs/>
                <w:sz w:val="20"/>
                <w:szCs w:val="20"/>
                <w:lang w:val="fr-FR"/>
              </w:rPr>
            </w:pPr>
            <w:r w:rsidRPr="008057D2">
              <w:rPr>
                <w:rFonts w:ascii="Roboto" w:hAnsi="Roboto" w:eastAsia="Times New Roman" w:cstheme="minorHAnsi"/>
                <w:sz w:val="20"/>
                <w:szCs w:val="20"/>
                <w:lang w:val="fr-FR"/>
              </w:rPr>
              <w:lastRenderedPageBreak/>
              <w:t>Plan stratégique de Réadaptation à Base Communautaire 2020-2024,</w:t>
            </w:r>
          </w:p>
        </w:tc>
        <w:tc>
          <w:tcPr>
            <w:tcW w:w="1757" w:type="dxa"/>
            <w:shd w:val="clear" w:color="auto" w:fill="auto"/>
          </w:tcPr>
          <w:p w:rsidRPr="008057D2" w:rsidR="00D2755E" w:rsidP="00960CB0" w:rsidRDefault="00D2755E" w14:paraId="289E11B2" w14:textId="11E88092">
            <w:pPr>
              <w:pStyle w:val="Paragraphedeliste"/>
              <w:tabs>
                <w:tab w:val="left" w:pos="0"/>
              </w:tabs>
              <w:spacing w:after="0" w:line="240" w:lineRule="auto"/>
              <w:ind w:left="0"/>
              <w:jc w:val="both"/>
              <w:rPr>
                <w:rFonts w:ascii="Roboto" w:hAnsi="Roboto" w:cstheme="minorHAnsi"/>
                <w:b/>
                <w:bCs/>
                <w:sz w:val="20"/>
                <w:szCs w:val="20"/>
                <w:lang w:val="fr-FR"/>
              </w:rPr>
            </w:pPr>
            <w:r w:rsidRPr="008057D2">
              <w:rPr>
                <w:rFonts w:ascii="Roboto" w:hAnsi="Roboto" w:cstheme="minorHAnsi"/>
                <w:sz w:val="20"/>
                <w:szCs w:val="20"/>
                <w:lang w:val="fr-FR"/>
              </w:rPr>
              <w:t xml:space="preserve">Plan </w:t>
            </w:r>
          </w:p>
        </w:tc>
        <w:tc>
          <w:tcPr>
            <w:tcW w:w="2319" w:type="dxa"/>
            <w:shd w:val="clear" w:color="auto" w:fill="auto"/>
          </w:tcPr>
          <w:p w:rsidRPr="008057D2" w:rsidR="00D2755E" w:rsidP="00960CB0" w:rsidRDefault="00D2755E" w14:paraId="4F3357EF" w14:textId="77777777">
            <w:pPr>
              <w:tabs>
                <w:tab w:val="left" w:pos="0"/>
              </w:tabs>
              <w:spacing w:after="0" w:line="240" w:lineRule="auto"/>
              <w:jc w:val="both"/>
              <w:rPr>
                <w:rFonts w:ascii="Roboto" w:hAnsi="Roboto" w:cstheme="minorHAnsi"/>
                <w:sz w:val="20"/>
                <w:szCs w:val="20"/>
                <w:lang w:val="fr-FR"/>
              </w:rPr>
            </w:pPr>
            <w:r w:rsidRPr="008057D2">
              <w:rPr>
                <w:rFonts w:ascii="Roboto" w:hAnsi="Roboto" w:cstheme="minorHAnsi"/>
                <w:sz w:val="20"/>
                <w:szCs w:val="20"/>
                <w:lang w:val="fr-FR"/>
              </w:rPr>
              <w:t xml:space="preserve">-Renforcer la capacité d’intervention des structures publiques et privées d’encadrement des personnes en situation d’handicap </w:t>
            </w:r>
          </w:p>
          <w:p w:rsidRPr="008057D2" w:rsidR="00D2755E" w:rsidP="00960CB0" w:rsidRDefault="00D2755E" w14:paraId="7FC14FB3" w14:textId="77777777">
            <w:pPr>
              <w:tabs>
                <w:tab w:val="left" w:pos="0"/>
              </w:tabs>
              <w:spacing w:after="0" w:line="240" w:lineRule="auto"/>
              <w:jc w:val="both"/>
              <w:rPr>
                <w:rFonts w:ascii="Roboto" w:hAnsi="Roboto" w:cstheme="minorHAnsi"/>
                <w:sz w:val="20"/>
                <w:szCs w:val="20"/>
                <w:lang w:val="fr-FR"/>
              </w:rPr>
            </w:pPr>
            <w:r w:rsidRPr="008057D2">
              <w:rPr>
                <w:rFonts w:ascii="Roboto" w:hAnsi="Roboto" w:cstheme="minorHAnsi"/>
                <w:sz w:val="20"/>
                <w:szCs w:val="20"/>
                <w:lang w:val="fr-FR"/>
              </w:rPr>
              <w:t>-Renforcer les mesures d’accompagnement au profit des PSH ;</w:t>
            </w:r>
          </w:p>
          <w:p w:rsidRPr="008057D2" w:rsidR="00D2755E" w:rsidP="00960CB0" w:rsidRDefault="00D2755E" w14:paraId="361B8B1A" w14:textId="77777777">
            <w:pPr>
              <w:tabs>
                <w:tab w:val="left" w:pos="0"/>
              </w:tabs>
              <w:spacing w:after="0" w:line="240" w:lineRule="auto"/>
              <w:jc w:val="both"/>
              <w:rPr>
                <w:rFonts w:ascii="Roboto" w:hAnsi="Roboto" w:cstheme="minorHAnsi"/>
                <w:sz w:val="20"/>
                <w:szCs w:val="20"/>
                <w:lang w:val="fr-FR"/>
              </w:rPr>
            </w:pPr>
            <w:r w:rsidRPr="008057D2">
              <w:rPr>
                <w:rFonts w:ascii="Roboto" w:hAnsi="Roboto" w:cstheme="minorHAnsi"/>
                <w:sz w:val="20"/>
                <w:szCs w:val="20"/>
                <w:lang w:val="fr-FR"/>
              </w:rPr>
              <w:t>-Développer des services de réadaptation de qualité </w:t>
            </w:r>
          </w:p>
          <w:p w:rsidRPr="008057D2" w:rsidR="00D2755E" w:rsidP="00960CB0" w:rsidRDefault="00D2755E" w14:paraId="5319A0C5" w14:textId="1F9917D0">
            <w:pPr>
              <w:pStyle w:val="Paragraphedeliste"/>
              <w:tabs>
                <w:tab w:val="left" w:pos="0"/>
              </w:tabs>
              <w:spacing w:after="0" w:line="240" w:lineRule="auto"/>
              <w:ind w:left="0"/>
              <w:jc w:val="both"/>
              <w:rPr>
                <w:rFonts w:ascii="Roboto" w:hAnsi="Roboto" w:cstheme="minorHAnsi"/>
                <w:b/>
                <w:bCs/>
                <w:sz w:val="20"/>
                <w:szCs w:val="20"/>
                <w:lang w:val="fr-FR"/>
              </w:rPr>
            </w:pPr>
          </w:p>
        </w:tc>
        <w:tc>
          <w:tcPr>
            <w:tcW w:w="990" w:type="dxa"/>
            <w:shd w:val="clear" w:color="auto" w:fill="auto"/>
          </w:tcPr>
          <w:p w:rsidRPr="008057D2" w:rsidR="00D2755E" w:rsidP="00960CB0" w:rsidRDefault="00D2755E" w14:paraId="19398DDF" w14:textId="70706317">
            <w:pPr>
              <w:pStyle w:val="Paragraphedeliste"/>
              <w:tabs>
                <w:tab w:val="left" w:pos="0"/>
              </w:tabs>
              <w:spacing w:after="0" w:line="240" w:lineRule="auto"/>
              <w:ind w:left="0"/>
              <w:jc w:val="both"/>
              <w:rPr>
                <w:rFonts w:ascii="Roboto" w:hAnsi="Roboto" w:cstheme="minorHAnsi"/>
                <w:b/>
                <w:bCs/>
                <w:sz w:val="20"/>
                <w:szCs w:val="20"/>
                <w:lang w:val="fr-FR"/>
              </w:rPr>
            </w:pPr>
            <w:r w:rsidRPr="008057D2">
              <w:rPr>
                <w:rFonts w:ascii="Roboto" w:hAnsi="Roboto" w:cstheme="minorHAnsi"/>
                <w:sz w:val="20"/>
                <w:szCs w:val="20"/>
                <w:lang w:val="fr-FR"/>
              </w:rPr>
              <w:t>[…]</w:t>
            </w:r>
          </w:p>
        </w:tc>
        <w:tc>
          <w:tcPr>
            <w:tcW w:w="810" w:type="dxa"/>
            <w:shd w:val="clear" w:color="auto" w:fill="auto"/>
          </w:tcPr>
          <w:p w:rsidRPr="008057D2" w:rsidR="00D2755E" w:rsidP="00960CB0" w:rsidRDefault="00D2755E" w14:paraId="5004517E" w14:textId="7B8550EC">
            <w:pPr>
              <w:pStyle w:val="Paragraphedeliste"/>
              <w:tabs>
                <w:tab w:val="left" w:pos="0"/>
              </w:tabs>
              <w:spacing w:after="0" w:line="240" w:lineRule="auto"/>
              <w:ind w:left="0"/>
              <w:jc w:val="both"/>
              <w:rPr>
                <w:rFonts w:ascii="Roboto" w:hAnsi="Roboto" w:cstheme="minorHAnsi"/>
                <w:b/>
                <w:bCs/>
                <w:sz w:val="20"/>
                <w:szCs w:val="20"/>
                <w:lang w:val="fr-FR"/>
              </w:rPr>
            </w:pPr>
            <w:r w:rsidRPr="008057D2">
              <w:rPr>
                <w:rFonts w:ascii="Roboto" w:hAnsi="Roboto" w:cstheme="minorHAnsi"/>
                <w:sz w:val="20"/>
                <w:szCs w:val="20"/>
                <w:lang w:val="fr-FR"/>
              </w:rPr>
              <w:t>Oui</w:t>
            </w:r>
          </w:p>
        </w:tc>
        <w:tc>
          <w:tcPr>
            <w:tcW w:w="2070" w:type="dxa"/>
            <w:shd w:val="clear" w:color="auto" w:fill="auto"/>
          </w:tcPr>
          <w:p w:rsidRPr="008057D2" w:rsidR="00D2755E" w:rsidP="00960CB0" w:rsidRDefault="00D2755E" w14:paraId="40C547F0" w14:textId="77777777">
            <w:pPr>
              <w:tabs>
                <w:tab w:val="left" w:pos="0"/>
              </w:tabs>
              <w:spacing w:after="0" w:line="240" w:lineRule="auto"/>
              <w:jc w:val="both"/>
              <w:rPr>
                <w:rFonts w:ascii="Roboto" w:hAnsi="Roboto" w:cstheme="minorHAnsi"/>
                <w:sz w:val="20"/>
                <w:szCs w:val="20"/>
                <w:lang w:val="fr-FR"/>
              </w:rPr>
            </w:pPr>
            <w:r w:rsidRPr="008057D2">
              <w:rPr>
                <w:rFonts w:ascii="Roboto" w:hAnsi="Roboto" w:cstheme="minorHAnsi"/>
                <w:sz w:val="20"/>
                <w:szCs w:val="20"/>
                <w:lang w:val="fr-FR"/>
              </w:rPr>
              <w:t>Oui</w:t>
            </w:r>
          </w:p>
          <w:p w:rsidRPr="008057D2" w:rsidR="00D2755E" w:rsidP="00960CB0" w:rsidRDefault="00D2755E" w14:paraId="50B7326D" w14:textId="6B659D73">
            <w:pPr>
              <w:tabs>
                <w:tab w:val="left" w:pos="0"/>
              </w:tabs>
              <w:spacing w:after="0" w:line="240" w:lineRule="auto"/>
              <w:jc w:val="both"/>
              <w:rPr>
                <w:rFonts w:ascii="Roboto" w:hAnsi="Roboto" w:cstheme="minorHAnsi"/>
                <w:b/>
                <w:sz w:val="20"/>
                <w:szCs w:val="20"/>
                <w:lang w:val="fr-FR"/>
              </w:rPr>
            </w:pPr>
            <w:r w:rsidRPr="008057D2">
              <w:rPr>
                <w:rFonts w:ascii="Roboto" w:hAnsi="Roboto" w:cstheme="minorHAnsi"/>
                <w:sz w:val="20"/>
                <w:szCs w:val="20"/>
                <w:lang w:val="fr-FR"/>
              </w:rPr>
              <w:t>Toutes les parties prenantes y compris les représentants des personnes handicapées</w:t>
            </w:r>
          </w:p>
        </w:tc>
      </w:tr>
    </w:tbl>
    <w:p w:rsidR="00F20744" w:rsidP="00F20744" w:rsidRDefault="00F20744" w14:paraId="7ACDFFB7" w14:textId="77777777">
      <w:pPr>
        <w:pStyle w:val="Paragraphedeliste"/>
        <w:tabs>
          <w:tab w:val="left" w:pos="0"/>
        </w:tabs>
        <w:spacing w:after="0" w:line="240" w:lineRule="auto"/>
        <w:ind w:left="1080"/>
        <w:jc w:val="both"/>
        <w:rPr>
          <w:rFonts w:ascii="Roboto" w:hAnsi="Roboto" w:cstheme="minorHAnsi"/>
        </w:rPr>
      </w:pPr>
    </w:p>
    <w:p w:rsidRPr="008057D2" w:rsidR="00377743" w:rsidP="00960CB0" w:rsidRDefault="00377743" w14:paraId="3ACA88D2" w14:textId="76A032E9">
      <w:pPr>
        <w:pStyle w:val="Paragraphedeliste"/>
        <w:numPr>
          <w:ilvl w:val="0"/>
          <w:numId w:val="4"/>
        </w:numPr>
        <w:tabs>
          <w:tab w:val="left" w:pos="0"/>
        </w:tabs>
        <w:spacing w:after="0" w:line="240" w:lineRule="auto"/>
        <w:jc w:val="both"/>
        <w:rPr>
          <w:rFonts w:ascii="Roboto" w:hAnsi="Roboto" w:cstheme="minorHAnsi"/>
        </w:rPr>
      </w:pPr>
      <w:r w:rsidRPr="008057D2">
        <w:rPr>
          <w:rFonts w:ascii="Roboto" w:hAnsi="Roboto" w:cstheme="minorHAnsi"/>
        </w:rPr>
        <w:t>What communications strategies did the project adopt?</w:t>
      </w:r>
    </w:p>
    <w:p w:rsidRPr="00CC736F" w:rsidR="00377743" w:rsidP="00960CB0" w:rsidRDefault="00377743" w14:paraId="06EFB93C" w14:textId="5CE0CE23">
      <w:pPr>
        <w:pStyle w:val="Paragraphedeliste"/>
        <w:numPr>
          <w:ilvl w:val="0"/>
          <w:numId w:val="4"/>
        </w:numPr>
        <w:tabs>
          <w:tab w:val="left" w:pos="0"/>
        </w:tabs>
        <w:spacing w:after="0" w:line="240" w:lineRule="auto"/>
        <w:jc w:val="both"/>
        <w:rPr>
          <w:rFonts w:ascii="Roboto" w:hAnsi="Roboto" w:cstheme="minorHAnsi"/>
          <w:lang w:val="fr-FR"/>
        </w:rPr>
      </w:pPr>
      <w:proofErr w:type="spellStart"/>
      <w:r w:rsidRPr="00CC736F">
        <w:rPr>
          <w:rFonts w:ascii="Roboto" w:hAnsi="Roboto" w:cstheme="minorHAnsi"/>
          <w:lang w:val="fr-FR"/>
        </w:rPr>
        <w:t>Please</w:t>
      </w:r>
      <w:proofErr w:type="spellEnd"/>
      <w:r w:rsidRPr="00CC736F">
        <w:rPr>
          <w:rFonts w:ascii="Roboto" w:hAnsi="Roboto" w:cstheme="minorHAnsi"/>
          <w:lang w:val="fr-FR"/>
        </w:rPr>
        <w:t xml:space="preserve"> </w:t>
      </w:r>
      <w:proofErr w:type="spellStart"/>
      <w:r w:rsidRPr="00CC736F">
        <w:rPr>
          <w:rFonts w:ascii="Roboto" w:hAnsi="Roboto" w:cstheme="minorHAnsi"/>
          <w:lang w:val="fr-FR"/>
        </w:rPr>
        <w:t>list</w:t>
      </w:r>
      <w:proofErr w:type="spellEnd"/>
      <w:r w:rsidRPr="00CC736F">
        <w:rPr>
          <w:rFonts w:ascii="Roboto" w:hAnsi="Roboto" w:cstheme="minorHAnsi"/>
          <w:lang w:val="fr-FR"/>
        </w:rPr>
        <w:t xml:space="preserve"> type of communications </w:t>
      </w:r>
      <w:proofErr w:type="spellStart"/>
      <w:r w:rsidRPr="00CC736F">
        <w:rPr>
          <w:rFonts w:ascii="Roboto" w:hAnsi="Roboto" w:cstheme="minorHAnsi"/>
          <w:lang w:val="fr-FR"/>
        </w:rPr>
        <w:t>materials</w:t>
      </w:r>
      <w:proofErr w:type="spellEnd"/>
      <w:r w:rsidRPr="00CC736F">
        <w:rPr>
          <w:rFonts w:ascii="Roboto" w:hAnsi="Roboto" w:cstheme="minorHAnsi"/>
          <w:lang w:val="fr-FR"/>
        </w:rPr>
        <w:t>.</w:t>
      </w:r>
    </w:p>
    <w:p w:rsidRPr="00CC736F" w:rsidR="00C811B4" w:rsidP="00960CB0" w:rsidRDefault="00C811B4" w14:paraId="37510509" w14:textId="7B471ECC">
      <w:pPr>
        <w:tabs>
          <w:tab w:val="left" w:pos="0"/>
        </w:tabs>
        <w:spacing w:after="0" w:line="240" w:lineRule="auto"/>
        <w:jc w:val="both"/>
        <w:rPr>
          <w:rFonts w:ascii="Roboto" w:hAnsi="Roboto" w:cstheme="minorHAnsi"/>
          <w:lang w:val="fr-FR"/>
        </w:rPr>
      </w:pPr>
    </w:p>
    <w:tbl>
      <w:tblPr>
        <w:tblStyle w:val="Grilledutableau"/>
        <w:tblW w:w="10490" w:type="dxa"/>
        <w:tblInd w:w="-5" w:type="dxa"/>
        <w:tblLayout w:type="fixed"/>
        <w:tblLook w:val="04A0" w:firstRow="1" w:lastRow="0" w:firstColumn="1" w:lastColumn="0" w:noHBand="0" w:noVBand="1"/>
        <w:tblCaption w:val="Knowledge and Communications Products"/>
      </w:tblPr>
      <w:tblGrid>
        <w:gridCol w:w="1701"/>
        <w:gridCol w:w="993"/>
        <w:gridCol w:w="1701"/>
        <w:gridCol w:w="1417"/>
        <w:gridCol w:w="1134"/>
        <w:gridCol w:w="851"/>
        <w:gridCol w:w="992"/>
        <w:gridCol w:w="1701"/>
      </w:tblGrid>
      <w:tr w:rsidRPr="00864407" w:rsidR="00C811B4" w:rsidTr="00864407" w14:paraId="7D52273E" w14:textId="77777777">
        <w:trPr>
          <w:tblHeader/>
        </w:trPr>
        <w:tc>
          <w:tcPr>
            <w:tcW w:w="1701" w:type="dxa"/>
          </w:tcPr>
          <w:p w:rsidRPr="00864407" w:rsidR="00C811B4" w:rsidP="00960CB0" w:rsidRDefault="00C811B4" w14:paraId="13351F5E" w14:textId="77777777">
            <w:pPr>
              <w:tabs>
                <w:tab w:val="left" w:pos="0"/>
              </w:tabs>
              <w:spacing w:after="0" w:line="240" w:lineRule="auto"/>
              <w:jc w:val="both"/>
              <w:rPr>
                <w:rFonts w:ascii="Roboto" w:hAnsi="Roboto" w:cstheme="minorHAnsi"/>
                <w:b/>
                <w:sz w:val="20"/>
                <w:szCs w:val="20"/>
                <w:lang w:val="fr-FR"/>
              </w:rPr>
            </w:pPr>
            <w:r w:rsidRPr="00864407">
              <w:rPr>
                <w:rFonts w:ascii="Roboto" w:hAnsi="Roboto" w:cstheme="minorHAnsi"/>
                <w:b/>
                <w:sz w:val="20"/>
                <w:szCs w:val="20"/>
                <w:lang w:val="fr-FR"/>
              </w:rPr>
              <w:t>Name of Product</w:t>
            </w:r>
          </w:p>
        </w:tc>
        <w:tc>
          <w:tcPr>
            <w:tcW w:w="993" w:type="dxa"/>
          </w:tcPr>
          <w:p w:rsidRPr="00864407" w:rsidR="00C811B4" w:rsidP="00960CB0" w:rsidRDefault="00C811B4" w14:paraId="78011FE1" w14:textId="77777777">
            <w:pPr>
              <w:tabs>
                <w:tab w:val="left" w:pos="0"/>
              </w:tabs>
              <w:spacing w:after="0" w:line="240" w:lineRule="auto"/>
              <w:jc w:val="both"/>
              <w:rPr>
                <w:rFonts w:ascii="Roboto" w:hAnsi="Roboto" w:cstheme="minorHAnsi"/>
                <w:b/>
                <w:sz w:val="20"/>
                <w:szCs w:val="20"/>
                <w:lang w:val="fr-FR"/>
              </w:rPr>
            </w:pPr>
            <w:r w:rsidRPr="00864407">
              <w:rPr>
                <w:rFonts w:ascii="Roboto" w:hAnsi="Roboto" w:cstheme="minorHAnsi"/>
                <w:b/>
                <w:sz w:val="20"/>
                <w:szCs w:val="20"/>
                <w:lang w:val="fr-FR"/>
              </w:rPr>
              <w:t xml:space="preserve">Type of Product (Toolkit, </w:t>
            </w:r>
            <w:proofErr w:type="spellStart"/>
            <w:r w:rsidRPr="00864407">
              <w:rPr>
                <w:rFonts w:ascii="Roboto" w:hAnsi="Roboto" w:cstheme="minorHAnsi"/>
                <w:b/>
                <w:sz w:val="20"/>
                <w:szCs w:val="20"/>
                <w:lang w:val="fr-FR"/>
              </w:rPr>
              <w:t>Video</w:t>
            </w:r>
            <w:proofErr w:type="spellEnd"/>
            <w:r w:rsidRPr="00864407">
              <w:rPr>
                <w:rFonts w:ascii="Roboto" w:hAnsi="Roboto" w:cstheme="minorHAnsi"/>
                <w:b/>
                <w:sz w:val="20"/>
                <w:szCs w:val="20"/>
                <w:lang w:val="fr-FR"/>
              </w:rPr>
              <w:t>, Poster, Report etc.)</w:t>
            </w:r>
          </w:p>
        </w:tc>
        <w:tc>
          <w:tcPr>
            <w:tcW w:w="1701" w:type="dxa"/>
          </w:tcPr>
          <w:p w:rsidRPr="00864407" w:rsidR="00C811B4" w:rsidP="00960CB0" w:rsidRDefault="00C811B4" w14:paraId="5E30E68F" w14:textId="77777777">
            <w:pPr>
              <w:tabs>
                <w:tab w:val="left" w:pos="0"/>
              </w:tabs>
              <w:spacing w:after="0" w:line="240" w:lineRule="auto"/>
              <w:jc w:val="both"/>
              <w:rPr>
                <w:rFonts w:ascii="Roboto" w:hAnsi="Roboto" w:cstheme="minorHAnsi"/>
                <w:b/>
                <w:sz w:val="20"/>
                <w:szCs w:val="20"/>
                <w:lang w:val="fr-FR"/>
              </w:rPr>
            </w:pPr>
            <w:proofErr w:type="spellStart"/>
            <w:r w:rsidRPr="00864407">
              <w:rPr>
                <w:rFonts w:ascii="Roboto" w:hAnsi="Roboto" w:cstheme="minorHAnsi"/>
                <w:b/>
                <w:sz w:val="20"/>
                <w:szCs w:val="20"/>
                <w:lang w:val="fr-FR"/>
              </w:rPr>
              <w:t>Purpose</w:t>
            </w:r>
            <w:proofErr w:type="spellEnd"/>
          </w:p>
        </w:tc>
        <w:tc>
          <w:tcPr>
            <w:tcW w:w="1417" w:type="dxa"/>
          </w:tcPr>
          <w:p w:rsidRPr="00864407" w:rsidR="00C811B4" w:rsidP="00960CB0" w:rsidRDefault="00C811B4" w14:paraId="1509E47A" w14:textId="77777777">
            <w:pPr>
              <w:tabs>
                <w:tab w:val="left" w:pos="0"/>
              </w:tabs>
              <w:spacing w:after="0" w:line="240" w:lineRule="auto"/>
              <w:jc w:val="both"/>
              <w:rPr>
                <w:rFonts w:ascii="Roboto" w:hAnsi="Roboto" w:cstheme="minorHAnsi"/>
                <w:b/>
                <w:sz w:val="20"/>
                <w:szCs w:val="20"/>
                <w:lang w:val="fr-FR"/>
              </w:rPr>
            </w:pPr>
            <w:proofErr w:type="spellStart"/>
            <w:r w:rsidRPr="00864407">
              <w:rPr>
                <w:rFonts w:ascii="Roboto" w:hAnsi="Roboto" w:cstheme="minorHAnsi"/>
                <w:b/>
                <w:sz w:val="20"/>
                <w:szCs w:val="20"/>
                <w:lang w:val="fr-FR"/>
              </w:rPr>
              <w:t>Dissemination</w:t>
            </w:r>
            <w:proofErr w:type="spellEnd"/>
          </w:p>
        </w:tc>
        <w:tc>
          <w:tcPr>
            <w:tcW w:w="1134" w:type="dxa"/>
          </w:tcPr>
          <w:p w:rsidRPr="00864407" w:rsidR="00C811B4" w:rsidP="00960CB0" w:rsidRDefault="00C811B4" w14:paraId="378EDEB5" w14:textId="77777777">
            <w:pPr>
              <w:tabs>
                <w:tab w:val="left" w:pos="0"/>
              </w:tabs>
              <w:spacing w:after="0" w:line="240" w:lineRule="auto"/>
              <w:jc w:val="both"/>
              <w:rPr>
                <w:rFonts w:ascii="Roboto" w:hAnsi="Roboto" w:cstheme="minorHAnsi"/>
                <w:b/>
                <w:sz w:val="20"/>
                <w:szCs w:val="20"/>
                <w:lang w:val="fr-FR"/>
              </w:rPr>
            </w:pPr>
            <w:r w:rsidRPr="00864407">
              <w:rPr>
                <w:rFonts w:ascii="Roboto" w:hAnsi="Roboto" w:cstheme="minorHAnsi"/>
                <w:b/>
                <w:sz w:val="20"/>
                <w:szCs w:val="20"/>
                <w:lang w:val="fr-FR"/>
              </w:rPr>
              <w:t xml:space="preserve">Links/ </w:t>
            </w:r>
            <w:proofErr w:type="spellStart"/>
            <w:r w:rsidRPr="00864407">
              <w:rPr>
                <w:rFonts w:ascii="Roboto" w:hAnsi="Roboto" w:cstheme="minorHAnsi"/>
                <w:b/>
                <w:sz w:val="20"/>
                <w:szCs w:val="20"/>
                <w:lang w:val="fr-FR"/>
              </w:rPr>
              <w:t>Attachments</w:t>
            </w:r>
            <w:proofErr w:type="spellEnd"/>
          </w:p>
        </w:tc>
        <w:tc>
          <w:tcPr>
            <w:tcW w:w="851" w:type="dxa"/>
          </w:tcPr>
          <w:p w:rsidRPr="00864407" w:rsidR="00C811B4" w:rsidP="00960CB0" w:rsidRDefault="00C811B4" w14:paraId="7F029D0B" w14:textId="77777777">
            <w:pPr>
              <w:tabs>
                <w:tab w:val="left" w:pos="0"/>
              </w:tabs>
              <w:spacing w:after="0" w:line="240" w:lineRule="auto"/>
              <w:jc w:val="both"/>
              <w:rPr>
                <w:rFonts w:ascii="Roboto" w:hAnsi="Roboto" w:cstheme="minorHAnsi"/>
                <w:b/>
                <w:sz w:val="20"/>
                <w:szCs w:val="20"/>
                <w:lang w:val="fr-FR"/>
              </w:rPr>
            </w:pPr>
            <w:proofErr w:type="spellStart"/>
            <w:r w:rsidRPr="00864407">
              <w:rPr>
                <w:rFonts w:ascii="Roboto" w:hAnsi="Roboto" w:cstheme="minorHAnsi"/>
                <w:b/>
                <w:sz w:val="20"/>
                <w:szCs w:val="20"/>
                <w:lang w:val="fr-FR"/>
              </w:rPr>
              <w:t>Language</w:t>
            </w:r>
            <w:proofErr w:type="spellEnd"/>
          </w:p>
        </w:tc>
        <w:tc>
          <w:tcPr>
            <w:tcW w:w="992" w:type="dxa"/>
          </w:tcPr>
          <w:p w:rsidRPr="00864407" w:rsidR="00C811B4" w:rsidP="00960CB0" w:rsidRDefault="00C811B4" w14:paraId="224FA04A" w14:textId="77777777">
            <w:pPr>
              <w:tabs>
                <w:tab w:val="left" w:pos="0"/>
              </w:tabs>
              <w:spacing w:after="0" w:line="240" w:lineRule="auto"/>
              <w:jc w:val="both"/>
              <w:rPr>
                <w:rFonts w:ascii="Roboto" w:hAnsi="Roboto" w:cstheme="minorHAnsi"/>
                <w:b/>
                <w:sz w:val="20"/>
                <w:szCs w:val="20"/>
                <w:lang w:val="fr-FR"/>
              </w:rPr>
            </w:pPr>
            <w:r w:rsidRPr="00864407">
              <w:rPr>
                <w:rFonts w:ascii="Roboto" w:hAnsi="Roboto" w:cstheme="minorHAnsi"/>
                <w:b/>
                <w:sz w:val="20"/>
                <w:szCs w:val="20"/>
                <w:lang w:val="fr-FR"/>
              </w:rPr>
              <w:t>Accessible formats</w:t>
            </w:r>
          </w:p>
        </w:tc>
        <w:tc>
          <w:tcPr>
            <w:tcW w:w="1701" w:type="dxa"/>
          </w:tcPr>
          <w:p w:rsidRPr="00864407" w:rsidR="00C811B4" w:rsidP="00960CB0" w:rsidRDefault="00C811B4" w14:paraId="63C502EF" w14:textId="77777777">
            <w:pPr>
              <w:tabs>
                <w:tab w:val="left" w:pos="0"/>
              </w:tabs>
              <w:spacing w:after="0" w:line="240" w:lineRule="auto"/>
              <w:jc w:val="both"/>
              <w:rPr>
                <w:rFonts w:ascii="Roboto" w:hAnsi="Roboto" w:cstheme="minorHAnsi"/>
                <w:b/>
                <w:sz w:val="20"/>
                <w:szCs w:val="20"/>
                <w:lang w:val="fr-FR"/>
              </w:rPr>
            </w:pPr>
            <w:r w:rsidRPr="00864407">
              <w:rPr>
                <w:rFonts w:ascii="Roboto" w:hAnsi="Roboto" w:cstheme="minorHAnsi"/>
                <w:b/>
                <w:sz w:val="20"/>
                <w:szCs w:val="20"/>
                <w:lang w:val="fr-FR"/>
              </w:rPr>
              <w:t>Validation</w:t>
            </w:r>
          </w:p>
          <w:p w:rsidRPr="00864407" w:rsidR="00C811B4" w:rsidP="00960CB0" w:rsidRDefault="00C811B4" w14:paraId="180E72AD" w14:textId="77777777">
            <w:pPr>
              <w:tabs>
                <w:tab w:val="left" w:pos="0"/>
              </w:tabs>
              <w:spacing w:after="0" w:line="240" w:lineRule="auto"/>
              <w:jc w:val="both"/>
              <w:rPr>
                <w:rFonts w:ascii="Roboto" w:hAnsi="Roboto" w:cstheme="minorHAnsi"/>
                <w:b/>
                <w:sz w:val="20"/>
                <w:szCs w:val="20"/>
                <w:lang w:val="fr-FR"/>
              </w:rPr>
            </w:pPr>
            <w:r w:rsidRPr="00864407">
              <w:rPr>
                <w:rFonts w:ascii="Roboto" w:hAnsi="Roboto" w:cstheme="minorHAnsi"/>
                <w:b/>
                <w:sz w:val="20"/>
                <w:szCs w:val="20"/>
                <w:lang w:val="fr-FR"/>
              </w:rPr>
              <w:t xml:space="preserve">Has the </w:t>
            </w:r>
            <w:proofErr w:type="spellStart"/>
            <w:r w:rsidRPr="00864407">
              <w:rPr>
                <w:rFonts w:ascii="Roboto" w:hAnsi="Roboto" w:cstheme="minorHAnsi"/>
                <w:b/>
                <w:sz w:val="20"/>
                <w:szCs w:val="20"/>
                <w:lang w:val="fr-FR"/>
              </w:rPr>
              <w:t>product</w:t>
            </w:r>
            <w:proofErr w:type="spellEnd"/>
            <w:r w:rsidRPr="00864407">
              <w:rPr>
                <w:rFonts w:ascii="Roboto" w:hAnsi="Roboto" w:cstheme="minorHAnsi"/>
                <w:b/>
                <w:sz w:val="20"/>
                <w:szCs w:val="20"/>
                <w:lang w:val="fr-FR"/>
              </w:rPr>
              <w:t xml:space="preserve"> been </w:t>
            </w:r>
            <w:proofErr w:type="spellStart"/>
            <w:r w:rsidRPr="00864407">
              <w:rPr>
                <w:rFonts w:ascii="Roboto" w:hAnsi="Roboto" w:cstheme="minorHAnsi"/>
                <w:b/>
                <w:sz w:val="20"/>
                <w:szCs w:val="20"/>
                <w:lang w:val="fr-FR"/>
              </w:rPr>
              <w:t>externally</w:t>
            </w:r>
            <w:proofErr w:type="spellEnd"/>
            <w:r w:rsidRPr="00864407">
              <w:rPr>
                <w:rFonts w:ascii="Roboto" w:hAnsi="Roboto" w:cstheme="minorHAnsi"/>
                <w:b/>
                <w:sz w:val="20"/>
                <w:szCs w:val="20"/>
                <w:lang w:val="fr-FR"/>
              </w:rPr>
              <w:t xml:space="preserve"> </w:t>
            </w:r>
            <w:proofErr w:type="spellStart"/>
            <w:r w:rsidRPr="00864407">
              <w:rPr>
                <w:rFonts w:ascii="Roboto" w:hAnsi="Roboto" w:cstheme="minorHAnsi"/>
                <w:b/>
                <w:sz w:val="20"/>
                <w:szCs w:val="20"/>
                <w:lang w:val="fr-FR"/>
              </w:rPr>
              <w:t>validated</w:t>
            </w:r>
            <w:proofErr w:type="spellEnd"/>
            <w:r w:rsidRPr="00864407">
              <w:rPr>
                <w:rFonts w:ascii="Roboto" w:hAnsi="Roboto" w:cstheme="minorHAnsi"/>
                <w:b/>
                <w:sz w:val="20"/>
                <w:szCs w:val="20"/>
                <w:lang w:val="fr-FR"/>
              </w:rPr>
              <w:t xml:space="preserve"> for CRPD </w:t>
            </w:r>
            <w:proofErr w:type="gramStart"/>
            <w:r w:rsidRPr="00864407">
              <w:rPr>
                <w:rFonts w:ascii="Roboto" w:hAnsi="Roboto" w:cstheme="minorHAnsi"/>
                <w:b/>
                <w:sz w:val="20"/>
                <w:szCs w:val="20"/>
                <w:lang w:val="fr-FR"/>
              </w:rPr>
              <w:t>compliance?</w:t>
            </w:r>
            <w:proofErr w:type="gramEnd"/>
            <w:r w:rsidRPr="00864407">
              <w:rPr>
                <w:rFonts w:ascii="Roboto" w:hAnsi="Roboto" w:cstheme="minorHAnsi"/>
                <w:b/>
                <w:sz w:val="20"/>
                <w:szCs w:val="20"/>
                <w:lang w:val="fr-FR"/>
              </w:rPr>
              <w:t xml:space="preserve"> If </w:t>
            </w:r>
            <w:proofErr w:type="spellStart"/>
            <w:r w:rsidRPr="00864407">
              <w:rPr>
                <w:rFonts w:ascii="Roboto" w:hAnsi="Roboto" w:cstheme="minorHAnsi"/>
                <w:b/>
                <w:sz w:val="20"/>
                <w:szCs w:val="20"/>
                <w:lang w:val="fr-FR"/>
              </w:rPr>
              <w:t>so</w:t>
            </w:r>
            <w:proofErr w:type="spellEnd"/>
            <w:r w:rsidRPr="00864407">
              <w:rPr>
                <w:rFonts w:ascii="Roboto" w:hAnsi="Roboto" w:cstheme="minorHAnsi"/>
                <w:b/>
                <w:sz w:val="20"/>
                <w:szCs w:val="20"/>
                <w:lang w:val="fr-FR"/>
              </w:rPr>
              <w:t xml:space="preserve">, by </w:t>
            </w:r>
            <w:proofErr w:type="spellStart"/>
            <w:proofErr w:type="gramStart"/>
            <w:r w:rsidRPr="00864407">
              <w:rPr>
                <w:rFonts w:ascii="Roboto" w:hAnsi="Roboto" w:cstheme="minorHAnsi"/>
                <w:b/>
                <w:sz w:val="20"/>
                <w:szCs w:val="20"/>
                <w:lang w:val="fr-FR"/>
              </w:rPr>
              <w:t>whom</w:t>
            </w:r>
            <w:proofErr w:type="spellEnd"/>
            <w:r w:rsidRPr="00864407">
              <w:rPr>
                <w:rFonts w:ascii="Roboto" w:hAnsi="Roboto" w:cstheme="minorHAnsi"/>
                <w:b/>
                <w:sz w:val="20"/>
                <w:szCs w:val="20"/>
                <w:lang w:val="fr-FR"/>
              </w:rPr>
              <w:t>?</w:t>
            </w:r>
            <w:proofErr w:type="gramEnd"/>
          </w:p>
        </w:tc>
      </w:tr>
      <w:tr w:rsidRPr="00864407" w:rsidR="001C5E0B" w:rsidTr="00864407" w14:paraId="0D35AB17" w14:textId="77777777">
        <w:trPr>
          <w:trHeight w:val="77"/>
        </w:trPr>
        <w:tc>
          <w:tcPr>
            <w:tcW w:w="1701" w:type="dxa"/>
          </w:tcPr>
          <w:p w:rsidRPr="00864407" w:rsidR="001C5E0B" w:rsidP="00960CB0" w:rsidRDefault="001C5E0B" w14:paraId="199E7C17" w14:textId="028F201C">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 xml:space="preserve">Edition des exemplaires de loi 2017-06 du 29 Septembre 2017 </w:t>
            </w:r>
          </w:p>
        </w:tc>
        <w:tc>
          <w:tcPr>
            <w:tcW w:w="993" w:type="dxa"/>
          </w:tcPr>
          <w:p w:rsidRPr="00864407" w:rsidR="001C5E0B" w:rsidP="00960CB0" w:rsidRDefault="001C5E0B" w14:paraId="700B2CCF" w14:textId="47CF82A6">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Rapport</w:t>
            </w:r>
          </w:p>
        </w:tc>
        <w:tc>
          <w:tcPr>
            <w:tcW w:w="1701" w:type="dxa"/>
          </w:tcPr>
          <w:p w:rsidRPr="00864407" w:rsidR="001C5E0B" w:rsidP="00960CB0" w:rsidRDefault="001C5E0B" w14:paraId="77C2F2B6" w14:textId="7ED40826">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Vulgariser les textes de loi 2017-06 du 29 Septembre 2017 portant protection et promotion des droits des personnes handicapées</w:t>
            </w:r>
          </w:p>
        </w:tc>
        <w:tc>
          <w:tcPr>
            <w:tcW w:w="1417" w:type="dxa"/>
          </w:tcPr>
          <w:p w:rsidRPr="00864407" w:rsidR="001C5E0B" w:rsidP="00960CB0" w:rsidRDefault="001C5E0B" w14:paraId="0CE63784" w14:textId="27499597">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 xml:space="preserve">1500 Exemplaires de la loi ont été édités et disséminés avec les acteurs particulièrement les personnes handicapées </w:t>
            </w:r>
          </w:p>
        </w:tc>
        <w:tc>
          <w:tcPr>
            <w:tcW w:w="1134" w:type="dxa"/>
          </w:tcPr>
          <w:p w:rsidRPr="00864407" w:rsidR="001C5E0B" w:rsidP="00960CB0" w:rsidRDefault="001C5E0B" w14:paraId="76EC7F1E" w14:textId="4CFC7807">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w:t>
            </w:r>
          </w:p>
        </w:tc>
        <w:tc>
          <w:tcPr>
            <w:tcW w:w="851" w:type="dxa"/>
          </w:tcPr>
          <w:p w:rsidRPr="00864407" w:rsidR="001C5E0B" w:rsidP="00960CB0" w:rsidRDefault="001C5E0B" w14:paraId="69D59CA1" w14:textId="0C958AE6">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Français</w:t>
            </w:r>
          </w:p>
        </w:tc>
        <w:tc>
          <w:tcPr>
            <w:tcW w:w="992" w:type="dxa"/>
          </w:tcPr>
          <w:p w:rsidRPr="00864407" w:rsidR="001C5E0B" w:rsidP="00960CB0" w:rsidRDefault="001C5E0B" w14:paraId="42E6BAB5" w14:textId="5FFE51AD">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Hard et électronique</w:t>
            </w:r>
          </w:p>
        </w:tc>
        <w:tc>
          <w:tcPr>
            <w:tcW w:w="1701" w:type="dxa"/>
          </w:tcPr>
          <w:p w:rsidRPr="00864407" w:rsidR="001C5E0B" w:rsidP="00960CB0" w:rsidRDefault="001C5E0B" w14:paraId="28959303" w14:textId="3A90358F">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 xml:space="preserve">Edition des exemplaires de loi 2017-06 du 29 Septembre 2017 </w:t>
            </w:r>
          </w:p>
        </w:tc>
      </w:tr>
      <w:tr w:rsidRPr="00864407" w:rsidR="001C5E0B" w:rsidTr="00864407" w14:paraId="70509405" w14:textId="77777777">
        <w:trPr>
          <w:trHeight w:val="77"/>
        </w:trPr>
        <w:tc>
          <w:tcPr>
            <w:tcW w:w="1701" w:type="dxa"/>
          </w:tcPr>
          <w:p w:rsidRPr="00864407" w:rsidR="001C5E0B" w:rsidP="00960CB0" w:rsidRDefault="001C5E0B" w14:paraId="123F0980" w14:textId="2F8E1FDF">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 xml:space="preserve">Traduction des ODD en langage braille </w:t>
            </w:r>
          </w:p>
        </w:tc>
        <w:tc>
          <w:tcPr>
            <w:tcW w:w="993" w:type="dxa"/>
          </w:tcPr>
          <w:p w:rsidRPr="00864407" w:rsidR="001C5E0B" w:rsidP="00960CB0" w:rsidRDefault="001C5E0B" w14:paraId="175C3F2E" w14:textId="7A69726B">
            <w:pPr>
              <w:tabs>
                <w:tab w:val="left" w:pos="0"/>
              </w:tabs>
              <w:spacing w:after="0" w:line="240" w:lineRule="auto"/>
              <w:jc w:val="both"/>
              <w:rPr>
                <w:rFonts w:ascii="Roboto" w:hAnsi="Roboto" w:cstheme="minorHAnsi"/>
                <w:sz w:val="20"/>
                <w:szCs w:val="20"/>
                <w:lang w:val="fr-FR"/>
              </w:rPr>
            </w:pPr>
            <w:r w:rsidRPr="00864407">
              <w:rPr>
                <w:rFonts w:ascii="Roboto" w:hAnsi="Roboto" w:cstheme="minorHAnsi"/>
                <w:b/>
                <w:sz w:val="20"/>
                <w:szCs w:val="20"/>
                <w:lang w:val="fr-FR"/>
              </w:rPr>
              <w:t>Toolkit,</w:t>
            </w:r>
          </w:p>
        </w:tc>
        <w:tc>
          <w:tcPr>
            <w:tcW w:w="1701" w:type="dxa"/>
          </w:tcPr>
          <w:p w:rsidRPr="00864407" w:rsidR="001C5E0B" w:rsidP="00960CB0" w:rsidRDefault="001C5E0B" w14:paraId="48F08CB8" w14:textId="23E5B291">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Vulgariser le contenu des ODD avec les personnes handicapées visuelles de deux centres de formation des malvoyants</w:t>
            </w:r>
          </w:p>
        </w:tc>
        <w:tc>
          <w:tcPr>
            <w:tcW w:w="1417" w:type="dxa"/>
          </w:tcPr>
          <w:p w:rsidRPr="00864407" w:rsidR="001C5E0B" w:rsidP="00960CB0" w:rsidRDefault="001C5E0B" w14:paraId="4F5353D9" w14:textId="46F7DC4F">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 xml:space="preserve">200 exemplaires des documents d’ODD traduits en langage braille ont été distribués dans les centres de formation </w:t>
            </w:r>
            <w:r w:rsidRPr="00864407">
              <w:rPr>
                <w:rFonts w:ascii="Roboto" w:hAnsi="Roboto" w:cstheme="minorHAnsi"/>
                <w:sz w:val="20"/>
                <w:szCs w:val="20"/>
                <w:lang w:val="fr-FR"/>
              </w:rPr>
              <w:lastRenderedPageBreak/>
              <w:t>des malvoyants</w:t>
            </w:r>
          </w:p>
        </w:tc>
        <w:tc>
          <w:tcPr>
            <w:tcW w:w="1134" w:type="dxa"/>
          </w:tcPr>
          <w:p w:rsidRPr="00864407" w:rsidR="001C5E0B" w:rsidP="00960CB0" w:rsidRDefault="001C5E0B" w14:paraId="4AC47FFA" w14:textId="2DCB98DE">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lastRenderedPageBreak/>
              <w:t xml:space="preserve">[…] </w:t>
            </w:r>
          </w:p>
        </w:tc>
        <w:tc>
          <w:tcPr>
            <w:tcW w:w="851" w:type="dxa"/>
          </w:tcPr>
          <w:p w:rsidRPr="00864407" w:rsidR="001C5E0B" w:rsidP="00960CB0" w:rsidRDefault="001C5E0B" w14:paraId="6F6E72FB" w14:textId="76B45223">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Braille</w:t>
            </w:r>
          </w:p>
        </w:tc>
        <w:tc>
          <w:tcPr>
            <w:tcW w:w="992" w:type="dxa"/>
          </w:tcPr>
          <w:p w:rsidRPr="00864407" w:rsidR="001C5E0B" w:rsidP="00960CB0" w:rsidRDefault="001C5E0B" w14:paraId="7B3E0D3A" w14:textId="7EC01294">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 xml:space="preserve">Hard </w:t>
            </w:r>
          </w:p>
        </w:tc>
        <w:tc>
          <w:tcPr>
            <w:tcW w:w="1701" w:type="dxa"/>
          </w:tcPr>
          <w:p w:rsidRPr="00864407" w:rsidR="001C5E0B" w:rsidP="00960CB0" w:rsidRDefault="001C5E0B" w14:paraId="168E68A1" w14:textId="2995C05D">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 xml:space="preserve">Traduction des ODD en langage braille </w:t>
            </w:r>
          </w:p>
        </w:tc>
      </w:tr>
      <w:tr w:rsidRPr="00864407" w:rsidR="00C811B4" w:rsidTr="00864407" w14:paraId="5189F6B6" w14:textId="77777777">
        <w:trPr>
          <w:trHeight w:val="77"/>
        </w:trPr>
        <w:tc>
          <w:tcPr>
            <w:tcW w:w="1701" w:type="dxa"/>
          </w:tcPr>
          <w:p w:rsidRPr="00864407" w:rsidR="00C811B4" w:rsidP="00960CB0" w:rsidRDefault="00C811B4" w14:paraId="53B871E7" w14:textId="77777777">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 xml:space="preserve">Publications </w:t>
            </w:r>
          </w:p>
        </w:tc>
        <w:tc>
          <w:tcPr>
            <w:tcW w:w="993" w:type="dxa"/>
          </w:tcPr>
          <w:p w:rsidRPr="00864407" w:rsidR="00C811B4" w:rsidP="00960CB0" w:rsidRDefault="00C811B4" w14:paraId="65F698D6" w14:textId="77777777">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En ligne</w:t>
            </w:r>
          </w:p>
        </w:tc>
        <w:tc>
          <w:tcPr>
            <w:tcW w:w="1701" w:type="dxa"/>
          </w:tcPr>
          <w:p w:rsidRPr="00864407" w:rsidR="00C811B4" w:rsidP="00960CB0" w:rsidRDefault="00C811B4" w14:paraId="4052357D" w14:textId="77777777">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la validation du plan stratégique Réadaptation à Base Communautaire (RBC)</w:t>
            </w:r>
          </w:p>
        </w:tc>
        <w:tc>
          <w:tcPr>
            <w:tcW w:w="1417" w:type="dxa"/>
          </w:tcPr>
          <w:p w:rsidRPr="00864407" w:rsidR="00C811B4" w:rsidP="00960CB0" w:rsidRDefault="00C811B4" w14:paraId="2CDADDE5" w14:textId="77777777">
            <w:pPr>
              <w:tabs>
                <w:tab w:val="left" w:pos="0"/>
              </w:tabs>
              <w:spacing w:after="0" w:line="240" w:lineRule="auto"/>
              <w:jc w:val="both"/>
              <w:rPr>
                <w:rFonts w:ascii="Roboto" w:hAnsi="Roboto" w:cstheme="minorHAnsi"/>
                <w:sz w:val="20"/>
                <w:szCs w:val="20"/>
                <w:lang w:val="fr-FR"/>
              </w:rPr>
            </w:pPr>
          </w:p>
        </w:tc>
        <w:tc>
          <w:tcPr>
            <w:tcW w:w="1134" w:type="dxa"/>
          </w:tcPr>
          <w:p w:rsidRPr="00864407" w:rsidR="00C811B4" w:rsidP="00960CB0" w:rsidRDefault="009845A5" w14:paraId="637F59BB" w14:textId="77777777">
            <w:pPr>
              <w:tabs>
                <w:tab w:val="left" w:pos="0"/>
              </w:tabs>
              <w:spacing w:after="0" w:line="240" w:lineRule="auto"/>
              <w:jc w:val="both"/>
              <w:rPr>
                <w:rFonts w:ascii="Roboto" w:hAnsi="Roboto" w:cstheme="minorHAnsi"/>
                <w:sz w:val="20"/>
                <w:szCs w:val="20"/>
                <w:lang w:val="fr-FR"/>
              </w:rPr>
            </w:pPr>
            <w:hyperlink w:history="1" r:id="rId10">
              <w:r w:rsidRPr="00864407" w:rsidR="00C811B4">
                <w:rPr>
                  <w:rStyle w:val="Lienhypertexte"/>
                  <w:rFonts w:ascii="Roboto" w:hAnsi="Roboto" w:cstheme="minorHAnsi"/>
                  <w:sz w:val="20"/>
                  <w:szCs w:val="20"/>
                  <w:lang w:val="fr-FR"/>
                </w:rPr>
                <w:t>http://youtu.be/7ftBsvxg9q4</w:t>
              </w:r>
            </w:hyperlink>
          </w:p>
        </w:tc>
        <w:tc>
          <w:tcPr>
            <w:tcW w:w="851" w:type="dxa"/>
          </w:tcPr>
          <w:p w:rsidRPr="00864407" w:rsidR="00C811B4" w:rsidP="00960CB0" w:rsidRDefault="00C811B4" w14:paraId="27A235F9" w14:textId="77777777">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 xml:space="preserve">Français </w:t>
            </w:r>
          </w:p>
        </w:tc>
        <w:tc>
          <w:tcPr>
            <w:tcW w:w="992" w:type="dxa"/>
          </w:tcPr>
          <w:p w:rsidRPr="00864407" w:rsidR="00C811B4" w:rsidP="00960CB0" w:rsidRDefault="00C811B4" w14:paraId="14FD5F89" w14:textId="77777777">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 xml:space="preserve">Électronique </w:t>
            </w:r>
          </w:p>
        </w:tc>
        <w:tc>
          <w:tcPr>
            <w:tcW w:w="1701" w:type="dxa"/>
          </w:tcPr>
          <w:p w:rsidRPr="00864407" w:rsidR="00C811B4" w:rsidP="00960CB0" w:rsidRDefault="00C811B4" w14:paraId="5746C896" w14:textId="77777777">
            <w:pPr>
              <w:tabs>
                <w:tab w:val="left" w:pos="0"/>
              </w:tabs>
              <w:spacing w:after="0" w:line="240" w:lineRule="auto"/>
              <w:jc w:val="both"/>
              <w:rPr>
                <w:rFonts w:ascii="Roboto" w:hAnsi="Roboto" w:cstheme="minorHAnsi"/>
                <w:sz w:val="20"/>
                <w:szCs w:val="20"/>
                <w:lang w:val="fr-FR"/>
              </w:rPr>
            </w:pPr>
          </w:p>
        </w:tc>
      </w:tr>
      <w:tr w:rsidRPr="00864407" w:rsidR="00C811B4" w:rsidTr="00864407" w14:paraId="729F6AB9" w14:textId="77777777">
        <w:trPr>
          <w:trHeight w:val="77"/>
        </w:trPr>
        <w:tc>
          <w:tcPr>
            <w:tcW w:w="1701" w:type="dxa"/>
          </w:tcPr>
          <w:p w:rsidRPr="00864407" w:rsidR="00C811B4" w:rsidP="00960CB0" w:rsidRDefault="00C811B4" w14:paraId="34CA8440" w14:textId="77777777">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Informations et témoignages en ligne des femmes handicapées bénéficiaires de l’appui du projet</w:t>
            </w:r>
          </w:p>
        </w:tc>
        <w:tc>
          <w:tcPr>
            <w:tcW w:w="993" w:type="dxa"/>
          </w:tcPr>
          <w:p w:rsidRPr="00864407" w:rsidR="00C811B4" w:rsidP="00960CB0" w:rsidRDefault="00C811B4" w14:paraId="584066D0" w14:textId="77777777">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 xml:space="preserve">Publication en ligne </w:t>
            </w:r>
          </w:p>
        </w:tc>
        <w:tc>
          <w:tcPr>
            <w:tcW w:w="1701" w:type="dxa"/>
          </w:tcPr>
          <w:p w:rsidRPr="00864407" w:rsidR="00C811B4" w:rsidP="00960CB0" w:rsidRDefault="00C811B4" w14:paraId="39B5120E" w14:textId="77777777">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Autonomiser les personnes handicapées surtout les femmes</w:t>
            </w:r>
          </w:p>
        </w:tc>
        <w:tc>
          <w:tcPr>
            <w:tcW w:w="1417" w:type="dxa"/>
          </w:tcPr>
          <w:p w:rsidRPr="00864407" w:rsidR="00C811B4" w:rsidP="00960CB0" w:rsidRDefault="00C811B4" w14:paraId="72826A6A" w14:textId="77777777">
            <w:pPr>
              <w:tabs>
                <w:tab w:val="left" w:pos="0"/>
              </w:tabs>
              <w:spacing w:after="0" w:line="240" w:lineRule="auto"/>
              <w:jc w:val="both"/>
              <w:rPr>
                <w:rFonts w:ascii="Roboto" w:hAnsi="Roboto" w:cstheme="minorHAnsi"/>
                <w:sz w:val="20"/>
                <w:szCs w:val="20"/>
                <w:lang w:val="fr-FR"/>
              </w:rPr>
            </w:pPr>
          </w:p>
        </w:tc>
        <w:tc>
          <w:tcPr>
            <w:tcW w:w="1134" w:type="dxa"/>
          </w:tcPr>
          <w:p w:rsidRPr="00864407" w:rsidR="00C811B4" w:rsidP="00960CB0" w:rsidRDefault="009845A5" w14:paraId="103961B7" w14:textId="77777777">
            <w:pPr>
              <w:tabs>
                <w:tab w:val="left" w:pos="0"/>
              </w:tabs>
              <w:spacing w:after="0" w:line="240" w:lineRule="auto"/>
              <w:jc w:val="both"/>
              <w:rPr>
                <w:rFonts w:ascii="Roboto" w:hAnsi="Roboto" w:cstheme="minorHAnsi"/>
                <w:sz w:val="20"/>
                <w:szCs w:val="20"/>
                <w:lang w:val="fr-FR"/>
              </w:rPr>
            </w:pPr>
            <w:hyperlink w:history="1" r:id="rId11">
              <w:r w:rsidRPr="00864407" w:rsidR="00C811B4">
                <w:rPr>
                  <w:rStyle w:val="Lienhypertexte"/>
                  <w:rFonts w:ascii="Roboto" w:hAnsi="Roboto" w:cstheme="minorHAnsi"/>
                  <w:b/>
                  <w:bCs/>
                  <w:sz w:val="20"/>
                  <w:szCs w:val="20"/>
                  <w:lang w:val="fr-FR"/>
                </w:rPr>
                <w:t>https://bit.ly/2wEj2q7</w:t>
              </w:r>
            </w:hyperlink>
          </w:p>
        </w:tc>
        <w:tc>
          <w:tcPr>
            <w:tcW w:w="851" w:type="dxa"/>
          </w:tcPr>
          <w:p w:rsidRPr="00864407" w:rsidR="00C811B4" w:rsidP="00960CB0" w:rsidRDefault="00C811B4" w14:paraId="0466710A" w14:textId="77777777">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Français</w:t>
            </w:r>
          </w:p>
        </w:tc>
        <w:tc>
          <w:tcPr>
            <w:tcW w:w="992" w:type="dxa"/>
          </w:tcPr>
          <w:p w:rsidRPr="00864407" w:rsidR="00C811B4" w:rsidP="00960CB0" w:rsidRDefault="00C811B4" w14:paraId="690B5204" w14:textId="77777777">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électronique</w:t>
            </w:r>
          </w:p>
        </w:tc>
        <w:tc>
          <w:tcPr>
            <w:tcW w:w="1701" w:type="dxa"/>
          </w:tcPr>
          <w:p w:rsidRPr="00864407" w:rsidR="00C811B4" w:rsidP="00960CB0" w:rsidRDefault="00C811B4" w14:paraId="725644EF" w14:textId="77777777">
            <w:pPr>
              <w:tabs>
                <w:tab w:val="left" w:pos="0"/>
              </w:tabs>
              <w:spacing w:after="0" w:line="240" w:lineRule="auto"/>
              <w:jc w:val="both"/>
              <w:rPr>
                <w:rFonts w:ascii="Roboto" w:hAnsi="Roboto" w:cstheme="minorHAnsi"/>
                <w:sz w:val="20"/>
                <w:szCs w:val="20"/>
                <w:lang w:val="fr-FR"/>
              </w:rPr>
            </w:pPr>
            <w:r w:rsidRPr="00864407">
              <w:rPr>
                <w:rFonts w:ascii="Roboto" w:hAnsi="Roboto" w:cstheme="minorHAnsi"/>
                <w:sz w:val="20"/>
                <w:szCs w:val="20"/>
                <w:lang w:val="fr-FR"/>
              </w:rPr>
              <w:t>Yes.</w:t>
            </w:r>
          </w:p>
        </w:tc>
      </w:tr>
      <w:tr w:rsidRPr="00864407" w:rsidR="00C811B4" w:rsidTr="00864407" w14:paraId="7E041000" w14:textId="77777777">
        <w:trPr>
          <w:trHeight w:val="77"/>
        </w:trPr>
        <w:tc>
          <w:tcPr>
            <w:tcW w:w="1701" w:type="dxa"/>
          </w:tcPr>
          <w:p w:rsidRPr="00864407" w:rsidR="00C811B4" w:rsidP="00960CB0" w:rsidRDefault="00C811B4" w14:paraId="68CE3C9B" w14:textId="77777777">
            <w:pPr>
              <w:tabs>
                <w:tab w:val="left" w:pos="0"/>
              </w:tabs>
              <w:spacing w:after="0" w:line="240" w:lineRule="auto"/>
              <w:jc w:val="both"/>
              <w:rPr>
                <w:rFonts w:ascii="Roboto" w:hAnsi="Roboto" w:cstheme="minorHAnsi"/>
                <w:sz w:val="20"/>
                <w:szCs w:val="20"/>
                <w:lang w:val="fr-FR"/>
              </w:rPr>
            </w:pPr>
          </w:p>
        </w:tc>
        <w:tc>
          <w:tcPr>
            <w:tcW w:w="8789" w:type="dxa"/>
            <w:gridSpan w:val="7"/>
          </w:tcPr>
          <w:p w:rsidR="00C811B4" w:rsidP="00960CB0" w:rsidRDefault="009845A5" w14:paraId="4AF7FAD2" w14:textId="39BDF5D0">
            <w:pPr>
              <w:tabs>
                <w:tab w:val="left" w:pos="0"/>
              </w:tabs>
              <w:spacing w:after="0" w:line="240" w:lineRule="auto"/>
              <w:jc w:val="both"/>
              <w:rPr>
                <w:rStyle w:val="Lienhypertexte"/>
                <w:rFonts w:ascii="Roboto" w:hAnsi="Roboto" w:cstheme="minorHAnsi"/>
                <w:sz w:val="20"/>
                <w:szCs w:val="20"/>
                <w:lang w:val="fr-FR"/>
              </w:rPr>
            </w:pPr>
            <w:hyperlink w:history="1" r:id="rId12">
              <w:r w:rsidRPr="00864407" w:rsidR="00C811B4">
                <w:rPr>
                  <w:rStyle w:val="Lienhypertexte"/>
                  <w:rFonts w:ascii="Roboto" w:hAnsi="Roboto" w:cstheme="minorHAnsi"/>
                  <w:sz w:val="20"/>
                  <w:szCs w:val="20"/>
                  <w:lang w:val="fr-FR"/>
                </w:rPr>
                <w:t>https://www.bj.undp.org/content/benin/fr/home/presscenter/pressreleases/le-pnud-appuie-lautonomisation-des-femmes-handicapees-du-benin.html</w:t>
              </w:r>
            </w:hyperlink>
          </w:p>
          <w:p w:rsidRPr="00864407" w:rsidR="002D53DB" w:rsidP="00960CB0" w:rsidRDefault="002D53DB" w14:paraId="478C0115" w14:textId="77777777">
            <w:pPr>
              <w:tabs>
                <w:tab w:val="left" w:pos="0"/>
              </w:tabs>
              <w:spacing w:after="0" w:line="240" w:lineRule="auto"/>
              <w:jc w:val="both"/>
              <w:rPr>
                <w:rFonts w:ascii="Roboto" w:hAnsi="Roboto" w:cstheme="minorHAnsi"/>
                <w:sz w:val="20"/>
                <w:szCs w:val="20"/>
                <w:lang w:val="fr-FR"/>
              </w:rPr>
            </w:pPr>
          </w:p>
          <w:p w:rsidR="00C811B4" w:rsidP="00960CB0" w:rsidRDefault="009845A5" w14:paraId="265E3570" w14:textId="61125845">
            <w:pPr>
              <w:tabs>
                <w:tab w:val="left" w:pos="0"/>
              </w:tabs>
              <w:spacing w:after="0" w:line="240" w:lineRule="auto"/>
              <w:jc w:val="both"/>
              <w:rPr>
                <w:rStyle w:val="Lienhypertexte"/>
                <w:rFonts w:ascii="Roboto" w:hAnsi="Roboto" w:cstheme="minorHAnsi"/>
                <w:sz w:val="20"/>
                <w:szCs w:val="20"/>
                <w:lang w:val="fr-FR"/>
              </w:rPr>
            </w:pPr>
            <w:hyperlink w:history="1" r:id="rId13">
              <w:r w:rsidRPr="00864407" w:rsidR="00C811B4">
                <w:rPr>
                  <w:rStyle w:val="Lienhypertexte"/>
                  <w:rFonts w:ascii="Roboto" w:hAnsi="Roboto" w:cstheme="minorHAnsi"/>
                  <w:sz w:val="20"/>
                  <w:szCs w:val="20"/>
                  <w:lang w:val="fr-FR"/>
                </w:rPr>
                <w:t>https://www.youtube.com/watch?v=lsM1SqNIFPs&amp;list=UUmPXzeJaO7nrA87GIz3N6wQ&amp;index=1298</w:t>
              </w:r>
            </w:hyperlink>
          </w:p>
          <w:p w:rsidRPr="00864407" w:rsidR="002D53DB" w:rsidP="00960CB0" w:rsidRDefault="002D53DB" w14:paraId="17D14083" w14:textId="77777777">
            <w:pPr>
              <w:tabs>
                <w:tab w:val="left" w:pos="0"/>
              </w:tabs>
              <w:spacing w:after="0" w:line="240" w:lineRule="auto"/>
              <w:jc w:val="both"/>
              <w:rPr>
                <w:rFonts w:ascii="Roboto" w:hAnsi="Roboto" w:cstheme="minorHAnsi"/>
                <w:sz w:val="20"/>
                <w:szCs w:val="20"/>
                <w:lang w:val="fr-FR"/>
              </w:rPr>
            </w:pPr>
          </w:p>
          <w:p w:rsidR="00C811B4" w:rsidP="00960CB0" w:rsidRDefault="009845A5" w14:paraId="0734D9CA" w14:textId="51A49537">
            <w:pPr>
              <w:tabs>
                <w:tab w:val="left" w:pos="0"/>
              </w:tabs>
              <w:spacing w:after="0" w:line="240" w:lineRule="auto"/>
              <w:jc w:val="both"/>
              <w:rPr>
                <w:rStyle w:val="Lienhypertexte"/>
                <w:rFonts w:ascii="Roboto" w:hAnsi="Roboto" w:cstheme="minorHAnsi"/>
                <w:sz w:val="20"/>
                <w:szCs w:val="20"/>
                <w:lang w:val="fr-FR"/>
              </w:rPr>
            </w:pPr>
            <w:hyperlink w:history="1" r:id="rId14">
              <w:r w:rsidRPr="00864407" w:rsidR="00C811B4">
                <w:rPr>
                  <w:rStyle w:val="Lienhypertexte"/>
                  <w:rFonts w:ascii="Roboto" w:hAnsi="Roboto" w:cstheme="minorHAnsi"/>
                  <w:sz w:val="20"/>
                  <w:szCs w:val="20"/>
                  <w:lang w:val="fr-FR"/>
                </w:rPr>
                <w:t>https://benin.un.org/sites/default/files/2019-12/Trait_d%27union_3_trimestre_2019.pdf</w:t>
              </w:r>
            </w:hyperlink>
          </w:p>
          <w:p w:rsidRPr="00864407" w:rsidR="002D53DB" w:rsidP="00960CB0" w:rsidRDefault="002D53DB" w14:paraId="31FD3E97" w14:textId="77777777">
            <w:pPr>
              <w:tabs>
                <w:tab w:val="left" w:pos="0"/>
              </w:tabs>
              <w:spacing w:after="0" w:line="240" w:lineRule="auto"/>
              <w:jc w:val="both"/>
              <w:rPr>
                <w:rFonts w:ascii="Roboto" w:hAnsi="Roboto" w:cstheme="minorHAnsi"/>
                <w:sz w:val="20"/>
                <w:szCs w:val="20"/>
                <w:lang w:val="fr-FR"/>
              </w:rPr>
            </w:pPr>
          </w:p>
          <w:p w:rsidR="00C811B4" w:rsidP="00960CB0" w:rsidRDefault="009845A5" w14:paraId="1193D488" w14:textId="5B56F800">
            <w:pPr>
              <w:tabs>
                <w:tab w:val="left" w:pos="0"/>
              </w:tabs>
              <w:spacing w:after="0" w:line="240" w:lineRule="auto"/>
              <w:jc w:val="both"/>
              <w:rPr>
                <w:rStyle w:val="Lienhypertexte"/>
                <w:rFonts w:ascii="Roboto" w:hAnsi="Roboto" w:cstheme="minorHAnsi"/>
                <w:sz w:val="20"/>
                <w:szCs w:val="20"/>
                <w:lang w:val="fr-FR"/>
              </w:rPr>
            </w:pPr>
            <w:hyperlink w:history="1" r:id="rId15">
              <w:r w:rsidRPr="00864407" w:rsidR="00C811B4">
                <w:rPr>
                  <w:rStyle w:val="Lienhypertexte"/>
                  <w:rFonts w:ascii="Roboto" w:hAnsi="Roboto" w:cstheme="minorHAnsi"/>
                  <w:sz w:val="20"/>
                  <w:szCs w:val="20"/>
                  <w:lang w:val="fr-FR"/>
                </w:rPr>
                <w:t>https://matinlibre.com/2019/09/26/autonomisation-des-personnes-vulnerables-remise-dequipements-a-44-femmes-handicapees/</w:t>
              </w:r>
            </w:hyperlink>
          </w:p>
          <w:p w:rsidRPr="00864407" w:rsidR="002D53DB" w:rsidP="00960CB0" w:rsidRDefault="002D53DB" w14:paraId="32750D57" w14:textId="77777777">
            <w:pPr>
              <w:tabs>
                <w:tab w:val="left" w:pos="0"/>
              </w:tabs>
              <w:spacing w:after="0" w:line="240" w:lineRule="auto"/>
              <w:jc w:val="both"/>
              <w:rPr>
                <w:rFonts w:ascii="Roboto" w:hAnsi="Roboto" w:cstheme="minorHAnsi"/>
                <w:sz w:val="20"/>
                <w:szCs w:val="20"/>
                <w:lang w:val="fr-FR"/>
              </w:rPr>
            </w:pPr>
          </w:p>
          <w:p w:rsidR="00C811B4" w:rsidP="00960CB0" w:rsidRDefault="009845A5" w14:paraId="6F4D1715" w14:textId="4F8D8750">
            <w:pPr>
              <w:tabs>
                <w:tab w:val="left" w:pos="0"/>
              </w:tabs>
              <w:spacing w:after="0" w:line="240" w:lineRule="auto"/>
              <w:jc w:val="both"/>
              <w:rPr>
                <w:rStyle w:val="Lienhypertexte"/>
                <w:rFonts w:ascii="Roboto" w:hAnsi="Roboto" w:cstheme="minorHAnsi"/>
                <w:sz w:val="20"/>
                <w:szCs w:val="20"/>
                <w:lang w:val="fr-FR"/>
              </w:rPr>
            </w:pPr>
            <w:hyperlink w:history="1" r:id="rId16">
              <w:r w:rsidRPr="00864407" w:rsidR="00C811B4">
                <w:rPr>
                  <w:rStyle w:val="Lienhypertexte"/>
                  <w:rFonts w:ascii="Roboto" w:hAnsi="Roboto" w:cstheme="minorHAnsi"/>
                  <w:sz w:val="20"/>
                  <w:szCs w:val="20"/>
                  <w:lang w:val="fr-FR"/>
                </w:rPr>
                <w:t>https://levenementprecis.com/2019/09/27/remise-dequipements-aux-personnes-vulnerables-44-femmes-handicapees-outillees-pour-leur-autonomisation/</w:t>
              </w:r>
            </w:hyperlink>
          </w:p>
          <w:p w:rsidRPr="00864407" w:rsidR="002D53DB" w:rsidP="00960CB0" w:rsidRDefault="002D53DB" w14:paraId="038CF78F" w14:textId="77777777">
            <w:pPr>
              <w:tabs>
                <w:tab w:val="left" w:pos="0"/>
              </w:tabs>
              <w:spacing w:after="0" w:line="240" w:lineRule="auto"/>
              <w:jc w:val="both"/>
              <w:rPr>
                <w:rFonts w:ascii="Roboto" w:hAnsi="Roboto" w:cstheme="minorHAnsi"/>
                <w:sz w:val="20"/>
                <w:szCs w:val="20"/>
                <w:u w:val="single"/>
                <w:lang w:val="fr-FR"/>
              </w:rPr>
            </w:pPr>
          </w:p>
          <w:p w:rsidR="00C811B4" w:rsidP="00960CB0" w:rsidRDefault="009845A5" w14:paraId="7B7B6AE0" w14:textId="5201E737">
            <w:pPr>
              <w:tabs>
                <w:tab w:val="left" w:pos="0"/>
              </w:tabs>
              <w:spacing w:after="0" w:line="240" w:lineRule="auto"/>
              <w:jc w:val="both"/>
              <w:rPr>
                <w:rStyle w:val="Lienhypertexte"/>
                <w:rFonts w:ascii="Roboto" w:hAnsi="Roboto" w:cstheme="minorHAnsi"/>
                <w:sz w:val="20"/>
                <w:szCs w:val="20"/>
                <w:lang w:val="fr-FR"/>
              </w:rPr>
            </w:pPr>
            <w:hyperlink w:history="1" r:id="rId17">
              <w:r w:rsidRPr="00864407" w:rsidR="00C811B4">
                <w:rPr>
                  <w:rStyle w:val="Lienhypertexte"/>
                  <w:rFonts w:ascii="Roboto" w:hAnsi="Roboto" w:cstheme="minorHAnsi"/>
                  <w:sz w:val="20"/>
                  <w:szCs w:val="20"/>
                  <w:lang w:val="fr-FR"/>
                </w:rPr>
                <w:t>http://proadiph.org/+Remise-des-equipements-aux-femmes-handicapees-du-Benin-par-le-PNUD+.html</w:t>
              </w:r>
            </w:hyperlink>
          </w:p>
          <w:p w:rsidRPr="00864407" w:rsidR="002D53DB" w:rsidP="00960CB0" w:rsidRDefault="002D53DB" w14:paraId="2E1000A6" w14:textId="77777777">
            <w:pPr>
              <w:tabs>
                <w:tab w:val="left" w:pos="0"/>
              </w:tabs>
              <w:spacing w:after="0" w:line="240" w:lineRule="auto"/>
              <w:jc w:val="both"/>
              <w:rPr>
                <w:rFonts w:ascii="Roboto" w:hAnsi="Roboto" w:cstheme="minorHAnsi"/>
                <w:sz w:val="20"/>
                <w:szCs w:val="20"/>
                <w:lang w:val="fr-FR"/>
              </w:rPr>
            </w:pPr>
          </w:p>
          <w:p w:rsidR="00C811B4" w:rsidP="00960CB0" w:rsidRDefault="009845A5" w14:paraId="48C00318" w14:textId="36F5A7B6">
            <w:pPr>
              <w:tabs>
                <w:tab w:val="left" w:pos="0"/>
              </w:tabs>
              <w:spacing w:after="0" w:line="240" w:lineRule="auto"/>
              <w:jc w:val="both"/>
              <w:rPr>
                <w:rStyle w:val="Lienhypertexte"/>
                <w:rFonts w:ascii="Roboto" w:hAnsi="Roboto" w:cstheme="minorHAnsi"/>
                <w:sz w:val="20"/>
                <w:szCs w:val="20"/>
                <w:lang w:val="fr-FR"/>
              </w:rPr>
            </w:pPr>
            <w:hyperlink w:history="1" r:id="rId18">
              <w:r w:rsidRPr="00864407" w:rsidR="00C811B4">
                <w:rPr>
                  <w:rStyle w:val="Lienhypertexte"/>
                  <w:rFonts w:ascii="Roboto" w:hAnsi="Roboto" w:cstheme="minorHAnsi"/>
                  <w:sz w:val="20"/>
                  <w:szCs w:val="20"/>
                  <w:lang w:val="fr-FR"/>
                </w:rPr>
                <w:t>https://lanationbenin.info/promotion-des-activites-generatrices-de-revenu-le-pnud-et-le-gouvernement-dotent-les-femmes-handicapees-en-equipements/</w:t>
              </w:r>
            </w:hyperlink>
          </w:p>
          <w:p w:rsidRPr="00864407" w:rsidR="002D53DB" w:rsidP="00960CB0" w:rsidRDefault="002D53DB" w14:paraId="092FCEEE" w14:textId="77777777">
            <w:pPr>
              <w:tabs>
                <w:tab w:val="left" w:pos="0"/>
              </w:tabs>
              <w:spacing w:after="0" w:line="240" w:lineRule="auto"/>
              <w:jc w:val="both"/>
              <w:rPr>
                <w:rFonts w:ascii="Roboto" w:hAnsi="Roboto" w:cstheme="minorHAnsi"/>
                <w:sz w:val="20"/>
                <w:szCs w:val="20"/>
                <w:lang w:val="fr-FR"/>
              </w:rPr>
            </w:pPr>
          </w:p>
          <w:p w:rsidR="00C811B4" w:rsidP="00960CB0" w:rsidRDefault="009845A5" w14:paraId="5AC34C3E" w14:textId="77777777">
            <w:pPr>
              <w:tabs>
                <w:tab w:val="left" w:pos="0"/>
              </w:tabs>
              <w:spacing w:after="0" w:line="240" w:lineRule="auto"/>
              <w:jc w:val="both"/>
              <w:rPr>
                <w:rStyle w:val="Lienhypertexte"/>
                <w:rFonts w:ascii="Roboto" w:hAnsi="Roboto" w:cstheme="minorHAnsi"/>
                <w:sz w:val="20"/>
                <w:szCs w:val="20"/>
                <w:lang w:val="fr-FR"/>
              </w:rPr>
            </w:pPr>
            <w:hyperlink w:history="1" r:id="rId19">
              <w:r w:rsidRPr="00864407" w:rsidR="00C811B4">
                <w:rPr>
                  <w:rStyle w:val="Lienhypertexte"/>
                  <w:rFonts w:ascii="Roboto" w:hAnsi="Roboto" w:cstheme="minorHAnsi"/>
                  <w:sz w:val="20"/>
                  <w:szCs w:val="20"/>
                  <w:lang w:val="fr-FR"/>
                </w:rPr>
                <w:t>https://www.bj.undp.org/content/benin/fr/home/presscenter/pressreleases/le-pnud-appuie-lautonomisation-des-femmes-handicapees-du-benin.html</w:t>
              </w:r>
            </w:hyperlink>
          </w:p>
          <w:p w:rsidR="002D53DB" w:rsidP="00960CB0" w:rsidRDefault="002D53DB" w14:paraId="65321BF3" w14:textId="77777777">
            <w:pPr>
              <w:tabs>
                <w:tab w:val="left" w:pos="0"/>
              </w:tabs>
              <w:spacing w:after="0" w:line="240" w:lineRule="auto"/>
              <w:jc w:val="both"/>
              <w:rPr>
                <w:rStyle w:val="Lienhypertexte"/>
              </w:rPr>
            </w:pPr>
          </w:p>
          <w:p w:rsidRPr="002D53DB" w:rsidR="002D53DB" w:rsidP="002D53DB" w:rsidRDefault="002D53DB" w14:paraId="144A1F8C" w14:textId="77777777">
            <w:pPr>
              <w:tabs>
                <w:tab w:val="left" w:pos="0"/>
              </w:tabs>
              <w:spacing w:after="0" w:line="240" w:lineRule="auto"/>
              <w:jc w:val="both"/>
              <w:rPr>
                <w:rFonts w:ascii="Roboto" w:hAnsi="Roboto" w:cstheme="minorHAnsi"/>
                <w:sz w:val="20"/>
                <w:szCs w:val="20"/>
                <w:lang w:val="fr-FR"/>
              </w:rPr>
            </w:pPr>
            <w:r w:rsidRPr="002D53DB">
              <w:rPr>
                <w:rFonts w:ascii="Roboto" w:hAnsi="Roboto" w:cstheme="minorHAnsi"/>
                <w:sz w:val="20"/>
                <w:szCs w:val="20"/>
                <w:lang w:val="fr-FR"/>
              </w:rPr>
              <w:t xml:space="preserve">Appui à l’élaboration des décrets </w:t>
            </w:r>
          </w:p>
          <w:p w:rsidR="002D53DB" w:rsidP="002D53DB" w:rsidRDefault="002D53DB" w14:paraId="7AA8F647" w14:textId="63A1FD6E">
            <w:pPr>
              <w:tabs>
                <w:tab w:val="left" w:pos="0"/>
              </w:tabs>
              <w:spacing w:after="0" w:line="240" w:lineRule="auto"/>
              <w:jc w:val="both"/>
              <w:rPr>
                <w:rFonts w:ascii="Roboto" w:hAnsi="Roboto" w:cstheme="minorHAnsi"/>
                <w:sz w:val="20"/>
                <w:szCs w:val="20"/>
                <w:lang w:val="fr-FR"/>
              </w:rPr>
            </w:pPr>
            <w:hyperlink w:history="1" r:id="rId20">
              <w:r w:rsidRPr="002D53DB">
                <w:rPr>
                  <w:rStyle w:val="Lienhypertexte"/>
                  <w:rFonts w:ascii="Roboto" w:hAnsi="Roboto" w:cstheme="minorHAnsi"/>
                  <w:sz w:val="20"/>
                  <w:szCs w:val="20"/>
                  <w:lang w:val="fr-FR"/>
                </w:rPr>
                <w:t>https://causecommune.home.blog/2020/08/05/loi-portant-protection-et-promotion-des-droits-des-handicapes-au-benin-les-projets-de-decrets-dapplication-en-cours-de-validation/</w:t>
              </w:r>
            </w:hyperlink>
          </w:p>
          <w:p w:rsidR="00AB29AC" w:rsidP="002D53DB" w:rsidRDefault="00AB29AC" w14:paraId="588450EE" w14:textId="6721B0D8">
            <w:pPr>
              <w:tabs>
                <w:tab w:val="left" w:pos="0"/>
              </w:tabs>
              <w:spacing w:after="0" w:line="240" w:lineRule="auto"/>
              <w:jc w:val="both"/>
              <w:rPr>
                <w:rFonts w:ascii="Roboto" w:hAnsi="Roboto" w:cstheme="minorHAnsi"/>
                <w:sz w:val="20"/>
                <w:szCs w:val="20"/>
                <w:lang w:val="fr-FR"/>
              </w:rPr>
            </w:pPr>
          </w:p>
          <w:p w:rsidRPr="00AB29AC" w:rsidR="00AB29AC" w:rsidP="00AB29AC" w:rsidRDefault="00AB29AC" w14:paraId="356D0C44" w14:textId="77777777">
            <w:pPr>
              <w:tabs>
                <w:tab w:val="left" w:pos="0"/>
              </w:tabs>
              <w:spacing w:after="0" w:line="240" w:lineRule="auto"/>
              <w:jc w:val="both"/>
              <w:rPr>
                <w:rFonts w:ascii="Roboto" w:hAnsi="Roboto" w:cstheme="minorHAnsi"/>
                <w:sz w:val="20"/>
                <w:szCs w:val="20"/>
                <w:lang w:val="fr-FR"/>
              </w:rPr>
            </w:pPr>
            <w:r w:rsidRPr="00AB29AC">
              <w:rPr>
                <w:rFonts w:ascii="Roboto" w:hAnsi="Roboto" w:cstheme="minorHAnsi"/>
                <w:sz w:val="20"/>
                <w:szCs w:val="20"/>
                <w:lang w:val="fr-FR"/>
              </w:rPr>
              <w:t xml:space="preserve">Appui aux femmes handicapées </w:t>
            </w:r>
          </w:p>
          <w:p w:rsidRPr="00AB29AC" w:rsidR="00AB29AC" w:rsidP="00AB29AC" w:rsidRDefault="00AB29AC" w14:paraId="337C505D" w14:textId="77777777">
            <w:pPr>
              <w:tabs>
                <w:tab w:val="left" w:pos="0"/>
              </w:tabs>
              <w:spacing w:after="0" w:line="240" w:lineRule="auto"/>
              <w:jc w:val="both"/>
              <w:rPr>
                <w:rFonts w:ascii="Roboto" w:hAnsi="Roboto" w:cstheme="minorHAnsi"/>
                <w:sz w:val="20"/>
                <w:szCs w:val="20"/>
                <w:lang w:val="fr-FR"/>
              </w:rPr>
            </w:pPr>
            <w:hyperlink w:history="1" r:id="rId21">
              <w:r w:rsidRPr="00AB29AC">
                <w:rPr>
                  <w:rStyle w:val="Lienhypertexte"/>
                  <w:rFonts w:ascii="Roboto" w:hAnsi="Roboto" w:cstheme="minorHAnsi"/>
                  <w:sz w:val="20"/>
                  <w:szCs w:val="20"/>
                  <w:lang w:val="fr-FR"/>
                </w:rPr>
                <w:t>https://www.bj.undp.org/content/benin/fr/home/presscenter/pressreleases/le-pnud-appuie-lautonomisation-des-femmes-handicapees-du-benin.html</w:t>
              </w:r>
            </w:hyperlink>
          </w:p>
          <w:p w:rsidRPr="00AB29AC" w:rsidR="00AB29AC" w:rsidP="00AB29AC" w:rsidRDefault="00AB29AC" w14:paraId="4323DA73" w14:textId="77777777">
            <w:pPr>
              <w:tabs>
                <w:tab w:val="left" w:pos="0"/>
              </w:tabs>
              <w:spacing w:after="0" w:line="240" w:lineRule="auto"/>
              <w:jc w:val="both"/>
              <w:rPr>
                <w:rFonts w:ascii="Roboto" w:hAnsi="Roboto" w:cstheme="minorHAnsi"/>
                <w:sz w:val="20"/>
                <w:szCs w:val="20"/>
                <w:lang w:val="fr-FR"/>
              </w:rPr>
            </w:pPr>
          </w:p>
          <w:p w:rsidRPr="00AB29AC" w:rsidR="00AB29AC" w:rsidP="00AB29AC" w:rsidRDefault="00AB29AC" w14:paraId="51803F60" w14:textId="77777777">
            <w:pPr>
              <w:tabs>
                <w:tab w:val="left" w:pos="0"/>
              </w:tabs>
              <w:spacing w:after="0" w:line="240" w:lineRule="auto"/>
              <w:jc w:val="both"/>
              <w:rPr>
                <w:rFonts w:ascii="Roboto" w:hAnsi="Roboto" w:cstheme="minorHAnsi"/>
                <w:sz w:val="20"/>
                <w:szCs w:val="20"/>
                <w:lang w:val="fr-FR"/>
              </w:rPr>
            </w:pPr>
            <w:hyperlink w:history="1" r:id="rId22">
              <w:r w:rsidRPr="00AB29AC">
                <w:rPr>
                  <w:rStyle w:val="Lienhypertexte"/>
                  <w:rFonts w:ascii="Roboto" w:hAnsi="Roboto" w:cstheme="minorHAnsi"/>
                  <w:sz w:val="20"/>
                  <w:szCs w:val="20"/>
                  <w:lang w:val="fr-FR"/>
                </w:rPr>
                <w:t>https://lanationbenin.info/promotion-des-activites-generatrices-de-revenu-le-pnud-et-le-gouvernement-dotent-les-femmes-handicapees-en-equipements/</w:t>
              </w:r>
            </w:hyperlink>
          </w:p>
          <w:p w:rsidRPr="00AB29AC" w:rsidR="00AB29AC" w:rsidP="00AB29AC" w:rsidRDefault="00AB29AC" w14:paraId="400C184C" w14:textId="77777777">
            <w:pPr>
              <w:tabs>
                <w:tab w:val="left" w:pos="0"/>
              </w:tabs>
              <w:spacing w:after="0" w:line="240" w:lineRule="auto"/>
              <w:jc w:val="both"/>
              <w:rPr>
                <w:rFonts w:ascii="Roboto" w:hAnsi="Roboto" w:cstheme="minorHAnsi"/>
                <w:sz w:val="20"/>
                <w:szCs w:val="20"/>
                <w:lang w:val="fr-FR"/>
              </w:rPr>
            </w:pPr>
          </w:p>
          <w:p w:rsidR="00AB29AC" w:rsidP="00AB29AC" w:rsidRDefault="00AB29AC" w14:paraId="2B0CEDF5" w14:textId="6ED2AD35">
            <w:pPr>
              <w:tabs>
                <w:tab w:val="left" w:pos="0"/>
              </w:tabs>
              <w:spacing w:after="0" w:line="240" w:lineRule="auto"/>
              <w:jc w:val="both"/>
              <w:rPr>
                <w:rFonts w:ascii="Roboto" w:hAnsi="Roboto" w:cstheme="minorHAnsi"/>
                <w:sz w:val="20"/>
                <w:szCs w:val="20"/>
                <w:lang w:val="fr-FR"/>
              </w:rPr>
            </w:pPr>
            <w:hyperlink w:history="1" r:id="rId23">
              <w:r w:rsidRPr="00AB29AC">
                <w:rPr>
                  <w:rStyle w:val="Lienhypertexte"/>
                  <w:rFonts w:ascii="Roboto" w:hAnsi="Roboto" w:cstheme="minorHAnsi"/>
                  <w:sz w:val="20"/>
                  <w:szCs w:val="20"/>
                  <w:lang w:val="fr-FR"/>
                </w:rPr>
                <w:t>https://www.bj.undp.org/content/benin/fr/home/presscenter/pressreleases/lutte-contre-la-pandemie-du-covid-19---le-pnud-offre-des-equipem.html</w:t>
              </w:r>
            </w:hyperlink>
          </w:p>
          <w:p w:rsidRPr="00AB29AC" w:rsidR="00AB29AC" w:rsidP="00AB29AC" w:rsidRDefault="00AB29AC" w14:paraId="234BC4C4" w14:textId="77777777">
            <w:pPr>
              <w:tabs>
                <w:tab w:val="left" w:pos="0"/>
              </w:tabs>
              <w:spacing w:after="0" w:line="240" w:lineRule="auto"/>
              <w:jc w:val="both"/>
              <w:rPr>
                <w:rFonts w:ascii="Roboto" w:hAnsi="Roboto" w:cstheme="minorHAnsi"/>
                <w:sz w:val="20"/>
                <w:szCs w:val="20"/>
                <w:lang w:val="fr-FR"/>
              </w:rPr>
            </w:pPr>
          </w:p>
          <w:p w:rsidRPr="00AB29AC" w:rsidR="00AB29AC" w:rsidP="00AB29AC" w:rsidRDefault="00AB29AC" w14:paraId="2A119B62" w14:textId="77777777">
            <w:pPr>
              <w:tabs>
                <w:tab w:val="left" w:pos="0"/>
              </w:tabs>
              <w:spacing w:after="0" w:line="240" w:lineRule="auto"/>
              <w:jc w:val="both"/>
              <w:rPr>
                <w:rFonts w:ascii="Roboto" w:hAnsi="Roboto" w:cstheme="minorHAnsi"/>
                <w:sz w:val="20"/>
                <w:szCs w:val="20"/>
                <w:lang w:val="fr-FR"/>
              </w:rPr>
            </w:pPr>
            <w:hyperlink w:history="1" r:id="rId24">
              <w:r w:rsidRPr="00AB29AC">
                <w:rPr>
                  <w:rStyle w:val="Lienhypertexte"/>
                  <w:rFonts w:ascii="Roboto" w:hAnsi="Roboto" w:cstheme="minorHAnsi"/>
                  <w:sz w:val="20"/>
                  <w:szCs w:val="20"/>
                  <w:lang w:val="fr-FR"/>
                </w:rPr>
                <w:t>https://www.fraternitebj.info/societe/article/riposte-contre-la-covid-19-le-pnud-au-chevet-des-personnes-handicapees-du-benin</w:t>
              </w:r>
            </w:hyperlink>
          </w:p>
          <w:p w:rsidRPr="00864407" w:rsidR="002D53DB" w:rsidP="00960CB0" w:rsidRDefault="002D53DB" w14:paraId="094382F8" w14:textId="1150D618">
            <w:pPr>
              <w:tabs>
                <w:tab w:val="left" w:pos="0"/>
              </w:tabs>
              <w:spacing w:after="0" w:line="240" w:lineRule="auto"/>
              <w:jc w:val="both"/>
              <w:rPr>
                <w:rFonts w:ascii="Roboto" w:hAnsi="Roboto" w:cstheme="minorHAnsi"/>
                <w:sz w:val="20"/>
                <w:szCs w:val="20"/>
                <w:lang w:val="fr-FR"/>
              </w:rPr>
            </w:pPr>
          </w:p>
        </w:tc>
      </w:tr>
    </w:tbl>
    <w:p w:rsidRPr="00CC736F" w:rsidR="00C811B4" w:rsidP="00960CB0" w:rsidRDefault="00C811B4" w14:paraId="72758559" w14:textId="77777777">
      <w:pPr>
        <w:tabs>
          <w:tab w:val="left" w:pos="0"/>
        </w:tabs>
        <w:spacing w:after="0" w:line="240" w:lineRule="auto"/>
        <w:jc w:val="both"/>
        <w:rPr>
          <w:rFonts w:ascii="Roboto" w:hAnsi="Roboto" w:cstheme="minorHAnsi"/>
          <w:lang w:val="fr-FR"/>
        </w:rPr>
      </w:pPr>
    </w:p>
    <w:p w:rsidR="002D53DB" w:rsidP="00AB29AC" w:rsidRDefault="002D53DB" w14:paraId="0B6E2A47" w14:textId="1C589FDD">
      <w:pPr>
        <w:tabs>
          <w:tab w:val="left" w:pos="0"/>
        </w:tabs>
        <w:spacing w:after="0" w:line="240" w:lineRule="auto"/>
        <w:jc w:val="both"/>
        <w:rPr>
          <w:rFonts w:ascii="Roboto" w:hAnsi="Roboto" w:cstheme="minorHAnsi"/>
          <w:lang w:val="fr-FR"/>
        </w:rPr>
      </w:pPr>
    </w:p>
    <w:p w:rsidRPr="00CC736F" w:rsidR="002D53DB" w:rsidP="00960CB0" w:rsidRDefault="002D53DB" w14:paraId="0EF9B25C" w14:textId="77777777">
      <w:pPr>
        <w:tabs>
          <w:tab w:val="left" w:pos="0"/>
        </w:tabs>
        <w:spacing w:after="0" w:line="240" w:lineRule="auto"/>
        <w:ind w:left="360"/>
        <w:jc w:val="both"/>
        <w:rPr>
          <w:rFonts w:ascii="Roboto" w:hAnsi="Roboto" w:cstheme="minorHAnsi"/>
          <w:lang w:val="fr-FR"/>
        </w:rPr>
      </w:pPr>
    </w:p>
    <w:p w:rsidRPr="00CC736F" w:rsidR="00377743" w:rsidP="00960CB0" w:rsidRDefault="00377743" w14:paraId="4184AD18" w14:textId="77777777">
      <w:pPr>
        <w:pStyle w:val="Titre1"/>
        <w:tabs>
          <w:tab w:val="left" w:pos="0"/>
        </w:tabs>
        <w:ind w:left="0" w:firstLine="360"/>
        <w:rPr>
          <w:rFonts w:ascii="Roboto" w:hAnsi="Roboto" w:cstheme="minorHAnsi"/>
          <w:sz w:val="22"/>
          <w:szCs w:val="22"/>
          <w:lang w:val="fr-FR"/>
        </w:rPr>
      </w:pPr>
      <w:r w:rsidRPr="00CC736F">
        <w:rPr>
          <w:rFonts w:ascii="Roboto" w:hAnsi="Roboto" w:cstheme="minorHAnsi"/>
          <w:sz w:val="22"/>
          <w:szCs w:val="22"/>
          <w:lang w:val="fr-FR"/>
        </w:rPr>
        <w:t>11. Challenges</w:t>
      </w:r>
    </w:p>
    <w:p w:rsidRPr="00CC736F" w:rsidR="0088127A" w:rsidP="00960CB0" w:rsidRDefault="0088127A" w14:paraId="5DB82B6E" w14:textId="77777777">
      <w:pPr>
        <w:tabs>
          <w:tab w:val="left" w:pos="0"/>
        </w:tabs>
        <w:spacing w:after="0" w:line="240" w:lineRule="auto"/>
        <w:ind w:left="720"/>
        <w:jc w:val="both"/>
        <w:rPr>
          <w:rFonts w:ascii="Roboto" w:hAnsi="Roboto" w:cstheme="minorHAnsi"/>
          <w:lang w:val="fr-FR"/>
        </w:rPr>
      </w:pPr>
    </w:p>
    <w:p w:rsidR="0086060D" w:rsidP="007D1D9F" w:rsidRDefault="0086060D" w14:paraId="210B023D" w14:textId="5E6829FC">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Les défis majeurs enregistrés au cours de </w:t>
      </w:r>
      <w:r w:rsidRPr="00CC736F" w:rsidR="0031461B">
        <w:rPr>
          <w:rFonts w:ascii="Roboto" w:hAnsi="Roboto" w:cstheme="minorHAnsi"/>
          <w:lang w:val="fr-FR"/>
        </w:rPr>
        <w:t>la</w:t>
      </w:r>
      <w:r w:rsidRPr="00CC736F">
        <w:rPr>
          <w:rFonts w:ascii="Roboto" w:hAnsi="Roboto" w:cstheme="minorHAnsi"/>
          <w:lang w:val="fr-FR"/>
        </w:rPr>
        <w:t xml:space="preserve"> mise en œuvre reste</w:t>
      </w:r>
      <w:r w:rsidRPr="00CC736F" w:rsidR="0031461B">
        <w:rPr>
          <w:rFonts w:ascii="Roboto" w:hAnsi="Roboto" w:cstheme="minorHAnsi"/>
          <w:lang w:val="fr-FR"/>
        </w:rPr>
        <w:t>nt</w:t>
      </w:r>
      <w:r w:rsidRPr="00CC736F">
        <w:rPr>
          <w:rFonts w:ascii="Roboto" w:hAnsi="Roboto" w:cstheme="minorHAnsi"/>
          <w:lang w:val="fr-FR"/>
        </w:rPr>
        <w:t xml:space="preserve"> la parfaite coordination des activités et les partages d’informations entre les agences du SNU d’une part et d’autres part entre les associations des bénéficiaires et les structures gouvernementales.</w:t>
      </w:r>
    </w:p>
    <w:p w:rsidRPr="00CC736F" w:rsidR="00AB29AC" w:rsidP="007D1D9F" w:rsidRDefault="00AB29AC" w14:paraId="5D1F9351" w14:textId="77777777">
      <w:pPr>
        <w:tabs>
          <w:tab w:val="left" w:pos="0"/>
        </w:tabs>
        <w:spacing w:after="0" w:line="240" w:lineRule="auto"/>
        <w:jc w:val="both"/>
        <w:rPr>
          <w:rFonts w:ascii="Roboto" w:hAnsi="Roboto" w:cstheme="minorHAnsi"/>
          <w:lang w:val="fr-FR"/>
        </w:rPr>
      </w:pPr>
    </w:p>
    <w:p w:rsidR="0086060D" w:rsidP="007D1D9F" w:rsidRDefault="006343D4" w14:paraId="3E61AE2F" w14:textId="1F638469">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Un autre défi est la mobilisation des ressources pour la poursuite et la pérennisation des acquis du projet notamment pour la mise en œuvre du plan stratégique de la réhabilitation à base communautaire 2020-2024. </w:t>
      </w:r>
      <w:r w:rsidRPr="00CC736F" w:rsidR="0086060D">
        <w:rPr>
          <w:rFonts w:ascii="Roboto" w:hAnsi="Roboto" w:cstheme="minorHAnsi"/>
          <w:lang w:val="fr-FR"/>
        </w:rPr>
        <w:t xml:space="preserve">Il faudra également réviser les politiques et stratégies pour la prise en compte des préoccupations des personnes handicapées. </w:t>
      </w:r>
    </w:p>
    <w:p w:rsidRPr="00CC736F" w:rsidR="00AB29AC" w:rsidP="007D1D9F" w:rsidRDefault="00AB29AC" w14:paraId="47DB7EE5" w14:textId="77777777">
      <w:pPr>
        <w:tabs>
          <w:tab w:val="left" w:pos="0"/>
        </w:tabs>
        <w:spacing w:after="0" w:line="240" w:lineRule="auto"/>
        <w:jc w:val="both"/>
        <w:rPr>
          <w:rFonts w:ascii="Roboto" w:hAnsi="Roboto" w:cstheme="minorHAnsi"/>
          <w:lang w:val="fr-FR"/>
        </w:rPr>
      </w:pPr>
    </w:p>
    <w:p w:rsidR="0086060D" w:rsidP="007D1D9F" w:rsidRDefault="0086060D" w14:paraId="44641A9D" w14:textId="4A9FED5C">
      <w:pPr>
        <w:tabs>
          <w:tab w:val="left" w:pos="0"/>
        </w:tabs>
        <w:spacing w:after="0" w:line="240" w:lineRule="auto"/>
        <w:jc w:val="both"/>
        <w:rPr>
          <w:rFonts w:ascii="Roboto" w:hAnsi="Roboto" w:cstheme="minorHAnsi"/>
          <w:lang w:val="fr-FR"/>
        </w:rPr>
      </w:pPr>
      <w:r w:rsidRPr="00CC736F">
        <w:rPr>
          <w:rFonts w:ascii="Roboto" w:hAnsi="Roboto" w:cstheme="minorHAnsi"/>
          <w:lang w:val="fr-FR"/>
        </w:rPr>
        <w:t>De plus, il est à remarquer que la majorité des handicapées reçues en consultation sont sujettes aux violences psychologiques et sociales. Ce qui les oblige à être célibataires avec/sans enfants, ou mariées avec un handicapé ou multi partenariales et quelques fois sans abri, sans pièces d’identité. Un fort taux de mariages entre handicapés enregistré.</w:t>
      </w:r>
      <w:r w:rsidRPr="00CC736F" w:rsidR="0031461B">
        <w:rPr>
          <w:rFonts w:ascii="Roboto" w:hAnsi="Roboto" w:cstheme="minorHAnsi"/>
          <w:lang w:val="fr-FR"/>
        </w:rPr>
        <w:t xml:space="preserve"> Ce qui nécessite des activités spécifiques dans ce sens.</w:t>
      </w:r>
    </w:p>
    <w:p w:rsidRPr="00CC736F" w:rsidR="00AB29AC" w:rsidP="007D1D9F" w:rsidRDefault="00AB29AC" w14:paraId="7461B7EA" w14:textId="77777777">
      <w:pPr>
        <w:tabs>
          <w:tab w:val="left" w:pos="0"/>
        </w:tabs>
        <w:spacing w:after="0" w:line="240" w:lineRule="auto"/>
        <w:jc w:val="both"/>
        <w:rPr>
          <w:rFonts w:ascii="Roboto" w:hAnsi="Roboto" w:cstheme="minorHAnsi"/>
          <w:lang w:val="fr-FR"/>
        </w:rPr>
      </w:pPr>
    </w:p>
    <w:p w:rsidR="0086060D" w:rsidP="007D1D9F" w:rsidRDefault="0086060D" w14:paraId="7AD5515B" w14:textId="07191527">
      <w:pPr>
        <w:tabs>
          <w:tab w:val="left" w:pos="0"/>
        </w:tabs>
        <w:spacing w:after="0" w:line="240" w:lineRule="auto"/>
        <w:jc w:val="both"/>
        <w:rPr>
          <w:rFonts w:ascii="Roboto" w:hAnsi="Roboto" w:cstheme="minorHAnsi"/>
          <w:lang w:val="fr-FR"/>
        </w:rPr>
      </w:pPr>
      <w:r w:rsidRPr="00CC736F">
        <w:rPr>
          <w:rFonts w:ascii="Roboto" w:hAnsi="Roboto" w:cstheme="minorHAnsi"/>
          <w:lang w:val="fr-FR"/>
        </w:rPr>
        <w:t>Les parents doivent avoir assez d'informations sur la déficience de leur enfant, prendre les mesures pour la pleine participation de l’enfant aux activités à la maison (AVJ) et évaluer avec les acteurs concernés ses difficultés d’apprentissage et de pleine participation à l’école afin d’assurer une éducation à l’enfant conformément aux normes sur la base de l’égalité avec les autres enfants.</w:t>
      </w:r>
      <w:r w:rsidRPr="00CC736F" w:rsidR="0031461B">
        <w:rPr>
          <w:rFonts w:ascii="Roboto" w:hAnsi="Roboto" w:cstheme="minorHAnsi"/>
          <w:lang w:val="fr-FR"/>
        </w:rPr>
        <w:t xml:space="preserve"> </w:t>
      </w:r>
      <w:r w:rsidRPr="00CC736F">
        <w:rPr>
          <w:rFonts w:ascii="Roboto" w:hAnsi="Roboto" w:cstheme="minorHAnsi"/>
          <w:lang w:val="fr-FR"/>
        </w:rPr>
        <w:t>Afin de mieux jouer ce rôle, il est important de passer de la prise en charge à la prise en compte. En effet, accompagner une personne handicapée, c’est au contraire cheminer à ses côtés, en prenant en compte la moindre expression de son autonomie. Ni l’inféoder, ni l’assimiler mais lui laisser le droit à l’intime, à la liberté, à l’insoumission.</w:t>
      </w:r>
    </w:p>
    <w:p w:rsidRPr="00CC736F" w:rsidR="00AB29AC" w:rsidP="007D1D9F" w:rsidRDefault="00AB29AC" w14:paraId="2797D6D3" w14:textId="77777777">
      <w:pPr>
        <w:tabs>
          <w:tab w:val="left" w:pos="0"/>
        </w:tabs>
        <w:spacing w:after="0" w:line="240" w:lineRule="auto"/>
        <w:jc w:val="both"/>
        <w:rPr>
          <w:rFonts w:ascii="Roboto" w:hAnsi="Roboto" w:cstheme="minorHAnsi"/>
          <w:lang w:val="fr-FR"/>
        </w:rPr>
      </w:pPr>
    </w:p>
    <w:p w:rsidR="00D2755E" w:rsidP="007D1D9F" w:rsidRDefault="001C5E0B" w14:paraId="0455EF1C" w14:textId="7C864DAB">
      <w:pPr>
        <w:tabs>
          <w:tab w:val="left" w:pos="0"/>
        </w:tabs>
        <w:spacing w:after="0" w:line="240" w:lineRule="auto"/>
        <w:jc w:val="both"/>
        <w:rPr>
          <w:rFonts w:ascii="Roboto" w:hAnsi="Roboto" w:cstheme="minorHAnsi"/>
          <w:lang w:val="fr-FR"/>
        </w:rPr>
      </w:pPr>
      <w:r w:rsidRPr="00CC736F">
        <w:rPr>
          <w:rFonts w:ascii="Roboto" w:hAnsi="Roboto" w:cstheme="minorHAnsi"/>
          <w:lang w:val="fr-FR"/>
        </w:rPr>
        <w:t>Un autre grand défi est la pandémie liée à la COVID19. Cette pandémie a</w:t>
      </w:r>
      <w:r w:rsidRPr="00CC736F" w:rsidR="00D763E9">
        <w:rPr>
          <w:rFonts w:ascii="Roboto" w:hAnsi="Roboto" w:cstheme="minorHAnsi"/>
          <w:lang w:val="fr-FR"/>
        </w:rPr>
        <w:t>g</w:t>
      </w:r>
      <w:r w:rsidRPr="00CC736F">
        <w:rPr>
          <w:rFonts w:ascii="Roboto" w:hAnsi="Roboto" w:cstheme="minorHAnsi"/>
          <w:lang w:val="fr-FR"/>
        </w:rPr>
        <w:t>grave la vulnérabilité des personnes handicapées et agit également sur le</w:t>
      </w:r>
      <w:r w:rsidRPr="00CC736F" w:rsidR="0031461B">
        <w:rPr>
          <w:rFonts w:ascii="Roboto" w:hAnsi="Roboto" w:cstheme="minorHAnsi"/>
          <w:lang w:val="fr-FR"/>
        </w:rPr>
        <w:t>ur</w:t>
      </w:r>
      <w:r w:rsidRPr="00CC736F">
        <w:rPr>
          <w:rFonts w:ascii="Roboto" w:hAnsi="Roboto" w:cstheme="minorHAnsi"/>
          <w:lang w:val="fr-FR"/>
        </w:rPr>
        <w:t xml:space="preserve">s activités économiques. </w:t>
      </w:r>
      <w:r w:rsidRPr="00732812" w:rsidR="00732812">
        <w:rPr>
          <w:rFonts w:ascii="Roboto" w:hAnsi="Roboto" w:cstheme="minorHAnsi"/>
          <w:lang w:val="fr-FR"/>
        </w:rPr>
        <w:t>Dans ce contexte de pandémie, les actions de ce projet doivent être pérenniser pour permettre de soulager les effets de la pandémie sur les personnes handicapées.</w:t>
      </w:r>
    </w:p>
    <w:p w:rsidRPr="00CC736F" w:rsidR="00732812" w:rsidP="00960CB0" w:rsidRDefault="00732812" w14:paraId="475E894A" w14:textId="77777777">
      <w:pPr>
        <w:tabs>
          <w:tab w:val="left" w:pos="0"/>
        </w:tabs>
        <w:spacing w:after="0" w:line="240" w:lineRule="auto"/>
        <w:ind w:left="720"/>
        <w:jc w:val="both"/>
        <w:rPr>
          <w:rFonts w:ascii="Roboto" w:hAnsi="Roboto" w:cstheme="minorHAnsi"/>
          <w:lang w:val="fr-FR"/>
        </w:rPr>
      </w:pPr>
    </w:p>
    <w:p w:rsidRPr="00CC736F" w:rsidR="0086060D" w:rsidP="00960CB0" w:rsidRDefault="0086060D" w14:paraId="33280315" w14:textId="77777777">
      <w:pPr>
        <w:tabs>
          <w:tab w:val="left" w:pos="0"/>
        </w:tabs>
        <w:spacing w:after="0" w:line="240" w:lineRule="auto"/>
        <w:ind w:left="360"/>
        <w:jc w:val="both"/>
        <w:rPr>
          <w:rFonts w:ascii="Roboto" w:hAnsi="Roboto" w:cstheme="minorHAnsi"/>
          <w:lang w:val="fr-FR"/>
        </w:rPr>
      </w:pPr>
    </w:p>
    <w:p w:rsidRPr="00CC736F" w:rsidR="00377743" w:rsidP="00960CB0" w:rsidRDefault="00377743" w14:paraId="5817C831" w14:textId="77777777">
      <w:pPr>
        <w:pStyle w:val="Titre1"/>
        <w:tabs>
          <w:tab w:val="left" w:pos="0"/>
        </w:tabs>
        <w:ind w:left="450" w:hanging="90"/>
        <w:rPr>
          <w:rFonts w:ascii="Roboto" w:hAnsi="Roboto" w:cstheme="minorHAnsi"/>
          <w:sz w:val="22"/>
          <w:szCs w:val="22"/>
          <w:lang w:val="fr-FR"/>
        </w:rPr>
      </w:pPr>
      <w:r w:rsidRPr="00CC736F">
        <w:rPr>
          <w:rFonts w:ascii="Roboto" w:hAnsi="Roboto" w:cstheme="minorHAnsi"/>
          <w:sz w:val="22"/>
          <w:szCs w:val="22"/>
          <w:lang w:val="fr-FR"/>
        </w:rPr>
        <w:lastRenderedPageBreak/>
        <w:t xml:space="preserve">12. Project follow up and </w:t>
      </w:r>
      <w:proofErr w:type="spellStart"/>
      <w:r w:rsidRPr="00CC736F">
        <w:rPr>
          <w:rFonts w:ascii="Roboto" w:hAnsi="Roboto" w:cstheme="minorHAnsi"/>
          <w:sz w:val="22"/>
          <w:szCs w:val="22"/>
          <w:lang w:val="fr-FR"/>
        </w:rPr>
        <w:t>Sustainability</w:t>
      </w:r>
      <w:proofErr w:type="spellEnd"/>
    </w:p>
    <w:p w:rsidRPr="00CC736F" w:rsidR="0086060D" w:rsidP="00960CB0" w:rsidRDefault="0086060D" w14:paraId="5BC751B2" w14:textId="77777777">
      <w:pPr>
        <w:tabs>
          <w:tab w:val="left" w:pos="0"/>
        </w:tabs>
        <w:spacing w:after="0" w:line="240" w:lineRule="auto"/>
        <w:ind w:left="360"/>
        <w:jc w:val="both"/>
        <w:rPr>
          <w:rFonts w:ascii="Roboto" w:hAnsi="Roboto" w:cstheme="minorHAnsi"/>
          <w:lang w:val="fr-FR"/>
        </w:rPr>
      </w:pPr>
    </w:p>
    <w:p w:rsidRPr="007D1D9F" w:rsidR="007D1D9F" w:rsidP="007D1D9F" w:rsidRDefault="007D1D9F" w14:paraId="4CCBA0B2" w14:textId="77777777">
      <w:pPr>
        <w:tabs>
          <w:tab w:val="left" w:pos="0"/>
        </w:tabs>
        <w:spacing w:after="0" w:line="240" w:lineRule="auto"/>
        <w:jc w:val="both"/>
        <w:rPr>
          <w:rFonts w:ascii="Roboto" w:hAnsi="Roboto" w:cstheme="minorHAnsi"/>
          <w:lang w:val="fr-FR"/>
        </w:rPr>
      </w:pPr>
      <w:r w:rsidRPr="007D1D9F">
        <w:rPr>
          <w:rFonts w:ascii="Roboto" w:hAnsi="Roboto" w:cstheme="minorHAnsi"/>
          <w:lang w:val="fr-FR"/>
        </w:rPr>
        <w:t>Le Gouvernement du Bénin à travers le Plan d’action de la Politique nationale de protection et d’intégration des personnes handicap a prévu plusieurs activités pour corriger les insuffisances et donner aux personnes handicapées, la chance de s’épanouir effectivement et de développer toutes leurs potentialités.</w:t>
      </w:r>
    </w:p>
    <w:p w:rsidR="002C1A52" w:rsidP="007D1D9F" w:rsidRDefault="007D1D9F" w14:paraId="05C6B169" w14:textId="197BA25A">
      <w:pPr>
        <w:tabs>
          <w:tab w:val="left" w:pos="0"/>
        </w:tabs>
        <w:spacing w:after="0" w:line="240" w:lineRule="auto"/>
        <w:jc w:val="both"/>
        <w:rPr>
          <w:rFonts w:ascii="Roboto" w:hAnsi="Roboto" w:cstheme="minorHAnsi"/>
          <w:lang w:val="fr-FR"/>
        </w:rPr>
      </w:pPr>
      <w:r w:rsidRPr="007D1D9F">
        <w:rPr>
          <w:rFonts w:ascii="Roboto" w:hAnsi="Roboto" w:cstheme="minorHAnsi"/>
          <w:lang w:val="fr-FR"/>
        </w:rPr>
        <w:t>Ainsi, les actions initiées par le projet ser</w:t>
      </w:r>
      <w:r w:rsidR="002C1A52">
        <w:rPr>
          <w:rFonts w:ascii="Roboto" w:hAnsi="Roboto" w:cstheme="minorHAnsi"/>
          <w:lang w:val="fr-FR"/>
        </w:rPr>
        <w:t>vir</w:t>
      </w:r>
      <w:r w:rsidRPr="007D1D9F">
        <w:rPr>
          <w:rFonts w:ascii="Roboto" w:hAnsi="Roboto" w:cstheme="minorHAnsi"/>
          <w:lang w:val="fr-FR"/>
        </w:rPr>
        <w:t>ont pérenniser et compléter pour que l’objectif de la PNPIPH qui est de « Promouvoir les droits humains, l’équité et le genre sans discrimination en tenant compte des besoins spécifiques des personnes handicapées dans tous les secteurs de la vie nationale’’ soit atteint.</w:t>
      </w:r>
    </w:p>
    <w:p w:rsidR="002C1A52" w:rsidP="007D1D9F" w:rsidRDefault="002C1A52" w14:paraId="3710066D" w14:textId="7CD3521E">
      <w:pPr>
        <w:tabs>
          <w:tab w:val="left" w:pos="0"/>
        </w:tabs>
        <w:spacing w:after="0" w:line="240" w:lineRule="auto"/>
        <w:jc w:val="both"/>
        <w:rPr>
          <w:rFonts w:ascii="Roboto" w:hAnsi="Roboto" w:cstheme="minorHAnsi"/>
          <w:lang w:val="fr-FR"/>
        </w:rPr>
      </w:pPr>
    </w:p>
    <w:p w:rsidRPr="003B42F9" w:rsidR="00377743" w:rsidP="007D1D9F" w:rsidRDefault="002C1A52" w14:paraId="61B93E63" w14:textId="3EA2BE8C">
      <w:pPr>
        <w:tabs>
          <w:tab w:val="left" w:pos="0"/>
        </w:tabs>
        <w:spacing w:after="0" w:line="240" w:lineRule="auto"/>
        <w:jc w:val="both"/>
        <w:rPr>
          <w:rFonts w:ascii="Roboto" w:hAnsi="Roboto" w:cstheme="minorHAnsi"/>
        </w:rPr>
      </w:pPr>
      <w:r w:rsidRPr="00711F0B">
        <w:rPr>
          <w:rFonts w:ascii="Roboto" w:hAnsi="Roboto" w:cstheme="minorHAnsi"/>
        </w:rPr>
        <w:t xml:space="preserve">Also the UNCT </w:t>
      </w:r>
      <w:r w:rsidRPr="00711F0B" w:rsidR="00711F0B">
        <w:rPr>
          <w:rFonts w:ascii="Roboto" w:hAnsi="Roboto" w:cstheme="minorHAnsi"/>
        </w:rPr>
        <w:t>submitted a</w:t>
      </w:r>
      <w:r w:rsidR="00711F0B">
        <w:rPr>
          <w:rFonts w:ascii="Roboto" w:hAnsi="Roboto" w:cstheme="minorHAnsi"/>
        </w:rPr>
        <w:t xml:space="preserve"> request for the next round of UPRPD </w:t>
      </w:r>
      <w:r w:rsidRPr="003B42F9" w:rsidR="00377743">
        <w:rPr>
          <w:rFonts w:ascii="Roboto" w:hAnsi="Roboto" w:cstheme="minorHAnsi"/>
        </w:rPr>
        <w:t>relevant parts of Government, organizations of persons with disabilities, UN system, and other development partners operating in the country</w:t>
      </w:r>
      <w:r w:rsidR="003B42F9">
        <w:rPr>
          <w:rFonts w:ascii="Roboto" w:hAnsi="Roboto" w:cstheme="minorHAnsi"/>
        </w:rPr>
        <w:t xml:space="preserve">, so that the rights and needs of persons with disabilities are integrated into national </w:t>
      </w:r>
      <w:r w:rsidR="009E1916">
        <w:rPr>
          <w:rFonts w:ascii="Roboto" w:hAnsi="Roboto" w:cstheme="minorHAnsi"/>
        </w:rPr>
        <w:t>development</w:t>
      </w:r>
      <w:r w:rsidR="003B42F9">
        <w:rPr>
          <w:rFonts w:ascii="Roboto" w:hAnsi="Roboto" w:cstheme="minorHAnsi"/>
        </w:rPr>
        <w:t xml:space="preserve"> plans and that </w:t>
      </w:r>
      <w:r w:rsidR="009E1916">
        <w:rPr>
          <w:rFonts w:ascii="Roboto" w:hAnsi="Roboto" w:cstheme="minorHAnsi"/>
        </w:rPr>
        <w:t xml:space="preserve">no one is left behind. </w:t>
      </w:r>
    </w:p>
    <w:p w:rsidRPr="003B42F9" w:rsidR="00E836E3" w:rsidP="007D1D9F" w:rsidRDefault="00E836E3" w14:paraId="30A8E998" w14:textId="77777777">
      <w:pPr>
        <w:tabs>
          <w:tab w:val="left" w:pos="0"/>
        </w:tabs>
        <w:spacing w:after="0" w:line="240" w:lineRule="auto"/>
        <w:jc w:val="both"/>
        <w:rPr>
          <w:rFonts w:ascii="Roboto" w:hAnsi="Roboto" w:cstheme="minorHAnsi"/>
        </w:rPr>
      </w:pPr>
    </w:p>
    <w:p w:rsidRPr="00CC736F" w:rsidR="00377743" w:rsidP="00960CB0" w:rsidRDefault="00377743" w14:paraId="1A9B4624" w14:textId="2D177FC2">
      <w:pPr>
        <w:tabs>
          <w:tab w:val="left" w:pos="0"/>
        </w:tabs>
        <w:spacing w:after="0" w:line="240" w:lineRule="auto"/>
        <w:ind w:firstLine="360"/>
        <w:jc w:val="both"/>
        <w:rPr>
          <w:rFonts w:ascii="Roboto" w:hAnsi="Roboto" w:cstheme="minorHAnsi"/>
          <w:b/>
          <w:lang w:val="fr-FR"/>
        </w:rPr>
      </w:pPr>
      <w:r w:rsidRPr="00CC736F">
        <w:rPr>
          <w:rFonts w:ascii="Roboto" w:hAnsi="Roboto" w:cstheme="minorHAnsi"/>
          <w:b/>
          <w:lang w:val="fr-FR"/>
        </w:rPr>
        <w:t>13.</w:t>
      </w:r>
      <w:r w:rsidRPr="00CC736F">
        <w:rPr>
          <w:rFonts w:ascii="Roboto" w:hAnsi="Roboto" w:cstheme="minorHAnsi"/>
          <w:lang w:val="fr-FR"/>
        </w:rPr>
        <w:t xml:space="preserve"> </w:t>
      </w:r>
      <w:proofErr w:type="spellStart"/>
      <w:r w:rsidRPr="00CC736F">
        <w:rPr>
          <w:rFonts w:ascii="Roboto" w:hAnsi="Roboto" w:cstheme="minorHAnsi"/>
          <w:b/>
          <w:lang w:val="fr-FR"/>
        </w:rPr>
        <w:t>Detailed</w:t>
      </w:r>
      <w:proofErr w:type="spellEnd"/>
      <w:r w:rsidRPr="00CC736F">
        <w:rPr>
          <w:rFonts w:ascii="Roboto" w:hAnsi="Roboto" w:cstheme="minorHAnsi"/>
          <w:b/>
          <w:lang w:val="fr-FR"/>
        </w:rPr>
        <w:t xml:space="preserve"> </w:t>
      </w:r>
      <w:proofErr w:type="spellStart"/>
      <w:r w:rsidRPr="00CC736F">
        <w:rPr>
          <w:rFonts w:ascii="Roboto" w:hAnsi="Roboto" w:cstheme="minorHAnsi"/>
          <w:b/>
          <w:lang w:val="fr-FR"/>
        </w:rPr>
        <w:t>expenditure</w:t>
      </w:r>
      <w:proofErr w:type="spellEnd"/>
      <w:r w:rsidRPr="00CC736F">
        <w:rPr>
          <w:rFonts w:ascii="Roboto" w:hAnsi="Roboto" w:cstheme="minorHAnsi"/>
          <w:b/>
          <w:lang w:val="fr-FR"/>
        </w:rPr>
        <w:t xml:space="preserve"> in relation to sections 5 and 6 </w:t>
      </w:r>
      <w:proofErr w:type="spellStart"/>
      <w:r w:rsidRPr="00CC736F">
        <w:rPr>
          <w:rFonts w:ascii="Roboto" w:hAnsi="Roboto" w:cstheme="minorHAnsi"/>
          <w:b/>
          <w:lang w:val="fr-FR"/>
        </w:rPr>
        <w:t>above</w:t>
      </w:r>
      <w:proofErr w:type="spellEnd"/>
      <w:r w:rsidRPr="00CC736F">
        <w:rPr>
          <w:rFonts w:ascii="Roboto" w:hAnsi="Roboto" w:cstheme="minorHAnsi"/>
          <w:b/>
          <w:lang w:val="fr-FR"/>
        </w:rPr>
        <w:t>.</w:t>
      </w:r>
    </w:p>
    <w:p w:rsidRPr="00CC736F" w:rsidR="00377743" w:rsidP="00960CB0" w:rsidRDefault="00377743" w14:paraId="200319E5" w14:textId="77777777">
      <w:pPr>
        <w:tabs>
          <w:tab w:val="left" w:pos="0"/>
        </w:tabs>
        <w:spacing w:after="0" w:line="240" w:lineRule="auto"/>
        <w:ind w:left="360"/>
        <w:jc w:val="both"/>
        <w:rPr>
          <w:rFonts w:ascii="Roboto" w:hAnsi="Roboto" w:cstheme="minorHAnsi"/>
          <w:lang w:val="fr-FR"/>
        </w:rPr>
      </w:pPr>
    </w:p>
    <w:tbl>
      <w:tblPr>
        <w:tblStyle w:val="TableGrid1"/>
        <w:tblW w:w="10065" w:type="dxa"/>
        <w:tblInd w:w="-5" w:type="dxa"/>
        <w:tblLook w:val="04A0" w:firstRow="1" w:lastRow="0" w:firstColumn="1" w:lastColumn="0" w:noHBand="0" w:noVBand="1"/>
        <w:tblCaption w:val="Detailed Costs"/>
      </w:tblPr>
      <w:tblGrid>
        <w:gridCol w:w="2380"/>
        <w:gridCol w:w="5010"/>
        <w:gridCol w:w="1406"/>
        <w:gridCol w:w="1269"/>
      </w:tblGrid>
      <w:tr w:rsidRPr="009E1916" w:rsidR="0086060D" w:rsidTr="009E1916" w14:paraId="402AB394" w14:textId="77777777">
        <w:trPr>
          <w:tblHeader/>
        </w:trPr>
        <w:tc>
          <w:tcPr>
            <w:tcW w:w="2410" w:type="dxa"/>
          </w:tcPr>
          <w:p w:rsidRPr="009E1916" w:rsidR="0086060D" w:rsidP="00960CB0" w:rsidRDefault="0086060D" w14:paraId="58B80DD5" w14:textId="77777777">
            <w:pPr>
              <w:pStyle w:val="Paragraphedeliste"/>
              <w:tabs>
                <w:tab w:val="left" w:pos="0"/>
              </w:tabs>
              <w:spacing w:after="0" w:line="240" w:lineRule="auto"/>
              <w:ind w:left="0"/>
              <w:jc w:val="both"/>
              <w:rPr>
                <w:rFonts w:ascii="Roboto" w:hAnsi="Roboto" w:cstheme="minorHAnsi"/>
                <w:b/>
                <w:sz w:val="20"/>
                <w:szCs w:val="20"/>
                <w:lang w:val="fr-FR"/>
              </w:rPr>
            </w:pPr>
            <w:proofErr w:type="spellStart"/>
            <w:r w:rsidRPr="009E1916">
              <w:rPr>
                <w:rFonts w:ascii="Roboto" w:hAnsi="Roboto" w:cstheme="minorHAnsi"/>
                <w:b/>
                <w:sz w:val="20"/>
                <w:szCs w:val="20"/>
                <w:lang w:val="fr-FR"/>
              </w:rPr>
              <w:t>Category</w:t>
            </w:r>
            <w:proofErr w:type="spellEnd"/>
          </w:p>
        </w:tc>
        <w:tc>
          <w:tcPr>
            <w:tcW w:w="5103" w:type="dxa"/>
          </w:tcPr>
          <w:p w:rsidRPr="009E1916" w:rsidR="0086060D" w:rsidP="00960CB0" w:rsidRDefault="0086060D" w14:paraId="27F79632" w14:textId="77777777">
            <w:pPr>
              <w:pStyle w:val="Paragraphedeliste"/>
              <w:tabs>
                <w:tab w:val="left" w:pos="0"/>
              </w:tabs>
              <w:spacing w:after="0" w:line="240" w:lineRule="auto"/>
              <w:ind w:left="0"/>
              <w:jc w:val="both"/>
              <w:rPr>
                <w:rFonts w:ascii="Roboto" w:hAnsi="Roboto" w:cstheme="minorHAnsi"/>
                <w:b/>
                <w:sz w:val="20"/>
                <w:szCs w:val="20"/>
                <w:lang w:val="fr-FR"/>
              </w:rPr>
            </w:pPr>
            <w:r w:rsidRPr="009E1916">
              <w:rPr>
                <w:rFonts w:ascii="Roboto" w:hAnsi="Roboto" w:cstheme="minorHAnsi"/>
                <w:b/>
                <w:sz w:val="20"/>
                <w:szCs w:val="20"/>
                <w:lang w:val="fr-FR"/>
              </w:rPr>
              <w:t>Activity (</w:t>
            </w:r>
            <w:proofErr w:type="spellStart"/>
            <w:r w:rsidRPr="009E1916">
              <w:rPr>
                <w:rFonts w:ascii="Roboto" w:hAnsi="Roboto" w:cstheme="minorHAnsi"/>
                <w:b/>
                <w:sz w:val="20"/>
                <w:szCs w:val="20"/>
                <w:lang w:val="fr-FR"/>
              </w:rPr>
              <w:t>please</w:t>
            </w:r>
            <w:proofErr w:type="spellEnd"/>
            <w:r w:rsidRPr="009E1916">
              <w:rPr>
                <w:rFonts w:ascii="Roboto" w:hAnsi="Roboto" w:cstheme="minorHAnsi"/>
                <w:b/>
                <w:sz w:val="20"/>
                <w:szCs w:val="20"/>
                <w:lang w:val="fr-FR"/>
              </w:rPr>
              <w:t xml:space="preserve"> </w:t>
            </w:r>
            <w:proofErr w:type="spellStart"/>
            <w:r w:rsidRPr="009E1916">
              <w:rPr>
                <w:rFonts w:ascii="Roboto" w:hAnsi="Roboto" w:cstheme="minorHAnsi"/>
                <w:b/>
                <w:sz w:val="20"/>
                <w:szCs w:val="20"/>
                <w:lang w:val="fr-FR"/>
              </w:rPr>
              <w:t>describe</w:t>
            </w:r>
            <w:proofErr w:type="spellEnd"/>
            <w:r w:rsidRPr="009E1916">
              <w:rPr>
                <w:rFonts w:ascii="Roboto" w:hAnsi="Roboto" w:cstheme="minorHAnsi"/>
                <w:b/>
                <w:sz w:val="20"/>
                <w:szCs w:val="20"/>
                <w:lang w:val="fr-FR"/>
              </w:rPr>
              <w:t>)</w:t>
            </w:r>
          </w:p>
        </w:tc>
        <w:tc>
          <w:tcPr>
            <w:tcW w:w="1418" w:type="dxa"/>
          </w:tcPr>
          <w:p w:rsidRPr="009E1916" w:rsidR="0086060D" w:rsidP="00960CB0" w:rsidRDefault="0086060D" w14:paraId="6049D2A1" w14:textId="77777777">
            <w:pPr>
              <w:pStyle w:val="Paragraphedeliste"/>
              <w:tabs>
                <w:tab w:val="left" w:pos="0"/>
              </w:tabs>
              <w:spacing w:after="0" w:line="240" w:lineRule="auto"/>
              <w:ind w:left="0"/>
              <w:jc w:val="both"/>
              <w:rPr>
                <w:rFonts w:ascii="Roboto" w:hAnsi="Roboto" w:cstheme="minorHAnsi"/>
                <w:b/>
                <w:sz w:val="20"/>
                <w:szCs w:val="20"/>
                <w:lang w:val="fr-FR"/>
              </w:rPr>
            </w:pPr>
            <w:r w:rsidRPr="009E1916">
              <w:rPr>
                <w:rFonts w:ascii="Roboto" w:hAnsi="Roboto" w:cstheme="minorHAnsi"/>
                <w:b/>
                <w:sz w:val="20"/>
                <w:szCs w:val="20"/>
                <w:lang w:val="fr-FR"/>
              </w:rPr>
              <w:t xml:space="preserve">Budget </w:t>
            </w:r>
            <w:proofErr w:type="spellStart"/>
            <w:r w:rsidRPr="009E1916">
              <w:rPr>
                <w:rFonts w:ascii="Roboto" w:hAnsi="Roboto" w:cstheme="minorHAnsi"/>
                <w:b/>
                <w:sz w:val="20"/>
                <w:szCs w:val="20"/>
                <w:lang w:val="fr-FR"/>
              </w:rPr>
              <w:t>Allocated</w:t>
            </w:r>
            <w:proofErr w:type="spellEnd"/>
          </w:p>
        </w:tc>
        <w:tc>
          <w:tcPr>
            <w:tcW w:w="1134" w:type="dxa"/>
          </w:tcPr>
          <w:p w:rsidRPr="009E1916" w:rsidR="0086060D" w:rsidP="00960CB0" w:rsidRDefault="0086060D" w14:paraId="0B225BDC" w14:textId="77777777">
            <w:pPr>
              <w:pStyle w:val="Paragraphedeliste"/>
              <w:tabs>
                <w:tab w:val="left" w:pos="0"/>
              </w:tabs>
              <w:spacing w:after="0" w:line="240" w:lineRule="auto"/>
              <w:ind w:left="0"/>
              <w:jc w:val="both"/>
              <w:rPr>
                <w:rFonts w:ascii="Roboto" w:hAnsi="Roboto" w:cstheme="minorHAnsi"/>
                <w:b/>
                <w:sz w:val="20"/>
                <w:szCs w:val="20"/>
                <w:lang w:val="fr-FR"/>
              </w:rPr>
            </w:pPr>
            <w:r w:rsidRPr="009E1916">
              <w:rPr>
                <w:rFonts w:ascii="Roboto" w:hAnsi="Roboto" w:cstheme="minorHAnsi"/>
                <w:b/>
                <w:sz w:val="20"/>
                <w:szCs w:val="20"/>
                <w:lang w:val="fr-FR"/>
              </w:rPr>
              <w:t xml:space="preserve">Total </w:t>
            </w:r>
            <w:proofErr w:type="spellStart"/>
            <w:r w:rsidRPr="009E1916">
              <w:rPr>
                <w:rFonts w:ascii="Roboto" w:hAnsi="Roboto" w:cstheme="minorHAnsi"/>
                <w:b/>
                <w:sz w:val="20"/>
                <w:szCs w:val="20"/>
                <w:lang w:val="fr-FR"/>
              </w:rPr>
              <w:t>Expenditure</w:t>
            </w:r>
            <w:proofErr w:type="spellEnd"/>
          </w:p>
        </w:tc>
      </w:tr>
      <w:tr w:rsidRPr="009E1916" w:rsidR="004838F7" w:rsidTr="009E1916" w14:paraId="00C7A4F4" w14:textId="77777777">
        <w:trPr>
          <w:trHeight w:val="785"/>
        </w:trPr>
        <w:tc>
          <w:tcPr>
            <w:tcW w:w="2410" w:type="dxa"/>
            <w:vMerge w:val="restart"/>
          </w:tcPr>
          <w:p w:rsidRPr="009E1916" w:rsidR="004838F7" w:rsidP="00960CB0" w:rsidRDefault="004838F7" w14:paraId="4138187F" w14:textId="62ADC961">
            <w:pPr>
              <w:pStyle w:val="Paragraphedeliste"/>
              <w:tabs>
                <w:tab w:val="left" w:pos="0"/>
              </w:tabs>
              <w:spacing w:after="0" w:line="240" w:lineRule="auto"/>
              <w:ind w:left="0"/>
              <w:contextualSpacing w:val="0"/>
              <w:jc w:val="both"/>
              <w:rPr>
                <w:rFonts w:ascii="Roboto" w:hAnsi="Roboto" w:cstheme="minorHAnsi"/>
                <w:sz w:val="20"/>
                <w:szCs w:val="20"/>
                <w:lang w:val="fr-FR"/>
              </w:rPr>
            </w:pPr>
            <w:r w:rsidRPr="009E1916">
              <w:rPr>
                <w:rFonts w:ascii="Roboto" w:hAnsi="Roboto" w:cstheme="minorHAnsi"/>
                <w:sz w:val="20"/>
                <w:szCs w:val="20"/>
                <w:lang w:val="fr-FR"/>
              </w:rPr>
              <w:t xml:space="preserve">Direct impact on </w:t>
            </w:r>
            <w:proofErr w:type="spellStart"/>
            <w:r w:rsidRPr="009E1916">
              <w:rPr>
                <w:rFonts w:ascii="Roboto" w:hAnsi="Roboto" w:cstheme="minorHAnsi"/>
                <w:sz w:val="20"/>
                <w:szCs w:val="20"/>
                <w:lang w:val="fr-FR"/>
              </w:rPr>
              <w:t>empowerment</w:t>
            </w:r>
            <w:proofErr w:type="spellEnd"/>
            <w:r w:rsidRPr="009E1916">
              <w:rPr>
                <w:rFonts w:ascii="Roboto" w:hAnsi="Roboto" w:cstheme="minorHAnsi"/>
                <w:sz w:val="20"/>
                <w:szCs w:val="20"/>
                <w:lang w:val="fr-FR"/>
              </w:rPr>
              <w:t xml:space="preserve"> of </w:t>
            </w:r>
            <w:proofErr w:type="spellStart"/>
            <w:r w:rsidRPr="009E1916">
              <w:rPr>
                <w:rFonts w:ascii="Roboto" w:hAnsi="Roboto" w:cstheme="minorHAnsi"/>
                <w:sz w:val="20"/>
                <w:szCs w:val="20"/>
                <w:lang w:val="fr-FR"/>
              </w:rPr>
              <w:t>women</w:t>
            </w:r>
            <w:proofErr w:type="spellEnd"/>
            <w:r w:rsidRPr="009E1916">
              <w:rPr>
                <w:rFonts w:ascii="Roboto" w:hAnsi="Roboto" w:cstheme="minorHAnsi"/>
                <w:sz w:val="20"/>
                <w:szCs w:val="20"/>
                <w:lang w:val="fr-FR"/>
              </w:rPr>
              <w:t xml:space="preserve"> and girls </w:t>
            </w:r>
            <w:proofErr w:type="spellStart"/>
            <w:r w:rsidRPr="009E1916">
              <w:rPr>
                <w:rFonts w:ascii="Roboto" w:hAnsi="Roboto" w:cstheme="minorHAnsi"/>
                <w:sz w:val="20"/>
                <w:szCs w:val="20"/>
                <w:lang w:val="fr-FR"/>
              </w:rPr>
              <w:t>with</w:t>
            </w:r>
            <w:proofErr w:type="spellEnd"/>
            <w:r w:rsidRPr="009E1916">
              <w:rPr>
                <w:rFonts w:ascii="Roboto" w:hAnsi="Roboto" w:cstheme="minorHAnsi"/>
                <w:sz w:val="20"/>
                <w:szCs w:val="20"/>
                <w:lang w:val="fr-FR"/>
              </w:rPr>
              <w:t xml:space="preserve"> </w:t>
            </w:r>
            <w:proofErr w:type="spellStart"/>
            <w:r w:rsidRPr="009E1916">
              <w:rPr>
                <w:rFonts w:ascii="Roboto" w:hAnsi="Roboto" w:cstheme="minorHAnsi"/>
                <w:sz w:val="20"/>
                <w:szCs w:val="20"/>
                <w:lang w:val="fr-FR"/>
              </w:rPr>
              <w:t>disabilities</w:t>
            </w:r>
            <w:proofErr w:type="spellEnd"/>
            <w:r w:rsidRPr="009E1916">
              <w:rPr>
                <w:rFonts w:ascii="Roboto" w:hAnsi="Roboto" w:cstheme="minorHAnsi"/>
                <w:sz w:val="20"/>
                <w:szCs w:val="20"/>
                <w:lang w:val="fr-FR"/>
              </w:rPr>
              <w:t xml:space="preserve"> </w:t>
            </w:r>
          </w:p>
        </w:tc>
        <w:tc>
          <w:tcPr>
            <w:tcW w:w="5103" w:type="dxa"/>
          </w:tcPr>
          <w:p w:rsidRPr="009E1916" w:rsidR="004838F7" w:rsidP="00960CB0" w:rsidRDefault="004838F7" w14:paraId="201090E9"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Offre de Services essentiels de prise en charge sanitaire et judiciaire en faveur des personnes handicapées victimes de violence basées sur le genre</w:t>
            </w:r>
          </w:p>
        </w:tc>
        <w:tc>
          <w:tcPr>
            <w:tcW w:w="1418" w:type="dxa"/>
          </w:tcPr>
          <w:p w:rsidRPr="009E1916" w:rsidR="004838F7" w:rsidP="00960CB0" w:rsidRDefault="004838F7" w14:paraId="36940D24"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7809.84</w:t>
            </w:r>
          </w:p>
        </w:tc>
        <w:tc>
          <w:tcPr>
            <w:tcW w:w="1134" w:type="dxa"/>
          </w:tcPr>
          <w:p w:rsidRPr="009E1916" w:rsidR="004838F7" w:rsidP="00960CB0" w:rsidRDefault="004838F7" w14:paraId="68C8F764"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7809.84</w:t>
            </w:r>
          </w:p>
        </w:tc>
      </w:tr>
      <w:tr w:rsidRPr="009E1916" w:rsidR="004838F7" w:rsidTr="009E1916" w14:paraId="7CBB7AC5" w14:textId="77777777">
        <w:tc>
          <w:tcPr>
            <w:tcW w:w="2410" w:type="dxa"/>
            <w:vMerge/>
          </w:tcPr>
          <w:p w:rsidRPr="009E1916" w:rsidR="004838F7" w:rsidP="00960CB0" w:rsidRDefault="004838F7" w14:paraId="060FCE28" w14:textId="77777777">
            <w:pPr>
              <w:pStyle w:val="Paragraphedeliste"/>
              <w:tabs>
                <w:tab w:val="left" w:pos="0"/>
              </w:tabs>
              <w:spacing w:after="0" w:line="240" w:lineRule="auto"/>
              <w:ind w:left="0"/>
              <w:jc w:val="both"/>
              <w:rPr>
                <w:rFonts w:ascii="Roboto" w:hAnsi="Roboto" w:cstheme="minorHAnsi"/>
                <w:b/>
                <w:sz w:val="20"/>
                <w:szCs w:val="20"/>
                <w:lang w:val="fr-FR"/>
              </w:rPr>
            </w:pPr>
          </w:p>
        </w:tc>
        <w:tc>
          <w:tcPr>
            <w:tcW w:w="5103" w:type="dxa"/>
          </w:tcPr>
          <w:p w:rsidRPr="009E1916" w:rsidR="004838F7" w:rsidP="00960CB0" w:rsidRDefault="004838F7" w14:paraId="276479C6"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 xml:space="preserve">Offre d’équipements à 44 femmes handicapées de quatre départements du Bénin (Atlantique, Zou, </w:t>
            </w:r>
            <w:proofErr w:type="spellStart"/>
            <w:r w:rsidRPr="009E1916">
              <w:rPr>
                <w:rFonts w:ascii="Roboto" w:hAnsi="Roboto" w:cstheme="minorHAnsi"/>
                <w:sz w:val="20"/>
                <w:szCs w:val="20"/>
                <w:lang w:val="fr-FR"/>
              </w:rPr>
              <w:t>Borgou</w:t>
            </w:r>
            <w:proofErr w:type="spellEnd"/>
            <w:r w:rsidRPr="009E1916">
              <w:rPr>
                <w:rFonts w:ascii="Roboto" w:hAnsi="Roboto" w:cstheme="minorHAnsi"/>
                <w:sz w:val="20"/>
                <w:szCs w:val="20"/>
                <w:lang w:val="fr-FR"/>
              </w:rPr>
              <w:t xml:space="preserve"> et Alibori) pour leurs Activités Génératrices de Revenus (AGR) </w:t>
            </w:r>
          </w:p>
        </w:tc>
        <w:tc>
          <w:tcPr>
            <w:tcW w:w="1418" w:type="dxa"/>
          </w:tcPr>
          <w:p w:rsidRPr="009E1916" w:rsidR="004838F7" w:rsidP="00960CB0" w:rsidRDefault="004838F7" w14:paraId="54A06A77"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58 250</w:t>
            </w:r>
          </w:p>
        </w:tc>
        <w:tc>
          <w:tcPr>
            <w:tcW w:w="1134" w:type="dxa"/>
          </w:tcPr>
          <w:p w:rsidRPr="009E1916" w:rsidR="004838F7" w:rsidP="00960CB0" w:rsidRDefault="004838F7" w14:paraId="2921475D"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58 250</w:t>
            </w:r>
          </w:p>
        </w:tc>
      </w:tr>
      <w:tr w:rsidRPr="009E1916" w:rsidR="004838F7" w:rsidTr="009E1916" w14:paraId="2E66329D" w14:textId="77777777">
        <w:tc>
          <w:tcPr>
            <w:tcW w:w="2410" w:type="dxa"/>
            <w:vMerge/>
          </w:tcPr>
          <w:p w:rsidRPr="009E1916" w:rsidR="004838F7" w:rsidP="00960CB0" w:rsidRDefault="004838F7" w14:paraId="3F61DC6A" w14:textId="77777777">
            <w:pPr>
              <w:pStyle w:val="Paragraphedeliste"/>
              <w:tabs>
                <w:tab w:val="left" w:pos="0"/>
              </w:tabs>
              <w:spacing w:after="0" w:line="240" w:lineRule="auto"/>
              <w:ind w:left="0"/>
              <w:jc w:val="both"/>
              <w:rPr>
                <w:rFonts w:ascii="Roboto" w:hAnsi="Roboto" w:cstheme="minorHAnsi"/>
                <w:b/>
                <w:sz w:val="20"/>
                <w:szCs w:val="20"/>
                <w:lang w:val="fr-FR"/>
              </w:rPr>
            </w:pPr>
          </w:p>
        </w:tc>
        <w:tc>
          <w:tcPr>
            <w:tcW w:w="5103" w:type="dxa"/>
          </w:tcPr>
          <w:p w:rsidRPr="009E1916" w:rsidR="004838F7" w:rsidP="00960CB0" w:rsidRDefault="004838F7" w14:paraId="2851AA4C" w14:textId="0DB946B5">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 xml:space="preserve">Offre de service psychologique et sanitaire au profit des femmes et filles victimes de violence basées sur le genre dans la commune de </w:t>
            </w:r>
            <w:proofErr w:type="spellStart"/>
            <w:r w:rsidRPr="009E1916">
              <w:rPr>
                <w:rFonts w:ascii="Roboto" w:hAnsi="Roboto" w:cstheme="minorHAnsi"/>
                <w:sz w:val="20"/>
                <w:szCs w:val="20"/>
                <w:lang w:val="fr-FR"/>
              </w:rPr>
              <w:t>Gogounou</w:t>
            </w:r>
            <w:proofErr w:type="spellEnd"/>
          </w:p>
        </w:tc>
        <w:tc>
          <w:tcPr>
            <w:tcW w:w="1418" w:type="dxa"/>
          </w:tcPr>
          <w:p w:rsidRPr="009E1916" w:rsidR="004838F7" w:rsidP="00960CB0" w:rsidRDefault="004838F7" w14:paraId="5FFEECA4"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w:t>
            </w:r>
          </w:p>
        </w:tc>
        <w:tc>
          <w:tcPr>
            <w:tcW w:w="1134" w:type="dxa"/>
          </w:tcPr>
          <w:p w:rsidRPr="009E1916" w:rsidR="004838F7" w:rsidP="00960CB0" w:rsidRDefault="004838F7" w14:paraId="51C930E9" w14:textId="541774E3">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1080</w:t>
            </w:r>
          </w:p>
        </w:tc>
      </w:tr>
      <w:tr w:rsidRPr="009E1916" w:rsidR="004838F7" w:rsidTr="009E1916" w14:paraId="17406863" w14:textId="77777777">
        <w:tc>
          <w:tcPr>
            <w:tcW w:w="2410" w:type="dxa"/>
            <w:vMerge/>
          </w:tcPr>
          <w:p w:rsidRPr="009E1916" w:rsidR="004838F7" w:rsidP="00960CB0" w:rsidRDefault="004838F7" w14:paraId="3853BC53" w14:textId="77777777">
            <w:pPr>
              <w:pStyle w:val="Paragraphedeliste"/>
              <w:tabs>
                <w:tab w:val="left" w:pos="0"/>
              </w:tabs>
              <w:spacing w:after="0" w:line="240" w:lineRule="auto"/>
              <w:ind w:left="0"/>
              <w:jc w:val="both"/>
              <w:rPr>
                <w:rFonts w:ascii="Roboto" w:hAnsi="Roboto" w:cstheme="minorHAnsi"/>
                <w:sz w:val="20"/>
                <w:szCs w:val="20"/>
                <w:lang w:val="fr-FR"/>
              </w:rPr>
            </w:pPr>
          </w:p>
        </w:tc>
        <w:tc>
          <w:tcPr>
            <w:tcW w:w="5103" w:type="dxa"/>
          </w:tcPr>
          <w:p w:rsidRPr="009E1916" w:rsidR="004838F7" w:rsidP="00960CB0" w:rsidRDefault="004838F7" w14:paraId="7F6C89C6" w14:textId="7E0A5438">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 xml:space="preserve">Formation de 346 femmes et filles handicapées sur la Santé Sexuelle et Reproductive, Planification Familiale, Violences Basées sur le Genre, suivi d’offre de kits sanitaires de protection dans les communes de </w:t>
            </w:r>
            <w:proofErr w:type="spellStart"/>
            <w:r w:rsidRPr="009E1916">
              <w:rPr>
                <w:rFonts w:ascii="Roboto" w:hAnsi="Roboto" w:cstheme="minorHAnsi"/>
                <w:sz w:val="20"/>
                <w:szCs w:val="20"/>
                <w:lang w:val="fr-FR"/>
              </w:rPr>
              <w:t>Kérou</w:t>
            </w:r>
            <w:proofErr w:type="spellEnd"/>
            <w:r w:rsidRPr="009E1916">
              <w:rPr>
                <w:rFonts w:ascii="Roboto" w:hAnsi="Roboto" w:cstheme="minorHAnsi"/>
                <w:sz w:val="20"/>
                <w:szCs w:val="20"/>
                <w:lang w:val="fr-FR"/>
              </w:rPr>
              <w:t xml:space="preserve">, </w:t>
            </w:r>
            <w:proofErr w:type="spellStart"/>
            <w:r w:rsidRPr="009E1916">
              <w:rPr>
                <w:rFonts w:ascii="Roboto" w:hAnsi="Roboto" w:cstheme="minorHAnsi"/>
                <w:sz w:val="20"/>
                <w:szCs w:val="20"/>
                <w:lang w:val="fr-FR"/>
              </w:rPr>
              <w:t>Kouandé</w:t>
            </w:r>
            <w:proofErr w:type="spellEnd"/>
            <w:r w:rsidRPr="009E1916">
              <w:rPr>
                <w:rFonts w:ascii="Roboto" w:hAnsi="Roboto" w:cstheme="minorHAnsi"/>
                <w:sz w:val="20"/>
                <w:szCs w:val="20"/>
                <w:lang w:val="fr-FR"/>
              </w:rPr>
              <w:t xml:space="preserve">, </w:t>
            </w:r>
            <w:proofErr w:type="spellStart"/>
            <w:r w:rsidRPr="009E1916">
              <w:rPr>
                <w:rFonts w:ascii="Roboto" w:hAnsi="Roboto" w:cstheme="minorHAnsi"/>
                <w:sz w:val="20"/>
                <w:szCs w:val="20"/>
                <w:lang w:val="fr-FR"/>
              </w:rPr>
              <w:t>Ouassa</w:t>
            </w:r>
            <w:proofErr w:type="spellEnd"/>
            <w:r w:rsidRPr="009E1916">
              <w:rPr>
                <w:rFonts w:ascii="Roboto" w:hAnsi="Roboto" w:cstheme="minorHAnsi"/>
                <w:sz w:val="20"/>
                <w:szCs w:val="20"/>
                <w:lang w:val="fr-FR"/>
              </w:rPr>
              <w:t xml:space="preserve"> </w:t>
            </w:r>
            <w:proofErr w:type="spellStart"/>
            <w:r w:rsidRPr="009E1916">
              <w:rPr>
                <w:rFonts w:ascii="Roboto" w:hAnsi="Roboto" w:cstheme="minorHAnsi"/>
                <w:sz w:val="20"/>
                <w:szCs w:val="20"/>
                <w:lang w:val="fr-FR"/>
              </w:rPr>
              <w:t>Péhunko</w:t>
            </w:r>
            <w:proofErr w:type="spellEnd"/>
            <w:r w:rsidRPr="009E1916">
              <w:rPr>
                <w:rFonts w:ascii="Roboto" w:hAnsi="Roboto" w:cstheme="minorHAnsi"/>
                <w:sz w:val="20"/>
                <w:szCs w:val="20"/>
                <w:lang w:val="fr-FR"/>
              </w:rPr>
              <w:t xml:space="preserve">, Kandi, </w:t>
            </w:r>
            <w:proofErr w:type="spellStart"/>
            <w:r w:rsidRPr="009E1916">
              <w:rPr>
                <w:rFonts w:ascii="Roboto" w:hAnsi="Roboto" w:cstheme="minorHAnsi"/>
                <w:sz w:val="20"/>
                <w:szCs w:val="20"/>
                <w:lang w:val="fr-FR"/>
              </w:rPr>
              <w:t>Gogounou</w:t>
            </w:r>
            <w:proofErr w:type="spellEnd"/>
            <w:r w:rsidRPr="009E1916">
              <w:rPr>
                <w:rFonts w:ascii="Roboto" w:hAnsi="Roboto" w:cstheme="minorHAnsi"/>
                <w:sz w:val="20"/>
                <w:szCs w:val="20"/>
                <w:lang w:val="fr-FR"/>
              </w:rPr>
              <w:t xml:space="preserve">, </w:t>
            </w:r>
            <w:proofErr w:type="spellStart"/>
            <w:r w:rsidRPr="009E1916">
              <w:rPr>
                <w:rFonts w:ascii="Roboto" w:hAnsi="Roboto" w:cstheme="minorHAnsi"/>
                <w:sz w:val="20"/>
                <w:szCs w:val="20"/>
                <w:lang w:val="fr-FR"/>
              </w:rPr>
              <w:t>Banikouara</w:t>
            </w:r>
            <w:proofErr w:type="spellEnd"/>
            <w:r w:rsidRPr="009E1916">
              <w:rPr>
                <w:rFonts w:ascii="Roboto" w:hAnsi="Roboto" w:cstheme="minorHAnsi"/>
                <w:sz w:val="20"/>
                <w:szCs w:val="20"/>
                <w:lang w:val="fr-FR"/>
              </w:rPr>
              <w:t>, Sova et Abomey Calavi</w:t>
            </w:r>
          </w:p>
        </w:tc>
        <w:tc>
          <w:tcPr>
            <w:tcW w:w="1418" w:type="dxa"/>
          </w:tcPr>
          <w:p w:rsidRPr="009E1916" w:rsidR="004838F7" w:rsidP="00960CB0" w:rsidRDefault="004838F7" w14:paraId="01EE7808" w14:textId="77777777">
            <w:pPr>
              <w:pStyle w:val="Paragraphedeliste"/>
              <w:tabs>
                <w:tab w:val="left" w:pos="0"/>
              </w:tabs>
              <w:spacing w:after="0" w:line="240" w:lineRule="auto"/>
              <w:ind w:left="0"/>
              <w:jc w:val="both"/>
              <w:rPr>
                <w:rFonts w:ascii="Roboto" w:hAnsi="Roboto" w:cstheme="minorHAnsi"/>
                <w:sz w:val="20"/>
                <w:szCs w:val="20"/>
                <w:lang w:val="fr-FR"/>
              </w:rPr>
            </w:pPr>
          </w:p>
        </w:tc>
        <w:tc>
          <w:tcPr>
            <w:tcW w:w="1134" w:type="dxa"/>
          </w:tcPr>
          <w:p w:rsidRPr="009E1916" w:rsidR="004838F7" w:rsidP="00960CB0" w:rsidRDefault="004838F7" w14:paraId="347F6B34" w14:textId="20FB29EC">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10240</w:t>
            </w:r>
          </w:p>
        </w:tc>
      </w:tr>
      <w:tr w:rsidRPr="009E1916" w:rsidR="004838F7" w:rsidTr="009E1916" w14:paraId="76D11323" w14:textId="77777777">
        <w:tc>
          <w:tcPr>
            <w:tcW w:w="2410" w:type="dxa"/>
            <w:vMerge w:val="restart"/>
          </w:tcPr>
          <w:p w:rsidRPr="009E1916" w:rsidR="004838F7" w:rsidP="00960CB0" w:rsidRDefault="004838F7" w14:paraId="21B06DF4" w14:textId="4874C06C">
            <w:pPr>
              <w:pStyle w:val="Paragraphedeliste"/>
              <w:tabs>
                <w:tab w:val="left" w:pos="0"/>
              </w:tabs>
              <w:spacing w:after="0" w:line="240" w:lineRule="auto"/>
              <w:ind w:left="0"/>
              <w:jc w:val="both"/>
              <w:rPr>
                <w:rFonts w:ascii="Roboto" w:hAnsi="Roboto" w:cstheme="minorHAnsi"/>
                <w:b/>
                <w:sz w:val="20"/>
                <w:szCs w:val="20"/>
                <w:lang w:val="fr-FR"/>
              </w:rPr>
            </w:pPr>
            <w:r w:rsidRPr="009E1916">
              <w:rPr>
                <w:rFonts w:ascii="Roboto" w:hAnsi="Roboto" w:cstheme="minorHAnsi"/>
                <w:sz w:val="20"/>
                <w:szCs w:val="20"/>
                <w:lang w:val="fr-FR"/>
              </w:rPr>
              <w:t xml:space="preserve">Direct Impact on </w:t>
            </w:r>
            <w:proofErr w:type="spellStart"/>
            <w:r w:rsidRPr="009E1916">
              <w:rPr>
                <w:rFonts w:ascii="Roboto" w:hAnsi="Roboto" w:cstheme="minorHAnsi"/>
                <w:sz w:val="20"/>
                <w:szCs w:val="20"/>
                <w:lang w:val="fr-FR"/>
              </w:rPr>
              <w:t>DPOs</w:t>
            </w:r>
            <w:proofErr w:type="spellEnd"/>
            <w:r w:rsidRPr="009E1916">
              <w:rPr>
                <w:rFonts w:ascii="Roboto" w:hAnsi="Roboto" w:cstheme="minorHAnsi"/>
                <w:sz w:val="20"/>
                <w:szCs w:val="20"/>
                <w:lang w:val="fr-FR"/>
              </w:rPr>
              <w:t xml:space="preserve">’ </w:t>
            </w:r>
            <w:proofErr w:type="spellStart"/>
            <w:r w:rsidRPr="009E1916">
              <w:rPr>
                <w:rFonts w:ascii="Roboto" w:hAnsi="Roboto" w:cstheme="minorHAnsi"/>
                <w:sz w:val="20"/>
                <w:szCs w:val="20"/>
                <w:lang w:val="fr-FR"/>
              </w:rPr>
              <w:t>capacity</w:t>
            </w:r>
            <w:proofErr w:type="spellEnd"/>
            <w:r w:rsidRPr="009E1916">
              <w:rPr>
                <w:rFonts w:ascii="Roboto" w:hAnsi="Roboto" w:cstheme="minorHAnsi"/>
                <w:sz w:val="20"/>
                <w:szCs w:val="20"/>
                <w:lang w:val="fr-FR"/>
              </w:rPr>
              <w:t xml:space="preserve"> </w:t>
            </w:r>
          </w:p>
        </w:tc>
        <w:tc>
          <w:tcPr>
            <w:tcW w:w="5103" w:type="dxa"/>
          </w:tcPr>
          <w:p w:rsidRPr="009E1916" w:rsidR="004838F7" w:rsidP="00960CB0" w:rsidRDefault="004838F7" w14:paraId="0876F6F8"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 xml:space="preserve">Organisation de deux ateliers de formations et de partage d’expérience des acteurs de prise en charge des personnes handicapées sur l’écriture braille et la langue des </w:t>
            </w:r>
            <w:proofErr w:type="gramStart"/>
            <w:r w:rsidRPr="009E1916">
              <w:rPr>
                <w:rFonts w:ascii="Roboto" w:hAnsi="Roboto" w:cstheme="minorHAnsi"/>
                <w:sz w:val="20"/>
                <w:szCs w:val="20"/>
                <w:lang w:val="fr-FR"/>
              </w:rPr>
              <w:t>signes  (</w:t>
            </w:r>
            <w:proofErr w:type="gramEnd"/>
            <w:r w:rsidRPr="009E1916">
              <w:rPr>
                <w:rFonts w:ascii="Roboto" w:hAnsi="Roboto" w:cstheme="minorHAnsi"/>
                <w:sz w:val="20"/>
                <w:szCs w:val="20"/>
                <w:lang w:val="fr-FR"/>
              </w:rPr>
              <w:t>Fonds mobilisés Pays Bas)</w:t>
            </w:r>
            <w:r w:rsidRPr="009E1916">
              <w:rPr>
                <w:rFonts w:ascii="Roboto" w:hAnsi="Roboto" w:cstheme="minorHAnsi"/>
                <w:sz w:val="20"/>
                <w:szCs w:val="20"/>
                <w:lang w:val="fr-FR"/>
              </w:rPr>
              <w:tab/>
            </w:r>
          </w:p>
        </w:tc>
        <w:tc>
          <w:tcPr>
            <w:tcW w:w="1418" w:type="dxa"/>
          </w:tcPr>
          <w:p w:rsidRPr="009E1916" w:rsidR="004838F7" w:rsidP="00960CB0" w:rsidRDefault="004838F7" w14:paraId="56ED4CF4"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9497.45</w:t>
            </w:r>
          </w:p>
        </w:tc>
        <w:tc>
          <w:tcPr>
            <w:tcW w:w="1134" w:type="dxa"/>
          </w:tcPr>
          <w:p w:rsidRPr="009E1916" w:rsidR="004838F7" w:rsidP="00960CB0" w:rsidRDefault="004838F7" w14:paraId="68AE03B5"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9185.05</w:t>
            </w:r>
          </w:p>
        </w:tc>
      </w:tr>
      <w:tr w:rsidRPr="009E1916" w:rsidR="004838F7" w:rsidTr="009E1916" w14:paraId="62029448" w14:textId="77777777">
        <w:tc>
          <w:tcPr>
            <w:tcW w:w="2410" w:type="dxa"/>
            <w:vMerge/>
          </w:tcPr>
          <w:p w:rsidRPr="009E1916" w:rsidR="004838F7" w:rsidP="00960CB0" w:rsidRDefault="004838F7" w14:paraId="4DD8247E" w14:textId="77777777">
            <w:pPr>
              <w:pStyle w:val="Paragraphedeliste"/>
              <w:tabs>
                <w:tab w:val="left" w:pos="0"/>
              </w:tabs>
              <w:spacing w:after="0" w:line="240" w:lineRule="auto"/>
              <w:ind w:left="0"/>
              <w:jc w:val="both"/>
              <w:rPr>
                <w:rFonts w:ascii="Roboto" w:hAnsi="Roboto" w:cstheme="minorHAnsi"/>
                <w:b/>
                <w:sz w:val="20"/>
                <w:szCs w:val="20"/>
                <w:lang w:val="fr-FR"/>
              </w:rPr>
            </w:pPr>
          </w:p>
        </w:tc>
        <w:tc>
          <w:tcPr>
            <w:tcW w:w="5103" w:type="dxa"/>
          </w:tcPr>
          <w:p w:rsidRPr="009E1916" w:rsidR="004838F7" w:rsidP="00960CB0" w:rsidRDefault="004838F7" w14:paraId="77FCDC7F"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Elaboration d’un recueil de textes sur les personnes handicapées</w:t>
            </w:r>
          </w:p>
        </w:tc>
        <w:tc>
          <w:tcPr>
            <w:tcW w:w="1418" w:type="dxa"/>
          </w:tcPr>
          <w:p w:rsidRPr="009E1916" w:rsidR="004838F7" w:rsidP="00960CB0" w:rsidRDefault="004838F7" w14:paraId="3AA3F577"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9507.64</w:t>
            </w:r>
          </w:p>
        </w:tc>
        <w:tc>
          <w:tcPr>
            <w:tcW w:w="1134" w:type="dxa"/>
          </w:tcPr>
          <w:p w:rsidRPr="009E1916" w:rsidR="004838F7" w:rsidP="00960CB0" w:rsidRDefault="004838F7" w14:paraId="3F0C9D7D"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9507.64</w:t>
            </w:r>
          </w:p>
        </w:tc>
      </w:tr>
      <w:tr w:rsidRPr="009E1916" w:rsidR="004838F7" w:rsidTr="009E1916" w14:paraId="385EB3B3" w14:textId="77777777">
        <w:tc>
          <w:tcPr>
            <w:tcW w:w="2410" w:type="dxa"/>
            <w:vMerge/>
          </w:tcPr>
          <w:p w:rsidRPr="009E1916" w:rsidR="004838F7" w:rsidP="00960CB0" w:rsidRDefault="004838F7" w14:paraId="17FF8020" w14:textId="77777777">
            <w:pPr>
              <w:pStyle w:val="Paragraphedeliste"/>
              <w:tabs>
                <w:tab w:val="left" w:pos="0"/>
              </w:tabs>
              <w:spacing w:after="0" w:line="240" w:lineRule="auto"/>
              <w:ind w:left="0"/>
              <w:jc w:val="both"/>
              <w:rPr>
                <w:rFonts w:ascii="Roboto" w:hAnsi="Roboto" w:cstheme="minorHAnsi"/>
                <w:b/>
                <w:sz w:val="20"/>
                <w:szCs w:val="20"/>
                <w:lang w:val="fr-FR"/>
              </w:rPr>
            </w:pPr>
          </w:p>
        </w:tc>
        <w:tc>
          <w:tcPr>
            <w:tcW w:w="5103" w:type="dxa"/>
          </w:tcPr>
          <w:p w:rsidRPr="009E1916" w:rsidR="004838F7" w:rsidP="00960CB0" w:rsidRDefault="004838F7" w14:paraId="3FE309AA"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Organisation de deux sessions de formation des femmes et filles handicapées sur l’équité genre, la santé sexuelle et reproductive, la planification famille, les violences basées sur le Genre, le leadership, la vie associative et l’autonomisation (Fonds mobilisés Pays Bas)</w:t>
            </w:r>
          </w:p>
        </w:tc>
        <w:tc>
          <w:tcPr>
            <w:tcW w:w="1418" w:type="dxa"/>
          </w:tcPr>
          <w:p w:rsidRPr="009E1916" w:rsidR="004838F7" w:rsidP="00960CB0" w:rsidRDefault="004838F7" w14:paraId="03F6A7E3"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9492.35</w:t>
            </w:r>
          </w:p>
        </w:tc>
        <w:tc>
          <w:tcPr>
            <w:tcW w:w="1134" w:type="dxa"/>
          </w:tcPr>
          <w:p w:rsidRPr="009E1916" w:rsidR="004838F7" w:rsidP="00960CB0" w:rsidRDefault="004838F7" w14:paraId="28935CE0"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9492.35</w:t>
            </w:r>
          </w:p>
        </w:tc>
      </w:tr>
      <w:tr w:rsidRPr="009E1916" w:rsidR="004838F7" w:rsidTr="009E1916" w14:paraId="643FB545" w14:textId="77777777">
        <w:tc>
          <w:tcPr>
            <w:tcW w:w="2410" w:type="dxa"/>
            <w:vMerge/>
          </w:tcPr>
          <w:p w:rsidRPr="009E1916" w:rsidR="004838F7" w:rsidP="00960CB0" w:rsidRDefault="004838F7" w14:paraId="2420A7F4" w14:textId="77777777">
            <w:pPr>
              <w:pStyle w:val="Paragraphedeliste"/>
              <w:tabs>
                <w:tab w:val="left" w:pos="0"/>
              </w:tabs>
              <w:spacing w:after="0" w:line="240" w:lineRule="auto"/>
              <w:ind w:left="0"/>
              <w:jc w:val="both"/>
              <w:rPr>
                <w:rFonts w:ascii="Roboto" w:hAnsi="Roboto" w:cstheme="minorHAnsi"/>
                <w:b/>
                <w:sz w:val="20"/>
                <w:szCs w:val="20"/>
                <w:lang w:val="fr-FR"/>
              </w:rPr>
            </w:pPr>
          </w:p>
        </w:tc>
        <w:tc>
          <w:tcPr>
            <w:tcW w:w="5103" w:type="dxa"/>
          </w:tcPr>
          <w:p w:rsidRPr="009E1916" w:rsidR="004838F7" w:rsidP="00960CB0" w:rsidRDefault="004838F7" w14:paraId="13D811E3"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Atelier d’arrimage de la Politique Nationale pour la Promotion du Genre (PNPG) à la convention relative aux Droits des Personnes Handicapées</w:t>
            </w:r>
          </w:p>
        </w:tc>
        <w:tc>
          <w:tcPr>
            <w:tcW w:w="1418" w:type="dxa"/>
          </w:tcPr>
          <w:p w:rsidRPr="009E1916" w:rsidR="004838F7" w:rsidP="00960CB0" w:rsidRDefault="004838F7" w14:paraId="6332E790"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5704.58</w:t>
            </w:r>
          </w:p>
        </w:tc>
        <w:tc>
          <w:tcPr>
            <w:tcW w:w="1134" w:type="dxa"/>
          </w:tcPr>
          <w:p w:rsidRPr="009E1916" w:rsidR="004838F7" w:rsidP="00960CB0" w:rsidRDefault="004838F7" w14:paraId="32EA5EB3"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5704.58</w:t>
            </w:r>
          </w:p>
        </w:tc>
      </w:tr>
      <w:tr w:rsidRPr="009E1916" w:rsidR="004838F7" w:rsidTr="009E1916" w14:paraId="5B8702E8" w14:textId="77777777">
        <w:tc>
          <w:tcPr>
            <w:tcW w:w="2410" w:type="dxa"/>
            <w:vMerge/>
          </w:tcPr>
          <w:p w:rsidRPr="009E1916" w:rsidR="004838F7" w:rsidP="00960CB0" w:rsidRDefault="004838F7" w14:paraId="0CAC5679" w14:textId="77777777">
            <w:pPr>
              <w:pStyle w:val="Paragraphedeliste"/>
              <w:tabs>
                <w:tab w:val="left" w:pos="0"/>
              </w:tabs>
              <w:spacing w:after="0" w:line="240" w:lineRule="auto"/>
              <w:ind w:left="0"/>
              <w:jc w:val="both"/>
              <w:rPr>
                <w:rFonts w:ascii="Roboto" w:hAnsi="Roboto" w:cstheme="minorHAnsi"/>
                <w:b/>
                <w:sz w:val="20"/>
                <w:szCs w:val="20"/>
                <w:lang w:val="fr-FR"/>
              </w:rPr>
            </w:pPr>
          </w:p>
        </w:tc>
        <w:tc>
          <w:tcPr>
            <w:tcW w:w="5103" w:type="dxa"/>
          </w:tcPr>
          <w:p w:rsidRPr="009E1916" w:rsidR="004838F7" w:rsidP="00960CB0" w:rsidRDefault="004838F7" w14:paraId="4A7E06EB" w14:textId="17DA5144">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Organisation d’un atelier de formation sur les normes/standards et curricula de formation des enfants handicapés au profit des encadreurs/formateurs des centres de formation professionnelle des personnes handicapées d’</w:t>
            </w:r>
            <w:proofErr w:type="spellStart"/>
            <w:r w:rsidRPr="009E1916">
              <w:rPr>
                <w:rFonts w:ascii="Roboto" w:hAnsi="Roboto" w:cstheme="minorHAnsi"/>
                <w:sz w:val="20"/>
                <w:szCs w:val="20"/>
                <w:lang w:val="fr-FR"/>
              </w:rPr>
              <w:t>Akassato</w:t>
            </w:r>
            <w:proofErr w:type="spellEnd"/>
          </w:p>
        </w:tc>
        <w:tc>
          <w:tcPr>
            <w:tcW w:w="1418" w:type="dxa"/>
          </w:tcPr>
          <w:p w:rsidRPr="009E1916" w:rsidR="004838F7" w:rsidP="00960CB0" w:rsidRDefault="004838F7" w14:paraId="5FDC5098" w14:textId="77777777">
            <w:pPr>
              <w:pStyle w:val="Paragraphedeliste"/>
              <w:tabs>
                <w:tab w:val="left" w:pos="0"/>
              </w:tabs>
              <w:spacing w:after="0" w:line="240" w:lineRule="auto"/>
              <w:ind w:left="0"/>
              <w:jc w:val="both"/>
              <w:rPr>
                <w:rFonts w:ascii="Roboto" w:hAnsi="Roboto" w:cstheme="minorHAnsi"/>
                <w:sz w:val="20"/>
                <w:szCs w:val="20"/>
                <w:lang w:val="fr-FR"/>
              </w:rPr>
            </w:pPr>
          </w:p>
        </w:tc>
        <w:tc>
          <w:tcPr>
            <w:tcW w:w="1134" w:type="dxa"/>
          </w:tcPr>
          <w:p w:rsidRPr="009E1916" w:rsidR="004838F7" w:rsidP="00960CB0" w:rsidRDefault="004838F7" w14:paraId="220CAE4A" w14:textId="67349069">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1119</w:t>
            </w:r>
          </w:p>
        </w:tc>
      </w:tr>
      <w:tr w:rsidRPr="009E1916" w:rsidR="004838F7" w:rsidTr="009E1916" w14:paraId="6CE75150" w14:textId="77777777">
        <w:tc>
          <w:tcPr>
            <w:tcW w:w="2410" w:type="dxa"/>
            <w:vMerge/>
          </w:tcPr>
          <w:p w:rsidRPr="009E1916" w:rsidR="004838F7" w:rsidP="00960CB0" w:rsidRDefault="004838F7" w14:paraId="3404241A" w14:textId="77777777">
            <w:pPr>
              <w:pStyle w:val="Paragraphedeliste"/>
              <w:tabs>
                <w:tab w:val="left" w:pos="0"/>
              </w:tabs>
              <w:spacing w:after="0" w:line="240" w:lineRule="auto"/>
              <w:ind w:left="0"/>
              <w:jc w:val="both"/>
              <w:rPr>
                <w:rFonts w:ascii="Roboto" w:hAnsi="Roboto" w:cstheme="minorHAnsi"/>
                <w:b/>
                <w:sz w:val="20"/>
                <w:szCs w:val="20"/>
                <w:lang w:val="fr-FR"/>
              </w:rPr>
            </w:pPr>
          </w:p>
        </w:tc>
        <w:tc>
          <w:tcPr>
            <w:tcW w:w="5103" w:type="dxa"/>
          </w:tcPr>
          <w:p w:rsidRPr="009E1916" w:rsidR="004838F7" w:rsidP="00960CB0" w:rsidRDefault="004838F7" w14:paraId="1DE9BAA3" w14:textId="2D6C6A6E">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Sensibilisation des apprenants des Centres de Promotion Sociale des Aveugles (CPSA) et des Centres de Formation Professionnelle (CFP) sur les SSR/PF d’</w:t>
            </w:r>
            <w:proofErr w:type="spellStart"/>
            <w:r w:rsidRPr="009E1916">
              <w:rPr>
                <w:rFonts w:ascii="Roboto" w:hAnsi="Roboto" w:cstheme="minorHAnsi"/>
                <w:sz w:val="20"/>
                <w:szCs w:val="20"/>
                <w:lang w:val="fr-FR"/>
              </w:rPr>
              <w:t>Akassato</w:t>
            </w:r>
            <w:proofErr w:type="spellEnd"/>
            <w:r w:rsidRPr="009E1916">
              <w:rPr>
                <w:rFonts w:ascii="Roboto" w:hAnsi="Roboto" w:cstheme="minorHAnsi"/>
                <w:sz w:val="20"/>
                <w:szCs w:val="20"/>
                <w:lang w:val="fr-FR"/>
              </w:rPr>
              <w:t xml:space="preserve"> et de </w:t>
            </w:r>
            <w:proofErr w:type="spellStart"/>
            <w:r w:rsidRPr="009E1916">
              <w:rPr>
                <w:rFonts w:ascii="Roboto" w:hAnsi="Roboto" w:cstheme="minorHAnsi"/>
                <w:sz w:val="20"/>
                <w:szCs w:val="20"/>
                <w:lang w:val="fr-FR"/>
              </w:rPr>
              <w:t>Péporiakou</w:t>
            </w:r>
            <w:proofErr w:type="spellEnd"/>
            <w:r w:rsidRPr="009E1916">
              <w:rPr>
                <w:rFonts w:ascii="Roboto" w:hAnsi="Roboto" w:cstheme="minorHAnsi"/>
                <w:sz w:val="20"/>
                <w:szCs w:val="20"/>
                <w:lang w:val="fr-FR"/>
              </w:rPr>
              <w:t>.</w:t>
            </w:r>
          </w:p>
        </w:tc>
        <w:tc>
          <w:tcPr>
            <w:tcW w:w="1418" w:type="dxa"/>
          </w:tcPr>
          <w:p w:rsidRPr="009E1916" w:rsidR="004838F7" w:rsidP="00960CB0" w:rsidRDefault="004838F7" w14:paraId="2AA9B3BE" w14:textId="77777777">
            <w:pPr>
              <w:pStyle w:val="Paragraphedeliste"/>
              <w:tabs>
                <w:tab w:val="left" w:pos="0"/>
              </w:tabs>
              <w:spacing w:after="0" w:line="240" w:lineRule="auto"/>
              <w:ind w:left="0"/>
              <w:jc w:val="both"/>
              <w:rPr>
                <w:rFonts w:ascii="Roboto" w:hAnsi="Roboto" w:cstheme="minorHAnsi"/>
                <w:sz w:val="20"/>
                <w:szCs w:val="20"/>
                <w:lang w:val="fr-FR"/>
              </w:rPr>
            </w:pPr>
          </w:p>
        </w:tc>
        <w:tc>
          <w:tcPr>
            <w:tcW w:w="1134" w:type="dxa"/>
          </w:tcPr>
          <w:p w:rsidRPr="009E1916" w:rsidR="004838F7" w:rsidP="00960CB0" w:rsidRDefault="004838F7" w14:paraId="4B614029" w14:textId="459DED5A">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10439,932</w:t>
            </w:r>
          </w:p>
        </w:tc>
      </w:tr>
      <w:tr w:rsidRPr="009E1916" w:rsidR="004838F7" w:rsidTr="009E1916" w14:paraId="0F72E720" w14:textId="77777777">
        <w:tc>
          <w:tcPr>
            <w:tcW w:w="2410" w:type="dxa"/>
            <w:vMerge/>
          </w:tcPr>
          <w:p w:rsidRPr="009E1916" w:rsidR="004838F7" w:rsidP="00960CB0" w:rsidRDefault="004838F7" w14:paraId="516D7641" w14:textId="77777777">
            <w:pPr>
              <w:pStyle w:val="Paragraphedeliste"/>
              <w:tabs>
                <w:tab w:val="left" w:pos="0"/>
              </w:tabs>
              <w:spacing w:after="0" w:line="240" w:lineRule="auto"/>
              <w:ind w:left="0"/>
              <w:jc w:val="both"/>
              <w:rPr>
                <w:rFonts w:ascii="Roboto" w:hAnsi="Roboto" w:cstheme="minorHAnsi"/>
                <w:b/>
                <w:sz w:val="20"/>
                <w:szCs w:val="20"/>
                <w:lang w:val="fr-FR"/>
              </w:rPr>
            </w:pPr>
          </w:p>
        </w:tc>
        <w:tc>
          <w:tcPr>
            <w:tcW w:w="5103" w:type="dxa"/>
          </w:tcPr>
          <w:p w:rsidRPr="009E1916" w:rsidR="004838F7" w:rsidP="00960CB0" w:rsidRDefault="004838F7" w14:paraId="6F5E6FAE" w14:textId="333BD7CD">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 xml:space="preserve">Sensibilisation des populations sur les droits des enfants Handicapés dans les communes de </w:t>
            </w:r>
            <w:proofErr w:type="spellStart"/>
            <w:r w:rsidRPr="009E1916">
              <w:rPr>
                <w:rFonts w:ascii="Roboto" w:hAnsi="Roboto" w:cstheme="minorHAnsi"/>
                <w:sz w:val="20"/>
                <w:szCs w:val="20"/>
                <w:lang w:val="fr-FR"/>
              </w:rPr>
              <w:t>Ouinhi</w:t>
            </w:r>
            <w:proofErr w:type="spellEnd"/>
            <w:r w:rsidRPr="009E1916">
              <w:rPr>
                <w:rFonts w:ascii="Roboto" w:hAnsi="Roboto" w:cstheme="minorHAnsi"/>
                <w:sz w:val="20"/>
                <w:szCs w:val="20"/>
                <w:lang w:val="fr-FR"/>
              </w:rPr>
              <w:t xml:space="preserve">, </w:t>
            </w:r>
            <w:proofErr w:type="spellStart"/>
            <w:r w:rsidRPr="009E1916">
              <w:rPr>
                <w:rFonts w:ascii="Roboto" w:hAnsi="Roboto" w:cstheme="minorHAnsi"/>
                <w:sz w:val="20"/>
                <w:szCs w:val="20"/>
                <w:lang w:val="fr-FR"/>
              </w:rPr>
              <w:t>Zagnanado</w:t>
            </w:r>
            <w:proofErr w:type="spellEnd"/>
            <w:r w:rsidRPr="009E1916">
              <w:rPr>
                <w:rFonts w:ascii="Roboto" w:hAnsi="Roboto" w:cstheme="minorHAnsi"/>
                <w:sz w:val="20"/>
                <w:szCs w:val="20"/>
                <w:lang w:val="fr-FR"/>
              </w:rPr>
              <w:t xml:space="preserve">, Nikki et </w:t>
            </w:r>
            <w:proofErr w:type="spellStart"/>
            <w:r w:rsidRPr="009E1916">
              <w:rPr>
                <w:rFonts w:ascii="Roboto" w:hAnsi="Roboto" w:cstheme="minorHAnsi"/>
                <w:sz w:val="20"/>
                <w:szCs w:val="20"/>
                <w:lang w:val="fr-FR"/>
              </w:rPr>
              <w:t>Kalalé</w:t>
            </w:r>
            <w:proofErr w:type="spellEnd"/>
            <w:r w:rsidRPr="009E1916">
              <w:rPr>
                <w:rFonts w:ascii="Roboto" w:hAnsi="Roboto" w:cstheme="minorHAnsi"/>
                <w:sz w:val="20"/>
                <w:szCs w:val="20"/>
                <w:lang w:val="fr-FR"/>
              </w:rPr>
              <w:t xml:space="preserve"> </w:t>
            </w:r>
          </w:p>
        </w:tc>
        <w:tc>
          <w:tcPr>
            <w:tcW w:w="1418" w:type="dxa"/>
          </w:tcPr>
          <w:p w:rsidRPr="009E1916" w:rsidR="004838F7" w:rsidP="00960CB0" w:rsidRDefault="004838F7" w14:paraId="14EF5EC6" w14:textId="77777777">
            <w:pPr>
              <w:pStyle w:val="Paragraphedeliste"/>
              <w:tabs>
                <w:tab w:val="left" w:pos="0"/>
              </w:tabs>
              <w:spacing w:after="0" w:line="240" w:lineRule="auto"/>
              <w:ind w:left="0"/>
              <w:jc w:val="both"/>
              <w:rPr>
                <w:rFonts w:ascii="Roboto" w:hAnsi="Roboto" w:cstheme="minorHAnsi"/>
                <w:sz w:val="20"/>
                <w:szCs w:val="20"/>
                <w:lang w:val="fr-FR"/>
              </w:rPr>
            </w:pPr>
          </w:p>
        </w:tc>
        <w:tc>
          <w:tcPr>
            <w:tcW w:w="1134" w:type="dxa"/>
          </w:tcPr>
          <w:p w:rsidRPr="009E1916" w:rsidR="004838F7" w:rsidP="00960CB0" w:rsidRDefault="004838F7" w14:paraId="3E138F72" w14:textId="78EE24C6">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8250</w:t>
            </w:r>
          </w:p>
        </w:tc>
      </w:tr>
      <w:tr w:rsidRPr="009E1916" w:rsidR="004838F7" w:rsidTr="009E1916" w14:paraId="3505B78C" w14:textId="77777777">
        <w:tc>
          <w:tcPr>
            <w:tcW w:w="2410" w:type="dxa"/>
            <w:vMerge/>
          </w:tcPr>
          <w:p w:rsidRPr="009E1916" w:rsidR="004838F7" w:rsidP="00960CB0" w:rsidRDefault="004838F7" w14:paraId="7A93679A" w14:textId="77777777">
            <w:pPr>
              <w:pStyle w:val="Paragraphedeliste"/>
              <w:tabs>
                <w:tab w:val="left" w:pos="0"/>
              </w:tabs>
              <w:spacing w:after="0" w:line="240" w:lineRule="auto"/>
              <w:ind w:left="0"/>
              <w:jc w:val="both"/>
              <w:rPr>
                <w:rFonts w:ascii="Roboto" w:hAnsi="Roboto" w:cstheme="minorHAnsi"/>
                <w:b/>
                <w:sz w:val="20"/>
                <w:szCs w:val="20"/>
                <w:lang w:val="fr-FR"/>
              </w:rPr>
            </w:pPr>
          </w:p>
        </w:tc>
        <w:tc>
          <w:tcPr>
            <w:tcW w:w="5103" w:type="dxa"/>
          </w:tcPr>
          <w:p w:rsidRPr="009E1916" w:rsidR="004838F7" w:rsidP="00960CB0" w:rsidRDefault="004838F7" w14:paraId="03FA7F3A" w14:textId="375F3E2B">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 xml:space="preserve">Organisation </w:t>
            </w:r>
            <w:proofErr w:type="gramStart"/>
            <w:r w:rsidRPr="009E1916">
              <w:rPr>
                <w:rFonts w:ascii="Roboto" w:hAnsi="Roboto" w:cstheme="minorHAnsi"/>
                <w:sz w:val="20"/>
                <w:szCs w:val="20"/>
                <w:lang w:val="fr-FR"/>
              </w:rPr>
              <w:t>d’un  l’atelier</w:t>
            </w:r>
            <w:proofErr w:type="gramEnd"/>
            <w:r w:rsidRPr="009E1916">
              <w:rPr>
                <w:rFonts w:ascii="Roboto" w:hAnsi="Roboto" w:cstheme="minorHAnsi"/>
                <w:sz w:val="20"/>
                <w:szCs w:val="20"/>
                <w:lang w:val="fr-FR"/>
              </w:rPr>
              <w:t xml:space="preserve"> du cadre de concertation des acteurs pour l’inclusion des personnes handicapées)</w:t>
            </w:r>
          </w:p>
        </w:tc>
        <w:tc>
          <w:tcPr>
            <w:tcW w:w="1418" w:type="dxa"/>
          </w:tcPr>
          <w:p w:rsidRPr="009E1916" w:rsidR="004838F7" w:rsidP="00960CB0" w:rsidRDefault="004838F7" w14:paraId="3BEF8659" w14:textId="77777777">
            <w:pPr>
              <w:pStyle w:val="Paragraphedeliste"/>
              <w:tabs>
                <w:tab w:val="left" w:pos="0"/>
              </w:tabs>
              <w:spacing w:after="0" w:line="240" w:lineRule="auto"/>
              <w:ind w:left="0"/>
              <w:jc w:val="both"/>
              <w:rPr>
                <w:rFonts w:ascii="Roboto" w:hAnsi="Roboto" w:cstheme="minorHAnsi"/>
                <w:sz w:val="20"/>
                <w:szCs w:val="20"/>
                <w:lang w:val="fr-FR"/>
              </w:rPr>
            </w:pPr>
          </w:p>
        </w:tc>
        <w:tc>
          <w:tcPr>
            <w:tcW w:w="1134" w:type="dxa"/>
          </w:tcPr>
          <w:p w:rsidRPr="009E1916" w:rsidR="004838F7" w:rsidP="00960CB0" w:rsidRDefault="004838F7" w14:paraId="6F01D999" w14:textId="0FED7C75">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4500</w:t>
            </w:r>
          </w:p>
        </w:tc>
      </w:tr>
      <w:tr w:rsidRPr="009E1916" w:rsidR="004838F7" w:rsidTr="009E1916" w14:paraId="62F4CC43" w14:textId="77777777">
        <w:tc>
          <w:tcPr>
            <w:tcW w:w="2410" w:type="dxa"/>
            <w:vMerge/>
          </w:tcPr>
          <w:p w:rsidRPr="009E1916" w:rsidR="004838F7" w:rsidP="00960CB0" w:rsidRDefault="004838F7" w14:paraId="7B19F367" w14:textId="77777777">
            <w:pPr>
              <w:pStyle w:val="Paragraphedeliste"/>
              <w:tabs>
                <w:tab w:val="left" w:pos="0"/>
              </w:tabs>
              <w:spacing w:after="0" w:line="240" w:lineRule="auto"/>
              <w:ind w:left="0"/>
              <w:jc w:val="both"/>
              <w:rPr>
                <w:rFonts w:ascii="Roboto" w:hAnsi="Roboto" w:cstheme="minorHAnsi"/>
                <w:b/>
                <w:sz w:val="20"/>
                <w:szCs w:val="20"/>
                <w:lang w:val="fr-FR"/>
              </w:rPr>
            </w:pPr>
          </w:p>
        </w:tc>
        <w:tc>
          <w:tcPr>
            <w:tcW w:w="5103" w:type="dxa"/>
          </w:tcPr>
          <w:p w:rsidRPr="009E1916" w:rsidR="004838F7" w:rsidP="00960CB0" w:rsidRDefault="004838F7" w14:paraId="2D9BA05E"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Elaboration des normes et standards de prise en charge des personnes handicapées</w:t>
            </w:r>
          </w:p>
        </w:tc>
        <w:tc>
          <w:tcPr>
            <w:tcW w:w="1418" w:type="dxa"/>
          </w:tcPr>
          <w:p w:rsidRPr="009E1916" w:rsidR="004838F7" w:rsidP="00960CB0" w:rsidRDefault="004838F7" w14:paraId="466409FE"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9507.64</w:t>
            </w:r>
          </w:p>
        </w:tc>
        <w:tc>
          <w:tcPr>
            <w:tcW w:w="1134" w:type="dxa"/>
          </w:tcPr>
          <w:p w:rsidRPr="009E1916" w:rsidR="004838F7" w:rsidP="00960CB0" w:rsidRDefault="004838F7" w14:paraId="06E038EF"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9507.64</w:t>
            </w:r>
          </w:p>
        </w:tc>
      </w:tr>
      <w:tr w:rsidRPr="009E1916" w:rsidR="004838F7" w:rsidTr="009E1916" w14:paraId="0FB44622" w14:textId="77777777">
        <w:tc>
          <w:tcPr>
            <w:tcW w:w="2410" w:type="dxa"/>
            <w:vMerge/>
          </w:tcPr>
          <w:p w:rsidRPr="009E1916" w:rsidR="004838F7" w:rsidP="00960CB0" w:rsidRDefault="004838F7" w14:paraId="644D2351" w14:textId="77777777">
            <w:pPr>
              <w:pStyle w:val="Paragraphedeliste"/>
              <w:tabs>
                <w:tab w:val="left" w:pos="0"/>
              </w:tabs>
              <w:spacing w:after="0" w:line="240" w:lineRule="auto"/>
              <w:ind w:left="0"/>
              <w:jc w:val="both"/>
              <w:rPr>
                <w:rFonts w:ascii="Roboto" w:hAnsi="Roboto" w:cstheme="minorHAnsi"/>
                <w:b/>
                <w:sz w:val="20"/>
                <w:szCs w:val="20"/>
                <w:lang w:val="fr-FR"/>
              </w:rPr>
            </w:pPr>
          </w:p>
        </w:tc>
        <w:tc>
          <w:tcPr>
            <w:tcW w:w="5103" w:type="dxa"/>
          </w:tcPr>
          <w:p w:rsidRPr="009E1916" w:rsidR="004838F7" w:rsidP="00960CB0" w:rsidRDefault="004838F7" w14:paraId="7E50D9BA"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Offre de Services essentiels de prise en charge sanitaire et judiciaire en faveur des personnes handicapées victimes de violence basées sur le genre</w:t>
            </w:r>
          </w:p>
        </w:tc>
        <w:tc>
          <w:tcPr>
            <w:tcW w:w="1418" w:type="dxa"/>
          </w:tcPr>
          <w:p w:rsidRPr="009E1916" w:rsidR="004838F7" w:rsidP="00960CB0" w:rsidRDefault="004838F7" w14:paraId="7EBDA5B5"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7809.84</w:t>
            </w:r>
          </w:p>
        </w:tc>
        <w:tc>
          <w:tcPr>
            <w:tcW w:w="1134" w:type="dxa"/>
          </w:tcPr>
          <w:p w:rsidRPr="009E1916" w:rsidR="004838F7" w:rsidP="00960CB0" w:rsidRDefault="004838F7" w14:paraId="4C8B1BBF"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7809.84</w:t>
            </w:r>
          </w:p>
        </w:tc>
      </w:tr>
      <w:tr w:rsidRPr="009E1916" w:rsidR="004838F7" w:rsidTr="009E1916" w14:paraId="328A1952" w14:textId="77777777">
        <w:tc>
          <w:tcPr>
            <w:tcW w:w="2410" w:type="dxa"/>
            <w:vMerge/>
          </w:tcPr>
          <w:p w:rsidRPr="009E1916" w:rsidR="004838F7" w:rsidP="00960CB0" w:rsidRDefault="004838F7" w14:paraId="11F32E5E" w14:textId="77777777">
            <w:pPr>
              <w:pStyle w:val="Paragraphedeliste"/>
              <w:tabs>
                <w:tab w:val="left" w:pos="0"/>
              </w:tabs>
              <w:spacing w:after="0" w:line="240" w:lineRule="auto"/>
              <w:ind w:left="0"/>
              <w:jc w:val="both"/>
              <w:rPr>
                <w:rFonts w:ascii="Roboto" w:hAnsi="Roboto" w:cstheme="minorHAnsi"/>
                <w:b/>
                <w:sz w:val="20"/>
                <w:szCs w:val="20"/>
                <w:lang w:val="fr-FR"/>
              </w:rPr>
            </w:pPr>
          </w:p>
        </w:tc>
        <w:tc>
          <w:tcPr>
            <w:tcW w:w="5103" w:type="dxa"/>
          </w:tcPr>
          <w:p w:rsidRPr="009E1916" w:rsidR="004838F7" w:rsidP="00960CB0" w:rsidRDefault="004838F7" w14:paraId="39467F7A"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Formation de soixante-quinze Acteurs de Réadaptation à base Communautaires dans les quatre communes couvertes par le Programme sur les Directives et Normes nationales en Réadaptation à Base Communautaire</w:t>
            </w:r>
          </w:p>
        </w:tc>
        <w:tc>
          <w:tcPr>
            <w:tcW w:w="1418" w:type="dxa"/>
          </w:tcPr>
          <w:p w:rsidRPr="009E1916" w:rsidR="004838F7" w:rsidP="00960CB0" w:rsidRDefault="004838F7" w14:paraId="60952F0E"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30400</w:t>
            </w:r>
          </w:p>
        </w:tc>
        <w:tc>
          <w:tcPr>
            <w:tcW w:w="1134" w:type="dxa"/>
          </w:tcPr>
          <w:p w:rsidRPr="009E1916" w:rsidR="004838F7" w:rsidP="00960CB0" w:rsidRDefault="004838F7" w14:paraId="563B0DB7" w14:textId="77777777">
            <w:pPr>
              <w:pStyle w:val="Paragraphedeliste"/>
              <w:tabs>
                <w:tab w:val="left" w:pos="0"/>
              </w:tabs>
              <w:spacing w:after="0" w:line="240" w:lineRule="auto"/>
              <w:ind w:left="0"/>
              <w:jc w:val="both"/>
              <w:rPr>
                <w:rFonts w:ascii="Roboto" w:hAnsi="Roboto" w:cstheme="minorHAnsi"/>
                <w:sz w:val="20"/>
                <w:szCs w:val="20"/>
                <w:lang w:val="fr-FR"/>
              </w:rPr>
            </w:pPr>
          </w:p>
        </w:tc>
      </w:tr>
      <w:tr w:rsidRPr="009E1916" w:rsidR="0086060D" w:rsidTr="009E1916" w14:paraId="7CF91C52" w14:textId="77777777">
        <w:tc>
          <w:tcPr>
            <w:tcW w:w="2410" w:type="dxa"/>
          </w:tcPr>
          <w:p w:rsidRPr="009E1916" w:rsidR="0086060D" w:rsidP="00960CB0" w:rsidRDefault="0086060D" w14:paraId="76FA3195" w14:textId="4206CACC">
            <w:pPr>
              <w:pStyle w:val="Paragraphedeliste"/>
              <w:tabs>
                <w:tab w:val="left" w:pos="0"/>
              </w:tabs>
              <w:spacing w:after="0" w:line="240" w:lineRule="auto"/>
              <w:ind w:left="0"/>
              <w:jc w:val="both"/>
              <w:rPr>
                <w:rFonts w:ascii="Roboto" w:hAnsi="Roboto" w:cstheme="minorHAnsi"/>
                <w:b/>
                <w:sz w:val="20"/>
                <w:szCs w:val="20"/>
                <w:lang w:val="fr-FR"/>
              </w:rPr>
            </w:pPr>
            <w:proofErr w:type="spellStart"/>
            <w:r w:rsidRPr="009E1916">
              <w:rPr>
                <w:rFonts w:ascii="Roboto" w:hAnsi="Roboto" w:cstheme="minorHAnsi"/>
                <w:sz w:val="20"/>
                <w:szCs w:val="20"/>
                <w:lang w:val="fr-FR"/>
              </w:rPr>
              <w:t>Accessibility</w:t>
            </w:r>
            <w:proofErr w:type="spellEnd"/>
            <w:r w:rsidRPr="009E1916">
              <w:rPr>
                <w:rFonts w:ascii="Roboto" w:hAnsi="Roboto" w:cstheme="minorHAnsi"/>
                <w:sz w:val="20"/>
                <w:szCs w:val="20"/>
                <w:lang w:val="fr-FR"/>
              </w:rPr>
              <w:t xml:space="preserve"> </w:t>
            </w:r>
            <w:proofErr w:type="spellStart"/>
            <w:r w:rsidRPr="009E1916">
              <w:rPr>
                <w:rFonts w:ascii="Roboto" w:hAnsi="Roboto" w:cstheme="minorHAnsi"/>
                <w:sz w:val="20"/>
                <w:szCs w:val="20"/>
                <w:lang w:val="fr-FR"/>
              </w:rPr>
              <w:t>costs</w:t>
            </w:r>
            <w:proofErr w:type="spellEnd"/>
            <w:r w:rsidRPr="009E1916">
              <w:rPr>
                <w:rFonts w:ascii="Roboto" w:hAnsi="Roboto" w:cstheme="minorHAnsi"/>
                <w:sz w:val="20"/>
                <w:szCs w:val="20"/>
                <w:lang w:val="fr-FR"/>
              </w:rPr>
              <w:t xml:space="preserve"> </w:t>
            </w:r>
          </w:p>
        </w:tc>
        <w:tc>
          <w:tcPr>
            <w:tcW w:w="5103" w:type="dxa"/>
          </w:tcPr>
          <w:p w:rsidRPr="009E1916" w:rsidR="0086060D" w:rsidP="00960CB0" w:rsidRDefault="0086060D" w14:paraId="774D1650"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Plan stratégique Réadaptation à Base Communautaire 2019-2023</w:t>
            </w:r>
          </w:p>
        </w:tc>
        <w:tc>
          <w:tcPr>
            <w:tcW w:w="1418" w:type="dxa"/>
          </w:tcPr>
          <w:p w:rsidRPr="009E1916" w:rsidR="0086060D" w:rsidP="00960CB0" w:rsidRDefault="0086060D" w14:paraId="635DFE8F"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12700</w:t>
            </w:r>
          </w:p>
        </w:tc>
        <w:tc>
          <w:tcPr>
            <w:tcW w:w="1134" w:type="dxa"/>
          </w:tcPr>
          <w:p w:rsidRPr="009E1916" w:rsidR="0086060D" w:rsidP="00960CB0" w:rsidRDefault="0086060D" w14:paraId="27FBABC3"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w:t>
            </w:r>
          </w:p>
        </w:tc>
      </w:tr>
      <w:tr w:rsidRPr="009E1916" w:rsidR="0086060D" w:rsidTr="009E1916" w14:paraId="53BF7DCA" w14:textId="77777777">
        <w:trPr>
          <w:trHeight w:val="203"/>
        </w:trPr>
        <w:tc>
          <w:tcPr>
            <w:tcW w:w="2410" w:type="dxa"/>
          </w:tcPr>
          <w:p w:rsidRPr="009E1916" w:rsidR="0086060D" w:rsidP="00960CB0" w:rsidRDefault="0086060D" w14:paraId="7BC076BD" w14:textId="77777777">
            <w:pPr>
              <w:pStyle w:val="Paragraphedeliste"/>
              <w:tabs>
                <w:tab w:val="left" w:pos="0"/>
              </w:tabs>
              <w:spacing w:after="0" w:line="240" w:lineRule="auto"/>
              <w:ind w:left="0"/>
              <w:jc w:val="both"/>
              <w:rPr>
                <w:rFonts w:ascii="Roboto" w:hAnsi="Roboto" w:cstheme="minorHAnsi"/>
                <w:b/>
                <w:sz w:val="20"/>
                <w:szCs w:val="20"/>
                <w:lang w:val="fr-FR"/>
              </w:rPr>
            </w:pPr>
          </w:p>
        </w:tc>
        <w:tc>
          <w:tcPr>
            <w:tcW w:w="5103" w:type="dxa"/>
          </w:tcPr>
          <w:p w:rsidRPr="009E1916" w:rsidR="0086060D" w:rsidP="00960CB0" w:rsidRDefault="0086060D" w14:paraId="219821BB"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Appui technique et suivi de la mise en œuvre :</w:t>
            </w:r>
          </w:p>
          <w:p w:rsidRPr="009E1916" w:rsidR="0086060D" w:rsidP="00960CB0" w:rsidRDefault="0086060D" w14:paraId="6452BA27" w14:textId="77777777">
            <w:pPr>
              <w:pStyle w:val="Paragraphedeliste"/>
              <w:tabs>
                <w:tab w:val="left" w:pos="0"/>
              </w:tabs>
              <w:spacing w:after="0" w:line="240" w:lineRule="auto"/>
              <w:ind w:left="0"/>
              <w:jc w:val="both"/>
              <w:rPr>
                <w:rFonts w:ascii="Roboto" w:hAnsi="Roboto" w:cstheme="minorHAnsi"/>
                <w:sz w:val="20"/>
                <w:szCs w:val="20"/>
                <w:lang w:val="fr-FR"/>
              </w:rPr>
            </w:pPr>
          </w:p>
        </w:tc>
        <w:tc>
          <w:tcPr>
            <w:tcW w:w="1418" w:type="dxa"/>
          </w:tcPr>
          <w:p w:rsidRPr="009E1916" w:rsidR="0086060D" w:rsidP="00960CB0" w:rsidRDefault="0086060D" w14:paraId="54BC6559"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17462</w:t>
            </w:r>
          </w:p>
        </w:tc>
        <w:tc>
          <w:tcPr>
            <w:tcW w:w="1134" w:type="dxa"/>
          </w:tcPr>
          <w:p w:rsidRPr="009E1916" w:rsidR="0086060D" w:rsidP="00960CB0" w:rsidRDefault="0086060D" w14:paraId="5A88F8D9"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w:t>
            </w:r>
          </w:p>
        </w:tc>
      </w:tr>
      <w:tr w:rsidRPr="009E1916" w:rsidR="0086060D" w:rsidTr="009E1916" w14:paraId="339DF65A" w14:textId="77777777">
        <w:tc>
          <w:tcPr>
            <w:tcW w:w="2410" w:type="dxa"/>
          </w:tcPr>
          <w:p w:rsidRPr="009E1916" w:rsidR="0086060D" w:rsidP="00960CB0" w:rsidRDefault="0086060D" w14:paraId="744989DE" w14:textId="77777777">
            <w:pPr>
              <w:pStyle w:val="Paragraphedeliste"/>
              <w:tabs>
                <w:tab w:val="left" w:pos="0"/>
              </w:tabs>
              <w:spacing w:after="0" w:line="240" w:lineRule="auto"/>
              <w:ind w:left="0"/>
              <w:jc w:val="both"/>
              <w:rPr>
                <w:rFonts w:ascii="Roboto" w:hAnsi="Roboto" w:cstheme="minorHAnsi"/>
                <w:b/>
                <w:sz w:val="20"/>
                <w:szCs w:val="20"/>
                <w:lang w:val="fr-FR"/>
              </w:rPr>
            </w:pPr>
          </w:p>
        </w:tc>
        <w:tc>
          <w:tcPr>
            <w:tcW w:w="5103" w:type="dxa"/>
          </w:tcPr>
          <w:p w:rsidRPr="009E1916" w:rsidR="0086060D" w:rsidP="00960CB0" w:rsidRDefault="0086060D" w14:paraId="443B0189"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w:t>
            </w:r>
          </w:p>
        </w:tc>
        <w:tc>
          <w:tcPr>
            <w:tcW w:w="1418" w:type="dxa"/>
          </w:tcPr>
          <w:p w:rsidRPr="009E1916" w:rsidR="0086060D" w:rsidP="00960CB0" w:rsidRDefault="0086060D" w14:paraId="26B6B039"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w:t>
            </w:r>
          </w:p>
        </w:tc>
        <w:tc>
          <w:tcPr>
            <w:tcW w:w="1134" w:type="dxa"/>
          </w:tcPr>
          <w:p w:rsidRPr="009E1916" w:rsidR="0086060D" w:rsidP="00960CB0" w:rsidRDefault="0086060D" w14:paraId="4993512D" w14:textId="77777777">
            <w:pPr>
              <w:pStyle w:val="Paragraphedeliste"/>
              <w:tabs>
                <w:tab w:val="left" w:pos="0"/>
              </w:tabs>
              <w:spacing w:after="0" w:line="240" w:lineRule="auto"/>
              <w:ind w:left="0"/>
              <w:jc w:val="both"/>
              <w:rPr>
                <w:rFonts w:ascii="Roboto" w:hAnsi="Roboto" w:cstheme="minorHAnsi"/>
                <w:sz w:val="20"/>
                <w:szCs w:val="20"/>
                <w:lang w:val="fr-FR"/>
              </w:rPr>
            </w:pPr>
            <w:r w:rsidRPr="009E1916">
              <w:rPr>
                <w:rFonts w:ascii="Roboto" w:hAnsi="Roboto" w:cstheme="minorHAnsi"/>
                <w:sz w:val="20"/>
                <w:szCs w:val="20"/>
                <w:lang w:val="fr-FR"/>
              </w:rPr>
              <w:t>[…]</w:t>
            </w:r>
          </w:p>
        </w:tc>
      </w:tr>
    </w:tbl>
    <w:p w:rsidRPr="00CC736F" w:rsidR="00377743" w:rsidP="00960CB0" w:rsidRDefault="00377743" w14:paraId="32051BFE" w14:textId="77777777">
      <w:pPr>
        <w:tabs>
          <w:tab w:val="left" w:pos="0"/>
        </w:tabs>
        <w:spacing w:after="0" w:line="240" w:lineRule="auto"/>
        <w:jc w:val="both"/>
        <w:rPr>
          <w:rFonts w:ascii="Roboto" w:hAnsi="Roboto" w:eastAsia="Times New Roman" w:cstheme="minorHAnsi"/>
          <w:bCs/>
          <w:lang w:val="fr-FR" w:eastAsia="x-none"/>
        </w:rPr>
      </w:pPr>
      <w:r w:rsidRPr="00CC736F">
        <w:rPr>
          <w:rFonts w:ascii="Roboto" w:hAnsi="Roboto" w:cstheme="minorHAnsi"/>
          <w:b/>
          <w:lang w:val="fr-FR"/>
        </w:rPr>
        <w:br w:type="page"/>
      </w:r>
    </w:p>
    <w:p w:rsidRPr="00CC736F" w:rsidR="00377743" w:rsidP="00960CB0" w:rsidRDefault="00377743" w14:paraId="090FA2CA" w14:textId="77777777">
      <w:pPr>
        <w:pStyle w:val="Titre1"/>
        <w:tabs>
          <w:tab w:val="left" w:pos="0"/>
        </w:tabs>
        <w:ind w:left="0" w:firstLine="360"/>
        <w:rPr>
          <w:rFonts w:ascii="Roboto" w:hAnsi="Roboto" w:cstheme="minorHAnsi"/>
          <w:sz w:val="22"/>
          <w:szCs w:val="22"/>
          <w:lang w:val="fr-FR"/>
        </w:rPr>
      </w:pPr>
      <w:r w:rsidRPr="00CC736F">
        <w:rPr>
          <w:rFonts w:ascii="Roboto" w:hAnsi="Roboto" w:cstheme="minorHAnsi"/>
          <w:sz w:val="22"/>
          <w:szCs w:val="22"/>
          <w:lang w:val="fr-FR"/>
        </w:rPr>
        <w:lastRenderedPageBreak/>
        <w:t>14.</w:t>
      </w:r>
      <w:r w:rsidRPr="00CC736F">
        <w:rPr>
          <w:rFonts w:ascii="Roboto" w:hAnsi="Roboto" w:cstheme="minorHAnsi"/>
          <w:b w:val="0"/>
          <w:sz w:val="22"/>
          <w:szCs w:val="22"/>
          <w:lang w:val="fr-FR"/>
        </w:rPr>
        <w:t xml:space="preserve"> </w:t>
      </w:r>
      <w:r w:rsidRPr="00CC736F">
        <w:rPr>
          <w:rFonts w:ascii="Roboto" w:hAnsi="Roboto" w:cstheme="minorHAnsi"/>
          <w:sz w:val="22"/>
          <w:szCs w:val="22"/>
          <w:lang w:val="fr-FR"/>
        </w:rPr>
        <w:t xml:space="preserve"> Life stories and </w:t>
      </w:r>
      <w:proofErr w:type="spellStart"/>
      <w:r w:rsidRPr="00CC736F">
        <w:rPr>
          <w:rFonts w:ascii="Roboto" w:hAnsi="Roboto" w:cstheme="minorHAnsi"/>
          <w:sz w:val="22"/>
          <w:szCs w:val="22"/>
          <w:lang w:val="fr-FR"/>
        </w:rPr>
        <w:t>testimonies</w:t>
      </w:r>
      <w:proofErr w:type="spellEnd"/>
    </w:p>
    <w:p w:rsidRPr="00CC736F" w:rsidR="0086060D" w:rsidP="00960CB0" w:rsidRDefault="0086060D" w14:paraId="4500F6A5" w14:textId="77777777">
      <w:pPr>
        <w:tabs>
          <w:tab w:val="left" w:pos="0"/>
        </w:tabs>
        <w:spacing w:after="0" w:line="240" w:lineRule="auto"/>
        <w:jc w:val="both"/>
        <w:rPr>
          <w:rFonts w:ascii="Roboto" w:hAnsi="Roboto" w:cstheme="minorHAnsi"/>
          <w:lang w:val="fr-FR"/>
        </w:rPr>
      </w:pPr>
    </w:p>
    <w:p w:rsidRPr="009E1916" w:rsidR="0086060D" w:rsidP="00960CB0" w:rsidRDefault="0086060D" w14:paraId="767E744B" w14:textId="396369F5">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Veuillez fournir une ou plusieurs histoires de vie ou des témoignages directs pour illustrer les résultats </w:t>
      </w:r>
      <w:r w:rsidRPr="009E1916">
        <w:rPr>
          <w:rFonts w:ascii="Roboto" w:hAnsi="Roboto" w:cstheme="minorHAnsi"/>
          <w:lang w:val="fr-FR"/>
        </w:rPr>
        <w:t xml:space="preserve">décrits dans les sections 2-6. Dans la mesure du possible, les équipes de </w:t>
      </w:r>
      <w:proofErr w:type="spellStart"/>
      <w:r w:rsidRPr="009E1916">
        <w:rPr>
          <w:rFonts w:ascii="Roboto" w:hAnsi="Roboto" w:cstheme="minorHAnsi"/>
          <w:lang w:val="fr-FR"/>
        </w:rPr>
        <w:t>reporting</w:t>
      </w:r>
      <w:proofErr w:type="spellEnd"/>
      <w:r w:rsidRPr="009E1916">
        <w:rPr>
          <w:rFonts w:ascii="Roboto" w:hAnsi="Roboto" w:cstheme="minorHAnsi"/>
          <w:lang w:val="fr-FR"/>
        </w:rPr>
        <w:t xml:space="preserve"> sont encouragées à partager des photos, des vidéos et d'autres matériels pour accompagner les histoires décrites dans cette section. Incluez également les témoignages d'autres parties prenantes impliquées dans le projet et leur perception de la valeur ajoutée de l'intervention du PNUDP - représentants du gouvernement, de la société civile, y compris des organisations de personnes handicapées (OPH) et du secteur privé, le cas échéant.</w:t>
      </w:r>
    </w:p>
    <w:p w:rsidRPr="009E1916" w:rsidR="00377743" w:rsidP="00960CB0" w:rsidRDefault="00377743" w14:paraId="0CAD04DE" w14:textId="77777777">
      <w:pPr>
        <w:tabs>
          <w:tab w:val="left" w:pos="0"/>
        </w:tabs>
        <w:spacing w:after="0" w:line="240" w:lineRule="auto"/>
        <w:jc w:val="both"/>
        <w:rPr>
          <w:rFonts w:ascii="Roboto" w:hAnsi="Roboto" w:cstheme="minorHAnsi"/>
          <w:b/>
          <w:lang w:val="fr-FR"/>
        </w:rPr>
      </w:pPr>
    </w:p>
    <w:p w:rsidRPr="009E1916" w:rsidR="00E97960" w:rsidP="00960CB0" w:rsidRDefault="009845A5" w14:paraId="726FFA6B" w14:textId="67E64995">
      <w:pPr>
        <w:pStyle w:val="Paragraphedeliste"/>
        <w:tabs>
          <w:tab w:val="left" w:pos="0"/>
          <w:tab w:val="left" w:pos="2160"/>
        </w:tabs>
        <w:spacing w:after="0" w:line="240" w:lineRule="auto"/>
        <w:ind w:left="0"/>
        <w:jc w:val="both"/>
        <w:rPr>
          <w:rFonts w:ascii="Roboto" w:hAnsi="Roboto" w:cstheme="minorHAnsi"/>
          <w:b/>
          <w:lang w:val="fr-FR"/>
        </w:rPr>
      </w:pPr>
      <w:hyperlink w:history="1" r:id="rId25">
        <w:r w:rsidRPr="009E1916" w:rsidR="00E97960">
          <w:rPr>
            <w:rStyle w:val="Lienhypertexte"/>
            <w:rFonts w:ascii="Roboto" w:hAnsi="Roboto" w:cstheme="minorHAnsi"/>
            <w:b/>
            <w:bCs/>
            <w:lang w:val="fr-FR"/>
          </w:rPr>
          <w:t>https://bit.ly/2wEj2q7</w:t>
        </w:r>
      </w:hyperlink>
      <w:r w:rsidRPr="009E1916" w:rsidR="00E97960">
        <w:rPr>
          <w:rFonts w:ascii="Roboto" w:hAnsi="Roboto" w:cstheme="minorHAnsi"/>
          <w:i/>
          <w:lang w:val="fr-FR"/>
        </w:rPr>
        <w:t xml:space="preserve"> (</w:t>
      </w:r>
      <w:r w:rsidRPr="009E1916" w:rsidR="00E97960">
        <w:rPr>
          <w:rFonts w:ascii="Roboto" w:hAnsi="Roboto" w:cstheme="minorHAnsi"/>
          <w:b/>
          <w:lang w:val="fr-FR"/>
        </w:rPr>
        <w:t xml:space="preserve">Consent for Use of Photo </w:t>
      </w:r>
      <w:proofErr w:type="spellStart"/>
      <w:r w:rsidRPr="009E1916" w:rsidR="00E97960">
        <w:rPr>
          <w:rFonts w:ascii="Roboto" w:hAnsi="Roboto" w:cstheme="minorHAnsi"/>
          <w:b/>
          <w:lang w:val="fr-FR"/>
        </w:rPr>
        <w:t>obtained</w:t>
      </w:r>
      <w:proofErr w:type="spellEnd"/>
      <w:r w:rsidRPr="009E1916" w:rsidR="00E97960">
        <w:rPr>
          <w:rFonts w:ascii="Roboto" w:hAnsi="Roboto" w:cstheme="minorHAnsi"/>
          <w:b/>
          <w:lang w:val="fr-FR"/>
        </w:rPr>
        <w:t xml:space="preserve"> : </w:t>
      </w:r>
      <w:proofErr w:type="gramStart"/>
      <w:r w:rsidRPr="009E1916" w:rsidR="00E97960">
        <w:rPr>
          <w:rFonts w:ascii="Roboto" w:hAnsi="Roboto" w:cstheme="minorHAnsi"/>
          <w:b/>
          <w:lang w:val="fr-FR"/>
        </w:rPr>
        <w:t>Y;</w:t>
      </w:r>
      <w:proofErr w:type="gramEnd"/>
      <w:r w:rsidRPr="009E1916" w:rsidR="00E97960">
        <w:rPr>
          <w:rFonts w:ascii="Roboto" w:hAnsi="Roboto" w:cstheme="minorHAnsi"/>
          <w:b/>
          <w:lang w:val="fr-FR"/>
        </w:rPr>
        <w:t xml:space="preserve"> Photo </w:t>
      </w:r>
      <w:proofErr w:type="spellStart"/>
      <w:r w:rsidRPr="009E1916" w:rsidR="00E97960">
        <w:rPr>
          <w:rFonts w:ascii="Roboto" w:hAnsi="Roboto" w:cstheme="minorHAnsi"/>
          <w:b/>
          <w:lang w:val="fr-FR"/>
        </w:rPr>
        <w:t>Caption</w:t>
      </w:r>
      <w:proofErr w:type="spellEnd"/>
      <w:r w:rsidRPr="009E1916" w:rsidR="00E97960">
        <w:rPr>
          <w:rFonts w:ascii="Roboto" w:hAnsi="Roboto" w:cstheme="minorHAnsi"/>
          <w:b/>
          <w:lang w:val="fr-FR"/>
        </w:rPr>
        <w:t>: PNUD Bénin; Photo Credit://///)</w:t>
      </w:r>
    </w:p>
    <w:p w:rsidRPr="009E1916" w:rsidR="00D2755E" w:rsidP="00960CB0" w:rsidRDefault="009845A5" w14:paraId="4318BAA7" w14:textId="77777777">
      <w:pPr>
        <w:pStyle w:val="Paragraphedeliste"/>
        <w:tabs>
          <w:tab w:val="left" w:pos="0"/>
          <w:tab w:val="left" w:pos="2160"/>
        </w:tabs>
        <w:spacing w:after="0" w:line="240" w:lineRule="auto"/>
        <w:ind w:left="0"/>
        <w:jc w:val="both"/>
        <w:rPr>
          <w:rFonts w:ascii="Roboto" w:hAnsi="Roboto" w:cstheme="minorHAnsi"/>
          <w:b/>
          <w:lang w:val="fr-FR"/>
        </w:rPr>
      </w:pPr>
      <w:hyperlink w:history="1" r:id="rId26">
        <w:r w:rsidRPr="009E1916" w:rsidR="00D2755E">
          <w:rPr>
            <w:rStyle w:val="Lienhypertexte"/>
            <w:rFonts w:ascii="Roboto" w:hAnsi="Roboto" w:cstheme="minorHAnsi"/>
            <w:lang w:val="fr-FR" w:eastAsia="x-none"/>
          </w:rPr>
          <w:t>https://drive.google.com/open?id=1TupDsAHjsjxO5BFkg3_5k956m5qYwrAS</w:t>
        </w:r>
      </w:hyperlink>
      <w:r w:rsidRPr="009E1916" w:rsidR="00D2755E">
        <w:rPr>
          <w:rFonts w:ascii="Roboto" w:hAnsi="Roboto" w:cstheme="minorHAnsi"/>
          <w:lang w:val="fr-FR" w:eastAsia="x-none"/>
        </w:rPr>
        <w:t xml:space="preserve"> </w:t>
      </w:r>
      <w:r w:rsidRPr="009E1916" w:rsidDel="00BA25E3" w:rsidR="00D2755E">
        <w:rPr>
          <w:rStyle w:val="Lienhypertexte"/>
          <w:rFonts w:ascii="Roboto" w:hAnsi="Roboto" w:cstheme="minorHAnsi"/>
          <w:lang w:val="fr-FR" w:eastAsia="x-none"/>
        </w:rPr>
        <w:t xml:space="preserve"> </w:t>
      </w:r>
      <w:r w:rsidRPr="009E1916" w:rsidR="00D2755E">
        <w:rPr>
          <w:rFonts w:ascii="Roboto" w:hAnsi="Roboto" w:cstheme="minorHAnsi"/>
          <w:i/>
          <w:lang w:val="fr-FR"/>
        </w:rPr>
        <w:t>(</w:t>
      </w:r>
      <w:r w:rsidRPr="009E1916" w:rsidR="00D2755E">
        <w:rPr>
          <w:rFonts w:ascii="Roboto" w:hAnsi="Roboto" w:cstheme="minorHAnsi"/>
          <w:b/>
          <w:lang w:val="fr-FR"/>
        </w:rPr>
        <w:t xml:space="preserve">Consent for Use of Photo </w:t>
      </w:r>
      <w:proofErr w:type="spellStart"/>
      <w:r w:rsidRPr="009E1916" w:rsidR="00D2755E">
        <w:rPr>
          <w:rFonts w:ascii="Roboto" w:hAnsi="Roboto" w:cstheme="minorHAnsi"/>
          <w:b/>
          <w:lang w:val="fr-FR"/>
        </w:rPr>
        <w:t>obtained</w:t>
      </w:r>
      <w:proofErr w:type="spellEnd"/>
      <w:r w:rsidRPr="009E1916" w:rsidR="00D2755E">
        <w:rPr>
          <w:rFonts w:ascii="Roboto" w:hAnsi="Roboto" w:cstheme="minorHAnsi"/>
          <w:b/>
          <w:lang w:val="fr-FR"/>
        </w:rPr>
        <w:t xml:space="preserve"> : </w:t>
      </w:r>
      <w:proofErr w:type="gramStart"/>
      <w:r w:rsidRPr="009E1916" w:rsidR="00D2755E">
        <w:rPr>
          <w:rFonts w:ascii="Roboto" w:hAnsi="Roboto" w:cstheme="minorHAnsi"/>
          <w:b/>
          <w:lang w:val="fr-FR"/>
        </w:rPr>
        <w:t>Y;</w:t>
      </w:r>
      <w:proofErr w:type="gramEnd"/>
      <w:r w:rsidRPr="009E1916" w:rsidR="00D2755E">
        <w:rPr>
          <w:rFonts w:ascii="Roboto" w:hAnsi="Roboto" w:cstheme="minorHAnsi"/>
          <w:b/>
          <w:lang w:val="fr-FR"/>
        </w:rPr>
        <w:t xml:space="preserve"> Photo </w:t>
      </w:r>
      <w:proofErr w:type="spellStart"/>
      <w:r w:rsidRPr="009E1916" w:rsidR="00D2755E">
        <w:rPr>
          <w:rFonts w:ascii="Roboto" w:hAnsi="Roboto" w:cstheme="minorHAnsi"/>
          <w:b/>
          <w:lang w:val="fr-FR"/>
        </w:rPr>
        <w:t>Caption</w:t>
      </w:r>
      <w:proofErr w:type="spellEnd"/>
      <w:r w:rsidRPr="009E1916" w:rsidR="00D2755E">
        <w:rPr>
          <w:rFonts w:ascii="Roboto" w:hAnsi="Roboto" w:cstheme="minorHAnsi"/>
          <w:b/>
          <w:lang w:val="fr-FR"/>
        </w:rPr>
        <w:t xml:space="preserve">: BCR/SNU Bénin; Photo </w:t>
      </w:r>
      <w:proofErr w:type="spellStart"/>
      <w:r w:rsidRPr="009E1916" w:rsidR="00D2755E">
        <w:rPr>
          <w:rFonts w:ascii="Roboto" w:hAnsi="Roboto" w:cstheme="minorHAnsi"/>
          <w:b/>
          <w:lang w:val="fr-FR"/>
        </w:rPr>
        <w:t>Credit</w:t>
      </w:r>
      <w:proofErr w:type="spellEnd"/>
      <w:r w:rsidRPr="009E1916" w:rsidR="00D2755E">
        <w:rPr>
          <w:rFonts w:ascii="Roboto" w:hAnsi="Roboto" w:cstheme="minorHAnsi"/>
          <w:b/>
          <w:lang w:val="fr-FR"/>
        </w:rPr>
        <w:t xml:space="preserve">: Roger </w:t>
      </w:r>
      <w:proofErr w:type="spellStart"/>
      <w:r w:rsidRPr="009E1916" w:rsidR="00D2755E">
        <w:rPr>
          <w:rFonts w:ascii="Roboto" w:hAnsi="Roboto" w:cstheme="minorHAnsi"/>
          <w:b/>
          <w:lang w:val="fr-FR"/>
        </w:rPr>
        <w:t>Attemba</w:t>
      </w:r>
      <w:proofErr w:type="spellEnd"/>
      <w:r w:rsidRPr="009E1916" w:rsidR="00D2755E">
        <w:rPr>
          <w:rFonts w:ascii="Roboto" w:hAnsi="Roboto" w:cstheme="minorHAnsi"/>
          <w:b/>
          <w:lang w:val="fr-FR"/>
        </w:rPr>
        <w:t>)</w:t>
      </w:r>
    </w:p>
    <w:p w:rsidRPr="00CC736F" w:rsidR="00D2755E" w:rsidP="00960CB0" w:rsidRDefault="00D2755E" w14:paraId="08A1D298" w14:textId="77777777">
      <w:pPr>
        <w:pStyle w:val="Paragraphedeliste"/>
        <w:tabs>
          <w:tab w:val="left" w:pos="0"/>
          <w:tab w:val="left" w:pos="2160"/>
        </w:tabs>
        <w:spacing w:after="0" w:line="240" w:lineRule="auto"/>
        <w:ind w:left="0"/>
        <w:jc w:val="both"/>
        <w:rPr>
          <w:rFonts w:ascii="Roboto" w:hAnsi="Roboto" w:cstheme="minorHAnsi"/>
          <w:b/>
          <w:lang w:val="fr-FR"/>
        </w:rPr>
      </w:pPr>
    </w:p>
    <w:tbl>
      <w:tblPr>
        <w:tblStyle w:val="Grilledutableau"/>
        <w:tblpPr w:leftFromText="141" w:rightFromText="141" w:vertAnchor="text" w:horzAnchor="margin" w:tblpXSpec="center" w:tblpY="233"/>
        <w:tblW w:w="10485" w:type="dxa"/>
        <w:tblLayout w:type="fixed"/>
        <w:tblLook w:val="04A0" w:firstRow="1" w:lastRow="0" w:firstColumn="1" w:lastColumn="0" w:noHBand="0" w:noVBand="1"/>
        <w:tblCaption w:val="Testimonies"/>
      </w:tblPr>
      <w:tblGrid>
        <w:gridCol w:w="846"/>
        <w:gridCol w:w="709"/>
        <w:gridCol w:w="1134"/>
        <w:gridCol w:w="1217"/>
        <w:gridCol w:w="2610"/>
        <w:gridCol w:w="992"/>
        <w:gridCol w:w="992"/>
        <w:gridCol w:w="993"/>
        <w:gridCol w:w="992"/>
      </w:tblGrid>
      <w:tr w:rsidRPr="003C4DC5" w:rsidR="00E97960" w:rsidTr="00E836E3" w14:paraId="79E16FCC" w14:textId="77777777">
        <w:trPr>
          <w:trHeight w:val="2684"/>
          <w:tblHeader/>
        </w:trPr>
        <w:tc>
          <w:tcPr>
            <w:tcW w:w="846" w:type="dxa"/>
          </w:tcPr>
          <w:p w:rsidRPr="003C4DC5" w:rsidR="00E97960" w:rsidP="00960CB0" w:rsidRDefault="00E97960" w14:paraId="4CE6D1C8" w14:textId="77777777">
            <w:pPr>
              <w:pStyle w:val="Paragraphedeliste"/>
              <w:tabs>
                <w:tab w:val="left" w:pos="0"/>
              </w:tabs>
              <w:spacing w:after="0" w:line="240" w:lineRule="auto"/>
              <w:ind w:left="0"/>
              <w:contextualSpacing w:val="0"/>
              <w:jc w:val="both"/>
              <w:rPr>
                <w:rFonts w:ascii="Roboto" w:hAnsi="Roboto" w:cstheme="minorHAnsi"/>
                <w:b/>
                <w:sz w:val="20"/>
                <w:szCs w:val="20"/>
                <w:lang w:val="fr-FR"/>
              </w:rPr>
            </w:pPr>
            <w:r w:rsidRPr="003C4DC5">
              <w:rPr>
                <w:rFonts w:ascii="Roboto" w:hAnsi="Roboto" w:cstheme="minorHAnsi"/>
                <w:b/>
                <w:sz w:val="20"/>
                <w:szCs w:val="20"/>
                <w:lang w:val="fr-FR"/>
              </w:rPr>
              <w:t xml:space="preserve">Name </w:t>
            </w:r>
          </w:p>
        </w:tc>
        <w:tc>
          <w:tcPr>
            <w:tcW w:w="709" w:type="dxa"/>
          </w:tcPr>
          <w:p w:rsidRPr="003C4DC5" w:rsidR="00E97960" w:rsidP="00960CB0" w:rsidRDefault="00E97960" w14:paraId="4E0AC9AF" w14:textId="77777777">
            <w:pPr>
              <w:pStyle w:val="Paragraphedeliste"/>
              <w:tabs>
                <w:tab w:val="left" w:pos="0"/>
              </w:tabs>
              <w:spacing w:after="0" w:line="240" w:lineRule="auto"/>
              <w:ind w:left="0"/>
              <w:contextualSpacing w:val="0"/>
              <w:jc w:val="both"/>
              <w:rPr>
                <w:rFonts w:ascii="Roboto" w:hAnsi="Roboto" w:cstheme="minorHAnsi"/>
                <w:b/>
                <w:sz w:val="20"/>
                <w:szCs w:val="20"/>
                <w:lang w:val="fr-FR"/>
              </w:rPr>
            </w:pPr>
            <w:proofErr w:type="spellStart"/>
            <w:r w:rsidRPr="003C4DC5">
              <w:rPr>
                <w:rFonts w:ascii="Roboto" w:hAnsi="Roboto" w:cstheme="minorHAnsi"/>
                <w:b/>
                <w:sz w:val="20"/>
                <w:szCs w:val="20"/>
                <w:lang w:val="fr-FR"/>
              </w:rPr>
              <w:t>Sex</w:t>
            </w:r>
            <w:proofErr w:type="spellEnd"/>
          </w:p>
        </w:tc>
        <w:tc>
          <w:tcPr>
            <w:tcW w:w="1134" w:type="dxa"/>
          </w:tcPr>
          <w:p w:rsidRPr="003C4DC5" w:rsidR="00E97960" w:rsidP="00960CB0" w:rsidRDefault="00E97960" w14:paraId="0EE82B39" w14:textId="77777777">
            <w:pPr>
              <w:pStyle w:val="Paragraphedeliste"/>
              <w:tabs>
                <w:tab w:val="left" w:pos="0"/>
              </w:tabs>
              <w:spacing w:after="0" w:line="240" w:lineRule="auto"/>
              <w:ind w:left="0"/>
              <w:contextualSpacing w:val="0"/>
              <w:jc w:val="both"/>
              <w:rPr>
                <w:rFonts w:ascii="Roboto" w:hAnsi="Roboto" w:cstheme="minorHAnsi"/>
                <w:b/>
                <w:sz w:val="20"/>
                <w:szCs w:val="20"/>
                <w:lang w:val="fr-FR"/>
              </w:rPr>
            </w:pPr>
            <w:proofErr w:type="spellStart"/>
            <w:r w:rsidRPr="003C4DC5">
              <w:rPr>
                <w:rFonts w:ascii="Roboto" w:hAnsi="Roboto" w:cstheme="minorHAnsi"/>
                <w:b/>
                <w:sz w:val="20"/>
                <w:szCs w:val="20"/>
                <w:lang w:val="fr-FR"/>
              </w:rPr>
              <w:t>Designation</w:t>
            </w:r>
            <w:proofErr w:type="spellEnd"/>
            <w:r w:rsidRPr="003C4DC5">
              <w:rPr>
                <w:rFonts w:ascii="Roboto" w:hAnsi="Roboto" w:cstheme="minorHAnsi"/>
                <w:b/>
                <w:sz w:val="20"/>
                <w:szCs w:val="20"/>
                <w:lang w:val="fr-FR"/>
              </w:rPr>
              <w:t xml:space="preserve"> and </w:t>
            </w:r>
            <w:proofErr w:type="spellStart"/>
            <w:r w:rsidRPr="003C4DC5">
              <w:rPr>
                <w:rFonts w:ascii="Roboto" w:hAnsi="Roboto" w:cstheme="minorHAnsi"/>
                <w:b/>
                <w:sz w:val="20"/>
                <w:szCs w:val="20"/>
                <w:lang w:val="fr-FR"/>
              </w:rPr>
              <w:t>Organization</w:t>
            </w:r>
            <w:proofErr w:type="spellEnd"/>
          </w:p>
        </w:tc>
        <w:tc>
          <w:tcPr>
            <w:tcW w:w="1217" w:type="dxa"/>
          </w:tcPr>
          <w:p w:rsidRPr="003C4DC5" w:rsidR="00E97960" w:rsidP="00960CB0" w:rsidRDefault="00E97960" w14:paraId="7BCEEBB7" w14:textId="77777777">
            <w:pPr>
              <w:pStyle w:val="Paragraphedeliste"/>
              <w:tabs>
                <w:tab w:val="left" w:pos="0"/>
              </w:tabs>
              <w:spacing w:after="0" w:line="240" w:lineRule="auto"/>
              <w:ind w:left="0"/>
              <w:contextualSpacing w:val="0"/>
              <w:jc w:val="both"/>
              <w:rPr>
                <w:rFonts w:ascii="Roboto" w:hAnsi="Roboto" w:cstheme="minorHAnsi"/>
                <w:b/>
                <w:sz w:val="20"/>
                <w:szCs w:val="20"/>
                <w:lang w:val="fr-FR"/>
              </w:rPr>
            </w:pPr>
            <w:r w:rsidRPr="003C4DC5">
              <w:rPr>
                <w:rFonts w:ascii="Roboto" w:hAnsi="Roboto" w:cstheme="minorHAnsi"/>
                <w:b/>
                <w:sz w:val="20"/>
                <w:szCs w:val="20"/>
                <w:lang w:val="fr-FR"/>
              </w:rPr>
              <w:t xml:space="preserve">Is </w:t>
            </w:r>
            <w:proofErr w:type="spellStart"/>
            <w:r w:rsidRPr="003C4DC5">
              <w:rPr>
                <w:rFonts w:ascii="Roboto" w:hAnsi="Roboto" w:cstheme="minorHAnsi"/>
                <w:b/>
                <w:sz w:val="20"/>
                <w:szCs w:val="20"/>
                <w:lang w:val="fr-FR"/>
              </w:rPr>
              <w:t>this</w:t>
            </w:r>
            <w:proofErr w:type="spellEnd"/>
            <w:r w:rsidRPr="003C4DC5">
              <w:rPr>
                <w:rFonts w:ascii="Roboto" w:hAnsi="Roboto" w:cstheme="minorHAnsi"/>
                <w:b/>
                <w:sz w:val="20"/>
                <w:szCs w:val="20"/>
                <w:lang w:val="fr-FR"/>
              </w:rPr>
              <w:t xml:space="preserve"> a </w:t>
            </w:r>
            <w:proofErr w:type="spellStart"/>
            <w:r w:rsidRPr="003C4DC5">
              <w:rPr>
                <w:rFonts w:ascii="Roboto" w:hAnsi="Roboto" w:cstheme="minorHAnsi"/>
                <w:b/>
                <w:sz w:val="20"/>
                <w:szCs w:val="20"/>
                <w:lang w:val="fr-FR"/>
              </w:rPr>
              <w:t>testimony</w:t>
            </w:r>
            <w:proofErr w:type="spellEnd"/>
            <w:r w:rsidRPr="003C4DC5">
              <w:rPr>
                <w:rFonts w:ascii="Roboto" w:hAnsi="Roboto" w:cstheme="minorHAnsi"/>
                <w:b/>
                <w:sz w:val="20"/>
                <w:szCs w:val="20"/>
                <w:lang w:val="fr-FR"/>
              </w:rPr>
              <w:t xml:space="preserve"> </w:t>
            </w:r>
            <w:proofErr w:type="spellStart"/>
            <w:r w:rsidRPr="003C4DC5">
              <w:rPr>
                <w:rFonts w:ascii="Roboto" w:hAnsi="Roboto" w:cstheme="minorHAnsi"/>
                <w:b/>
                <w:sz w:val="20"/>
                <w:szCs w:val="20"/>
                <w:lang w:val="fr-FR"/>
              </w:rPr>
              <w:t>from</w:t>
            </w:r>
            <w:proofErr w:type="spellEnd"/>
            <w:r w:rsidRPr="003C4DC5">
              <w:rPr>
                <w:rFonts w:ascii="Roboto" w:hAnsi="Roboto" w:cstheme="minorHAnsi"/>
                <w:b/>
                <w:sz w:val="20"/>
                <w:szCs w:val="20"/>
                <w:lang w:val="fr-FR"/>
              </w:rPr>
              <w:t xml:space="preserve"> a </w:t>
            </w:r>
            <w:proofErr w:type="spellStart"/>
            <w:r w:rsidRPr="003C4DC5">
              <w:rPr>
                <w:rFonts w:ascii="Roboto" w:hAnsi="Roboto" w:cstheme="minorHAnsi"/>
                <w:b/>
                <w:sz w:val="20"/>
                <w:szCs w:val="20"/>
                <w:lang w:val="fr-FR"/>
              </w:rPr>
              <w:t>person</w:t>
            </w:r>
            <w:proofErr w:type="spellEnd"/>
            <w:r w:rsidRPr="003C4DC5">
              <w:rPr>
                <w:rFonts w:ascii="Roboto" w:hAnsi="Roboto" w:cstheme="minorHAnsi"/>
                <w:b/>
                <w:sz w:val="20"/>
                <w:szCs w:val="20"/>
                <w:lang w:val="fr-FR"/>
              </w:rPr>
              <w:t xml:space="preserve"> </w:t>
            </w:r>
            <w:proofErr w:type="spellStart"/>
            <w:r w:rsidRPr="003C4DC5">
              <w:rPr>
                <w:rFonts w:ascii="Roboto" w:hAnsi="Roboto" w:cstheme="minorHAnsi"/>
                <w:b/>
                <w:sz w:val="20"/>
                <w:szCs w:val="20"/>
                <w:lang w:val="fr-FR"/>
              </w:rPr>
              <w:t>with</w:t>
            </w:r>
            <w:proofErr w:type="spellEnd"/>
            <w:r w:rsidRPr="003C4DC5">
              <w:rPr>
                <w:rFonts w:ascii="Roboto" w:hAnsi="Roboto" w:cstheme="minorHAnsi"/>
                <w:b/>
                <w:sz w:val="20"/>
                <w:szCs w:val="20"/>
                <w:lang w:val="fr-FR"/>
              </w:rPr>
              <w:t xml:space="preserve"> a </w:t>
            </w:r>
            <w:proofErr w:type="spellStart"/>
            <w:proofErr w:type="gramStart"/>
            <w:r w:rsidRPr="003C4DC5">
              <w:rPr>
                <w:rFonts w:ascii="Roboto" w:hAnsi="Roboto" w:cstheme="minorHAnsi"/>
                <w:b/>
                <w:sz w:val="20"/>
                <w:szCs w:val="20"/>
                <w:lang w:val="fr-FR"/>
              </w:rPr>
              <w:t>disability</w:t>
            </w:r>
            <w:proofErr w:type="spellEnd"/>
            <w:r w:rsidRPr="003C4DC5">
              <w:rPr>
                <w:rFonts w:ascii="Roboto" w:hAnsi="Roboto" w:cstheme="minorHAnsi"/>
                <w:b/>
                <w:sz w:val="20"/>
                <w:szCs w:val="20"/>
                <w:lang w:val="fr-FR"/>
              </w:rPr>
              <w:t>?</w:t>
            </w:r>
            <w:proofErr w:type="gramEnd"/>
            <w:r w:rsidRPr="003C4DC5">
              <w:rPr>
                <w:rFonts w:ascii="Roboto" w:hAnsi="Roboto" w:cstheme="minorHAnsi"/>
                <w:b/>
                <w:sz w:val="20"/>
                <w:szCs w:val="20"/>
                <w:lang w:val="fr-FR"/>
              </w:rPr>
              <w:t xml:space="preserve"> If </w:t>
            </w:r>
            <w:proofErr w:type="spellStart"/>
            <w:r w:rsidRPr="003C4DC5">
              <w:rPr>
                <w:rFonts w:ascii="Roboto" w:hAnsi="Roboto" w:cstheme="minorHAnsi"/>
                <w:b/>
                <w:sz w:val="20"/>
                <w:szCs w:val="20"/>
                <w:lang w:val="fr-FR"/>
              </w:rPr>
              <w:t>so</w:t>
            </w:r>
            <w:proofErr w:type="spellEnd"/>
            <w:r w:rsidRPr="003C4DC5">
              <w:rPr>
                <w:rFonts w:ascii="Roboto" w:hAnsi="Roboto" w:cstheme="minorHAnsi"/>
                <w:b/>
                <w:sz w:val="20"/>
                <w:szCs w:val="20"/>
                <w:lang w:val="fr-FR"/>
              </w:rPr>
              <w:t xml:space="preserve">, </w:t>
            </w:r>
            <w:proofErr w:type="spellStart"/>
            <w:r w:rsidRPr="003C4DC5">
              <w:rPr>
                <w:rFonts w:ascii="Roboto" w:hAnsi="Roboto" w:cstheme="minorHAnsi"/>
                <w:b/>
                <w:sz w:val="20"/>
                <w:szCs w:val="20"/>
                <w:lang w:val="fr-FR"/>
              </w:rPr>
              <w:t>what</w:t>
            </w:r>
            <w:proofErr w:type="spellEnd"/>
            <w:r w:rsidRPr="003C4DC5">
              <w:rPr>
                <w:rFonts w:ascii="Roboto" w:hAnsi="Roboto" w:cstheme="minorHAnsi"/>
                <w:b/>
                <w:sz w:val="20"/>
                <w:szCs w:val="20"/>
                <w:lang w:val="fr-FR"/>
              </w:rPr>
              <w:t xml:space="preserve"> </w:t>
            </w:r>
            <w:proofErr w:type="spellStart"/>
            <w:r w:rsidRPr="003C4DC5">
              <w:rPr>
                <w:rFonts w:ascii="Roboto" w:hAnsi="Roboto" w:cstheme="minorHAnsi"/>
                <w:b/>
                <w:sz w:val="20"/>
                <w:szCs w:val="20"/>
                <w:lang w:val="fr-FR"/>
              </w:rPr>
              <w:t>kind</w:t>
            </w:r>
            <w:proofErr w:type="spellEnd"/>
            <w:r w:rsidRPr="003C4DC5">
              <w:rPr>
                <w:rFonts w:ascii="Roboto" w:hAnsi="Roboto" w:cstheme="minorHAnsi"/>
                <w:b/>
                <w:sz w:val="20"/>
                <w:szCs w:val="20"/>
                <w:lang w:val="fr-FR"/>
              </w:rPr>
              <w:t xml:space="preserve"> of </w:t>
            </w:r>
            <w:proofErr w:type="spellStart"/>
            <w:r w:rsidRPr="003C4DC5">
              <w:rPr>
                <w:rFonts w:ascii="Roboto" w:hAnsi="Roboto" w:cstheme="minorHAnsi"/>
                <w:b/>
                <w:sz w:val="20"/>
                <w:szCs w:val="20"/>
                <w:lang w:val="fr-FR"/>
              </w:rPr>
              <w:t>disability</w:t>
            </w:r>
            <w:proofErr w:type="spellEnd"/>
            <w:r w:rsidRPr="003C4DC5">
              <w:rPr>
                <w:rFonts w:ascii="Roboto" w:hAnsi="Roboto" w:cstheme="minorHAnsi"/>
                <w:b/>
                <w:sz w:val="20"/>
                <w:szCs w:val="20"/>
                <w:lang w:val="fr-FR"/>
              </w:rPr>
              <w:t xml:space="preserve"> do </w:t>
            </w:r>
            <w:proofErr w:type="spellStart"/>
            <w:r w:rsidRPr="003C4DC5">
              <w:rPr>
                <w:rFonts w:ascii="Roboto" w:hAnsi="Roboto" w:cstheme="minorHAnsi"/>
                <w:b/>
                <w:sz w:val="20"/>
                <w:szCs w:val="20"/>
                <w:lang w:val="fr-FR"/>
              </w:rPr>
              <w:t>they</w:t>
            </w:r>
            <w:proofErr w:type="spellEnd"/>
            <w:r w:rsidRPr="003C4DC5">
              <w:rPr>
                <w:rFonts w:ascii="Roboto" w:hAnsi="Roboto" w:cstheme="minorHAnsi"/>
                <w:b/>
                <w:sz w:val="20"/>
                <w:szCs w:val="20"/>
                <w:lang w:val="fr-FR"/>
              </w:rPr>
              <w:t xml:space="preserve"> </w:t>
            </w:r>
            <w:proofErr w:type="gramStart"/>
            <w:r w:rsidRPr="003C4DC5">
              <w:rPr>
                <w:rFonts w:ascii="Roboto" w:hAnsi="Roboto" w:cstheme="minorHAnsi"/>
                <w:b/>
                <w:sz w:val="20"/>
                <w:szCs w:val="20"/>
                <w:lang w:val="fr-FR"/>
              </w:rPr>
              <w:t>have?</w:t>
            </w:r>
            <w:proofErr w:type="gramEnd"/>
            <w:r w:rsidRPr="003C4DC5">
              <w:rPr>
                <w:rStyle w:val="Appelnotedebasdep"/>
                <w:rFonts w:ascii="Roboto" w:hAnsi="Roboto" w:cstheme="minorHAnsi"/>
                <w:b/>
                <w:sz w:val="20"/>
                <w:szCs w:val="20"/>
                <w:lang w:val="fr-FR"/>
              </w:rPr>
              <w:footnoteReference w:id="5"/>
            </w:r>
          </w:p>
        </w:tc>
        <w:tc>
          <w:tcPr>
            <w:tcW w:w="2610" w:type="dxa"/>
          </w:tcPr>
          <w:p w:rsidRPr="003C4DC5" w:rsidR="00E97960" w:rsidP="00960CB0" w:rsidRDefault="00E97960" w14:paraId="4C35CCA8" w14:textId="77777777">
            <w:pPr>
              <w:pStyle w:val="Paragraphedeliste"/>
              <w:tabs>
                <w:tab w:val="left" w:pos="0"/>
              </w:tabs>
              <w:spacing w:after="0" w:line="240" w:lineRule="auto"/>
              <w:ind w:left="0"/>
              <w:contextualSpacing w:val="0"/>
              <w:jc w:val="both"/>
              <w:rPr>
                <w:rFonts w:ascii="Roboto" w:hAnsi="Roboto" w:cstheme="minorHAnsi"/>
                <w:b/>
                <w:sz w:val="20"/>
                <w:szCs w:val="20"/>
                <w:lang w:val="fr-FR"/>
              </w:rPr>
            </w:pPr>
            <w:proofErr w:type="spellStart"/>
            <w:r w:rsidRPr="003C4DC5">
              <w:rPr>
                <w:rFonts w:ascii="Roboto" w:hAnsi="Roboto" w:cstheme="minorHAnsi"/>
                <w:b/>
                <w:sz w:val="20"/>
                <w:szCs w:val="20"/>
                <w:lang w:val="fr-FR"/>
              </w:rPr>
              <w:t>Testimony</w:t>
            </w:r>
            <w:proofErr w:type="spellEnd"/>
          </w:p>
        </w:tc>
        <w:tc>
          <w:tcPr>
            <w:tcW w:w="992" w:type="dxa"/>
          </w:tcPr>
          <w:p w:rsidRPr="003C4DC5" w:rsidR="00E97960" w:rsidP="00960CB0" w:rsidRDefault="00E97960" w14:paraId="46F92891" w14:textId="77777777">
            <w:pPr>
              <w:pStyle w:val="Paragraphedeliste"/>
              <w:tabs>
                <w:tab w:val="left" w:pos="0"/>
              </w:tabs>
              <w:spacing w:after="0" w:line="240" w:lineRule="auto"/>
              <w:ind w:left="0"/>
              <w:contextualSpacing w:val="0"/>
              <w:jc w:val="both"/>
              <w:rPr>
                <w:rFonts w:ascii="Roboto" w:hAnsi="Roboto" w:cstheme="minorHAnsi"/>
                <w:b/>
                <w:sz w:val="20"/>
                <w:szCs w:val="20"/>
                <w:lang w:val="fr-FR"/>
              </w:rPr>
            </w:pPr>
            <w:r w:rsidRPr="003C4DC5">
              <w:rPr>
                <w:rFonts w:ascii="Roboto" w:hAnsi="Roboto" w:cstheme="minorHAnsi"/>
                <w:b/>
                <w:sz w:val="20"/>
                <w:szCs w:val="20"/>
                <w:lang w:val="fr-FR"/>
              </w:rPr>
              <w:t xml:space="preserve">Photo </w:t>
            </w:r>
            <w:proofErr w:type="spellStart"/>
            <w:r w:rsidRPr="003C4DC5">
              <w:rPr>
                <w:rFonts w:ascii="Roboto" w:hAnsi="Roboto" w:cstheme="minorHAnsi"/>
                <w:b/>
                <w:sz w:val="20"/>
                <w:szCs w:val="20"/>
                <w:lang w:val="fr-FR"/>
              </w:rPr>
              <w:t>Shared</w:t>
            </w:r>
            <w:proofErr w:type="spellEnd"/>
            <w:r w:rsidRPr="003C4DC5">
              <w:rPr>
                <w:rFonts w:ascii="Roboto" w:hAnsi="Roboto" w:cstheme="minorHAnsi"/>
                <w:b/>
                <w:sz w:val="20"/>
                <w:szCs w:val="20"/>
                <w:lang w:val="fr-FR"/>
              </w:rPr>
              <w:t xml:space="preserve"> (Y/N)</w:t>
            </w:r>
            <w:r w:rsidRPr="003C4DC5">
              <w:rPr>
                <w:rStyle w:val="Appelnotedebasdep"/>
                <w:rFonts w:ascii="Roboto" w:hAnsi="Roboto" w:cstheme="minorHAnsi"/>
                <w:b/>
                <w:sz w:val="20"/>
                <w:szCs w:val="20"/>
                <w:lang w:val="fr-FR"/>
              </w:rPr>
              <w:footnoteReference w:id="6"/>
            </w:r>
          </w:p>
        </w:tc>
        <w:tc>
          <w:tcPr>
            <w:tcW w:w="992" w:type="dxa"/>
          </w:tcPr>
          <w:p w:rsidRPr="003C4DC5" w:rsidR="00E97960" w:rsidP="00960CB0" w:rsidRDefault="00E97960" w14:paraId="5F960CDA" w14:textId="77777777">
            <w:pPr>
              <w:pStyle w:val="Paragraphedeliste"/>
              <w:tabs>
                <w:tab w:val="left" w:pos="0"/>
              </w:tabs>
              <w:spacing w:after="0" w:line="240" w:lineRule="auto"/>
              <w:ind w:left="0"/>
              <w:contextualSpacing w:val="0"/>
              <w:jc w:val="both"/>
              <w:rPr>
                <w:rFonts w:ascii="Roboto" w:hAnsi="Roboto" w:cstheme="minorHAnsi"/>
                <w:b/>
                <w:sz w:val="20"/>
                <w:szCs w:val="20"/>
                <w:lang w:val="fr-FR"/>
              </w:rPr>
            </w:pPr>
            <w:r w:rsidRPr="003C4DC5">
              <w:rPr>
                <w:rFonts w:ascii="Roboto" w:hAnsi="Roboto" w:cstheme="minorHAnsi"/>
                <w:b/>
                <w:sz w:val="20"/>
                <w:szCs w:val="20"/>
                <w:lang w:val="fr-FR"/>
              </w:rPr>
              <w:t xml:space="preserve">Consent for Use of Photo </w:t>
            </w:r>
            <w:proofErr w:type="spellStart"/>
            <w:r w:rsidRPr="003C4DC5">
              <w:rPr>
                <w:rFonts w:ascii="Roboto" w:hAnsi="Roboto" w:cstheme="minorHAnsi"/>
                <w:b/>
                <w:sz w:val="20"/>
                <w:szCs w:val="20"/>
                <w:lang w:val="fr-FR"/>
              </w:rPr>
              <w:t>obtained</w:t>
            </w:r>
            <w:proofErr w:type="spellEnd"/>
            <w:r w:rsidRPr="003C4DC5">
              <w:rPr>
                <w:rFonts w:ascii="Roboto" w:hAnsi="Roboto" w:cstheme="minorHAnsi"/>
                <w:b/>
                <w:sz w:val="20"/>
                <w:szCs w:val="20"/>
                <w:lang w:val="fr-FR"/>
              </w:rPr>
              <w:t xml:space="preserve"> (Y/N)</w:t>
            </w:r>
          </w:p>
        </w:tc>
        <w:tc>
          <w:tcPr>
            <w:tcW w:w="993" w:type="dxa"/>
          </w:tcPr>
          <w:p w:rsidRPr="003C4DC5" w:rsidR="00E97960" w:rsidP="00960CB0" w:rsidRDefault="00E97960" w14:paraId="1A7800A8" w14:textId="77777777">
            <w:pPr>
              <w:pStyle w:val="Paragraphedeliste"/>
              <w:tabs>
                <w:tab w:val="left" w:pos="0"/>
              </w:tabs>
              <w:spacing w:after="0" w:line="240" w:lineRule="auto"/>
              <w:ind w:left="0"/>
              <w:contextualSpacing w:val="0"/>
              <w:jc w:val="both"/>
              <w:rPr>
                <w:rFonts w:ascii="Roboto" w:hAnsi="Roboto" w:cstheme="minorHAnsi"/>
                <w:b/>
                <w:sz w:val="20"/>
                <w:szCs w:val="20"/>
                <w:lang w:val="fr-FR"/>
              </w:rPr>
            </w:pPr>
            <w:r w:rsidRPr="003C4DC5">
              <w:rPr>
                <w:rFonts w:ascii="Roboto" w:hAnsi="Roboto" w:cstheme="minorHAnsi"/>
                <w:b/>
                <w:sz w:val="20"/>
                <w:szCs w:val="20"/>
                <w:lang w:val="fr-FR"/>
              </w:rPr>
              <w:t xml:space="preserve">Photo </w:t>
            </w:r>
            <w:proofErr w:type="spellStart"/>
            <w:r w:rsidRPr="003C4DC5">
              <w:rPr>
                <w:rFonts w:ascii="Roboto" w:hAnsi="Roboto" w:cstheme="minorHAnsi"/>
                <w:b/>
                <w:sz w:val="20"/>
                <w:szCs w:val="20"/>
                <w:lang w:val="fr-FR"/>
              </w:rPr>
              <w:t>Caption</w:t>
            </w:r>
            <w:proofErr w:type="spellEnd"/>
          </w:p>
        </w:tc>
        <w:tc>
          <w:tcPr>
            <w:tcW w:w="992" w:type="dxa"/>
          </w:tcPr>
          <w:p w:rsidRPr="003C4DC5" w:rsidR="00E97960" w:rsidP="00960CB0" w:rsidRDefault="00E97960" w14:paraId="08BDF15F" w14:textId="77777777">
            <w:pPr>
              <w:pStyle w:val="Paragraphedeliste"/>
              <w:tabs>
                <w:tab w:val="left" w:pos="0"/>
              </w:tabs>
              <w:spacing w:after="0" w:line="240" w:lineRule="auto"/>
              <w:ind w:left="0"/>
              <w:contextualSpacing w:val="0"/>
              <w:jc w:val="both"/>
              <w:rPr>
                <w:rFonts w:ascii="Roboto" w:hAnsi="Roboto" w:cstheme="minorHAnsi"/>
                <w:b/>
                <w:sz w:val="20"/>
                <w:szCs w:val="20"/>
                <w:lang w:val="fr-FR"/>
              </w:rPr>
            </w:pPr>
            <w:r w:rsidRPr="003C4DC5">
              <w:rPr>
                <w:rFonts w:ascii="Roboto" w:hAnsi="Roboto" w:cstheme="minorHAnsi"/>
                <w:b/>
                <w:sz w:val="20"/>
                <w:szCs w:val="20"/>
                <w:lang w:val="fr-FR"/>
              </w:rPr>
              <w:t xml:space="preserve">Photo </w:t>
            </w:r>
            <w:proofErr w:type="spellStart"/>
            <w:r w:rsidRPr="003C4DC5">
              <w:rPr>
                <w:rFonts w:ascii="Roboto" w:hAnsi="Roboto" w:cstheme="minorHAnsi"/>
                <w:b/>
                <w:sz w:val="20"/>
                <w:szCs w:val="20"/>
                <w:lang w:val="fr-FR"/>
              </w:rPr>
              <w:t>Credit</w:t>
            </w:r>
            <w:proofErr w:type="spellEnd"/>
          </w:p>
        </w:tc>
      </w:tr>
      <w:tr w:rsidRPr="003C4DC5" w:rsidR="00D763E9" w:rsidTr="00E836E3" w14:paraId="19B1D974" w14:textId="77777777">
        <w:trPr>
          <w:trHeight w:val="699"/>
        </w:trPr>
        <w:tc>
          <w:tcPr>
            <w:tcW w:w="846" w:type="dxa"/>
          </w:tcPr>
          <w:p w:rsidRPr="003C4DC5" w:rsidR="00D763E9" w:rsidP="00960CB0" w:rsidRDefault="00D763E9" w14:paraId="34980939" w14:textId="5503BC1F">
            <w:pPr>
              <w:tabs>
                <w:tab w:val="left" w:pos="0"/>
              </w:tabs>
              <w:spacing w:after="0" w:line="240" w:lineRule="auto"/>
              <w:jc w:val="both"/>
              <w:rPr>
                <w:rStyle w:val="lev"/>
                <w:rFonts w:ascii="Roboto" w:hAnsi="Roboto" w:cstheme="minorHAnsi"/>
                <w:sz w:val="20"/>
                <w:szCs w:val="20"/>
                <w:lang w:val="fr-FR"/>
              </w:rPr>
            </w:pPr>
            <w:r w:rsidRPr="003C4DC5">
              <w:rPr>
                <w:rFonts w:ascii="Roboto" w:hAnsi="Roboto" w:cstheme="minorHAnsi"/>
                <w:sz w:val="20"/>
                <w:szCs w:val="20"/>
                <w:lang w:val="fr-FR"/>
              </w:rPr>
              <w:t xml:space="preserve">Irène </w:t>
            </w:r>
            <w:proofErr w:type="spellStart"/>
            <w:r w:rsidRPr="003C4DC5">
              <w:rPr>
                <w:rFonts w:ascii="Roboto" w:hAnsi="Roboto" w:cstheme="minorHAnsi"/>
                <w:sz w:val="20"/>
                <w:szCs w:val="20"/>
                <w:lang w:val="fr-FR"/>
              </w:rPr>
              <w:t>Doumatey</w:t>
            </w:r>
            <w:proofErr w:type="spellEnd"/>
          </w:p>
        </w:tc>
        <w:tc>
          <w:tcPr>
            <w:tcW w:w="709" w:type="dxa"/>
          </w:tcPr>
          <w:p w:rsidRPr="003C4DC5" w:rsidR="00D763E9" w:rsidP="00960CB0" w:rsidRDefault="00D763E9" w14:paraId="47A6958A" w14:textId="0B54D093">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Femme</w:t>
            </w:r>
          </w:p>
        </w:tc>
        <w:tc>
          <w:tcPr>
            <w:tcW w:w="1134" w:type="dxa"/>
          </w:tcPr>
          <w:p w:rsidRPr="003C4DC5" w:rsidR="00D763E9" w:rsidP="00960CB0" w:rsidRDefault="00D763E9" w14:paraId="5CC3B40F" w14:textId="4FD24CAD">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Centre de Promotion Sociale des Aveugles et Amblyopes de Cotonou</w:t>
            </w:r>
          </w:p>
        </w:tc>
        <w:tc>
          <w:tcPr>
            <w:tcW w:w="1217" w:type="dxa"/>
          </w:tcPr>
          <w:p w:rsidRPr="003C4DC5" w:rsidR="00D763E9" w:rsidP="00960CB0" w:rsidRDefault="00D763E9" w14:paraId="5ADF96FD" w14:textId="51D4684E">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NO</w:t>
            </w:r>
          </w:p>
        </w:tc>
        <w:tc>
          <w:tcPr>
            <w:tcW w:w="2610" w:type="dxa"/>
          </w:tcPr>
          <w:p w:rsidRPr="003C4DC5" w:rsidR="00D763E9" w:rsidP="00960CB0" w:rsidRDefault="009845A5" w14:paraId="35D1C96A" w14:textId="77777777">
            <w:pPr>
              <w:tabs>
                <w:tab w:val="left" w:pos="0"/>
              </w:tabs>
              <w:spacing w:after="0" w:line="240" w:lineRule="auto"/>
              <w:jc w:val="both"/>
              <w:rPr>
                <w:rFonts w:ascii="Roboto" w:hAnsi="Roboto" w:cstheme="minorHAnsi"/>
                <w:sz w:val="20"/>
                <w:szCs w:val="20"/>
                <w:lang w:val="fr-FR"/>
              </w:rPr>
            </w:pPr>
            <w:hyperlink w:history="1" r:id="rId27">
              <w:r w:rsidRPr="003C4DC5" w:rsidR="00D763E9">
                <w:rPr>
                  <w:rStyle w:val="Lienhypertexte"/>
                  <w:rFonts w:ascii="Roboto" w:hAnsi="Roboto" w:cstheme="minorHAnsi"/>
                  <w:sz w:val="20"/>
                  <w:szCs w:val="20"/>
                  <w:lang w:val="fr-FR"/>
                </w:rPr>
                <w:t>https://drive.google.com/open?id=1TupDsAHjsjxO5BFkg3_5k956m5qYwrAS</w:t>
              </w:r>
            </w:hyperlink>
            <w:r w:rsidRPr="003C4DC5" w:rsidR="00D763E9">
              <w:rPr>
                <w:rFonts w:ascii="Roboto" w:hAnsi="Roboto" w:cstheme="minorHAnsi"/>
                <w:sz w:val="20"/>
                <w:szCs w:val="20"/>
                <w:lang w:val="fr-FR"/>
              </w:rPr>
              <w:t xml:space="preserve"> </w:t>
            </w:r>
          </w:p>
          <w:p w:rsidRPr="003C4DC5" w:rsidR="00D763E9" w:rsidP="00960CB0" w:rsidRDefault="00D763E9" w14:paraId="4EB04532" w14:textId="700A88CA">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 xml:space="preserve">Grâce à l’imprimante Braille reçue et aux autres équipements, notre centre est devenu plus rapide dans la transcription et multiplication des documents ainsi que des épreuves pour les différentes classes. </w:t>
            </w:r>
            <w:r w:rsidRPr="003C4DC5" w:rsidR="00E836E3">
              <w:rPr>
                <w:rFonts w:ascii="Roboto" w:hAnsi="Roboto" w:cstheme="minorHAnsi"/>
                <w:sz w:val="20"/>
                <w:szCs w:val="20"/>
                <w:lang w:val="fr-FR"/>
              </w:rPr>
              <w:t>Désormais</w:t>
            </w:r>
            <w:r w:rsidRPr="003C4DC5">
              <w:rPr>
                <w:rFonts w:ascii="Roboto" w:hAnsi="Roboto" w:cstheme="minorHAnsi"/>
                <w:sz w:val="20"/>
                <w:szCs w:val="20"/>
                <w:lang w:val="fr-FR"/>
              </w:rPr>
              <w:t xml:space="preserve">, nous arrivons à gérer les épreuves des différentes classes (primaire, </w:t>
            </w:r>
            <w:r w:rsidRPr="003C4DC5" w:rsidR="00E836E3">
              <w:rPr>
                <w:rFonts w:ascii="Roboto" w:hAnsi="Roboto" w:cstheme="minorHAnsi"/>
                <w:sz w:val="20"/>
                <w:szCs w:val="20"/>
                <w:lang w:val="fr-FR"/>
              </w:rPr>
              <w:t>secondaire</w:t>
            </w:r>
            <w:r w:rsidRPr="003C4DC5">
              <w:rPr>
                <w:rFonts w:ascii="Roboto" w:hAnsi="Roboto" w:cstheme="minorHAnsi"/>
                <w:sz w:val="20"/>
                <w:szCs w:val="20"/>
                <w:lang w:val="fr-FR"/>
              </w:rPr>
              <w:t xml:space="preserve"> et même l’université) simultanément ce </w:t>
            </w:r>
            <w:r w:rsidRPr="003C4DC5" w:rsidR="00E836E3">
              <w:rPr>
                <w:rFonts w:ascii="Roboto" w:hAnsi="Roboto" w:cstheme="minorHAnsi"/>
                <w:sz w:val="20"/>
                <w:szCs w:val="20"/>
                <w:lang w:val="fr-FR"/>
              </w:rPr>
              <w:t>qu’on n’arrivait pas</w:t>
            </w:r>
            <w:r w:rsidRPr="003C4DC5">
              <w:rPr>
                <w:rFonts w:ascii="Roboto" w:hAnsi="Roboto" w:cstheme="minorHAnsi"/>
                <w:sz w:val="20"/>
                <w:szCs w:val="20"/>
                <w:lang w:val="fr-FR"/>
              </w:rPr>
              <w:t xml:space="preserve"> à faire autrefois </w:t>
            </w:r>
          </w:p>
        </w:tc>
        <w:tc>
          <w:tcPr>
            <w:tcW w:w="992" w:type="dxa"/>
          </w:tcPr>
          <w:p w:rsidRPr="003C4DC5" w:rsidR="00D763E9" w:rsidP="00960CB0" w:rsidRDefault="00D763E9" w14:paraId="5B5B6E79" w14:textId="167CFC67">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Y</w:t>
            </w:r>
          </w:p>
        </w:tc>
        <w:tc>
          <w:tcPr>
            <w:tcW w:w="992" w:type="dxa"/>
          </w:tcPr>
          <w:p w:rsidRPr="003C4DC5" w:rsidR="00D763E9" w:rsidP="00960CB0" w:rsidRDefault="00D763E9" w14:paraId="5DA9F398" w14:textId="53EBB7F6">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Y</w:t>
            </w:r>
          </w:p>
        </w:tc>
        <w:tc>
          <w:tcPr>
            <w:tcW w:w="993" w:type="dxa"/>
          </w:tcPr>
          <w:p w:rsidRPr="003C4DC5" w:rsidR="00D763E9" w:rsidP="00960CB0" w:rsidRDefault="00D763E9" w14:paraId="5BF2EDAD" w14:textId="0C3B769C">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SNU</w:t>
            </w:r>
          </w:p>
        </w:tc>
        <w:tc>
          <w:tcPr>
            <w:tcW w:w="992" w:type="dxa"/>
          </w:tcPr>
          <w:p w:rsidRPr="003C4DC5" w:rsidR="00D763E9" w:rsidP="00960CB0" w:rsidRDefault="00D763E9" w14:paraId="1194EF6D" w14:textId="685F1581">
            <w:pPr>
              <w:tabs>
                <w:tab w:val="left" w:pos="0"/>
              </w:tabs>
              <w:spacing w:after="0" w:line="240" w:lineRule="auto"/>
              <w:jc w:val="both"/>
              <w:rPr>
                <w:rStyle w:val="Accentuation"/>
                <w:rFonts w:ascii="Roboto" w:hAnsi="Roboto" w:cstheme="minorHAnsi"/>
                <w:sz w:val="20"/>
                <w:szCs w:val="20"/>
                <w:lang w:val="fr-FR"/>
              </w:rPr>
            </w:pPr>
            <w:r w:rsidRPr="003C4DC5">
              <w:rPr>
                <w:rStyle w:val="Accentuation"/>
                <w:rFonts w:ascii="Roboto" w:hAnsi="Roboto" w:cstheme="minorHAnsi"/>
                <w:sz w:val="20"/>
                <w:szCs w:val="20"/>
                <w:lang w:val="fr-FR"/>
              </w:rPr>
              <w:t xml:space="preserve">Roger </w:t>
            </w:r>
            <w:proofErr w:type="spellStart"/>
            <w:r w:rsidRPr="003C4DC5">
              <w:rPr>
                <w:rStyle w:val="Accentuation"/>
                <w:rFonts w:ascii="Roboto" w:hAnsi="Roboto" w:cstheme="minorHAnsi"/>
                <w:sz w:val="20"/>
                <w:szCs w:val="20"/>
                <w:lang w:val="fr-FR"/>
              </w:rPr>
              <w:t>Attemba</w:t>
            </w:r>
            <w:proofErr w:type="spellEnd"/>
          </w:p>
        </w:tc>
      </w:tr>
      <w:tr w:rsidRPr="003C4DC5" w:rsidR="00E97960" w:rsidTr="00E836E3" w14:paraId="2A518F2B" w14:textId="77777777">
        <w:trPr>
          <w:trHeight w:val="1302"/>
        </w:trPr>
        <w:tc>
          <w:tcPr>
            <w:tcW w:w="846" w:type="dxa"/>
          </w:tcPr>
          <w:p w:rsidRPr="003C4DC5" w:rsidR="00E97960" w:rsidP="00960CB0" w:rsidRDefault="00E97960" w14:paraId="588ADE58" w14:textId="77777777">
            <w:pPr>
              <w:tabs>
                <w:tab w:val="left" w:pos="0"/>
              </w:tabs>
              <w:spacing w:after="0" w:line="240" w:lineRule="auto"/>
              <w:jc w:val="both"/>
              <w:rPr>
                <w:rFonts w:ascii="Roboto" w:hAnsi="Roboto" w:cstheme="minorHAnsi"/>
                <w:sz w:val="20"/>
                <w:szCs w:val="20"/>
                <w:lang w:val="fr-FR"/>
              </w:rPr>
            </w:pPr>
            <w:r w:rsidRPr="003C4DC5">
              <w:rPr>
                <w:rStyle w:val="lev"/>
                <w:rFonts w:ascii="Roboto" w:hAnsi="Roboto" w:cstheme="minorHAnsi"/>
                <w:sz w:val="20"/>
                <w:szCs w:val="20"/>
                <w:lang w:val="fr-FR"/>
              </w:rPr>
              <w:lastRenderedPageBreak/>
              <w:t xml:space="preserve">Agathe </w:t>
            </w:r>
            <w:proofErr w:type="spellStart"/>
            <w:r w:rsidRPr="003C4DC5">
              <w:rPr>
                <w:rStyle w:val="lev"/>
                <w:rFonts w:ascii="Roboto" w:hAnsi="Roboto" w:cstheme="minorHAnsi"/>
                <w:sz w:val="20"/>
                <w:szCs w:val="20"/>
                <w:lang w:val="fr-FR"/>
              </w:rPr>
              <w:t>Amoussou</w:t>
            </w:r>
            <w:proofErr w:type="spellEnd"/>
          </w:p>
        </w:tc>
        <w:tc>
          <w:tcPr>
            <w:tcW w:w="709" w:type="dxa"/>
          </w:tcPr>
          <w:p w:rsidRPr="003C4DC5" w:rsidR="00E97960" w:rsidP="00960CB0" w:rsidRDefault="00E97960" w14:paraId="6280ABE9" w14:textId="77777777">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 xml:space="preserve">Femme </w:t>
            </w:r>
          </w:p>
        </w:tc>
        <w:tc>
          <w:tcPr>
            <w:tcW w:w="1134" w:type="dxa"/>
          </w:tcPr>
          <w:p w:rsidRPr="003C4DC5" w:rsidR="00E97960" w:rsidP="00960CB0" w:rsidRDefault="00E97960" w14:paraId="7D4FF098" w14:textId="77777777">
            <w:pPr>
              <w:tabs>
                <w:tab w:val="left" w:pos="0"/>
              </w:tabs>
              <w:spacing w:after="0" w:line="240" w:lineRule="auto"/>
              <w:jc w:val="both"/>
              <w:rPr>
                <w:rFonts w:ascii="Roboto" w:hAnsi="Roboto" w:cstheme="minorHAnsi"/>
                <w:sz w:val="20"/>
                <w:szCs w:val="20"/>
                <w:lang w:val="fr-FR"/>
              </w:rPr>
            </w:pPr>
          </w:p>
        </w:tc>
        <w:tc>
          <w:tcPr>
            <w:tcW w:w="1217" w:type="dxa"/>
          </w:tcPr>
          <w:p w:rsidRPr="003C4DC5" w:rsidR="00E97960" w:rsidP="00960CB0" w:rsidRDefault="00E97960" w14:paraId="7ECDE715" w14:textId="4CEC4CC4">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 xml:space="preserve">Yes </w:t>
            </w:r>
            <w:r w:rsidRPr="003C4DC5">
              <w:rPr>
                <w:rStyle w:val="lev"/>
                <w:rFonts w:ascii="Roboto" w:hAnsi="Roboto" w:cstheme="minorHAnsi"/>
                <w:sz w:val="20"/>
                <w:szCs w:val="20"/>
                <w:lang w:val="fr-FR"/>
              </w:rPr>
              <w:t>(nanisme et une malformation au pied)</w:t>
            </w:r>
          </w:p>
        </w:tc>
        <w:tc>
          <w:tcPr>
            <w:tcW w:w="2610" w:type="dxa"/>
          </w:tcPr>
          <w:p w:rsidRPr="003C4DC5" w:rsidR="00E97960" w:rsidP="00960CB0" w:rsidRDefault="00E97960" w14:paraId="3C27182D" w14:textId="77777777">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En septembre 2019, Agathe a reçu une presse pour transformer les noix de palme, ce qui a nettement amélioré sa situation</w:t>
            </w:r>
          </w:p>
          <w:p w:rsidRPr="003C4DC5" w:rsidR="00E97960" w:rsidP="00960CB0" w:rsidRDefault="009845A5" w14:paraId="42D74074" w14:textId="77777777">
            <w:pPr>
              <w:tabs>
                <w:tab w:val="left" w:pos="0"/>
              </w:tabs>
              <w:spacing w:after="0" w:line="240" w:lineRule="auto"/>
              <w:jc w:val="both"/>
              <w:rPr>
                <w:rFonts w:ascii="Roboto" w:hAnsi="Roboto" w:cstheme="minorHAnsi"/>
                <w:sz w:val="20"/>
                <w:szCs w:val="20"/>
                <w:lang w:val="fr-FR"/>
              </w:rPr>
            </w:pPr>
            <w:hyperlink w:history="1" r:id="rId28">
              <w:r w:rsidRPr="003C4DC5" w:rsidR="00E97960">
                <w:rPr>
                  <w:rStyle w:val="Lienhypertexte"/>
                  <w:rFonts w:ascii="Roboto" w:hAnsi="Roboto" w:cstheme="minorHAnsi"/>
                  <w:b/>
                  <w:bCs/>
                  <w:sz w:val="20"/>
                  <w:szCs w:val="20"/>
                  <w:lang w:val="fr-FR"/>
                </w:rPr>
                <w:t>https://bit.ly/2wEj2q7</w:t>
              </w:r>
            </w:hyperlink>
          </w:p>
        </w:tc>
        <w:tc>
          <w:tcPr>
            <w:tcW w:w="992" w:type="dxa"/>
          </w:tcPr>
          <w:p w:rsidRPr="003C4DC5" w:rsidR="00E97960" w:rsidP="00960CB0" w:rsidRDefault="00E97960" w14:paraId="56D06E44" w14:textId="77777777">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 xml:space="preserve">Y </w:t>
            </w:r>
          </w:p>
        </w:tc>
        <w:tc>
          <w:tcPr>
            <w:tcW w:w="992" w:type="dxa"/>
          </w:tcPr>
          <w:p w:rsidRPr="003C4DC5" w:rsidR="00E97960" w:rsidP="00960CB0" w:rsidRDefault="00E97960" w14:paraId="15231586" w14:textId="77777777">
            <w:pPr>
              <w:tabs>
                <w:tab w:val="left" w:pos="0"/>
              </w:tabs>
              <w:spacing w:after="0" w:line="240" w:lineRule="auto"/>
              <w:jc w:val="both"/>
              <w:rPr>
                <w:rFonts w:ascii="Roboto" w:hAnsi="Roboto" w:cstheme="minorHAnsi"/>
                <w:sz w:val="20"/>
                <w:szCs w:val="20"/>
                <w:lang w:val="fr-FR"/>
              </w:rPr>
            </w:pPr>
          </w:p>
        </w:tc>
        <w:tc>
          <w:tcPr>
            <w:tcW w:w="993" w:type="dxa"/>
          </w:tcPr>
          <w:p w:rsidRPr="003C4DC5" w:rsidR="00E97960" w:rsidP="00960CB0" w:rsidRDefault="00E97960" w14:paraId="7DFD81F4" w14:textId="77777777">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PNUD</w:t>
            </w:r>
          </w:p>
        </w:tc>
        <w:tc>
          <w:tcPr>
            <w:tcW w:w="992" w:type="dxa"/>
          </w:tcPr>
          <w:p w:rsidRPr="003C4DC5" w:rsidR="00E97960" w:rsidP="00960CB0" w:rsidRDefault="00E97960" w14:paraId="016F6A66" w14:textId="77777777">
            <w:pPr>
              <w:tabs>
                <w:tab w:val="left" w:pos="0"/>
              </w:tabs>
              <w:spacing w:after="0" w:line="240" w:lineRule="auto"/>
              <w:jc w:val="both"/>
              <w:rPr>
                <w:rFonts w:ascii="Roboto" w:hAnsi="Roboto" w:cstheme="minorHAnsi"/>
                <w:sz w:val="20"/>
                <w:szCs w:val="20"/>
                <w:lang w:val="fr-FR"/>
              </w:rPr>
            </w:pPr>
            <w:r w:rsidRPr="003C4DC5">
              <w:rPr>
                <w:rStyle w:val="Accentuation"/>
                <w:rFonts w:ascii="Roboto" w:hAnsi="Roboto" w:cstheme="minorHAnsi"/>
                <w:sz w:val="20"/>
                <w:szCs w:val="20"/>
                <w:lang w:val="fr-FR"/>
              </w:rPr>
              <w:t xml:space="preserve">Elsie </w:t>
            </w:r>
            <w:proofErr w:type="spellStart"/>
            <w:r w:rsidRPr="003C4DC5">
              <w:rPr>
                <w:rStyle w:val="Accentuation"/>
                <w:rFonts w:ascii="Roboto" w:hAnsi="Roboto" w:cstheme="minorHAnsi"/>
                <w:sz w:val="20"/>
                <w:szCs w:val="20"/>
                <w:lang w:val="fr-FR"/>
              </w:rPr>
              <w:t>Assogba</w:t>
            </w:r>
            <w:proofErr w:type="spellEnd"/>
          </w:p>
        </w:tc>
      </w:tr>
      <w:tr w:rsidRPr="003C4DC5" w:rsidR="00E97960" w:rsidTr="00E836E3" w14:paraId="489BE1DF" w14:textId="77777777">
        <w:trPr>
          <w:trHeight w:val="1302"/>
        </w:trPr>
        <w:tc>
          <w:tcPr>
            <w:tcW w:w="846" w:type="dxa"/>
          </w:tcPr>
          <w:p w:rsidRPr="003C4DC5" w:rsidR="00E97960" w:rsidP="00960CB0" w:rsidRDefault="00E97960" w14:paraId="15EE1C5F" w14:textId="77777777">
            <w:pPr>
              <w:tabs>
                <w:tab w:val="left" w:pos="0"/>
              </w:tabs>
              <w:spacing w:after="0" w:line="240" w:lineRule="auto"/>
              <w:jc w:val="both"/>
              <w:rPr>
                <w:rStyle w:val="lev"/>
                <w:rFonts w:ascii="Roboto" w:hAnsi="Roboto" w:cstheme="minorHAnsi"/>
                <w:sz w:val="20"/>
                <w:szCs w:val="20"/>
                <w:lang w:val="fr-FR"/>
              </w:rPr>
            </w:pPr>
            <w:proofErr w:type="spellStart"/>
            <w:r w:rsidRPr="003C4DC5">
              <w:rPr>
                <w:rStyle w:val="lev"/>
                <w:rFonts w:ascii="Roboto" w:hAnsi="Roboto" w:cstheme="minorHAnsi"/>
                <w:sz w:val="20"/>
                <w:szCs w:val="20"/>
                <w:lang w:val="fr-FR"/>
              </w:rPr>
              <w:t>Egidia</w:t>
            </w:r>
            <w:proofErr w:type="spellEnd"/>
            <w:r w:rsidRPr="003C4DC5">
              <w:rPr>
                <w:rStyle w:val="lev"/>
                <w:rFonts w:ascii="Roboto" w:hAnsi="Roboto" w:cstheme="minorHAnsi"/>
                <w:sz w:val="20"/>
                <w:szCs w:val="20"/>
                <w:lang w:val="fr-FR"/>
              </w:rPr>
              <w:t xml:space="preserve"> </w:t>
            </w:r>
            <w:proofErr w:type="spellStart"/>
            <w:r w:rsidRPr="003C4DC5">
              <w:rPr>
                <w:rStyle w:val="lev"/>
                <w:rFonts w:ascii="Roboto" w:hAnsi="Roboto" w:cstheme="minorHAnsi"/>
                <w:sz w:val="20"/>
                <w:szCs w:val="20"/>
                <w:lang w:val="fr-FR"/>
              </w:rPr>
              <w:t>Alapini</w:t>
            </w:r>
            <w:proofErr w:type="spellEnd"/>
          </w:p>
        </w:tc>
        <w:tc>
          <w:tcPr>
            <w:tcW w:w="709" w:type="dxa"/>
          </w:tcPr>
          <w:p w:rsidRPr="003C4DC5" w:rsidR="00E97960" w:rsidP="00960CB0" w:rsidRDefault="00E97960" w14:paraId="6AC32CE2" w14:textId="77777777">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 xml:space="preserve">Femme </w:t>
            </w:r>
          </w:p>
        </w:tc>
        <w:tc>
          <w:tcPr>
            <w:tcW w:w="1134" w:type="dxa"/>
          </w:tcPr>
          <w:p w:rsidRPr="003C4DC5" w:rsidR="00E97960" w:rsidP="00960CB0" w:rsidRDefault="00E97960" w14:paraId="5C9DBD6B" w14:textId="77777777">
            <w:pPr>
              <w:tabs>
                <w:tab w:val="left" w:pos="0"/>
              </w:tabs>
              <w:spacing w:after="0" w:line="240" w:lineRule="auto"/>
              <w:jc w:val="both"/>
              <w:rPr>
                <w:rFonts w:ascii="Roboto" w:hAnsi="Roboto" w:cstheme="minorHAnsi"/>
                <w:sz w:val="20"/>
                <w:szCs w:val="20"/>
                <w:lang w:val="fr-FR"/>
              </w:rPr>
            </w:pPr>
          </w:p>
        </w:tc>
        <w:tc>
          <w:tcPr>
            <w:tcW w:w="1217" w:type="dxa"/>
          </w:tcPr>
          <w:p w:rsidRPr="003C4DC5" w:rsidR="00E97960" w:rsidP="00960CB0" w:rsidRDefault="00E97960" w14:paraId="2A7895D4" w14:textId="77777777">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 xml:space="preserve">Yes </w:t>
            </w:r>
            <w:proofErr w:type="gramStart"/>
            <w:r w:rsidRPr="003C4DC5">
              <w:rPr>
                <w:rFonts w:ascii="Roboto" w:hAnsi="Roboto" w:cstheme="minorHAnsi"/>
                <w:sz w:val="20"/>
                <w:szCs w:val="20"/>
                <w:lang w:val="fr-FR"/>
              </w:rPr>
              <w:t>(</w:t>
            </w:r>
            <w:r w:rsidRPr="003C4DC5">
              <w:rPr>
                <w:rStyle w:val="lev"/>
                <w:rFonts w:ascii="Roboto" w:hAnsi="Roboto" w:cstheme="minorHAnsi"/>
                <w:sz w:val="20"/>
                <w:szCs w:val="20"/>
                <w:lang w:val="fr-FR"/>
              </w:rPr>
              <w:t xml:space="preserve"> personne</w:t>
            </w:r>
            <w:proofErr w:type="gramEnd"/>
            <w:r w:rsidRPr="003C4DC5">
              <w:rPr>
                <w:rStyle w:val="lev"/>
                <w:rFonts w:ascii="Roboto" w:hAnsi="Roboto" w:cstheme="minorHAnsi"/>
                <w:sz w:val="20"/>
                <w:szCs w:val="20"/>
                <w:lang w:val="fr-FR"/>
              </w:rPr>
              <w:t xml:space="preserve"> handicapée moteur)</w:t>
            </w:r>
          </w:p>
        </w:tc>
        <w:tc>
          <w:tcPr>
            <w:tcW w:w="2610" w:type="dxa"/>
          </w:tcPr>
          <w:p w:rsidRPr="003C4DC5" w:rsidR="00E97960" w:rsidP="00960CB0" w:rsidRDefault="00E97960" w14:paraId="6F18A554" w14:textId="77777777">
            <w:pPr>
              <w:pStyle w:val="hf"/>
              <w:tabs>
                <w:tab w:val="left" w:pos="0"/>
              </w:tabs>
              <w:spacing w:before="0" w:beforeAutospacing="0" w:after="0" w:afterAutospacing="0"/>
              <w:jc w:val="both"/>
              <w:rPr>
                <w:rFonts w:ascii="Roboto" w:hAnsi="Roboto" w:cstheme="minorHAnsi"/>
                <w:sz w:val="20"/>
                <w:szCs w:val="20"/>
              </w:rPr>
            </w:pPr>
            <w:r w:rsidRPr="003C4DC5">
              <w:rPr>
                <w:rFonts w:ascii="Roboto" w:hAnsi="Roboto" w:cstheme="minorHAnsi"/>
                <w:sz w:val="20"/>
                <w:szCs w:val="20"/>
              </w:rPr>
              <w:t xml:space="preserve">“Depuis que le PNUD m’a offert cette machine à coudre, je n’en loue plus. J’ai été très contente, parce que j’étais dans le besoin. C’est grâce à cette machine que j’ai payé les deuxième et </w:t>
            </w:r>
            <w:proofErr w:type="gramStart"/>
            <w:r w:rsidRPr="003C4DC5">
              <w:rPr>
                <w:rFonts w:ascii="Roboto" w:hAnsi="Roboto" w:cstheme="minorHAnsi"/>
                <w:sz w:val="20"/>
                <w:szCs w:val="20"/>
              </w:rPr>
              <w:t>troisième tranches</w:t>
            </w:r>
            <w:proofErr w:type="gramEnd"/>
            <w:r w:rsidRPr="003C4DC5">
              <w:rPr>
                <w:rFonts w:ascii="Roboto" w:hAnsi="Roboto" w:cstheme="minorHAnsi"/>
                <w:sz w:val="20"/>
                <w:szCs w:val="20"/>
              </w:rPr>
              <w:t xml:space="preserve"> de la scolarité de ma fille.”</w:t>
            </w:r>
          </w:p>
        </w:tc>
        <w:tc>
          <w:tcPr>
            <w:tcW w:w="992" w:type="dxa"/>
          </w:tcPr>
          <w:p w:rsidRPr="003C4DC5" w:rsidR="00E97960" w:rsidP="00960CB0" w:rsidRDefault="00E97960" w14:paraId="1F8B7404" w14:textId="77777777">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 xml:space="preserve">Y </w:t>
            </w:r>
          </w:p>
        </w:tc>
        <w:tc>
          <w:tcPr>
            <w:tcW w:w="992" w:type="dxa"/>
          </w:tcPr>
          <w:p w:rsidRPr="003C4DC5" w:rsidR="00E97960" w:rsidP="00960CB0" w:rsidRDefault="00E97960" w14:paraId="43EE7187" w14:textId="77777777">
            <w:pPr>
              <w:tabs>
                <w:tab w:val="left" w:pos="0"/>
              </w:tabs>
              <w:spacing w:after="0" w:line="240" w:lineRule="auto"/>
              <w:jc w:val="both"/>
              <w:rPr>
                <w:rFonts w:ascii="Roboto" w:hAnsi="Roboto" w:cstheme="minorHAnsi"/>
                <w:sz w:val="20"/>
                <w:szCs w:val="20"/>
                <w:lang w:val="fr-FR"/>
              </w:rPr>
            </w:pPr>
          </w:p>
        </w:tc>
        <w:tc>
          <w:tcPr>
            <w:tcW w:w="993" w:type="dxa"/>
          </w:tcPr>
          <w:p w:rsidRPr="003C4DC5" w:rsidR="00E97960" w:rsidP="00960CB0" w:rsidRDefault="00E97960" w14:paraId="2D862B1A" w14:textId="77777777">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PNUD</w:t>
            </w:r>
          </w:p>
        </w:tc>
        <w:tc>
          <w:tcPr>
            <w:tcW w:w="992" w:type="dxa"/>
          </w:tcPr>
          <w:p w:rsidRPr="003C4DC5" w:rsidR="00E97960" w:rsidP="00960CB0" w:rsidRDefault="00E97960" w14:paraId="0F303CDF" w14:textId="77777777">
            <w:pPr>
              <w:tabs>
                <w:tab w:val="left" w:pos="0"/>
              </w:tabs>
              <w:spacing w:after="0" w:line="240" w:lineRule="auto"/>
              <w:jc w:val="both"/>
              <w:rPr>
                <w:rFonts w:ascii="Roboto" w:hAnsi="Roboto" w:cstheme="minorHAnsi"/>
                <w:sz w:val="20"/>
                <w:szCs w:val="20"/>
                <w:lang w:val="fr-FR"/>
              </w:rPr>
            </w:pPr>
            <w:r w:rsidRPr="003C4DC5">
              <w:rPr>
                <w:rStyle w:val="Accentuation"/>
                <w:rFonts w:ascii="Roboto" w:hAnsi="Roboto" w:cstheme="minorHAnsi"/>
                <w:sz w:val="20"/>
                <w:szCs w:val="20"/>
                <w:lang w:val="fr-FR"/>
              </w:rPr>
              <w:t xml:space="preserve">Elsie </w:t>
            </w:r>
            <w:proofErr w:type="spellStart"/>
            <w:r w:rsidRPr="003C4DC5">
              <w:rPr>
                <w:rStyle w:val="Accentuation"/>
                <w:rFonts w:ascii="Roboto" w:hAnsi="Roboto" w:cstheme="minorHAnsi"/>
                <w:sz w:val="20"/>
                <w:szCs w:val="20"/>
                <w:lang w:val="fr-FR"/>
              </w:rPr>
              <w:t>Assogba</w:t>
            </w:r>
            <w:proofErr w:type="spellEnd"/>
          </w:p>
        </w:tc>
      </w:tr>
      <w:tr w:rsidRPr="003C4DC5" w:rsidR="00E97960" w:rsidTr="00E836E3" w14:paraId="23F5DAA4" w14:textId="77777777">
        <w:trPr>
          <w:trHeight w:val="1302"/>
        </w:trPr>
        <w:tc>
          <w:tcPr>
            <w:tcW w:w="846" w:type="dxa"/>
          </w:tcPr>
          <w:p w:rsidRPr="003C4DC5" w:rsidR="00E97960" w:rsidP="00960CB0" w:rsidRDefault="00E97960" w14:paraId="1F34FDF5" w14:textId="77777777">
            <w:pPr>
              <w:tabs>
                <w:tab w:val="left" w:pos="0"/>
              </w:tabs>
              <w:spacing w:after="0" w:line="240" w:lineRule="auto"/>
              <w:jc w:val="both"/>
              <w:rPr>
                <w:rStyle w:val="lev"/>
                <w:rFonts w:ascii="Roboto" w:hAnsi="Roboto" w:cstheme="minorHAnsi"/>
                <w:sz w:val="20"/>
                <w:szCs w:val="20"/>
                <w:lang w:val="fr-FR"/>
              </w:rPr>
            </w:pPr>
            <w:r w:rsidRPr="003C4DC5">
              <w:rPr>
                <w:rFonts w:ascii="Roboto" w:hAnsi="Roboto" w:eastAsia="Times New Roman" w:cstheme="minorHAnsi"/>
                <w:b/>
                <w:bCs/>
                <w:sz w:val="20"/>
                <w:szCs w:val="20"/>
                <w:lang w:val="fr-FR" w:eastAsia="fr-FR"/>
              </w:rPr>
              <w:t xml:space="preserve">Olga </w:t>
            </w:r>
            <w:proofErr w:type="spellStart"/>
            <w:r w:rsidRPr="003C4DC5">
              <w:rPr>
                <w:rFonts w:ascii="Roboto" w:hAnsi="Roboto" w:eastAsia="Times New Roman" w:cstheme="minorHAnsi"/>
                <w:b/>
                <w:bCs/>
                <w:sz w:val="20"/>
                <w:szCs w:val="20"/>
                <w:lang w:val="fr-FR" w:eastAsia="fr-FR"/>
              </w:rPr>
              <w:t>Atanhoun</w:t>
            </w:r>
            <w:proofErr w:type="spellEnd"/>
          </w:p>
        </w:tc>
        <w:tc>
          <w:tcPr>
            <w:tcW w:w="709" w:type="dxa"/>
          </w:tcPr>
          <w:p w:rsidRPr="003C4DC5" w:rsidR="00E97960" w:rsidP="00960CB0" w:rsidRDefault="00E97960" w14:paraId="4EFF6097" w14:textId="77777777">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 xml:space="preserve">Femme </w:t>
            </w:r>
          </w:p>
        </w:tc>
        <w:tc>
          <w:tcPr>
            <w:tcW w:w="1134" w:type="dxa"/>
          </w:tcPr>
          <w:p w:rsidRPr="003C4DC5" w:rsidR="00E97960" w:rsidP="00960CB0" w:rsidRDefault="00E97960" w14:paraId="362970B9" w14:textId="77777777">
            <w:pPr>
              <w:tabs>
                <w:tab w:val="left" w:pos="0"/>
              </w:tabs>
              <w:spacing w:after="0" w:line="240" w:lineRule="auto"/>
              <w:jc w:val="both"/>
              <w:rPr>
                <w:rFonts w:ascii="Roboto" w:hAnsi="Roboto" w:cstheme="minorHAnsi"/>
                <w:sz w:val="20"/>
                <w:szCs w:val="20"/>
                <w:lang w:val="fr-FR"/>
              </w:rPr>
            </w:pPr>
          </w:p>
        </w:tc>
        <w:tc>
          <w:tcPr>
            <w:tcW w:w="1217" w:type="dxa"/>
          </w:tcPr>
          <w:p w:rsidRPr="003C4DC5" w:rsidR="00E97960" w:rsidP="00960CB0" w:rsidRDefault="00E97960" w14:paraId="6ED64A50" w14:textId="77777777">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Yes (</w:t>
            </w:r>
          </w:p>
        </w:tc>
        <w:tc>
          <w:tcPr>
            <w:tcW w:w="2610" w:type="dxa"/>
          </w:tcPr>
          <w:p w:rsidRPr="003C4DC5" w:rsidR="00E97960" w:rsidP="00960CB0" w:rsidRDefault="00E97960" w14:paraId="2DEDC87D" w14:textId="77777777">
            <w:pPr>
              <w:pStyle w:val="hf"/>
              <w:tabs>
                <w:tab w:val="left" w:pos="0"/>
              </w:tabs>
              <w:spacing w:before="0" w:beforeAutospacing="0" w:after="0" w:afterAutospacing="0"/>
              <w:jc w:val="both"/>
              <w:rPr>
                <w:rFonts w:ascii="Roboto" w:hAnsi="Roboto" w:cstheme="minorHAnsi"/>
                <w:sz w:val="20"/>
                <w:szCs w:val="20"/>
              </w:rPr>
            </w:pPr>
            <w:r w:rsidRPr="003C4DC5">
              <w:rPr>
                <w:rFonts w:ascii="Roboto" w:hAnsi="Roboto" w:cstheme="minorHAnsi"/>
                <w:sz w:val="20"/>
                <w:szCs w:val="20"/>
              </w:rPr>
              <w:t>“Avant j’éprouvais beaucoup de difficultés. Quand je recevais des commandes d’habits, j’avais des difficultés à les réaliser. J’avais une machine qui tombait souvent en panne et me retardait dans le travail. Aujourd’hui, j’honore les commandes que je reçois à temps. Grâce à ces machines, j’arrive à me nourrir et donner de l’argent du petit déjeuner à mes enfants. Mon quotidien a changé”.</w:t>
            </w:r>
          </w:p>
        </w:tc>
        <w:tc>
          <w:tcPr>
            <w:tcW w:w="992" w:type="dxa"/>
          </w:tcPr>
          <w:p w:rsidRPr="003C4DC5" w:rsidR="00E97960" w:rsidP="00960CB0" w:rsidRDefault="00E97960" w14:paraId="16312CC5" w14:textId="77777777">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 xml:space="preserve">Y </w:t>
            </w:r>
          </w:p>
        </w:tc>
        <w:tc>
          <w:tcPr>
            <w:tcW w:w="992" w:type="dxa"/>
          </w:tcPr>
          <w:p w:rsidRPr="003C4DC5" w:rsidR="00E97960" w:rsidP="00960CB0" w:rsidRDefault="00E97960" w14:paraId="778F2E5F" w14:textId="77777777">
            <w:pPr>
              <w:tabs>
                <w:tab w:val="left" w:pos="0"/>
              </w:tabs>
              <w:spacing w:after="0" w:line="240" w:lineRule="auto"/>
              <w:jc w:val="both"/>
              <w:rPr>
                <w:rFonts w:ascii="Roboto" w:hAnsi="Roboto" w:cstheme="minorHAnsi"/>
                <w:sz w:val="20"/>
                <w:szCs w:val="20"/>
                <w:lang w:val="fr-FR"/>
              </w:rPr>
            </w:pPr>
          </w:p>
        </w:tc>
        <w:tc>
          <w:tcPr>
            <w:tcW w:w="993" w:type="dxa"/>
          </w:tcPr>
          <w:p w:rsidRPr="003C4DC5" w:rsidR="00E97960" w:rsidP="00960CB0" w:rsidRDefault="00E97960" w14:paraId="4AF2E42D" w14:textId="77777777">
            <w:pPr>
              <w:tabs>
                <w:tab w:val="left" w:pos="0"/>
              </w:tabs>
              <w:spacing w:after="0" w:line="240" w:lineRule="auto"/>
              <w:jc w:val="both"/>
              <w:rPr>
                <w:rFonts w:ascii="Roboto" w:hAnsi="Roboto" w:cstheme="minorHAnsi"/>
                <w:sz w:val="20"/>
                <w:szCs w:val="20"/>
                <w:lang w:val="fr-FR"/>
              </w:rPr>
            </w:pPr>
            <w:r w:rsidRPr="003C4DC5">
              <w:rPr>
                <w:rFonts w:ascii="Roboto" w:hAnsi="Roboto" w:cstheme="minorHAnsi"/>
                <w:sz w:val="20"/>
                <w:szCs w:val="20"/>
                <w:lang w:val="fr-FR"/>
              </w:rPr>
              <w:t>PNUD</w:t>
            </w:r>
          </w:p>
        </w:tc>
        <w:tc>
          <w:tcPr>
            <w:tcW w:w="992" w:type="dxa"/>
          </w:tcPr>
          <w:p w:rsidRPr="003C4DC5" w:rsidR="00E97960" w:rsidP="00960CB0" w:rsidRDefault="00E97960" w14:paraId="63288151" w14:textId="77777777">
            <w:pPr>
              <w:tabs>
                <w:tab w:val="left" w:pos="0"/>
              </w:tabs>
              <w:spacing w:after="0" w:line="240" w:lineRule="auto"/>
              <w:jc w:val="both"/>
              <w:rPr>
                <w:rFonts w:ascii="Roboto" w:hAnsi="Roboto" w:cstheme="minorHAnsi"/>
                <w:sz w:val="20"/>
                <w:szCs w:val="20"/>
                <w:lang w:val="fr-FR"/>
              </w:rPr>
            </w:pPr>
            <w:r w:rsidRPr="003C4DC5">
              <w:rPr>
                <w:rStyle w:val="Accentuation"/>
                <w:rFonts w:ascii="Roboto" w:hAnsi="Roboto" w:cstheme="minorHAnsi"/>
                <w:sz w:val="20"/>
                <w:szCs w:val="20"/>
                <w:lang w:val="fr-FR"/>
              </w:rPr>
              <w:t xml:space="preserve">Elsie </w:t>
            </w:r>
            <w:proofErr w:type="spellStart"/>
            <w:r w:rsidRPr="003C4DC5">
              <w:rPr>
                <w:rStyle w:val="Accentuation"/>
                <w:rFonts w:ascii="Roboto" w:hAnsi="Roboto" w:cstheme="minorHAnsi"/>
                <w:sz w:val="20"/>
                <w:szCs w:val="20"/>
                <w:lang w:val="fr-FR"/>
              </w:rPr>
              <w:t>Assogba</w:t>
            </w:r>
            <w:proofErr w:type="spellEnd"/>
          </w:p>
        </w:tc>
      </w:tr>
    </w:tbl>
    <w:p w:rsidRPr="00CC736F" w:rsidR="00E97960" w:rsidP="00960CB0" w:rsidRDefault="00E97960" w14:paraId="29D193BB" w14:textId="77777777">
      <w:pPr>
        <w:tabs>
          <w:tab w:val="left" w:pos="0"/>
        </w:tabs>
        <w:spacing w:after="0" w:line="240" w:lineRule="auto"/>
        <w:jc w:val="both"/>
        <w:rPr>
          <w:rFonts w:ascii="Roboto" w:hAnsi="Roboto" w:cstheme="minorHAnsi"/>
          <w:lang w:val="fr-FR" w:eastAsia="x-none"/>
        </w:rPr>
      </w:pPr>
    </w:p>
    <w:p w:rsidRPr="00CC736F" w:rsidR="00377743" w:rsidP="00960CB0" w:rsidRDefault="00377743" w14:paraId="64A07BEF" w14:textId="77777777">
      <w:pPr>
        <w:tabs>
          <w:tab w:val="left" w:pos="0"/>
        </w:tabs>
        <w:spacing w:after="0" w:line="240" w:lineRule="auto"/>
        <w:jc w:val="both"/>
        <w:rPr>
          <w:rFonts w:ascii="Roboto" w:hAnsi="Roboto" w:cstheme="minorHAnsi"/>
          <w:b/>
          <w:lang w:val="fr-FR"/>
        </w:rPr>
      </w:pPr>
    </w:p>
    <w:p w:rsidRPr="00CC736F" w:rsidR="00377743" w:rsidP="00960CB0" w:rsidRDefault="00377743" w14:paraId="778658ED" w14:textId="2A4FE502">
      <w:pPr>
        <w:tabs>
          <w:tab w:val="left" w:pos="0"/>
        </w:tabs>
        <w:spacing w:after="0" w:line="240" w:lineRule="auto"/>
        <w:ind w:firstLine="360"/>
        <w:jc w:val="both"/>
        <w:rPr>
          <w:rFonts w:ascii="Roboto" w:hAnsi="Roboto" w:cstheme="minorHAnsi"/>
          <w:b/>
          <w:bCs/>
          <w:lang w:val="fr-FR"/>
        </w:rPr>
      </w:pPr>
      <w:r w:rsidRPr="00CC736F">
        <w:rPr>
          <w:rFonts w:ascii="Roboto" w:hAnsi="Roboto" w:cstheme="minorHAnsi"/>
          <w:b/>
          <w:lang w:val="fr-FR"/>
        </w:rPr>
        <w:br w:type="page"/>
      </w:r>
      <w:r w:rsidRPr="00CC736F">
        <w:rPr>
          <w:rFonts w:ascii="Roboto" w:hAnsi="Roboto" w:cstheme="minorHAnsi"/>
          <w:b/>
          <w:bCs/>
          <w:lang w:val="fr-FR"/>
        </w:rPr>
        <w:lastRenderedPageBreak/>
        <w:t xml:space="preserve">15. Photos </w:t>
      </w:r>
      <w:proofErr w:type="spellStart"/>
      <w:r w:rsidRPr="00CC736F">
        <w:rPr>
          <w:rFonts w:ascii="Roboto" w:hAnsi="Roboto" w:cstheme="minorHAnsi"/>
          <w:b/>
          <w:bCs/>
          <w:lang w:val="fr-FR"/>
        </w:rPr>
        <w:t>depicting</w:t>
      </w:r>
      <w:proofErr w:type="spellEnd"/>
      <w:r w:rsidRPr="00CC736F">
        <w:rPr>
          <w:rFonts w:ascii="Roboto" w:hAnsi="Roboto" w:cstheme="minorHAnsi"/>
          <w:b/>
          <w:bCs/>
          <w:lang w:val="fr-FR"/>
        </w:rPr>
        <w:t xml:space="preserve"> Project </w:t>
      </w:r>
      <w:proofErr w:type="spellStart"/>
      <w:r w:rsidRPr="00CC736F">
        <w:rPr>
          <w:rFonts w:ascii="Roboto" w:hAnsi="Roboto" w:cstheme="minorHAnsi"/>
          <w:b/>
          <w:bCs/>
          <w:lang w:val="fr-FR"/>
        </w:rPr>
        <w:t>related</w:t>
      </w:r>
      <w:proofErr w:type="spellEnd"/>
      <w:r w:rsidRPr="00CC736F">
        <w:rPr>
          <w:rFonts w:ascii="Roboto" w:hAnsi="Roboto" w:cstheme="minorHAnsi"/>
          <w:b/>
          <w:bCs/>
          <w:lang w:val="fr-FR"/>
        </w:rPr>
        <w:t xml:space="preserve"> impact and </w:t>
      </w:r>
      <w:proofErr w:type="spellStart"/>
      <w:r w:rsidRPr="00CC736F">
        <w:rPr>
          <w:rFonts w:ascii="Roboto" w:hAnsi="Roboto" w:cstheme="minorHAnsi"/>
          <w:b/>
          <w:bCs/>
          <w:lang w:val="fr-FR"/>
        </w:rPr>
        <w:t>outcomes</w:t>
      </w:r>
      <w:proofErr w:type="spellEnd"/>
      <w:r w:rsidRPr="00CC736F">
        <w:rPr>
          <w:rStyle w:val="Appelnotedebasdep"/>
          <w:rFonts w:ascii="Roboto" w:hAnsi="Roboto" w:cstheme="minorHAnsi"/>
          <w:b/>
          <w:bCs/>
          <w:lang w:val="fr-FR"/>
        </w:rPr>
        <w:footnoteReference w:id="7"/>
      </w:r>
      <w:r w:rsidRPr="00CC736F">
        <w:rPr>
          <w:rFonts w:ascii="Roboto" w:hAnsi="Roboto" w:cstheme="minorHAnsi"/>
          <w:b/>
          <w:bCs/>
          <w:lang w:val="fr-FR"/>
        </w:rPr>
        <w:t xml:space="preserve"> </w:t>
      </w:r>
    </w:p>
    <w:p w:rsidRPr="00CC736F" w:rsidR="00377743" w:rsidP="00960CB0" w:rsidRDefault="00377743" w14:paraId="780E7301" w14:textId="3C78447E">
      <w:pPr>
        <w:tabs>
          <w:tab w:val="left" w:pos="0"/>
        </w:tabs>
        <w:spacing w:after="0" w:line="240" w:lineRule="auto"/>
        <w:jc w:val="both"/>
        <w:rPr>
          <w:rFonts w:ascii="Roboto" w:hAnsi="Roboto" w:cstheme="minorHAnsi"/>
          <w:b/>
          <w:lang w:val="fr-FR"/>
        </w:rPr>
      </w:pPr>
    </w:p>
    <w:p w:rsidRPr="00CC736F" w:rsidR="00E97960" w:rsidP="003C4DC5" w:rsidRDefault="00E97960" w14:paraId="1346E642" w14:textId="427A51F8">
      <w:pPr>
        <w:tabs>
          <w:tab w:val="left" w:pos="0"/>
        </w:tabs>
        <w:spacing w:after="0" w:line="240" w:lineRule="auto"/>
        <w:jc w:val="both"/>
        <w:rPr>
          <w:rFonts w:ascii="Roboto" w:hAnsi="Roboto" w:cstheme="minorHAnsi"/>
          <w:b/>
          <w:lang w:val="fr-FR"/>
        </w:rPr>
      </w:pPr>
      <w:r w:rsidRPr="00CC736F">
        <w:rPr>
          <w:rFonts w:ascii="Roboto" w:hAnsi="Roboto" w:cstheme="minorHAnsi"/>
          <w:b/>
          <w:lang w:val="fr-FR"/>
        </w:rPr>
        <w:t>Veuillez partager des photos illustrant l'impact et les résultats du projet dans des fichiers image haute résolution avec les consentements appropriés des sujets ayant été pris ainsi que les crédits associés et avec l'autorisation d'utilisation dans les publications et les supports de communication du PNUDP, y compris le site Web. Pour les photos d'enfants, les protocoles doivent être suivis pour assurer la sécurité et obtenir le consentement. Veuillez lister ci-dessous les photos partagées.</w:t>
      </w:r>
    </w:p>
    <w:p w:rsidR="00377743" w:rsidP="003C4DC5" w:rsidRDefault="00377743" w14:paraId="05C676A3" w14:textId="1589F802">
      <w:pPr>
        <w:tabs>
          <w:tab w:val="left" w:pos="0"/>
        </w:tabs>
        <w:spacing w:after="0" w:line="240" w:lineRule="auto"/>
        <w:jc w:val="both"/>
        <w:rPr>
          <w:rFonts w:ascii="Roboto" w:hAnsi="Roboto" w:cstheme="minorHAnsi"/>
          <w:i/>
          <w:lang w:val="fr-FR"/>
        </w:rPr>
      </w:pPr>
      <w:r w:rsidRPr="003C4DC5">
        <w:rPr>
          <w:rFonts w:ascii="Roboto" w:hAnsi="Roboto" w:cstheme="minorHAnsi"/>
          <w:i/>
        </w:rPr>
        <w:t xml:space="preserve">Please share photos depicting project related impact and outcomes in high resolution image files with appropriate consents of subjects having been taken as well as with the associated credits and along with permission for use in UNPRPD publications and communications materials including website. </w:t>
      </w:r>
      <w:r w:rsidRPr="00CC736F">
        <w:rPr>
          <w:rFonts w:ascii="Roboto" w:hAnsi="Roboto" w:cstheme="minorHAnsi"/>
          <w:i/>
          <w:lang w:val="fr-FR"/>
        </w:rPr>
        <w:t xml:space="preserve">For photos of </w:t>
      </w:r>
      <w:proofErr w:type="spellStart"/>
      <w:r w:rsidRPr="00CC736F">
        <w:rPr>
          <w:rFonts w:ascii="Roboto" w:hAnsi="Roboto" w:cstheme="minorHAnsi"/>
          <w:i/>
          <w:lang w:val="fr-FR"/>
        </w:rPr>
        <w:t>children</w:t>
      </w:r>
      <w:proofErr w:type="spellEnd"/>
      <w:r w:rsidRPr="00CC736F">
        <w:rPr>
          <w:rFonts w:ascii="Roboto" w:hAnsi="Roboto" w:cstheme="minorHAnsi"/>
          <w:i/>
          <w:lang w:val="fr-FR"/>
        </w:rPr>
        <w:t xml:space="preserve"> </w:t>
      </w:r>
      <w:proofErr w:type="spellStart"/>
      <w:r w:rsidRPr="00CC736F">
        <w:rPr>
          <w:rFonts w:ascii="Roboto" w:hAnsi="Roboto" w:cstheme="minorHAnsi"/>
          <w:i/>
          <w:lang w:val="fr-FR"/>
        </w:rPr>
        <w:t>due</w:t>
      </w:r>
      <w:proofErr w:type="spellEnd"/>
      <w:r w:rsidRPr="00CC736F">
        <w:rPr>
          <w:rFonts w:ascii="Roboto" w:hAnsi="Roboto" w:cstheme="minorHAnsi"/>
          <w:i/>
          <w:lang w:val="fr-FR"/>
        </w:rPr>
        <w:t xml:space="preserve"> </w:t>
      </w:r>
      <w:proofErr w:type="spellStart"/>
      <w:r w:rsidRPr="00CC736F">
        <w:rPr>
          <w:rFonts w:ascii="Roboto" w:hAnsi="Roboto" w:cstheme="minorHAnsi"/>
          <w:i/>
          <w:lang w:val="fr-FR"/>
        </w:rPr>
        <w:t>protocols</w:t>
      </w:r>
      <w:proofErr w:type="spellEnd"/>
      <w:r w:rsidRPr="00CC736F">
        <w:rPr>
          <w:rFonts w:ascii="Roboto" w:hAnsi="Roboto" w:cstheme="minorHAnsi"/>
          <w:i/>
          <w:lang w:val="fr-FR"/>
        </w:rPr>
        <w:t xml:space="preserve"> </w:t>
      </w:r>
      <w:proofErr w:type="spellStart"/>
      <w:r w:rsidRPr="00CC736F">
        <w:rPr>
          <w:rFonts w:ascii="Roboto" w:hAnsi="Roboto" w:cstheme="minorHAnsi"/>
          <w:i/>
          <w:lang w:val="fr-FR"/>
        </w:rPr>
        <w:t>should</w:t>
      </w:r>
      <w:proofErr w:type="spellEnd"/>
      <w:r w:rsidRPr="00CC736F">
        <w:rPr>
          <w:rFonts w:ascii="Roboto" w:hAnsi="Roboto" w:cstheme="minorHAnsi"/>
          <w:i/>
          <w:lang w:val="fr-FR"/>
        </w:rPr>
        <w:t xml:space="preserve"> </w:t>
      </w:r>
      <w:proofErr w:type="spellStart"/>
      <w:r w:rsidRPr="00CC736F">
        <w:rPr>
          <w:rFonts w:ascii="Roboto" w:hAnsi="Roboto" w:cstheme="minorHAnsi"/>
          <w:i/>
          <w:lang w:val="fr-FR"/>
        </w:rPr>
        <w:t>be</w:t>
      </w:r>
      <w:proofErr w:type="spellEnd"/>
      <w:r w:rsidRPr="00CC736F">
        <w:rPr>
          <w:rFonts w:ascii="Roboto" w:hAnsi="Roboto" w:cstheme="minorHAnsi"/>
          <w:i/>
          <w:lang w:val="fr-FR"/>
        </w:rPr>
        <w:t xml:space="preserve"> </w:t>
      </w:r>
      <w:proofErr w:type="spellStart"/>
      <w:r w:rsidRPr="00CC736F">
        <w:rPr>
          <w:rFonts w:ascii="Roboto" w:hAnsi="Roboto" w:cstheme="minorHAnsi"/>
          <w:i/>
          <w:lang w:val="fr-FR"/>
        </w:rPr>
        <w:t>followed</w:t>
      </w:r>
      <w:proofErr w:type="spellEnd"/>
      <w:r w:rsidRPr="00CC736F">
        <w:rPr>
          <w:rFonts w:ascii="Roboto" w:hAnsi="Roboto" w:cstheme="minorHAnsi"/>
          <w:i/>
          <w:lang w:val="fr-FR"/>
        </w:rPr>
        <w:t xml:space="preserve"> for </w:t>
      </w:r>
      <w:proofErr w:type="spellStart"/>
      <w:r w:rsidRPr="00CC736F">
        <w:rPr>
          <w:rFonts w:ascii="Roboto" w:hAnsi="Roboto" w:cstheme="minorHAnsi"/>
          <w:i/>
          <w:lang w:val="fr-FR"/>
        </w:rPr>
        <w:t>ensuring</w:t>
      </w:r>
      <w:proofErr w:type="spellEnd"/>
      <w:r w:rsidRPr="00CC736F">
        <w:rPr>
          <w:rFonts w:ascii="Roboto" w:hAnsi="Roboto" w:cstheme="minorHAnsi"/>
          <w:i/>
          <w:lang w:val="fr-FR"/>
        </w:rPr>
        <w:t xml:space="preserve"> </w:t>
      </w:r>
      <w:proofErr w:type="spellStart"/>
      <w:r w:rsidRPr="00CC736F">
        <w:rPr>
          <w:rFonts w:ascii="Roboto" w:hAnsi="Roboto" w:cstheme="minorHAnsi"/>
          <w:i/>
          <w:lang w:val="fr-FR"/>
        </w:rPr>
        <w:t>safety</w:t>
      </w:r>
      <w:proofErr w:type="spellEnd"/>
      <w:r w:rsidRPr="00CC736F">
        <w:rPr>
          <w:rFonts w:ascii="Roboto" w:hAnsi="Roboto" w:cstheme="minorHAnsi"/>
          <w:i/>
          <w:lang w:val="fr-FR"/>
        </w:rPr>
        <w:t xml:space="preserve"> and </w:t>
      </w:r>
      <w:proofErr w:type="spellStart"/>
      <w:r w:rsidRPr="00CC736F">
        <w:rPr>
          <w:rFonts w:ascii="Roboto" w:hAnsi="Roboto" w:cstheme="minorHAnsi"/>
          <w:i/>
          <w:lang w:val="fr-FR"/>
        </w:rPr>
        <w:t>obtaining</w:t>
      </w:r>
      <w:proofErr w:type="spellEnd"/>
      <w:r w:rsidRPr="00CC736F">
        <w:rPr>
          <w:rFonts w:ascii="Roboto" w:hAnsi="Roboto" w:cstheme="minorHAnsi"/>
          <w:i/>
          <w:lang w:val="fr-FR"/>
        </w:rPr>
        <w:t xml:space="preserve"> consent. </w:t>
      </w:r>
      <w:proofErr w:type="spellStart"/>
      <w:r w:rsidRPr="00CC736F">
        <w:rPr>
          <w:rFonts w:ascii="Roboto" w:hAnsi="Roboto" w:cstheme="minorHAnsi"/>
          <w:i/>
          <w:lang w:val="fr-FR"/>
        </w:rPr>
        <w:t>Kindly</w:t>
      </w:r>
      <w:proofErr w:type="spellEnd"/>
      <w:r w:rsidRPr="00CC736F">
        <w:rPr>
          <w:rFonts w:ascii="Roboto" w:hAnsi="Roboto" w:cstheme="minorHAnsi"/>
          <w:i/>
          <w:lang w:val="fr-FR"/>
        </w:rPr>
        <w:t xml:space="preserve"> </w:t>
      </w:r>
      <w:proofErr w:type="spellStart"/>
      <w:r w:rsidRPr="00CC736F">
        <w:rPr>
          <w:rFonts w:ascii="Roboto" w:hAnsi="Roboto" w:cstheme="minorHAnsi"/>
          <w:i/>
          <w:lang w:val="fr-FR"/>
        </w:rPr>
        <w:t>list</w:t>
      </w:r>
      <w:proofErr w:type="spellEnd"/>
      <w:r w:rsidRPr="00CC736F">
        <w:rPr>
          <w:rFonts w:ascii="Roboto" w:hAnsi="Roboto" w:cstheme="minorHAnsi"/>
          <w:i/>
          <w:lang w:val="fr-FR"/>
        </w:rPr>
        <w:t xml:space="preserve"> </w:t>
      </w:r>
      <w:proofErr w:type="spellStart"/>
      <w:r w:rsidRPr="00CC736F">
        <w:rPr>
          <w:rFonts w:ascii="Roboto" w:hAnsi="Roboto" w:cstheme="minorHAnsi"/>
          <w:i/>
          <w:lang w:val="fr-FR"/>
        </w:rPr>
        <w:t>below</w:t>
      </w:r>
      <w:proofErr w:type="spellEnd"/>
      <w:r w:rsidRPr="00CC736F">
        <w:rPr>
          <w:rFonts w:ascii="Roboto" w:hAnsi="Roboto" w:cstheme="minorHAnsi"/>
          <w:i/>
          <w:lang w:val="fr-FR"/>
        </w:rPr>
        <w:t xml:space="preserve"> the </w:t>
      </w:r>
      <w:proofErr w:type="spellStart"/>
      <w:r w:rsidRPr="00CC736F">
        <w:rPr>
          <w:rFonts w:ascii="Roboto" w:hAnsi="Roboto" w:cstheme="minorHAnsi"/>
          <w:i/>
          <w:lang w:val="fr-FR"/>
        </w:rPr>
        <w:t>following</w:t>
      </w:r>
      <w:proofErr w:type="spellEnd"/>
      <w:r w:rsidRPr="00CC736F">
        <w:rPr>
          <w:rFonts w:ascii="Roboto" w:hAnsi="Roboto" w:cstheme="minorHAnsi"/>
          <w:i/>
          <w:lang w:val="fr-FR"/>
        </w:rPr>
        <w:t xml:space="preserve"> for photos </w:t>
      </w:r>
      <w:proofErr w:type="spellStart"/>
      <w:r w:rsidRPr="00CC736F">
        <w:rPr>
          <w:rFonts w:ascii="Roboto" w:hAnsi="Roboto" w:cstheme="minorHAnsi"/>
          <w:i/>
          <w:lang w:val="fr-FR"/>
        </w:rPr>
        <w:t>shared</w:t>
      </w:r>
      <w:proofErr w:type="spellEnd"/>
      <w:r w:rsidRPr="00CC736F">
        <w:rPr>
          <w:rFonts w:ascii="Roboto" w:hAnsi="Roboto" w:cstheme="minorHAnsi"/>
          <w:i/>
          <w:lang w:val="fr-FR"/>
        </w:rPr>
        <w:t>.</w:t>
      </w:r>
    </w:p>
    <w:p w:rsidRPr="00CC736F" w:rsidR="00206181" w:rsidP="003C4DC5" w:rsidRDefault="00206181" w14:paraId="68FC23E4" w14:textId="77777777">
      <w:pPr>
        <w:tabs>
          <w:tab w:val="left" w:pos="0"/>
        </w:tabs>
        <w:spacing w:after="0" w:line="240" w:lineRule="auto"/>
        <w:jc w:val="both"/>
        <w:rPr>
          <w:rFonts w:ascii="Roboto" w:hAnsi="Roboto" w:cstheme="minorHAnsi"/>
          <w:b/>
          <w:lang w:val="fr-FR"/>
        </w:rPr>
      </w:pPr>
    </w:p>
    <w:p w:rsidRPr="00CC736F" w:rsidR="00E97960" w:rsidP="003C4DC5" w:rsidRDefault="009845A5" w14:paraId="55A04D24" w14:textId="4F23ED58">
      <w:pPr>
        <w:pStyle w:val="Notedebasdepage"/>
        <w:tabs>
          <w:tab w:val="left" w:pos="0"/>
        </w:tabs>
        <w:ind w:firstLine="720"/>
        <w:jc w:val="both"/>
        <w:rPr>
          <w:rFonts w:ascii="Roboto" w:hAnsi="Roboto" w:cstheme="minorHAnsi"/>
          <w:sz w:val="22"/>
          <w:szCs w:val="22"/>
          <w:lang w:val="fr-FR"/>
        </w:rPr>
      </w:pPr>
      <w:hyperlink w:history="1" r:id="rId29">
        <w:r w:rsidRPr="00CC736F" w:rsidR="002A3F0A">
          <w:rPr>
            <w:rStyle w:val="Lienhypertexte"/>
            <w:rFonts w:ascii="Roboto" w:hAnsi="Roboto" w:cstheme="minorHAnsi"/>
            <w:sz w:val="22"/>
            <w:szCs w:val="22"/>
            <w:lang w:val="fr-FR"/>
          </w:rPr>
          <w:t>https://drive.google.com/drive/folders/1oBTj-I7JDOHDz4Z79-Coq2jLS1Gvi_Xd</w:t>
        </w:r>
      </w:hyperlink>
      <w:r w:rsidRPr="00CC736F" w:rsidR="00E97960">
        <w:rPr>
          <w:rFonts w:ascii="Roboto" w:hAnsi="Roboto" w:cstheme="minorHAnsi"/>
          <w:sz w:val="22"/>
          <w:szCs w:val="22"/>
          <w:lang w:val="fr-FR"/>
        </w:rPr>
        <w:t xml:space="preserve"> </w:t>
      </w:r>
    </w:p>
    <w:p w:rsidR="00E97960" w:rsidP="003C4DC5" w:rsidRDefault="00E97960" w14:paraId="01BC33BA" w14:textId="2A3DE4B7">
      <w:pPr>
        <w:tabs>
          <w:tab w:val="left" w:pos="0"/>
        </w:tabs>
        <w:spacing w:after="0" w:line="240" w:lineRule="auto"/>
        <w:ind w:firstLine="720"/>
        <w:jc w:val="both"/>
        <w:rPr>
          <w:rFonts w:ascii="Roboto" w:hAnsi="Roboto" w:cstheme="minorHAnsi"/>
          <w:b/>
          <w:lang w:val="fr-FR"/>
        </w:rPr>
      </w:pPr>
      <w:r w:rsidRPr="00CC736F">
        <w:rPr>
          <w:rFonts w:ascii="Roboto" w:hAnsi="Roboto" w:cstheme="minorHAnsi"/>
          <w:i/>
          <w:lang w:val="fr-FR"/>
        </w:rPr>
        <w:t>(</w:t>
      </w:r>
      <w:r w:rsidRPr="00CC736F">
        <w:rPr>
          <w:rFonts w:ascii="Roboto" w:hAnsi="Roboto" w:cstheme="minorHAnsi"/>
          <w:b/>
          <w:lang w:val="fr-FR"/>
        </w:rPr>
        <w:t xml:space="preserve">Consent for Use of Photo </w:t>
      </w:r>
      <w:proofErr w:type="spellStart"/>
      <w:proofErr w:type="gramStart"/>
      <w:r w:rsidRPr="00CC736F">
        <w:rPr>
          <w:rFonts w:ascii="Roboto" w:hAnsi="Roboto" w:cstheme="minorHAnsi"/>
          <w:b/>
          <w:lang w:val="fr-FR"/>
        </w:rPr>
        <w:t>obtained</w:t>
      </w:r>
      <w:proofErr w:type="spellEnd"/>
      <w:r w:rsidRPr="00CC736F">
        <w:rPr>
          <w:rFonts w:ascii="Roboto" w:hAnsi="Roboto" w:cstheme="minorHAnsi"/>
          <w:b/>
          <w:lang w:val="fr-FR"/>
        </w:rPr>
        <w:t>:</w:t>
      </w:r>
      <w:proofErr w:type="gramEnd"/>
      <w:r w:rsidRPr="00CC736F">
        <w:rPr>
          <w:rFonts w:ascii="Roboto" w:hAnsi="Roboto" w:cstheme="minorHAnsi"/>
          <w:b/>
          <w:lang w:val="fr-FR"/>
        </w:rPr>
        <w:t xml:space="preserve"> Y; Photo </w:t>
      </w:r>
      <w:proofErr w:type="spellStart"/>
      <w:r w:rsidRPr="00CC736F">
        <w:rPr>
          <w:rFonts w:ascii="Roboto" w:hAnsi="Roboto" w:cstheme="minorHAnsi"/>
          <w:b/>
          <w:lang w:val="fr-FR"/>
        </w:rPr>
        <w:t>Caption</w:t>
      </w:r>
      <w:proofErr w:type="spellEnd"/>
      <w:r w:rsidRPr="00CC736F">
        <w:rPr>
          <w:rFonts w:ascii="Roboto" w:hAnsi="Roboto" w:cstheme="minorHAnsi"/>
          <w:b/>
          <w:lang w:val="fr-FR"/>
        </w:rPr>
        <w:t xml:space="preserve">: BCR/SNU Bénin; Photo </w:t>
      </w:r>
      <w:proofErr w:type="spellStart"/>
      <w:r w:rsidRPr="00CC736F">
        <w:rPr>
          <w:rFonts w:ascii="Roboto" w:hAnsi="Roboto" w:cstheme="minorHAnsi"/>
          <w:b/>
          <w:lang w:val="fr-FR"/>
        </w:rPr>
        <w:t>Credit</w:t>
      </w:r>
      <w:proofErr w:type="spellEnd"/>
      <w:r w:rsidRPr="00CC736F">
        <w:rPr>
          <w:rFonts w:ascii="Roboto" w:hAnsi="Roboto" w:cstheme="minorHAnsi"/>
          <w:b/>
          <w:lang w:val="fr-FR"/>
        </w:rPr>
        <w:t>:)</w:t>
      </w:r>
    </w:p>
    <w:p w:rsidR="00206181" w:rsidP="00206181" w:rsidRDefault="00206181" w14:paraId="441C8793" w14:textId="77777777">
      <w:pPr>
        <w:tabs>
          <w:tab w:val="left" w:pos="0"/>
        </w:tabs>
        <w:spacing w:after="0" w:line="240" w:lineRule="auto"/>
        <w:ind w:firstLine="720"/>
        <w:jc w:val="both"/>
        <w:rPr>
          <w:rFonts w:ascii="Roboto" w:hAnsi="Roboto" w:cstheme="minorHAnsi"/>
          <w:i/>
        </w:rPr>
      </w:pPr>
    </w:p>
    <w:p w:rsidRPr="00206181" w:rsidR="00206181" w:rsidP="00206181" w:rsidRDefault="00206181" w14:paraId="40E0F656" w14:textId="04CCE93D">
      <w:pPr>
        <w:tabs>
          <w:tab w:val="left" w:pos="0"/>
        </w:tabs>
        <w:spacing w:after="0" w:line="240" w:lineRule="auto"/>
        <w:ind w:firstLine="720"/>
        <w:jc w:val="both"/>
        <w:rPr>
          <w:rFonts w:ascii="Roboto" w:hAnsi="Roboto" w:cstheme="minorHAnsi"/>
          <w:i/>
        </w:rPr>
      </w:pPr>
      <w:hyperlink w:history="1" r:id="rId30">
        <w:r w:rsidRPr="00206181">
          <w:rPr>
            <w:rStyle w:val="Lienhypertexte"/>
            <w:rFonts w:ascii="Roboto" w:hAnsi="Roboto" w:cstheme="minorHAnsi"/>
            <w:i/>
          </w:rPr>
          <w:t>https://drive.google.com/drive/folders/12phcc4DL-O3KuI3E96LHNwbmYtYuf1iE</w:t>
        </w:r>
      </w:hyperlink>
      <w:r w:rsidRPr="00206181">
        <w:rPr>
          <w:rFonts w:ascii="Roboto" w:hAnsi="Roboto" w:cstheme="minorHAnsi"/>
          <w:i/>
        </w:rPr>
        <w:t xml:space="preserve"> </w:t>
      </w:r>
    </w:p>
    <w:p w:rsidRPr="00206181" w:rsidR="00206181" w:rsidP="003C4DC5" w:rsidRDefault="00206181" w14:paraId="6A042566" w14:textId="77777777">
      <w:pPr>
        <w:tabs>
          <w:tab w:val="left" w:pos="0"/>
        </w:tabs>
        <w:spacing w:after="0" w:line="240" w:lineRule="auto"/>
        <w:ind w:firstLine="720"/>
        <w:jc w:val="both"/>
        <w:rPr>
          <w:rFonts w:ascii="Roboto" w:hAnsi="Roboto" w:cstheme="minorHAnsi"/>
          <w:i/>
        </w:rPr>
      </w:pPr>
    </w:p>
    <w:p w:rsidRPr="00206181" w:rsidR="00E97960" w:rsidP="00960CB0" w:rsidRDefault="00E97960" w14:paraId="2C190B49" w14:textId="77777777">
      <w:pPr>
        <w:tabs>
          <w:tab w:val="left" w:pos="0"/>
        </w:tabs>
        <w:spacing w:after="0" w:line="240" w:lineRule="auto"/>
        <w:jc w:val="both"/>
        <w:rPr>
          <w:rFonts w:ascii="Roboto" w:hAnsi="Roboto" w:cstheme="minorHAnsi"/>
          <w:b/>
        </w:rPr>
      </w:pPr>
    </w:p>
    <w:tbl>
      <w:tblPr>
        <w:tblStyle w:val="TableGrid1"/>
        <w:tblW w:w="10165" w:type="dxa"/>
        <w:tblInd w:w="-5" w:type="dxa"/>
        <w:tblLook w:val="04A0" w:firstRow="1" w:lastRow="0" w:firstColumn="1" w:lastColumn="0" w:noHBand="0" w:noVBand="1"/>
        <w:tblCaption w:val="Photos"/>
      </w:tblPr>
      <w:tblGrid>
        <w:gridCol w:w="1700"/>
        <w:gridCol w:w="4241"/>
        <w:gridCol w:w="1838"/>
        <w:gridCol w:w="1153"/>
        <w:gridCol w:w="1233"/>
      </w:tblGrid>
      <w:tr w:rsidRPr="00CC736F" w:rsidR="00E97960" w:rsidTr="00206181" w14:paraId="3396BB46" w14:textId="77777777">
        <w:trPr>
          <w:tblHeader/>
        </w:trPr>
        <w:tc>
          <w:tcPr>
            <w:tcW w:w="1700" w:type="dxa"/>
          </w:tcPr>
          <w:p w:rsidRPr="00CC736F" w:rsidR="00E97960" w:rsidP="00960CB0" w:rsidRDefault="00E97960" w14:paraId="57D2C982" w14:textId="77777777">
            <w:pPr>
              <w:pStyle w:val="Paragraphedeliste"/>
              <w:tabs>
                <w:tab w:val="left" w:pos="0"/>
              </w:tabs>
              <w:spacing w:after="0" w:line="240" w:lineRule="auto"/>
              <w:ind w:left="0"/>
              <w:contextualSpacing w:val="0"/>
              <w:jc w:val="both"/>
              <w:rPr>
                <w:rFonts w:ascii="Roboto" w:hAnsi="Roboto" w:cstheme="minorHAnsi"/>
                <w:b/>
                <w:lang w:val="fr-FR"/>
              </w:rPr>
            </w:pPr>
            <w:r w:rsidRPr="00CC736F">
              <w:rPr>
                <w:rFonts w:ascii="Roboto" w:hAnsi="Roboto" w:cstheme="minorHAnsi"/>
                <w:b/>
                <w:lang w:val="fr-FR"/>
              </w:rPr>
              <w:t>Photo No.</w:t>
            </w:r>
          </w:p>
        </w:tc>
        <w:tc>
          <w:tcPr>
            <w:tcW w:w="4241" w:type="dxa"/>
          </w:tcPr>
          <w:p w:rsidRPr="00CC736F" w:rsidR="00E97960" w:rsidP="00960CB0" w:rsidRDefault="00E97960" w14:paraId="4C8976D6" w14:textId="77777777">
            <w:pPr>
              <w:pStyle w:val="Paragraphedeliste"/>
              <w:tabs>
                <w:tab w:val="left" w:pos="0"/>
              </w:tabs>
              <w:spacing w:after="0" w:line="240" w:lineRule="auto"/>
              <w:ind w:left="0"/>
              <w:contextualSpacing w:val="0"/>
              <w:jc w:val="both"/>
              <w:rPr>
                <w:rFonts w:ascii="Roboto" w:hAnsi="Roboto" w:cstheme="minorHAnsi"/>
                <w:b/>
                <w:lang w:val="fr-FR"/>
              </w:rPr>
            </w:pPr>
            <w:r w:rsidRPr="00CC736F">
              <w:rPr>
                <w:rFonts w:ascii="Roboto" w:hAnsi="Roboto" w:cstheme="minorHAnsi"/>
                <w:b/>
                <w:lang w:val="fr-FR"/>
              </w:rPr>
              <w:t xml:space="preserve">Photo description for use in alternative </w:t>
            </w:r>
            <w:proofErr w:type="spellStart"/>
            <w:r w:rsidRPr="00CC736F">
              <w:rPr>
                <w:rFonts w:ascii="Roboto" w:hAnsi="Roboto" w:cstheme="minorHAnsi"/>
                <w:b/>
                <w:lang w:val="fr-FR"/>
              </w:rPr>
              <w:t>text</w:t>
            </w:r>
            <w:proofErr w:type="spellEnd"/>
            <w:r w:rsidRPr="00CC736F">
              <w:rPr>
                <w:rFonts w:ascii="Roboto" w:hAnsi="Roboto" w:cstheme="minorHAnsi"/>
                <w:b/>
                <w:lang w:val="fr-FR"/>
              </w:rPr>
              <w:t xml:space="preserve"> for images to enable </w:t>
            </w:r>
            <w:proofErr w:type="spellStart"/>
            <w:r w:rsidRPr="00CC736F">
              <w:rPr>
                <w:rFonts w:ascii="Roboto" w:hAnsi="Roboto" w:cstheme="minorHAnsi"/>
                <w:b/>
                <w:lang w:val="fr-FR"/>
              </w:rPr>
              <w:t>persons</w:t>
            </w:r>
            <w:proofErr w:type="spellEnd"/>
            <w:r w:rsidRPr="00CC736F">
              <w:rPr>
                <w:rFonts w:ascii="Roboto" w:hAnsi="Roboto" w:cstheme="minorHAnsi"/>
                <w:b/>
                <w:lang w:val="fr-FR"/>
              </w:rPr>
              <w:t xml:space="preserve"> </w:t>
            </w:r>
            <w:proofErr w:type="spellStart"/>
            <w:r w:rsidRPr="00CC736F">
              <w:rPr>
                <w:rFonts w:ascii="Roboto" w:hAnsi="Roboto" w:cstheme="minorHAnsi"/>
                <w:b/>
                <w:lang w:val="fr-FR"/>
              </w:rPr>
              <w:t>with</w:t>
            </w:r>
            <w:proofErr w:type="spellEnd"/>
            <w:r w:rsidRPr="00CC736F">
              <w:rPr>
                <w:rFonts w:ascii="Roboto" w:hAnsi="Roboto" w:cstheme="minorHAnsi"/>
                <w:b/>
                <w:lang w:val="fr-FR"/>
              </w:rPr>
              <w:t xml:space="preserve"> </w:t>
            </w:r>
            <w:proofErr w:type="spellStart"/>
            <w:r w:rsidRPr="00CC736F">
              <w:rPr>
                <w:rFonts w:ascii="Roboto" w:hAnsi="Roboto" w:cstheme="minorHAnsi"/>
                <w:b/>
                <w:lang w:val="fr-FR"/>
              </w:rPr>
              <w:t>visual</w:t>
            </w:r>
            <w:proofErr w:type="spellEnd"/>
            <w:r w:rsidRPr="00CC736F">
              <w:rPr>
                <w:rFonts w:ascii="Roboto" w:hAnsi="Roboto" w:cstheme="minorHAnsi"/>
                <w:b/>
                <w:lang w:val="fr-FR"/>
              </w:rPr>
              <w:t xml:space="preserve"> </w:t>
            </w:r>
            <w:proofErr w:type="spellStart"/>
            <w:r w:rsidRPr="00CC736F">
              <w:rPr>
                <w:rFonts w:ascii="Roboto" w:hAnsi="Roboto" w:cstheme="minorHAnsi"/>
                <w:b/>
                <w:lang w:val="fr-FR"/>
              </w:rPr>
              <w:t>impairments</w:t>
            </w:r>
            <w:proofErr w:type="spellEnd"/>
            <w:r w:rsidRPr="00CC736F">
              <w:rPr>
                <w:rFonts w:ascii="Roboto" w:hAnsi="Roboto" w:cstheme="minorHAnsi"/>
                <w:b/>
                <w:lang w:val="fr-FR"/>
              </w:rPr>
              <w:t xml:space="preserve"> </w:t>
            </w:r>
            <w:proofErr w:type="spellStart"/>
            <w:r w:rsidRPr="00CC736F">
              <w:rPr>
                <w:rFonts w:ascii="Roboto" w:hAnsi="Roboto" w:cstheme="minorHAnsi"/>
                <w:b/>
                <w:lang w:val="fr-FR"/>
              </w:rPr>
              <w:t>using</w:t>
            </w:r>
            <w:proofErr w:type="spellEnd"/>
            <w:r w:rsidRPr="00CC736F">
              <w:rPr>
                <w:rFonts w:ascii="Roboto" w:hAnsi="Roboto" w:cstheme="minorHAnsi"/>
                <w:b/>
                <w:lang w:val="fr-FR"/>
              </w:rPr>
              <w:t xml:space="preserve"> screen </w:t>
            </w:r>
            <w:proofErr w:type="spellStart"/>
            <w:r w:rsidRPr="00CC736F">
              <w:rPr>
                <w:rFonts w:ascii="Roboto" w:hAnsi="Roboto" w:cstheme="minorHAnsi"/>
                <w:b/>
                <w:lang w:val="fr-FR"/>
              </w:rPr>
              <w:t>readers</w:t>
            </w:r>
            <w:proofErr w:type="spellEnd"/>
            <w:r w:rsidRPr="00CC736F">
              <w:rPr>
                <w:rFonts w:ascii="Roboto" w:hAnsi="Roboto" w:cstheme="minorHAnsi"/>
                <w:b/>
                <w:lang w:val="fr-FR"/>
              </w:rPr>
              <w:t xml:space="preserve"> to </w:t>
            </w:r>
            <w:proofErr w:type="spellStart"/>
            <w:r w:rsidRPr="00CC736F">
              <w:rPr>
                <w:rFonts w:ascii="Roboto" w:hAnsi="Roboto" w:cstheme="minorHAnsi"/>
                <w:b/>
                <w:lang w:val="fr-FR"/>
              </w:rPr>
              <w:t>understand</w:t>
            </w:r>
            <w:proofErr w:type="spellEnd"/>
            <w:r w:rsidRPr="00CC736F">
              <w:rPr>
                <w:rFonts w:ascii="Roboto" w:hAnsi="Roboto" w:cstheme="minorHAnsi"/>
                <w:b/>
                <w:lang w:val="fr-FR"/>
              </w:rPr>
              <w:t xml:space="preserve"> and </w:t>
            </w:r>
            <w:proofErr w:type="spellStart"/>
            <w:r w:rsidRPr="00CC736F">
              <w:rPr>
                <w:rFonts w:ascii="Roboto" w:hAnsi="Roboto" w:cstheme="minorHAnsi"/>
                <w:b/>
                <w:lang w:val="fr-FR"/>
              </w:rPr>
              <w:t>perceive</w:t>
            </w:r>
            <w:proofErr w:type="spellEnd"/>
            <w:r w:rsidRPr="00CC736F">
              <w:rPr>
                <w:rFonts w:ascii="Roboto" w:hAnsi="Roboto" w:cstheme="minorHAnsi"/>
                <w:b/>
                <w:lang w:val="fr-FR"/>
              </w:rPr>
              <w:t xml:space="preserve"> the image.</w:t>
            </w:r>
          </w:p>
        </w:tc>
        <w:tc>
          <w:tcPr>
            <w:tcW w:w="1838" w:type="dxa"/>
          </w:tcPr>
          <w:p w:rsidRPr="00CC736F" w:rsidR="00E97960" w:rsidP="00960CB0" w:rsidRDefault="00E97960" w14:paraId="50A0DE30" w14:textId="77777777">
            <w:pPr>
              <w:pStyle w:val="Paragraphedeliste"/>
              <w:tabs>
                <w:tab w:val="left" w:pos="0"/>
              </w:tabs>
              <w:spacing w:after="0" w:line="240" w:lineRule="auto"/>
              <w:ind w:left="0"/>
              <w:contextualSpacing w:val="0"/>
              <w:jc w:val="both"/>
              <w:rPr>
                <w:rFonts w:ascii="Roboto" w:hAnsi="Roboto" w:cstheme="minorHAnsi"/>
                <w:b/>
                <w:lang w:val="fr-FR"/>
              </w:rPr>
            </w:pPr>
            <w:r w:rsidRPr="00CC736F">
              <w:rPr>
                <w:rFonts w:ascii="Roboto" w:hAnsi="Roboto" w:cstheme="minorHAnsi"/>
                <w:b/>
                <w:lang w:val="fr-FR"/>
              </w:rPr>
              <w:t xml:space="preserve">Consent for Use of Photo </w:t>
            </w:r>
            <w:proofErr w:type="spellStart"/>
            <w:r w:rsidRPr="00CC736F">
              <w:rPr>
                <w:rFonts w:ascii="Roboto" w:hAnsi="Roboto" w:cstheme="minorHAnsi"/>
                <w:b/>
                <w:lang w:val="fr-FR"/>
              </w:rPr>
              <w:t>obtained</w:t>
            </w:r>
            <w:proofErr w:type="spellEnd"/>
            <w:r w:rsidRPr="00CC736F">
              <w:rPr>
                <w:rFonts w:ascii="Roboto" w:hAnsi="Roboto" w:cstheme="minorHAnsi"/>
                <w:b/>
                <w:lang w:val="fr-FR"/>
              </w:rPr>
              <w:t xml:space="preserve"> (Y/N)</w:t>
            </w:r>
          </w:p>
        </w:tc>
        <w:tc>
          <w:tcPr>
            <w:tcW w:w="1153" w:type="dxa"/>
          </w:tcPr>
          <w:p w:rsidRPr="00CC736F" w:rsidR="00E97960" w:rsidP="00960CB0" w:rsidRDefault="00E97960" w14:paraId="4678A73C" w14:textId="77777777">
            <w:pPr>
              <w:pStyle w:val="Paragraphedeliste"/>
              <w:tabs>
                <w:tab w:val="left" w:pos="0"/>
              </w:tabs>
              <w:spacing w:after="0" w:line="240" w:lineRule="auto"/>
              <w:ind w:left="0"/>
              <w:contextualSpacing w:val="0"/>
              <w:jc w:val="both"/>
              <w:rPr>
                <w:rFonts w:ascii="Roboto" w:hAnsi="Roboto" w:cstheme="minorHAnsi"/>
                <w:b/>
                <w:lang w:val="fr-FR"/>
              </w:rPr>
            </w:pPr>
            <w:r w:rsidRPr="00CC736F">
              <w:rPr>
                <w:rFonts w:ascii="Roboto" w:hAnsi="Roboto" w:cstheme="minorHAnsi"/>
                <w:b/>
                <w:lang w:val="fr-FR"/>
              </w:rPr>
              <w:t xml:space="preserve">Photo </w:t>
            </w:r>
            <w:proofErr w:type="spellStart"/>
            <w:r w:rsidRPr="00CC736F">
              <w:rPr>
                <w:rFonts w:ascii="Roboto" w:hAnsi="Roboto" w:cstheme="minorHAnsi"/>
                <w:b/>
                <w:lang w:val="fr-FR"/>
              </w:rPr>
              <w:t>Caption</w:t>
            </w:r>
            <w:proofErr w:type="spellEnd"/>
          </w:p>
        </w:tc>
        <w:tc>
          <w:tcPr>
            <w:tcW w:w="1233" w:type="dxa"/>
          </w:tcPr>
          <w:p w:rsidRPr="00CC736F" w:rsidR="00E97960" w:rsidP="00960CB0" w:rsidRDefault="00E97960" w14:paraId="1DB493CC" w14:textId="77777777">
            <w:pPr>
              <w:pStyle w:val="Paragraphedeliste"/>
              <w:tabs>
                <w:tab w:val="left" w:pos="0"/>
              </w:tabs>
              <w:spacing w:after="0" w:line="240" w:lineRule="auto"/>
              <w:ind w:left="0"/>
              <w:contextualSpacing w:val="0"/>
              <w:jc w:val="both"/>
              <w:rPr>
                <w:rFonts w:ascii="Roboto" w:hAnsi="Roboto" w:cstheme="minorHAnsi"/>
                <w:b/>
                <w:lang w:val="fr-FR"/>
              </w:rPr>
            </w:pPr>
            <w:r w:rsidRPr="00CC736F">
              <w:rPr>
                <w:rFonts w:ascii="Roboto" w:hAnsi="Roboto" w:cstheme="minorHAnsi"/>
                <w:b/>
                <w:lang w:val="fr-FR"/>
              </w:rPr>
              <w:t xml:space="preserve">Photo </w:t>
            </w:r>
            <w:proofErr w:type="spellStart"/>
            <w:r w:rsidRPr="00CC736F">
              <w:rPr>
                <w:rFonts w:ascii="Roboto" w:hAnsi="Roboto" w:cstheme="minorHAnsi"/>
                <w:b/>
                <w:lang w:val="fr-FR"/>
              </w:rPr>
              <w:t>Credit</w:t>
            </w:r>
            <w:proofErr w:type="spellEnd"/>
          </w:p>
        </w:tc>
      </w:tr>
      <w:tr w:rsidRPr="00CC736F" w:rsidR="00E97960" w:rsidTr="00206181" w14:paraId="0F94E12C" w14:textId="77777777">
        <w:tc>
          <w:tcPr>
            <w:tcW w:w="1700" w:type="dxa"/>
          </w:tcPr>
          <w:p w:rsidRPr="00CC736F" w:rsidR="00E97960" w:rsidP="00960CB0" w:rsidRDefault="00E97960" w14:paraId="389B2ED1" w14:textId="77777777">
            <w:pPr>
              <w:pStyle w:val="Paragraphedeliste"/>
              <w:tabs>
                <w:tab w:val="left" w:pos="0"/>
              </w:tabs>
              <w:spacing w:after="0" w:line="240" w:lineRule="auto"/>
              <w:ind w:left="0"/>
              <w:jc w:val="both"/>
              <w:rPr>
                <w:rFonts w:ascii="Roboto" w:hAnsi="Roboto" w:cstheme="minorHAnsi"/>
                <w:b/>
                <w:lang w:val="fr-FR"/>
              </w:rPr>
            </w:pPr>
            <w:r w:rsidRPr="00CC736F">
              <w:rPr>
                <w:rFonts w:ascii="Roboto" w:hAnsi="Roboto" w:cstheme="minorHAnsi"/>
                <w:lang w:val="fr-FR"/>
              </w:rPr>
              <w:t>Photo1</w:t>
            </w:r>
          </w:p>
        </w:tc>
        <w:tc>
          <w:tcPr>
            <w:tcW w:w="4241" w:type="dxa"/>
          </w:tcPr>
          <w:p w:rsidRPr="00CC736F" w:rsidR="00E97960" w:rsidP="00960CB0" w:rsidRDefault="00E97960" w14:paraId="345FDF38"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Atelier formation acteurs de réadaptation niveau opérationnel</w:t>
            </w:r>
          </w:p>
        </w:tc>
        <w:tc>
          <w:tcPr>
            <w:tcW w:w="1838" w:type="dxa"/>
          </w:tcPr>
          <w:p w:rsidRPr="00CC736F" w:rsidR="00E97960" w:rsidP="00960CB0" w:rsidRDefault="00E97960" w14:paraId="5D033245" w14:textId="77777777">
            <w:pPr>
              <w:pStyle w:val="Paragraphedeliste"/>
              <w:tabs>
                <w:tab w:val="left" w:pos="0"/>
              </w:tabs>
              <w:spacing w:after="0" w:line="240" w:lineRule="auto"/>
              <w:ind w:left="0"/>
              <w:jc w:val="both"/>
              <w:rPr>
                <w:rFonts w:ascii="Roboto" w:hAnsi="Roboto" w:cstheme="minorHAnsi"/>
                <w:b/>
                <w:lang w:val="fr-FR"/>
              </w:rPr>
            </w:pPr>
          </w:p>
        </w:tc>
        <w:tc>
          <w:tcPr>
            <w:tcW w:w="1153" w:type="dxa"/>
          </w:tcPr>
          <w:p w:rsidRPr="00CC736F" w:rsidR="00E97960" w:rsidP="00960CB0" w:rsidRDefault="00E97960" w14:paraId="5EAC737B" w14:textId="77777777">
            <w:pPr>
              <w:pStyle w:val="Paragraphedeliste"/>
              <w:tabs>
                <w:tab w:val="left" w:pos="0"/>
              </w:tabs>
              <w:spacing w:after="0" w:line="240" w:lineRule="auto"/>
              <w:ind w:left="0"/>
              <w:jc w:val="both"/>
              <w:rPr>
                <w:rFonts w:ascii="Roboto" w:hAnsi="Roboto" w:cstheme="minorHAnsi"/>
                <w:b/>
                <w:lang w:val="fr-FR"/>
              </w:rPr>
            </w:pPr>
            <w:r w:rsidRPr="00CC736F">
              <w:rPr>
                <w:rFonts w:ascii="Roboto" w:hAnsi="Roboto" w:cstheme="minorHAnsi"/>
                <w:lang w:val="fr-FR"/>
              </w:rPr>
              <w:t>OMS</w:t>
            </w:r>
          </w:p>
        </w:tc>
        <w:tc>
          <w:tcPr>
            <w:tcW w:w="1233" w:type="dxa"/>
          </w:tcPr>
          <w:p w:rsidRPr="00CC736F" w:rsidR="00E97960" w:rsidP="00960CB0" w:rsidRDefault="00E97960" w14:paraId="18D71D89" w14:textId="77777777">
            <w:pPr>
              <w:pStyle w:val="Paragraphedeliste"/>
              <w:tabs>
                <w:tab w:val="left" w:pos="0"/>
              </w:tabs>
              <w:spacing w:after="0" w:line="240" w:lineRule="auto"/>
              <w:ind w:left="0"/>
              <w:jc w:val="both"/>
              <w:rPr>
                <w:rFonts w:ascii="Roboto" w:hAnsi="Roboto" w:cstheme="minorHAnsi"/>
                <w:b/>
                <w:lang w:val="fr-FR"/>
              </w:rPr>
            </w:pPr>
            <w:r w:rsidRPr="00CC736F">
              <w:rPr>
                <w:rFonts w:ascii="Roboto" w:hAnsi="Roboto" w:cstheme="minorHAnsi"/>
                <w:b/>
                <w:lang w:val="fr-FR"/>
              </w:rPr>
              <w:t>MASMF</w:t>
            </w:r>
          </w:p>
        </w:tc>
      </w:tr>
      <w:tr w:rsidRPr="00CC736F" w:rsidR="00E97960" w:rsidTr="00206181" w14:paraId="4ED21E05" w14:textId="77777777">
        <w:tc>
          <w:tcPr>
            <w:tcW w:w="1700" w:type="dxa"/>
          </w:tcPr>
          <w:p w:rsidRPr="00CC736F" w:rsidR="00E97960" w:rsidP="00960CB0" w:rsidRDefault="00E97960" w14:paraId="5D8F04A3" w14:textId="77777777">
            <w:pPr>
              <w:pStyle w:val="Paragraphedeliste"/>
              <w:tabs>
                <w:tab w:val="left" w:pos="0"/>
              </w:tabs>
              <w:spacing w:after="0" w:line="240" w:lineRule="auto"/>
              <w:ind w:left="0"/>
              <w:jc w:val="both"/>
              <w:rPr>
                <w:rFonts w:ascii="Roboto" w:hAnsi="Roboto" w:cstheme="minorHAnsi"/>
                <w:b/>
                <w:lang w:val="fr-FR"/>
              </w:rPr>
            </w:pPr>
            <w:r w:rsidRPr="00CC736F">
              <w:rPr>
                <w:rFonts w:ascii="Roboto" w:hAnsi="Roboto" w:cstheme="minorHAnsi"/>
                <w:lang w:val="fr-FR"/>
              </w:rPr>
              <w:t>Photo2</w:t>
            </w:r>
          </w:p>
        </w:tc>
        <w:tc>
          <w:tcPr>
            <w:tcW w:w="4241" w:type="dxa"/>
          </w:tcPr>
          <w:p w:rsidRPr="00CC736F" w:rsidR="00E97960" w:rsidP="00960CB0" w:rsidRDefault="00E97960" w14:paraId="52B1CF22" w14:textId="77777777">
            <w:pPr>
              <w:pStyle w:val="Paragraphedeliste"/>
              <w:tabs>
                <w:tab w:val="left" w:pos="0"/>
              </w:tabs>
              <w:spacing w:after="0" w:line="240" w:lineRule="auto"/>
              <w:ind w:left="0"/>
              <w:jc w:val="both"/>
              <w:rPr>
                <w:rFonts w:ascii="Roboto" w:hAnsi="Roboto" w:cstheme="minorHAnsi"/>
                <w:b/>
                <w:lang w:val="fr-FR"/>
              </w:rPr>
            </w:pPr>
            <w:r w:rsidRPr="00CC736F">
              <w:rPr>
                <w:rFonts w:ascii="Roboto" w:hAnsi="Roboto" w:cstheme="minorHAnsi"/>
                <w:lang w:val="fr-FR"/>
              </w:rPr>
              <w:t>Séance pratique fabrication des jeux conformément aux directives et normes en RBC</w:t>
            </w:r>
          </w:p>
        </w:tc>
        <w:tc>
          <w:tcPr>
            <w:tcW w:w="1838" w:type="dxa"/>
          </w:tcPr>
          <w:p w:rsidRPr="00CC736F" w:rsidR="00E97960" w:rsidP="00960CB0" w:rsidRDefault="00E97960" w14:paraId="0A64371A" w14:textId="77777777">
            <w:pPr>
              <w:pStyle w:val="Paragraphedeliste"/>
              <w:tabs>
                <w:tab w:val="left" w:pos="0"/>
              </w:tabs>
              <w:spacing w:after="0" w:line="240" w:lineRule="auto"/>
              <w:ind w:left="0"/>
              <w:jc w:val="both"/>
              <w:rPr>
                <w:rFonts w:ascii="Roboto" w:hAnsi="Roboto" w:cstheme="minorHAnsi"/>
                <w:b/>
                <w:lang w:val="fr-FR"/>
              </w:rPr>
            </w:pPr>
          </w:p>
        </w:tc>
        <w:tc>
          <w:tcPr>
            <w:tcW w:w="1153" w:type="dxa"/>
          </w:tcPr>
          <w:p w:rsidRPr="00CC736F" w:rsidR="00E97960" w:rsidP="00960CB0" w:rsidRDefault="00E97960" w14:paraId="41A29B90" w14:textId="77777777">
            <w:pPr>
              <w:pStyle w:val="Paragraphedeliste"/>
              <w:tabs>
                <w:tab w:val="left" w:pos="0"/>
              </w:tabs>
              <w:spacing w:after="0" w:line="240" w:lineRule="auto"/>
              <w:ind w:left="0"/>
              <w:jc w:val="both"/>
              <w:rPr>
                <w:rFonts w:ascii="Roboto" w:hAnsi="Roboto" w:cstheme="minorHAnsi"/>
                <w:b/>
                <w:lang w:val="fr-FR"/>
              </w:rPr>
            </w:pPr>
            <w:r w:rsidRPr="00CC736F">
              <w:rPr>
                <w:rFonts w:ascii="Roboto" w:hAnsi="Roboto" w:cstheme="minorHAnsi"/>
                <w:lang w:val="fr-FR"/>
              </w:rPr>
              <w:t>OMS</w:t>
            </w:r>
          </w:p>
        </w:tc>
        <w:tc>
          <w:tcPr>
            <w:tcW w:w="1233" w:type="dxa"/>
          </w:tcPr>
          <w:p w:rsidRPr="00CC736F" w:rsidR="00E97960" w:rsidP="00960CB0" w:rsidRDefault="00E97960" w14:paraId="1636C938" w14:textId="77777777">
            <w:pPr>
              <w:pStyle w:val="Paragraphedeliste"/>
              <w:tabs>
                <w:tab w:val="left" w:pos="0"/>
              </w:tabs>
              <w:spacing w:after="0" w:line="240" w:lineRule="auto"/>
              <w:ind w:left="0"/>
              <w:jc w:val="both"/>
              <w:rPr>
                <w:rFonts w:ascii="Roboto" w:hAnsi="Roboto" w:cstheme="minorHAnsi"/>
                <w:b/>
                <w:lang w:val="fr-FR"/>
              </w:rPr>
            </w:pPr>
            <w:r w:rsidRPr="00CC736F">
              <w:rPr>
                <w:rFonts w:ascii="Roboto" w:hAnsi="Roboto" w:cstheme="minorHAnsi"/>
                <w:b/>
                <w:lang w:val="fr-FR"/>
              </w:rPr>
              <w:t>MASMF</w:t>
            </w:r>
          </w:p>
        </w:tc>
      </w:tr>
      <w:tr w:rsidRPr="00CC736F" w:rsidR="00E97960" w:rsidTr="00206181" w14:paraId="1B74CB6E" w14:textId="77777777">
        <w:tc>
          <w:tcPr>
            <w:tcW w:w="1700" w:type="dxa"/>
          </w:tcPr>
          <w:p w:rsidRPr="00CC736F" w:rsidR="00E97960" w:rsidP="00960CB0" w:rsidRDefault="00E97960" w14:paraId="6DD673E4" w14:textId="77777777">
            <w:pPr>
              <w:pStyle w:val="Paragraphedeliste"/>
              <w:tabs>
                <w:tab w:val="left" w:pos="0"/>
              </w:tabs>
              <w:spacing w:after="0" w:line="240" w:lineRule="auto"/>
              <w:ind w:left="0"/>
              <w:jc w:val="both"/>
              <w:rPr>
                <w:rFonts w:ascii="Roboto" w:hAnsi="Roboto" w:cstheme="minorHAnsi"/>
                <w:b/>
                <w:lang w:val="fr-FR"/>
              </w:rPr>
            </w:pPr>
            <w:r w:rsidRPr="00CC736F">
              <w:rPr>
                <w:rFonts w:ascii="Roboto" w:hAnsi="Roboto" w:cstheme="minorHAnsi"/>
                <w:lang w:val="fr-FR"/>
              </w:rPr>
              <w:t>Photo3</w:t>
            </w:r>
          </w:p>
        </w:tc>
        <w:tc>
          <w:tcPr>
            <w:tcW w:w="4241" w:type="dxa"/>
          </w:tcPr>
          <w:p w:rsidRPr="00CC736F" w:rsidR="00E97960" w:rsidP="00960CB0" w:rsidRDefault="00E97960" w14:paraId="5728D602"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Séance formation pratique au cours de la formation des acteurs de réadaptation du niveau opérationnel</w:t>
            </w:r>
          </w:p>
        </w:tc>
        <w:tc>
          <w:tcPr>
            <w:tcW w:w="1838" w:type="dxa"/>
          </w:tcPr>
          <w:p w:rsidRPr="00CC736F" w:rsidR="00E97960" w:rsidP="00960CB0" w:rsidRDefault="00E97960" w14:paraId="54A6DF05" w14:textId="77777777">
            <w:pPr>
              <w:pStyle w:val="Paragraphedeliste"/>
              <w:tabs>
                <w:tab w:val="left" w:pos="0"/>
              </w:tabs>
              <w:spacing w:after="0" w:line="240" w:lineRule="auto"/>
              <w:ind w:left="0"/>
              <w:jc w:val="both"/>
              <w:rPr>
                <w:rFonts w:ascii="Roboto" w:hAnsi="Roboto" w:cstheme="minorHAnsi"/>
                <w:b/>
                <w:lang w:val="fr-FR"/>
              </w:rPr>
            </w:pPr>
          </w:p>
        </w:tc>
        <w:tc>
          <w:tcPr>
            <w:tcW w:w="1153" w:type="dxa"/>
          </w:tcPr>
          <w:p w:rsidRPr="00CC736F" w:rsidR="00E97960" w:rsidP="00960CB0" w:rsidRDefault="00E97960" w14:paraId="20C6A9EC" w14:textId="77777777">
            <w:pPr>
              <w:pStyle w:val="Paragraphedeliste"/>
              <w:tabs>
                <w:tab w:val="left" w:pos="0"/>
              </w:tabs>
              <w:spacing w:after="0" w:line="240" w:lineRule="auto"/>
              <w:ind w:left="0"/>
              <w:jc w:val="both"/>
              <w:rPr>
                <w:rFonts w:ascii="Roboto" w:hAnsi="Roboto" w:cstheme="minorHAnsi"/>
                <w:b/>
                <w:lang w:val="fr-FR"/>
              </w:rPr>
            </w:pPr>
            <w:r w:rsidRPr="00CC736F">
              <w:rPr>
                <w:rFonts w:ascii="Roboto" w:hAnsi="Roboto" w:cstheme="minorHAnsi"/>
                <w:lang w:val="fr-FR"/>
              </w:rPr>
              <w:t>OMS</w:t>
            </w:r>
          </w:p>
        </w:tc>
        <w:tc>
          <w:tcPr>
            <w:tcW w:w="1233" w:type="dxa"/>
          </w:tcPr>
          <w:p w:rsidRPr="00CC736F" w:rsidR="00E97960" w:rsidP="00960CB0" w:rsidRDefault="00E97960" w14:paraId="007173D1" w14:textId="77777777">
            <w:pPr>
              <w:pStyle w:val="Paragraphedeliste"/>
              <w:tabs>
                <w:tab w:val="left" w:pos="0"/>
              </w:tabs>
              <w:spacing w:after="0" w:line="240" w:lineRule="auto"/>
              <w:ind w:left="0"/>
              <w:jc w:val="both"/>
              <w:rPr>
                <w:rFonts w:ascii="Roboto" w:hAnsi="Roboto" w:cstheme="minorHAnsi"/>
                <w:b/>
                <w:lang w:val="fr-FR"/>
              </w:rPr>
            </w:pPr>
            <w:r w:rsidRPr="00CC736F">
              <w:rPr>
                <w:rFonts w:ascii="Roboto" w:hAnsi="Roboto" w:cstheme="minorHAnsi"/>
                <w:b/>
                <w:lang w:val="fr-FR"/>
              </w:rPr>
              <w:t>MASMF</w:t>
            </w:r>
          </w:p>
        </w:tc>
      </w:tr>
      <w:tr w:rsidRPr="00CC736F" w:rsidR="00E97960" w:rsidTr="00206181" w14:paraId="7D8EE755" w14:textId="77777777">
        <w:tc>
          <w:tcPr>
            <w:tcW w:w="1700" w:type="dxa"/>
          </w:tcPr>
          <w:p w:rsidRPr="00CC736F" w:rsidR="00E97960" w:rsidP="00960CB0" w:rsidRDefault="00E97960" w14:paraId="6AACFEC5" w14:textId="77777777">
            <w:pPr>
              <w:pStyle w:val="Paragraphedeliste"/>
              <w:tabs>
                <w:tab w:val="left" w:pos="0"/>
              </w:tabs>
              <w:spacing w:after="0" w:line="240" w:lineRule="auto"/>
              <w:ind w:left="0"/>
              <w:jc w:val="both"/>
              <w:rPr>
                <w:rFonts w:ascii="Roboto" w:hAnsi="Roboto" w:cstheme="minorHAnsi"/>
                <w:b/>
                <w:lang w:val="fr-FR"/>
              </w:rPr>
            </w:pPr>
            <w:r w:rsidRPr="00CC736F">
              <w:rPr>
                <w:rFonts w:ascii="Roboto" w:hAnsi="Roboto" w:cstheme="minorHAnsi"/>
                <w:lang w:val="fr-FR"/>
              </w:rPr>
              <w:t>Photo4</w:t>
            </w:r>
          </w:p>
        </w:tc>
        <w:tc>
          <w:tcPr>
            <w:tcW w:w="4241" w:type="dxa"/>
          </w:tcPr>
          <w:p w:rsidRPr="00CC736F" w:rsidR="00E97960" w:rsidP="00960CB0" w:rsidRDefault="00E97960" w14:paraId="09B6BFAC"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Remise tricycle motorisé à une dame handicapée moteur</w:t>
            </w:r>
          </w:p>
        </w:tc>
        <w:tc>
          <w:tcPr>
            <w:tcW w:w="1838" w:type="dxa"/>
          </w:tcPr>
          <w:p w:rsidRPr="00CC736F" w:rsidR="00E97960" w:rsidP="00960CB0" w:rsidRDefault="00E97960" w14:paraId="42E3DB16" w14:textId="77777777">
            <w:pPr>
              <w:pStyle w:val="Paragraphedeliste"/>
              <w:tabs>
                <w:tab w:val="left" w:pos="0"/>
              </w:tabs>
              <w:spacing w:after="0" w:line="240" w:lineRule="auto"/>
              <w:ind w:left="0"/>
              <w:jc w:val="both"/>
              <w:rPr>
                <w:rFonts w:ascii="Roboto" w:hAnsi="Roboto" w:cstheme="minorHAnsi"/>
                <w:b/>
                <w:lang w:val="fr-FR"/>
              </w:rPr>
            </w:pPr>
          </w:p>
        </w:tc>
        <w:tc>
          <w:tcPr>
            <w:tcW w:w="1153" w:type="dxa"/>
          </w:tcPr>
          <w:p w:rsidRPr="00CC736F" w:rsidR="00E97960" w:rsidP="00960CB0" w:rsidRDefault="00E97960" w14:paraId="3A58BE46" w14:textId="77777777">
            <w:pPr>
              <w:pStyle w:val="Paragraphedeliste"/>
              <w:tabs>
                <w:tab w:val="left" w:pos="0"/>
              </w:tabs>
              <w:spacing w:after="0" w:line="240" w:lineRule="auto"/>
              <w:ind w:left="0"/>
              <w:jc w:val="both"/>
              <w:rPr>
                <w:rFonts w:ascii="Roboto" w:hAnsi="Roboto" w:cstheme="minorHAnsi"/>
                <w:b/>
                <w:lang w:val="fr-FR"/>
              </w:rPr>
            </w:pPr>
            <w:r w:rsidRPr="00CC736F">
              <w:rPr>
                <w:rFonts w:ascii="Roboto" w:hAnsi="Roboto" w:cstheme="minorHAnsi"/>
                <w:lang w:val="fr-FR"/>
              </w:rPr>
              <w:t>PNUD</w:t>
            </w:r>
          </w:p>
        </w:tc>
        <w:tc>
          <w:tcPr>
            <w:tcW w:w="1233" w:type="dxa"/>
          </w:tcPr>
          <w:p w:rsidRPr="00CC736F" w:rsidR="00E97960" w:rsidP="00960CB0" w:rsidRDefault="00E97960" w14:paraId="798850C1" w14:textId="77777777">
            <w:pPr>
              <w:pStyle w:val="Paragraphedeliste"/>
              <w:tabs>
                <w:tab w:val="left" w:pos="0"/>
              </w:tabs>
              <w:spacing w:after="0" w:line="240" w:lineRule="auto"/>
              <w:ind w:left="0"/>
              <w:jc w:val="both"/>
              <w:rPr>
                <w:rFonts w:ascii="Roboto" w:hAnsi="Roboto" w:cstheme="minorHAnsi"/>
                <w:b/>
                <w:lang w:val="fr-FR"/>
              </w:rPr>
            </w:pPr>
            <w:r w:rsidRPr="00CC736F">
              <w:rPr>
                <w:rStyle w:val="Accentuation"/>
                <w:rFonts w:ascii="Roboto" w:hAnsi="Roboto" w:cstheme="minorHAnsi"/>
                <w:lang w:val="fr-FR"/>
              </w:rPr>
              <w:t xml:space="preserve">Elsie </w:t>
            </w:r>
            <w:proofErr w:type="spellStart"/>
            <w:r w:rsidRPr="00CC736F">
              <w:rPr>
                <w:rStyle w:val="Accentuation"/>
                <w:rFonts w:ascii="Roboto" w:hAnsi="Roboto" w:cstheme="minorHAnsi"/>
                <w:lang w:val="fr-FR"/>
              </w:rPr>
              <w:t>Assogba</w:t>
            </w:r>
            <w:proofErr w:type="spellEnd"/>
          </w:p>
        </w:tc>
      </w:tr>
      <w:tr w:rsidRPr="00CC736F" w:rsidR="00E97960" w:rsidTr="00206181" w14:paraId="7181BB62" w14:textId="77777777">
        <w:tc>
          <w:tcPr>
            <w:tcW w:w="1700" w:type="dxa"/>
          </w:tcPr>
          <w:p w:rsidRPr="00CC736F" w:rsidR="00E97960" w:rsidP="00960CB0" w:rsidRDefault="00E97960" w14:paraId="6E4DA562" w14:textId="77777777">
            <w:pPr>
              <w:pStyle w:val="Paragraphedeliste"/>
              <w:tabs>
                <w:tab w:val="left" w:pos="0"/>
              </w:tabs>
              <w:spacing w:after="0" w:line="240" w:lineRule="auto"/>
              <w:ind w:left="0"/>
              <w:jc w:val="both"/>
              <w:rPr>
                <w:rFonts w:ascii="Roboto" w:hAnsi="Roboto" w:cstheme="minorHAnsi"/>
                <w:b/>
                <w:lang w:val="fr-FR"/>
              </w:rPr>
            </w:pPr>
            <w:r w:rsidRPr="00CC736F">
              <w:rPr>
                <w:rFonts w:ascii="Roboto" w:hAnsi="Roboto" w:cstheme="minorHAnsi"/>
                <w:lang w:val="fr-FR"/>
              </w:rPr>
              <w:t>Photo5</w:t>
            </w:r>
          </w:p>
        </w:tc>
        <w:tc>
          <w:tcPr>
            <w:tcW w:w="4241" w:type="dxa"/>
          </w:tcPr>
          <w:p w:rsidRPr="00CC736F" w:rsidR="00E97960" w:rsidP="00960CB0" w:rsidRDefault="00E97960" w14:paraId="33CE8408"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Remise machine presse à huile à une femme handicapée</w:t>
            </w:r>
          </w:p>
        </w:tc>
        <w:tc>
          <w:tcPr>
            <w:tcW w:w="1838" w:type="dxa"/>
          </w:tcPr>
          <w:p w:rsidRPr="00CC736F" w:rsidR="00E97960" w:rsidP="00960CB0" w:rsidRDefault="00E97960" w14:paraId="14AC023F" w14:textId="77777777">
            <w:pPr>
              <w:pStyle w:val="Paragraphedeliste"/>
              <w:tabs>
                <w:tab w:val="left" w:pos="0"/>
              </w:tabs>
              <w:spacing w:after="0" w:line="240" w:lineRule="auto"/>
              <w:ind w:left="0"/>
              <w:jc w:val="both"/>
              <w:rPr>
                <w:rFonts w:ascii="Roboto" w:hAnsi="Roboto" w:cstheme="minorHAnsi"/>
                <w:b/>
                <w:lang w:val="fr-FR"/>
              </w:rPr>
            </w:pPr>
          </w:p>
        </w:tc>
        <w:tc>
          <w:tcPr>
            <w:tcW w:w="1153" w:type="dxa"/>
          </w:tcPr>
          <w:p w:rsidRPr="00CC736F" w:rsidR="00E97960" w:rsidP="00960CB0" w:rsidRDefault="00E97960" w14:paraId="25DEEE79" w14:textId="77777777">
            <w:pPr>
              <w:pStyle w:val="Paragraphedeliste"/>
              <w:tabs>
                <w:tab w:val="left" w:pos="0"/>
              </w:tabs>
              <w:spacing w:after="0" w:line="240" w:lineRule="auto"/>
              <w:ind w:left="0"/>
              <w:jc w:val="both"/>
              <w:rPr>
                <w:rFonts w:ascii="Roboto" w:hAnsi="Roboto" w:cstheme="minorHAnsi"/>
                <w:b/>
                <w:lang w:val="fr-FR"/>
              </w:rPr>
            </w:pPr>
            <w:r w:rsidRPr="00CC736F">
              <w:rPr>
                <w:rFonts w:ascii="Roboto" w:hAnsi="Roboto" w:cstheme="minorHAnsi"/>
                <w:lang w:val="fr-FR"/>
              </w:rPr>
              <w:t>PNUD</w:t>
            </w:r>
          </w:p>
        </w:tc>
        <w:tc>
          <w:tcPr>
            <w:tcW w:w="1233" w:type="dxa"/>
          </w:tcPr>
          <w:p w:rsidRPr="00CC736F" w:rsidR="00E97960" w:rsidP="00960CB0" w:rsidRDefault="00E97960" w14:paraId="746F6BA6" w14:textId="77777777">
            <w:pPr>
              <w:pStyle w:val="Paragraphedeliste"/>
              <w:tabs>
                <w:tab w:val="left" w:pos="0"/>
              </w:tabs>
              <w:spacing w:after="0" w:line="240" w:lineRule="auto"/>
              <w:ind w:left="0"/>
              <w:jc w:val="both"/>
              <w:rPr>
                <w:rFonts w:ascii="Roboto" w:hAnsi="Roboto" w:cstheme="minorHAnsi"/>
                <w:b/>
                <w:lang w:val="fr-FR"/>
              </w:rPr>
            </w:pPr>
            <w:r w:rsidRPr="00CC736F">
              <w:rPr>
                <w:rStyle w:val="Accentuation"/>
                <w:rFonts w:ascii="Roboto" w:hAnsi="Roboto" w:cstheme="minorHAnsi"/>
                <w:lang w:val="fr-FR"/>
              </w:rPr>
              <w:t xml:space="preserve">Elsie </w:t>
            </w:r>
            <w:proofErr w:type="spellStart"/>
            <w:r w:rsidRPr="00CC736F">
              <w:rPr>
                <w:rStyle w:val="Accentuation"/>
                <w:rFonts w:ascii="Roboto" w:hAnsi="Roboto" w:cstheme="minorHAnsi"/>
                <w:lang w:val="fr-FR"/>
              </w:rPr>
              <w:t>Assogba</w:t>
            </w:r>
            <w:proofErr w:type="spellEnd"/>
          </w:p>
        </w:tc>
      </w:tr>
      <w:tr w:rsidRPr="00CC736F" w:rsidR="00E97960" w:rsidTr="00206181" w14:paraId="355ABE99" w14:textId="77777777">
        <w:tc>
          <w:tcPr>
            <w:tcW w:w="1700" w:type="dxa"/>
          </w:tcPr>
          <w:p w:rsidRPr="00CC736F" w:rsidR="00E97960" w:rsidP="00960CB0" w:rsidRDefault="00E97960" w14:paraId="18FE9704" w14:textId="77777777">
            <w:pPr>
              <w:pStyle w:val="Paragraphedeliste"/>
              <w:tabs>
                <w:tab w:val="left" w:pos="0"/>
              </w:tabs>
              <w:spacing w:after="0" w:line="240" w:lineRule="auto"/>
              <w:ind w:left="0"/>
              <w:jc w:val="both"/>
              <w:rPr>
                <w:rFonts w:ascii="Roboto" w:hAnsi="Roboto" w:cstheme="minorHAnsi"/>
                <w:b/>
                <w:lang w:val="fr-FR"/>
              </w:rPr>
            </w:pPr>
            <w:r w:rsidRPr="00CC736F">
              <w:rPr>
                <w:rFonts w:ascii="Roboto" w:hAnsi="Roboto" w:cstheme="minorHAnsi"/>
                <w:lang w:val="fr-FR"/>
              </w:rPr>
              <w:t>Photo6</w:t>
            </w:r>
          </w:p>
        </w:tc>
        <w:tc>
          <w:tcPr>
            <w:tcW w:w="4241" w:type="dxa"/>
          </w:tcPr>
          <w:p w:rsidRPr="00CC736F" w:rsidR="00E97960" w:rsidP="00960CB0" w:rsidRDefault="00E97960" w14:paraId="79F42408"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Vue partielle des personnes handicapées bénéficiaires de l’appui</w:t>
            </w:r>
          </w:p>
        </w:tc>
        <w:tc>
          <w:tcPr>
            <w:tcW w:w="1838" w:type="dxa"/>
          </w:tcPr>
          <w:p w:rsidRPr="00CC736F" w:rsidR="00E97960" w:rsidP="00960CB0" w:rsidRDefault="00E97960" w14:paraId="26172DDC" w14:textId="77777777">
            <w:pPr>
              <w:pStyle w:val="Paragraphedeliste"/>
              <w:tabs>
                <w:tab w:val="left" w:pos="0"/>
              </w:tabs>
              <w:spacing w:after="0" w:line="240" w:lineRule="auto"/>
              <w:ind w:left="0"/>
              <w:jc w:val="both"/>
              <w:rPr>
                <w:rFonts w:ascii="Roboto" w:hAnsi="Roboto" w:cstheme="minorHAnsi"/>
                <w:b/>
                <w:lang w:val="fr-FR"/>
              </w:rPr>
            </w:pPr>
          </w:p>
        </w:tc>
        <w:tc>
          <w:tcPr>
            <w:tcW w:w="1153" w:type="dxa"/>
          </w:tcPr>
          <w:p w:rsidRPr="00CC736F" w:rsidR="00E97960" w:rsidP="00960CB0" w:rsidRDefault="00E97960" w14:paraId="62471A93" w14:textId="77777777">
            <w:pPr>
              <w:pStyle w:val="Paragraphedeliste"/>
              <w:tabs>
                <w:tab w:val="left" w:pos="0"/>
              </w:tabs>
              <w:spacing w:after="0" w:line="240" w:lineRule="auto"/>
              <w:ind w:left="0"/>
              <w:jc w:val="both"/>
              <w:rPr>
                <w:rFonts w:ascii="Roboto" w:hAnsi="Roboto" w:cstheme="minorHAnsi"/>
                <w:b/>
                <w:lang w:val="fr-FR"/>
              </w:rPr>
            </w:pPr>
            <w:r w:rsidRPr="00CC736F">
              <w:rPr>
                <w:rFonts w:ascii="Roboto" w:hAnsi="Roboto" w:cstheme="minorHAnsi"/>
                <w:lang w:val="fr-FR"/>
              </w:rPr>
              <w:t>PNUD</w:t>
            </w:r>
          </w:p>
        </w:tc>
        <w:tc>
          <w:tcPr>
            <w:tcW w:w="1233" w:type="dxa"/>
          </w:tcPr>
          <w:p w:rsidRPr="00CC736F" w:rsidR="00E97960" w:rsidP="00960CB0" w:rsidRDefault="00E97960" w14:paraId="5CD36872" w14:textId="77777777">
            <w:pPr>
              <w:pStyle w:val="Paragraphedeliste"/>
              <w:tabs>
                <w:tab w:val="left" w:pos="0"/>
              </w:tabs>
              <w:spacing w:after="0" w:line="240" w:lineRule="auto"/>
              <w:ind w:left="0"/>
              <w:jc w:val="both"/>
              <w:rPr>
                <w:rFonts w:ascii="Roboto" w:hAnsi="Roboto" w:cstheme="minorHAnsi"/>
                <w:b/>
                <w:lang w:val="fr-FR"/>
              </w:rPr>
            </w:pPr>
            <w:r w:rsidRPr="00CC736F">
              <w:rPr>
                <w:rStyle w:val="Accentuation"/>
                <w:rFonts w:ascii="Roboto" w:hAnsi="Roboto" w:cstheme="minorHAnsi"/>
                <w:lang w:val="fr-FR"/>
              </w:rPr>
              <w:t xml:space="preserve">Elsie </w:t>
            </w:r>
            <w:proofErr w:type="spellStart"/>
            <w:r w:rsidRPr="00CC736F">
              <w:rPr>
                <w:rStyle w:val="Accentuation"/>
                <w:rFonts w:ascii="Roboto" w:hAnsi="Roboto" w:cstheme="minorHAnsi"/>
                <w:lang w:val="fr-FR"/>
              </w:rPr>
              <w:t>Assogba</w:t>
            </w:r>
            <w:proofErr w:type="spellEnd"/>
          </w:p>
        </w:tc>
      </w:tr>
      <w:tr w:rsidRPr="00CC736F" w:rsidR="00E97960" w:rsidTr="00206181" w14:paraId="38969CEF" w14:textId="77777777">
        <w:tc>
          <w:tcPr>
            <w:tcW w:w="1700" w:type="dxa"/>
          </w:tcPr>
          <w:p w:rsidRPr="00CC736F" w:rsidR="00E97960" w:rsidP="00960CB0" w:rsidRDefault="00E97960" w14:paraId="754EBD9C"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Photo7</w:t>
            </w:r>
          </w:p>
        </w:tc>
        <w:tc>
          <w:tcPr>
            <w:tcW w:w="4241" w:type="dxa"/>
          </w:tcPr>
          <w:p w:rsidRPr="00CC736F" w:rsidR="00E97960" w:rsidP="00960CB0" w:rsidRDefault="00E97960" w14:paraId="68CCF531"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Vue partielle des personnes handicapées bénéficiaires de l’appui</w:t>
            </w:r>
          </w:p>
        </w:tc>
        <w:tc>
          <w:tcPr>
            <w:tcW w:w="1838" w:type="dxa"/>
          </w:tcPr>
          <w:p w:rsidRPr="00CC736F" w:rsidR="00E97960" w:rsidP="00960CB0" w:rsidRDefault="00E97960" w14:paraId="19E74BD1" w14:textId="77777777">
            <w:pPr>
              <w:pStyle w:val="Paragraphedeliste"/>
              <w:tabs>
                <w:tab w:val="left" w:pos="0"/>
              </w:tabs>
              <w:spacing w:after="0" w:line="240" w:lineRule="auto"/>
              <w:ind w:left="0"/>
              <w:jc w:val="both"/>
              <w:rPr>
                <w:rFonts w:ascii="Roboto" w:hAnsi="Roboto" w:cstheme="minorHAnsi"/>
                <w:lang w:val="fr-FR"/>
              </w:rPr>
            </w:pPr>
          </w:p>
        </w:tc>
        <w:tc>
          <w:tcPr>
            <w:tcW w:w="1153" w:type="dxa"/>
          </w:tcPr>
          <w:p w:rsidRPr="00CC736F" w:rsidR="00E97960" w:rsidP="00960CB0" w:rsidRDefault="00E97960" w14:paraId="595463CC"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PNUD</w:t>
            </w:r>
          </w:p>
        </w:tc>
        <w:tc>
          <w:tcPr>
            <w:tcW w:w="1233" w:type="dxa"/>
          </w:tcPr>
          <w:p w:rsidRPr="00CC736F" w:rsidR="00E97960" w:rsidP="00960CB0" w:rsidRDefault="00E97960" w14:paraId="15855EE8" w14:textId="77777777">
            <w:pPr>
              <w:pStyle w:val="Paragraphedeliste"/>
              <w:tabs>
                <w:tab w:val="left" w:pos="0"/>
              </w:tabs>
              <w:spacing w:after="0" w:line="240" w:lineRule="auto"/>
              <w:ind w:left="0"/>
              <w:jc w:val="both"/>
              <w:rPr>
                <w:rFonts w:ascii="Roboto" w:hAnsi="Roboto" w:cstheme="minorHAnsi"/>
                <w:lang w:val="fr-FR"/>
              </w:rPr>
            </w:pPr>
            <w:r w:rsidRPr="00CC736F">
              <w:rPr>
                <w:rStyle w:val="Accentuation"/>
                <w:rFonts w:ascii="Roboto" w:hAnsi="Roboto" w:cstheme="minorHAnsi"/>
                <w:lang w:val="fr-FR"/>
              </w:rPr>
              <w:t xml:space="preserve">Elsie </w:t>
            </w:r>
            <w:proofErr w:type="spellStart"/>
            <w:r w:rsidRPr="00CC736F">
              <w:rPr>
                <w:rStyle w:val="Accentuation"/>
                <w:rFonts w:ascii="Roboto" w:hAnsi="Roboto" w:cstheme="minorHAnsi"/>
                <w:lang w:val="fr-FR"/>
              </w:rPr>
              <w:t>Assogba</w:t>
            </w:r>
            <w:proofErr w:type="spellEnd"/>
          </w:p>
        </w:tc>
      </w:tr>
      <w:tr w:rsidRPr="00CC736F" w:rsidR="00E97960" w:rsidTr="00206181" w14:paraId="569BCE91" w14:textId="77777777">
        <w:tc>
          <w:tcPr>
            <w:tcW w:w="1700" w:type="dxa"/>
          </w:tcPr>
          <w:p w:rsidRPr="00CC736F" w:rsidR="00E97960" w:rsidP="00960CB0" w:rsidRDefault="00E97960" w14:paraId="050F4E93"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Photo8</w:t>
            </w:r>
          </w:p>
        </w:tc>
        <w:tc>
          <w:tcPr>
            <w:tcW w:w="4241" w:type="dxa"/>
          </w:tcPr>
          <w:p w:rsidRPr="00CC736F" w:rsidR="00E97960" w:rsidP="00960CB0" w:rsidRDefault="00E97960" w14:paraId="37461766"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bCs/>
                <w:lang w:val="fr-FR"/>
              </w:rPr>
              <w:t>Vue partielle des personnes handicapées bénéficiaires de l’appui</w:t>
            </w:r>
          </w:p>
        </w:tc>
        <w:tc>
          <w:tcPr>
            <w:tcW w:w="1838" w:type="dxa"/>
          </w:tcPr>
          <w:p w:rsidRPr="00CC736F" w:rsidR="00E97960" w:rsidP="00960CB0" w:rsidRDefault="00E97960" w14:paraId="16FC6E29" w14:textId="77777777">
            <w:pPr>
              <w:pStyle w:val="Paragraphedeliste"/>
              <w:tabs>
                <w:tab w:val="left" w:pos="0"/>
              </w:tabs>
              <w:spacing w:after="0" w:line="240" w:lineRule="auto"/>
              <w:ind w:left="0"/>
              <w:jc w:val="both"/>
              <w:rPr>
                <w:rFonts w:ascii="Roboto" w:hAnsi="Roboto" w:cstheme="minorHAnsi"/>
                <w:lang w:val="fr-FR"/>
              </w:rPr>
            </w:pPr>
          </w:p>
        </w:tc>
        <w:tc>
          <w:tcPr>
            <w:tcW w:w="1153" w:type="dxa"/>
          </w:tcPr>
          <w:p w:rsidRPr="00CC736F" w:rsidR="00E97960" w:rsidP="00960CB0" w:rsidRDefault="00E97960" w14:paraId="6D1AE705"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PNUD</w:t>
            </w:r>
          </w:p>
        </w:tc>
        <w:tc>
          <w:tcPr>
            <w:tcW w:w="1233" w:type="dxa"/>
          </w:tcPr>
          <w:p w:rsidRPr="00CC736F" w:rsidR="00E97960" w:rsidP="00960CB0" w:rsidRDefault="00E97960" w14:paraId="3C1D99A3" w14:textId="77777777">
            <w:pPr>
              <w:pStyle w:val="Paragraphedeliste"/>
              <w:tabs>
                <w:tab w:val="left" w:pos="0"/>
              </w:tabs>
              <w:spacing w:after="0" w:line="240" w:lineRule="auto"/>
              <w:ind w:left="0"/>
              <w:jc w:val="both"/>
              <w:rPr>
                <w:rFonts w:ascii="Roboto" w:hAnsi="Roboto" w:cstheme="minorHAnsi"/>
                <w:lang w:val="fr-FR"/>
              </w:rPr>
            </w:pPr>
            <w:r w:rsidRPr="00CC736F">
              <w:rPr>
                <w:rStyle w:val="Accentuation"/>
                <w:rFonts w:ascii="Roboto" w:hAnsi="Roboto" w:cstheme="minorHAnsi"/>
                <w:lang w:val="fr-FR"/>
              </w:rPr>
              <w:t xml:space="preserve">Elsie </w:t>
            </w:r>
            <w:proofErr w:type="spellStart"/>
            <w:r w:rsidRPr="00CC736F">
              <w:rPr>
                <w:rStyle w:val="Accentuation"/>
                <w:rFonts w:ascii="Roboto" w:hAnsi="Roboto" w:cstheme="minorHAnsi"/>
                <w:lang w:val="fr-FR"/>
              </w:rPr>
              <w:t>Assogba</w:t>
            </w:r>
            <w:proofErr w:type="spellEnd"/>
          </w:p>
        </w:tc>
      </w:tr>
      <w:tr w:rsidRPr="00CC736F" w:rsidR="00E97960" w:rsidTr="00206181" w14:paraId="3485D547" w14:textId="77777777">
        <w:tc>
          <w:tcPr>
            <w:tcW w:w="1700" w:type="dxa"/>
          </w:tcPr>
          <w:p w:rsidRPr="00CC736F" w:rsidR="00E97960" w:rsidP="00960CB0" w:rsidRDefault="00E97960" w14:paraId="32506E0A"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 xml:space="preserve">Photo 9 </w:t>
            </w:r>
          </w:p>
        </w:tc>
        <w:tc>
          <w:tcPr>
            <w:tcW w:w="4241" w:type="dxa"/>
          </w:tcPr>
          <w:p w:rsidRPr="00CC736F" w:rsidR="00E97960" w:rsidP="00960CB0" w:rsidRDefault="00E97960" w14:paraId="529A358C" w14:textId="77777777">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lang w:val="fr-FR"/>
              </w:rPr>
              <w:t>Vue partielle des lots congélateurs reçus par les femmes handicapées bénéficiaires</w:t>
            </w:r>
          </w:p>
        </w:tc>
        <w:tc>
          <w:tcPr>
            <w:tcW w:w="1838" w:type="dxa"/>
          </w:tcPr>
          <w:p w:rsidRPr="00CC736F" w:rsidR="00E97960" w:rsidP="00960CB0" w:rsidRDefault="00E97960" w14:paraId="01051361" w14:textId="77777777">
            <w:pPr>
              <w:pStyle w:val="Paragraphedeliste"/>
              <w:tabs>
                <w:tab w:val="left" w:pos="0"/>
              </w:tabs>
              <w:spacing w:after="0" w:line="240" w:lineRule="auto"/>
              <w:ind w:left="0"/>
              <w:jc w:val="both"/>
              <w:rPr>
                <w:rFonts w:ascii="Roboto" w:hAnsi="Roboto" w:cstheme="minorHAnsi"/>
                <w:lang w:val="fr-FR"/>
              </w:rPr>
            </w:pPr>
          </w:p>
        </w:tc>
        <w:tc>
          <w:tcPr>
            <w:tcW w:w="1153" w:type="dxa"/>
          </w:tcPr>
          <w:p w:rsidRPr="00CC736F" w:rsidR="00E97960" w:rsidP="00960CB0" w:rsidRDefault="00E97960" w14:paraId="3AC529B5"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PNUD</w:t>
            </w:r>
          </w:p>
        </w:tc>
        <w:tc>
          <w:tcPr>
            <w:tcW w:w="1233" w:type="dxa"/>
          </w:tcPr>
          <w:p w:rsidRPr="00CC736F" w:rsidR="00E97960" w:rsidP="00960CB0" w:rsidRDefault="00E97960" w14:paraId="38DDEACF" w14:textId="77777777">
            <w:pPr>
              <w:pStyle w:val="Paragraphedeliste"/>
              <w:tabs>
                <w:tab w:val="left" w:pos="0"/>
              </w:tabs>
              <w:spacing w:after="0" w:line="240" w:lineRule="auto"/>
              <w:ind w:left="0"/>
              <w:jc w:val="both"/>
              <w:rPr>
                <w:rFonts w:ascii="Roboto" w:hAnsi="Roboto" w:cstheme="minorHAnsi"/>
                <w:lang w:val="fr-FR"/>
              </w:rPr>
            </w:pPr>
            <w:r w:rsidRPr="00CC736F">
              <w:rPr>
                <w:rStyle w:val="Accentuation"/>
                <w:rFonts w:ascii="Roboto" w:hAnsi="Roboto" w:cstheme="minorHAnsi"/>
                <w:lang w:val="fr-FR"/>
              </w:rPr>
              <w:t xml:space="preserve">Elsie </w:t>
            </w:r>
            <w:proofErr w:type="spellStart"/>
            <w:r w:rsidRPr="00CC736F">
              <w:rPr>
                <w:rStyle w:val="Accentuation"/>
                <w:rFonts w:ascii="Roboto" w:hAnsi="Roboto" w:cstheme="minorHAnsi"/>
                <w:lang w:val="fr-FR"/>
              </w:rPr>
              <w:t>Assogba</w:t>
            </w:r>
            <w:proofErr w:type="spellEnd"/>
          </w:p>
        </w:tc>
      </w:tr>
      <w:tr w:rsidRPr="00CC736F" w:rsidR="00E97960" w:rsidTr="00206181" w14:paraId="7A3649F8" w14:textId="77777777">
        <w:tc>
          <w:tcPr>
            <w:tcW w:w="1700" w:type="dxa"/>
          </w:tcPr>
          <w:p w:rsidRPr="00CC736F" w:rsidR="00E97960" w:rsidP="00960CB0" w:rsidRDefault="00E97960" w14:paraId="0D53C29D"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 10</w:t>
            </w:r>
          </w:p>
        </w:tc>
        <w:tc>
          <w:tcPr>
            <w:tcW w:w="4241" w:type="dxa"/>
          </w:tcPr>
          <w:p w:rsidRPr="00CC736F" w:rsidR="00E97960" w:rsidP="00960CB0" w:rsidRDefault="00E97960" w14:paraId="615DAEE4" w14:textId="77777777">
            <w:pPr>
              <w:pStyle w:val="Paragraphedeliste"/>
              <w:tabs>
                <w:tab w:val="left" w:pos="0"/>
                <w:tab w:val="left" w:pos="310"/>
              </w:tabs>
              <w:spacing w:after="0" w:line="240" w:lineRule="auto"/>
              <w:ind w:left="0"/>
              <w:jc w:val="both"/>
              <w:rPr>
                <w:rFonts w:ascii="Roboto" w:hAnsi="Roboto" w:cstheme="minorHAnsi"/>
                <w:bCs/>
                <w:lang w:val="fr-FR"/>
              </w:rPr>
            </w:pPr>
            <w:r w:rsidRPr="00CC736F">
              <w:rPr>
                <w:rFonts w:ascii="Roboto" w:hAnsi="Roboto" w:cstheme="minorHAnsi"/>
                <w:lang w:val="fr-FR"/>
              </w:rPr>
              <w:t xml:space="preserve">Vue partielle lots (machine à coudre ; machine à tisser et autres équipements) </w:t>
            </w:r>
            <w:r w:rsidRPr="00CC736F">
              <w:rPr>
                <w:rFonts w:ascii="Roboto" w:hAnsi="Roboto" w:cstheme="minorHAnsi"/>
                <w:lang w:val="fr-FR"/>
              </w:rPr>
              <w:lastRenderedPageBreak/>
              <w:t>reçus par femmes handicapées bénéficiaires</w:t>
            </w:r>
          </w:p>
        </w:tc>
        <w:tc>
          <w:tcPr>
            <w:tcW w:w="1838" w:type="dxa"/>
          </w:tcPr>
          <w:p w:rsidRPr="00CC736F" w:rsidR="00E97960" w:rsidP="00960CB0" w:rsidRDefault="00E97960" w14:paraId="620B40F6" w14:textId="77777777">
            <w:pPr>
              <w:pStyle w:val="Paragraphedeliste"/>
              <w:tabs>
                <w:tab w:val="left" w:pos="0"/>
              </w:tabs>
              <w:spacing w:after="0" w:line="240" w:lineRule="auto"/>
              <w:ind w:left="0"/>
              <w:jc w:val="both"/>
              <w:rPr>
                <w:rFonts w:ascii="Roboto" w:hAnsi="Roboto" w:cstheme="minorHAnsi"/>
                <w:lang w:val="fr-FR"/>
              </w:rPr>
            </w:pPr>
          </w:p>
        </w:tc>
        <w:tc>
          <w:tcPr>
            <w:tcW w:w="1153" w:type="dxa"/>
          </w:tcPr>
          <w:p w:rsidRPr="00CC736F" w:rsidR="00E97960" w:rsidP="00960CB0" w:rsidRDefault="00E97960" w14:paraId="64C7F8ED"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PNUD</w:t>
            </w:r>
          </w:p>
        </w:tc>
        <w:tc>
          <w:tcPr>
            <w:tcW w:w="1233" w:type="dxa"/>
          </w:tcPr>
          <w:p w:rsidRPr="00CC736F" w:rsidR="00E97960" w:rsidP="00960CB0" w:rsidRDefault="00E97960" w14:paraId="66A59AF3" w14:textId="77777777">
            <w:pPr>
              <w:pStyle w:val="Paragraphedeliste"/>
              <w:tabs>
                <w:tab w:val="left" w:pos="0"/>
              </w:tabs>
              <w:spacing w:after="0" w:line="240" w:lineRule="auto"/>
              <w:ind w:left="0"/>
              <w:jc w:val="both"/>
              <w:rPr>
                <w:rFonts w:ascii="Roboto" w:hAnsi="Roboto" w:cstheme="minorHAnsi"/>
                <w:lang w:val="fr-FR"/>
              </w:rPr>
            </w:pPr>
            <w:r w:rsidRPr="00CC736F">
              <w:rPr>
                <w:rStyle w:val="Accentuation"/>
                <w:rFonts w:ascii="Roboto" w:hAnsi="Roboto" w:cstheme="minorHAnsi"/>
                <w:lang w:val="fr-FR"/>
              </w:rPr>
              <w:t xml:space="preserve">Elsie </w:t>
            </w:r>
            <w:proofErr w:type="spellStart"/>
            <w:r w:rsidRPr="00CC736F">
              <w:rPr>
                <w:rStyle w:val="Accentuation"/>
                <w:rFonts w:ascii="Roboto" w:hAnsi="Roboto" w:cstheme="minorHAnsi"/>
                <w:lang w:val="fr-FR"/>
              </w:rPr>
              <w:t>Assogba</w:t>
            </w:r>
            <w:proofErr w:type="spellEnd"/>
          </w:p>
        </w:tc>
      </w:tr>
      <w:tr w:rsidRPr="00CC736F" w:rsidR="00E97960" w:rsidTr="00206181" w14:paraId="785553A4" w14:textId="77777777">
        <w:tc>
          <w:tcPr>
            <w:tcW w:w="1700" w:type="dxa"/>
          </w:tcPr>
          <w:p w:rsidRPr="00CC736F" w:rsidR="00E97960" w:rsidP="00960CB0" w:rsidRDefault="00E97960" w14:paraId="0FC0AC4D" w14:textId="77777777">
            <w:pPr>
              <w:pStyle w:val="Paragraphedeliste"/>
              <w:tabs>
                <w:tab w:val="left" w:pos="0"/>
              </w:tabs>
              <w:spacing w:after="0" w:line="240" w:lineRule="auto"/>
              <w:ind w:left="0"/>
              <w:jc w:val="both"/>
              <w:rPr>
                <w:rFonts w:ascii="Roboto" w:hAnsi="Roboto" w:cstheme="minorHAnsi"/>
                <w:lang w:val="fr-FR"/>
              </w:rPr>
            </w:pPr>
            <w:proofErr w:type="gramStart"/>
            <w:r w:rsidRPr="00CC736F">
              <w:rPr>
                <w:rFonts w:ascii="Roboto" w:hAnsi="Roboto" w:cstheme="minorHAnsi"/>
                <w:lang w:val="fr-FR"/>
              </w:rPr>
              <w:t>Photo:</w:t>
            </w:r>
            <w:proofErr w:type="gramEnd"/>
            <w:r w:rsidRPr="00CC736F">
              <w:rPr>
                <w:rFonts w:ascii="Roboto" w:hAnsi="Roboto" w:cstheme="minorHAnsi"/>
                <w:lang w:val="fr-FR"/>
              </w:rPr>
              <w:t xml:space="preserve"> 11</w:t>
            </w:r>
          </w:p>
        </w:tc>
        <w:tc>
          <w:tcPr>
            <w:tcW w:w="4241" w:type="dxa"/>
          </w:tcPr>
          <w:p w:rsidRPr="00CC736F" w:rsidR="00E97960" w:rsidP="00960CB0" w:rsidRDefault="00E97960" w14:paraId="6D9ECD87" w14:textId="77777777">
            <w:pPr>
              <w:pStyle w:val="Paragraphedeliste"/>
              <w:tabs>
                <w:tab w:val="left" w:pos="0"/>
                <w:tab w:val="left" w:pos="280"/>
              </w:tabs>
              <w:spacing w:after="0" w:line="240" w:lineRule="auto"/>
              <w:ind w:left="0"/>
              <w:jc w:val="both"/>
              <w:rPr>
                <w:rFonts w:ascii="Roboto" w:hAnsi="Roboto" w:cstheme="minorHAnsi"/>
                <w:bCs/>
                <w:lang w:val="fr-FR"/>
              </w:rPr>
            </w:pPr>
            <w:r w:rsidRPr="00CC736F">
              <w:rPr>
                <w:rFonts w:ascii="Roboto" w:hAnsi="Roboto" w:cstheme="minorHAnsi"/>
                <w:lang w:val="fr-FR"/>
              </w:rPr>
              <w:t>Vue partielle des lots dont des tricycles motorisés reçus par les femmes handicapées bénéficiaires l’appui</w:t>
            </w:r>
          </w:p>
        </w:tc>
        <w:tc>
          <w:tcPr>
            <w:tcW w:w="1838" w:type="dxa"/>
          </w:tcPr>
          <w:p w:rsidRPr="00CC736F" w:rsidR="00E97960" w:rsidP="00960CB0" w:rsidRDefault="00E97960" w14:paraId="003F9FCB" w14:textId="77777777">
            <w:pPr>
              <w:pStyle w:val="Paragraphedeliste"/>
              <w:tabs>
                <w:tab w:val="left" w:pos="0"/>
              </w:tabs>
              <w:spacing w:after="0" w:line="240" w:lineRule="auto"/>
              <w:ind w:left="0"/>
              <w:jc w:val="both"/>
              <w:rPr>
                <w:rFonts w:ascii="Roboto" w:hAnsi="Roboto" w:cstheme="minorHAnsi"/>
                <w:lang w:val="fr-FR"/>
              </w:rPr>
            </w:pPr>
          </w:p>
        </w:tc>
        <w:tc>
          <w:tcPr>
            <w:tcW w:w="1153" w:type="dxa"/>
          </w:tcPr>
          <w:p w:rsidRPr="00CC736F" w:rsidR="00E97960" w:rsidP="00960CB0" w:rsidRDefault="00E97960" w14:paraId="23E1EA04"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PNUD</w:t>
            </w:r>
          </w:p>
        </w:tc>
        <w:tc>
          <w:tcPr>
            <w:tcW w:w="1233" w:type="dxa"/>
          </w:tcPr>
          <w:p w:rsidRPr="00CC736F" w:rsidR="00E97960" w:rsidP="00960CB0" w:rsidRDefault="00E97960" w14:paraId="2CDB68EF" w14:textId="77777777">
            <w:pPr>
              <w:pStyle w:val="Paragraphedeliste"/>
              <w:tabs>
                <w:tab w:val="left" w:pos="0"/>
              </w:tabs>
              <w:spacing w:after="0" w:line="240" w:lineRule="auto"/>
              <w:ind w:left="0"/>
              <w:jc w:val="both"/>
              <w:rPr>
                <w:rFonts w:ascii="Roboto" w:hAnsi="Roboto" w:cstheme="minorHAnsi"/>
                <w:lang w:val="fr-FR"/>
              </w:rPr>
            </w:pPr>
            <w:r w:rsidRPr="00CC736F">
              <w:rPr>
                <w:rStyle w:val="Accentuation"/>
                <w:rFonts w:ascii="Roboto" w:hAnsi="Roboto" w:cstheme="minorHAnsi"/>
                <w:lang w:val="fr-FR"/>
              </w:rPr>
              <w:t xml:space="preserve">Elsie </w:t>
            </w:r>
            <w:proofErr w:type="spellStart"/>
            <w:r w:rsidRPr="00CC736F">
              <w:rPr>
                <w:rStyle w:val="Accentuation"/>
                <w:rFonts w:ascii="Roboto" w:hAnsi="Roboto" w:cstheme="minorHAnsi"/>
                <w:lang w:val="fr-FR"/>
              </w:rPr>
              <w:t>Assogba</w:t>
            </w:r>
            <w:proofErr w:type="spellEnd"/>
          </w:p>
        </w:tc>
      </w:tr>
      <w:tr w:rsidRPr="00CC736F" w:rsidR="00E97960" w:rsidTr="00206181" w14:paraId="49AB54FF" w14:textId="77777777">
        <w:tc>
          <w:tcPr>
            <w:tcW w:w="1700" w:type="dxa"/>
          </w:tcPr>
          <w:p w:rsidRPr="00CC736F" w:rsidR="00E97960" w:rsidP="00960CB0" w:rsidRDefault="00E97960" w14:paraId="7C76AAF8" w14:textId="77777777">
            <w:pPr>
              <w:pStyle w:val="Paragraphedeliste"/>
              <w:tabs>
                <w:tab w:val="left" w:pos="0"/>
              </w:tabs>
              <w:spacing w:after="0" w:line="240" w:lineRule="auto"/>
              <w:ind w:left="0"/>
              <w:jc w:val="both"/>
              <w:rPr>
                <w:rFonts w:ascii="Roboto" w:hAnsi="Roboto" w:cstheme="minorHAnsi"/>
                <w:lang w:val="fr-FR"/>
              </w:rPr>
            </w:pPr>
            <w:proofErr w:type="gramStart"/>
            <w:r w:rsidRPr="00CC736F">
              <w:rPr>
                <w:rFonts w:ascii="Roboto" w:hAnsi="Roboto" w:cstheme="minorHAnsi"/>
                <w:lang w:val="fr-FR"/>
              </w:rPr>
              <w:t>Photo:</w:t>
            </w:r>
            <w:proofErr w:type="gramEnd"/>
            <w:r w:rsidRPr="00CC736F">
              <w:rPr>
                <w:rFonts w:ascii="Roboto" w:hAnsi="Roboto" w:cstheme="minorHAnsi"/>
                <w:lang w:val="fr-FR"/>
              </w:rPr>
              <w:t xml:space="preserve"> 12</w:t>
            </w:r>
          </w:p>
        </w:tc>
        <w:tc>
          <w:tcPr>
            <w:tcW w:w="4241" w:type="dxa"/>
          </w:tcPr>
          <w:p w:rsidRPr="00CC736F" w:rsidR="00E97960" w:rsidP="00960CB0" w:rsidRDefault="00E97960" w14:paraId="6F89D79D" w14:textId="77777777">
            <w:pPr>
              <w:pStyle w:val="Paragraphedeliste"/>
              <w:tabs>
                <w:tab w:val="left" w:pos="0"/>
                <w:tab w:val="left" w:pos="400"/>
              </w:tabs>
              <w:spacing w:after="0" w:line="240" w:lineRule="auto"/>
              <w:ind w:left="0"/>
              <w:jc w:val="both"/>
              <w:rPr>
                <w:rFonts w:ascii="Roboto" w:hAnsi="Roboto" w:cstheme="minorHAnsi"/>
                <w:bCs/>
                <w:lang w:val="fr-FR"/>
              </w:rPr>
            </w:pPr>
            <w:r w:rsidRPr="00CC736F">
              <w:rPr>
                <w:rFonts w:ascii="Roboto" w:hAnsi="Roboto" w:cstheme="minorHAnsi"/>
                <w:lang w:val="fr-FR"/>
              </w:rPr>
              <w:t>Vue partielle lots machines à coudre reçus par les femmes handicapées bénéficiaires</w:t>
            </w:r>
          </w:p>
        </w:tc>
        <w:tc>
          <w:tcPr>
            <w:tcW w:w="1838" w:type="dxa"/>
          </w:tcPr>
          <w:p w:rsidRPr="00CC736F" w:rsidR="00E97960" w:rsidP="00960CB0" w:rsidRDefault="00E97960" w14:paraId="1621950E" w14:textId="77777777">
            <w:pPr>
              <w:pStyle w:val="Paragraphedeliste"/>
              <w:tabs>
                <w:tab w:val="left" w:pos="0"/>
              </w:tabs>
              <w:spacing w:after="0" w:line="240" w:lineRule="auto"/>
              <w:ind w:left="0"/>
              <w:jc w:val="both"/>
              <w:rPr>
                <w:rFonts w:ascii="Roboto" w:hAnsi="Roboto" w:cstheme="minorHAnsi"/>
                <w:lang w:val="fr-FR"/>
              </w:rPr>
            </w:pPr>
          </w:p>
        </w:tc>
        <w:tc>
          <w:tcPr>
            <w:tcW w:w="1153" w:type="dxa"/>
          </w:tcPr>
          <w:p w:rsidRPr="00CC736F" w:rsidR="00E97960" w:rsidP="00960CB0" w:rsidRDefault="00E97960" w14:paraId="215FE6AC"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PNUD</w:t>
            </w:r>
          </w:p>
        </w:tc>
        <w:tc>
          <w:tcPr>
            <w:tcW w:w="1233" w:type="dxa"/>
          </w:tcPr>
          <w:p w:rsidRPr="00CC736F" w:rsidR="00E97960" w:rsidP="00960CB0" w:rsidRDefault="00E97960" w14:paraId="77210AE1" w14:textId="77777777">
            <w:pPr>
              <w:pStyle w:val="Paragraphedeliste"/>
              <w:tabs>
                <w:tab w:val="left" w:pos="0"/>
              </w:tabs>
              <w:spacing w:after="0" w:line="240" w:lineRule="auto"/>
              <w:ind w:left="0"/>
              <w:jc w:val="both"/>
              <w:rPr>
                <w:rFonts w:ascii="Roboto" w:hAnsi="Roboto" w:cstheme="minorHAnsi"/>
                <w:lang w:val="fr-FR"/>
              </w:rPr>
            </w:pPr>
            <w:r w:rsidRPr="00CC736F">
              <w:rPr>
                <w:rStyle w:val="Accentuation"/>
                <w:rFonts w:ascii="Roboto" w:hAnsi="Roboto" w:cstheme="minorHAnsi"/>
                <w:lang w:val="fr-FR"/>
              </w:rPr>
              <w:t xml:space="preserve">Elsie </w:t>
            </w:r>
            <w:proofErr w:type="spellStart"/>
            <w:r w:rsidRPr="00CC736F">
              <w:rPr>
                <w:rStyle w:val="Accentuation"/>
                <w:rFonts w:ascii="Roboto" w:hAnsi="Roboto" w:cstheme="minorHAnsi"/>
                <w:lang w:val="fr-FR"/>
              </w:rPr>
              <w:t>Assogba</w:t>
            </w:r>
            <w:proofErr w:type="spellEnd"/>
          </w:p>
        </w:tc>
      </w:tr>
      <w:tr w:rsidRPr="00CC736F" w:rsidR="00E97960" w:rsidTr="00206181" w14:paraId="69E4597E" w14:textId="77777777">
        <w:tc>
          <w:tcPr>
            <w:tcW w:w="1700" w:type="dxa"/>
          </w:tcPr>
          <w:p w:rsidRPr="00CC736F" w:rsidR="00E97960" w:rsidP="00960CB0" w:rsidRDefault="00E97960" w14:paraId="4CE88CD5"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 xml:space="preserve">Photo 13 </w:t>
            </w:r>
          </w:p>
        </w:tc>
        <w:tc>
          <w:tcPr>
            <w:tcW w:w="4241" w:type="dxa"/>
          </w:tcPr>
          <w:p w:rsidRPr="00CC736F" w:rsidR="00E97960" w:rsidP="00960CB0" w:rsidRDefault="00E97960" w14:paraId="106FAB30" w14:textId="77777777">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lang w:val="fr-FR"/>
              </w:rPr>
              <w:t xml:space="preserve">Remise d’appareil électroménager (congélateur) à une femme handicapée </w:t>
            </w:r>
          </w:p>
        </w:tc>
        <w:tc>
          <w:tcPr>
            <w:tcW w:w="1838" w:type="dxa"/>
          </w:tcPr>
          <w:p w:rsidRPr="00CC736F" w:rsidR="00E97960" w:rsidP="00960CB0" w:rsidRDefault="00E97960" w14:paraId="270701D1" w14:textId="77777777">
            <w:pPr>
              <w:pStyle w:val="Paragraphedeliste"/>
              <w:tabs>
                <w:tab w:val="left" w:pos="0"/>
              </w:tabs>
              <w:spacing w:after="0" w:line="240" w:lineRule="auto"/>
              <w:ind w:left="0"/>
              <w:jc w:val="both"/>
              <w:rPr>
                <w:rFonts w:ascii="Roboto" w:hAnsi="Roboto" w:cstheme="minorHAnsi"/>
                <w:lang w:val="fr-FR"/>
              </w:rPr>
            </w:pPr>
          </w:p>
        </w:tc>
        <w:tc>
          <w:tcPr>
            <w:tcW w:w="1153" w:type="dxa"/>
          </w:tcPr>
          <w:p w:rsidRPr="00CC736F" w:rsidR="00E97960" w:rsidP="00960CB0" w:rsidRDefault="00E97960" w14:paraId="52DD7D4D"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PNUD</w:t>
            </w:r>
          </w:p>
        </w:tc>
        <w:tc>
          <w:tcPr>
            <w:tcW w:w="1233" w:type="dxa"/>
          </w:tcPr>
          <w:p w:rsidRPr="00CC736F" w:rsidR="00E97960" w:rsidP="00960CB0" w:rsidRDefault="00E97960" w14:paraId="161CCCAA" w14:textId="77777777">
            <w:pPr>
              <w:pStyle w:val="Paragraphedeliste"/>
              <w:tabs>
                <w:tab w:val="left" w:pos="0"/>
              </w:tabs>
              <w:spacing w:after="0" w:line="240" w:lineRule="auto"/>
              <w:ind w:left="0"/>
              <w:jc w:val="both"/>
              <w:rPr>
                <w:rFonts w:ascii="Roboto" w:hAnsi="Roboto" w:cstheme="minorHAnsi"/>
                <w:lang w:val="fr-FR"/>
              </w:rPr>
            </w:pPr>
            <w:r w:rsidRPr="00CC736F">
              <w:rPr>
                <w:rStyle w:val="Accentuation"/>
                <w:rFonts w:ascii="Roboto" w:hAnsi="Roboto" w:cstheme="minorHAnsi"/>
                <w:lang w:val="fr-FR"/>
              </w:rPr>
              <w:t xml:space="preserve">Elsie </w:t>
            </w:r>
            <w:proofErr w:type="spellStart"/>
            <w:r w:rsidRPr="00CC736F">
              <w:rPr>
                <w:rStyle w:val="Accentuation"/>
                <w:rFonts w:ascii="Roboto" w:hAnsi="Roboto" w:cstheme="minorHAnsi"/>
                <w:lang w:val="fr-FR"/>
              </w:rPr>
              <w:t>Assogba</w:t>
            </w:r>
            <w:proofErr w:type="spellEnd"/>
          </w:p>
        </w:tc>
      </w:tr>
      <w:tr w:rsidRPr="00CC736F" w:rsidR="00E97960" w:rsidTr="00206181" w14:paraId="35FA711B" w14:textId="77777777">
        <w:tc>
          <w:tcPr>
            <w:tcW w:w="1700" w:type="dxa"/>
          </w:tcPr>
          <w:p w:rsidRPr="00CC736F" w:rsidR="00E97960" w:rsidP="00960CB0" w:rsidRDefault="00E97960" w14:paraId="784A1867"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Photo14</w:t>
            </w:r>
          </w:p>
        </w:tc>
        <w:tc>
          <w:tcPr>
            <w:tcW w:w="4241" w:type="dxa"/>
          </w:tcPr>
          <w:p w:rsidRPr="00CC736F" w:rsidR="00E97960" w:rsidP="00960CB0" w:rsidRDefault="00E97960" w14:paraId="4D971B42" w14:textId="77777777">
            <w:pPr>
              <w:pStyle w:val="Paragraphedeliste"/>
              <w:tabs>
                <w:tab w:val="left" w:pos="0"/>
                <w:tab w:val="left" w:pos="630"/>
              </w:tabs>
              <w:spacing w:after="0" w:line="240" w:lineRule="auto"/>
              <w:ind w:left="0"/>
              <w:jc w:val="both"/>
              <w:rPr>
                <w:rFonts w:ascii="Roboto" w:hAnsi="Roboto" w:cstheme="minorHAnsi"/>
                <w:bCs/>
                <w:lang w:val="fr-FR"/>
              </w:rPr>
            </w:pPr>
            <w:r w:rsidRPr="00CC736F">
              <w:rPr>
                <w:rFonts w:ascii="Roboto" w:hAnsi="Roboto" w:cstheme="minorHAnsi"/>
                <w:bCs/>
                <w:lang w:val="fr-FR"/>
              </w:rPr>
              <w:t>Remise d’appareil à moudre à une femme handicapée</w:t>
            </w:r>
          </w:p>
        </w:tc>
        <w:tc>
          <w:tcPr>
            <w:tcW w:w="1838" w:type="dxa"/>
          </w:tcPr>
          <w:p w:rsidRPr="00CC736F" w:rsidR="00E97960" w:rsidP="00960CB0" w:rsidRDefault="00E97960" w14:paraId="38FD85EC" w14:textId="77777777">
            <w:pPr>
              <w:pStyle w:val="Paragraphedeliste"/>
              <w:tabs>
                <w:tab w:val="left" w:pos="0"/>
              </w:tabs>
              <w:spacing w:after="0" w:line="240" w:lineRule="auto"/>
              <w:ind w:left="0"/>
              <w:jc w:val="both"/>
              <w:rPr>
                <w:rFonts w:ascii="Roboto" w:hAnsi="Roboto" w:cstheme="minorHAnsi"/>
                <w:lang w:val="fr-FR"/>
              </w:rPr>
            </w:pPr>
          </w:p>
        </w:tc>
        <w:tc>
          <w:tcPr>
            <w:tcW w:w="1153" w:type="dxa"/>
          </w:tcPr>
          <w:p w:rsidRPr="00CC736F" w:rsidR="00E97960" w:rsidP="00960CB0" w:rsidRDefault="00E97960" w14:paraId="71078B7E"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PNUD</w:t>
            </w:r>
          </w:p>
        </w:tc>
        <w:tc>
          <w:tcPr>
            <w:tcW w:w="1233" w:type="dxa"/>
          </w:tcPr>
          <w:p w:rsidRPr="00CC736F" w:rsidR="00E97960" w:rsidP="00960CB0" w:rsidRDefault="00E97960" w14:paraId="497F5C08" w14:textId="77777777">
            <w:pPr>
              <w:pStyle w:val="Paragraphedeliste"/>
              <w:tabs>
                <w:tab w:val="left" w:pos="0"/>
              </w:tabs>
              <w:spacing w:after="0" w:line="240" w:lineRule="auto"/>
              <w:ind w:left="0"/>
              <w:jc w:val="both"/>
              <w:rPr>
                <w:rFonts w:ascii="Roboto" w:hAnsi="Roboto" w:cstheme="minorHAnsi"/>
                <w:lang w:val="fr-FR"/>
              </w:rPr>
            </w:pPr>
            <w:r w:rsidRPr="00CC736F">
              <w:rPr>
                <w:rStyle w:val="Accentuation"/>
                <w:rFonts w:ascii="Roboto" w:hAnsi="Roboto" w:cstheme="minorHAnsi"/>
                <w:lang w:val="fr-FR"/>
              </w:rPr>
              <w:t xml:space="preserve">Elsie </w:t>
            </w:r>
            <w:proofErr w:type="spellStart"/>
            <w:r w:rsidRPr="00CC736F">
              <w:rPr>
                <w:rStyle w:val="Accentuation"/>
                <w:rFonts w:ascii="Roboto" w:hAnsi="Roboto" w:cstheme="minorHAnsi"/>
                <w:lang w:val="fr-FR"/>
              </w:rPr>
              <w:t>Assogba</w:t>
            </w:r>
            <w:proofErr w:type="spellEnd"/>
          </w:p>
        </w:tc>
      </w:tr>
      <w:tr w:rsidRPr="00CC736F" w:rsidR="00E97960" w:rsidTr="00206181" w14:paraId="585A7324" w14:textId="77777777">
        <w:tc>
          <w:tcPr>
            <w:tcW w:w="1700" w:type="dxa"/>
          </w:tcPr>
          <w:p w:rsidRPr="00CC736F" w:rsidR="00E97960" w:rsidP="00960CB0" w:rsidRDefault="00E97960" w14:paraId="63D1D63F"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Photo15</w:t>
            </w:r>
          </w:p>
        </w:tc>
        <w:tc>
          <w:tcPr>
            <w:tcW w:w="4241" w:type="dxa"/>
          </w:tcPr>
          <w:p w:rsidRPr="00CC736F" w:rsidR="00E97960" w:rsidP="00960CB0" w:rsidRDefault="00E97960" w14:paraId="04152CFF" w14:textId="77777777">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bCs/>
                <w:lang w:val="fr-FR"/>
              </w:rPr>
              <w:t>Affiches remise équipements</w:t>
            </w:r>
          </w:p>
        </w:tc>
        <w:tc>
          <w:tcPr>
            <w:tcW w:w="1838" w:type="dxa"/>
          </w:tcPr>
          <w:p w:rsidRPr="00CC736F" w:rsidR="00E97960" w:rsidP="00960CB0" w:rsidRDefault="00E97960" w14:paraId="3B6BDAA6" w14:textId="77777777">
            <w:pPr>
              <w:pStyle w:val="Paragraphedeliste"/>
              <w:tabs>
                <w:tab w:val="left" w:pos="0"/>
              </w:tabs>
              <w:spacing w:after="0" w:line="240" w:lineRule="auto"/>
              <w:ind w:left="0"/>
              <w:jc w:val="both"/>
              <w:rPr>
                <w:rFonts w:ascii="Roboto" w:hAnsi="Roboto" w:cstheme="minorHAnsi"/>
                <w:lang w:val="fr-FR"/>
              </w:rPr>
            </w:pPr>
          </w:p>
        </w:tc>
        <w:tc>
          <w:tcPr>
            <w:tcW w:w="1153" w:type="dxa"/>
          </w:tcPr>
          <w:p w:rsidRPr="00CC736F" w:rsidR="00E97960" w:rsidP="00960CB0" w:rsidRDefault="00E97960" w14:paraId="33AFEBFF"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PNUD</w:t>
            </w:r>
          </w:p>
        </w:tc>
        <w:tc>
          <w:tcPr>
            <w:tcW w:w="1233" w:type="dxa"/>
          </w:tcPr>
          <w:p w:rsidRPr="00CC736F" w:rsidR="00E97960" w:rsidP="00960CB0" w:rsidRDefault="00E97960" w14:paraId="7EFD595E" w14:textId="77777777">
            <w:pPr>
              <w:pStyle w:val="Paragraphedeliste"/>
              <w:tabs>
                <w:tab w:val="left" w:pos="0"/>
              </w:tabs>
              <w:spacing w:after="0" w:line="240" w:lineRule="auto"/>
              <w:ind w:left="0"/>
              <w:jc w:val="both"/>
              <w:rPr>
                <w:rFonts w:ascii="Roboto" w:hAnsi="Roboto" w:cstheme="minorHAnsi"/>
                <w:lang w:val="fr-FR"/>
              </w:rPr>
            </w:pPr>
            <w:r w:rsidRPr="00CC736F">
              <w:rPr>
                <w:rStyle w:val="Accentuation"/>
                <w:rFonts w:ascii="Roboto" w:hAnsi="Roboto" w:cstheme="minorHAnsi"/>
                <w:lang w:val="fr-FR"/>
              </w:rPr>
              <w:t xml:space="preserve">Elsie </w:t>
            </w:r>
            <w:proofErr w:type="spellStart"/>
            <w:r w:rsidRPr="00CC736F">
              <w:rPr>
                <w:rStyle w:val="Accentuation"/>
                <w:rFonts w:ascii="Roboto" w:hAnsi="Roboto" w:cstheme="minorHAnsi"/>
                <w:lang w:val="fr-FR"/>
              </w:rPr>
              <w:t>Assogba</w:t>
            </w:r>
            <w:proofErr w:type="spellEnd"/>
          </w:p>
        </w:tc>
      </w:tr>
      <w:tr w:rsidRPr="00CC736F" w:rsidR="00E97960" w:rsidTr="00206181" w14:paraId="0A76F702" w14:textId="77777777">
        <w:tc>
          <w:tcPr>
            <w:tcW w:w="1700" w:type="dxa"/>
          </w:tcPr>
          <w:p w:rsidRPr="00CC736F" w:rsidR="00E97960" w:rsidP="00960CB0" w:rsidRDefault="00E97960" w14:paraId="21001FFF"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Photo16</w:t>
            </w:r>
          </w:p>
        </w:tc>
        <w:tc>
          <w:tcPr>
            <w:tcW w:w="4241" w:type="dxa"/>
          </w:tcPr>
          <w:p w:rsidRPr="00CC736F" w:rsidR="00E97960" w:rsidP="00960CB0" w:rsidRDefault="00E97960" w14:paraId="1CD82D0A" w14:textId="77777777">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bCs/>
                <w:lang w:val="fr-FR"/>
              </w:rPr>
              <w:t>Table des officiels lors de la cérémonie de remise des équipements</w:t>
            </w:r>
          </w:p>
        </w:tc>
        <w:tc>
          <w:tcPr>
            <w:tcW w:w="1838" w:type="dxa"/>
          </w:tcPr>
          <w:p w:rsidRPr="00CC736F" w:rsidR="00E97960" w:rsidP="00960CB0" w:rsidRDefault="00E97960" w14:paraId="2C44A356" w14:textId="77777777">
            <w:pPr>
              <w:pStyle w:val="Paragraphedeliste"/>
              <w:tabs>
                <w:tab w:val="left" w:pos="0"/>
              </w:tabs>
              <w:spacing w:after="0" w:line="240" w:lineRule="auto"/>
              <w:ind w:left="0"/>
              <w:jc w:val="both"/>
              <w:rPr>
                <w:rFonts w:ascii="Roboto" w:hAnsi="Roboto" w:cstheme="minorHAnsi"/>
                <w:lang w:val="fr-FR"/>
              </w:rPr>
            </w:pPr>
          </w:p>
        </w:tc>
        <w:tc>
          <w:tcPr>
            <w:tcW w:w="1153" w:type="dxa"/>
          </w:tcPr>
          <w:p w:rsidRPr="00CC736F" w:rsidR="00E97960" w:rsidP="00960CB0" w:rsidRDefault="00E97960" w14:paraId="603AF7C0"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PNUD</w:t>
            </w:r>
          </w:p>
        </w:tc>
        <w:tc>
          <w:tcPr>
            <w:tcW w:w="1233" w:type="dxa"/>
          </w:tcPr>
          <w:p w:rsidRPr="00CC736F" w:rsidR="00E97960" w:rsidP="00960CB0" w:rsidRDefault="00E97960" w14:paraId="513F74F7" w14:textId="77777777">
            <w:pPr>
              <w:pStyle w:val="Paragraphedeliste"/>
              <w:tabs>
                <w:tab w:val="left" w:pos="0"/>
              </w:tabs>
              <w:spacing w:after="0" w:line="240" w:lineRule="auto"/>
              <w:ind w:left="0"/>
              <w:jc w:val="both"/>
              <w:rPr>
                <w:rFonts w:ascii="Roboto" w:hAnsi="Roboto" w:cstheme="minorHAnsi"/>
                <w:lang w:val="fr-FR"/>
              </w:rPr>
            </w:pPr>
            <w:r w:rsidRPr="00CC736F">
              <w:rPr>
                <w:rStyle w:val="Accentuation"/>
                <w:rFonts w:ascii="Roboto" w:hAnsi="Roboto" w:cstheme="minorHAnsi"/>
                <w:lang w:val="fr-FR"/>
              </w:rPr>
              <w:t xml:space="preserve">Elsie </w:t>
            </w:r>
            <w:proofErr w:type="spellStart"/>
            <w:r w:rsidRPr="00CC736F">
              <w:rPr>
                <w:rStyle w:val="Accentuation"/>
                <w:rFonts w:ascii="Roboto" w:hAnsi="Roboto" w:cstheme="minorHAnsi"/>
                <w:lang w:val="fr-FR"/>
              </w:rPr>
              <w:t>Assogba</w:t>
            </w:r>
            <w:proofErr w:type="spellEnd"/>
          </w:p>
        </w:tc>
      </w:tr>
      <w:tr w:rsidRPr="00CC736F" w:rsidR="00E97960" w:rsidTr="00206181" w14:paraId="4124F9BA" w14:textId="77777777">
        <w:tc>
          <w:tcPr>
            <w:tcW w:w="1700" w:type="dxa"/>
          </w:tcPr>
          <w:p w:rsidRPr="00CC736F" w:rsidR="00E97960" w:rsidP="00960CB0" w:rsidRDefault="00E97960" w14:paraId="10EEC1F3"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Photo17</w:t>
            </w:r>
          </w:p>
        </w:tc>
        <w:tc>
          <w:tcPr>
            <w:tcW w:w="4241" w:type="dxa"/>
          </w:tcPr>
          <w:p w:rsidRPr="00CC736F" w:rsidR="00E97960" w:rsidP="00960CB0" w:rsidRDefault="00E97960" w14:paraId="32933FED" w14:textId="77777777">
            <w:pPr>
              <w:pStyle w:val="Paragraphedeliste"/>
              <w:tabs>
                <w:tab w:val="left" w:pos="0"/>
              </w:tabs>
              <w:spacing w:after="0" w:line="240" w:lineRule="auto"/>
              <w:ind w:left="0"/>
              <w:jc w:val="both"/>
              <w:rPr>
                <w:rFonts w:ascii="Roboto" w:hAnsi="Roboto" w:cstheme="minorHAnsi"/>
                <w:bCs/>
                <w:lang w:val="fr-FR"/>
              </w:rPr>
            </w:pPr>
            <w:proofErr w:type="spellStart"/>
            <w:r w:rsidRPr="00CC736F">
              <w:rPr>
                <w:rFonts w:ascii="Roboto" w:hAnsi="Roboto" w:cstheme="minorHAnsi"/>
                <w:bCs/>
                <w:lang w:val="fr-FR"/>
              </w:rPr>
              <w:t>Ethiel</w:t>
            </w:r>
            <w:proofErr w:type="spellEnd"/>
            <w:r w:rsidRPr="00CC736F">
              <w:rPr>
                <w:rFonts w:ascii="Roboto" w:hAnsi="Roboto" w:cstheme="minorHAnsi"/>
                <w:bCs/>
                <w:lang w:val="fr-FR"/>
              </w:rPr>
              <w:t xml:space="preserve"> 2 ans Genou gauche valgum et genou droit </w:t>
            </w:r>
            <w:proofErr w:type="spellStart"/>
            <w:r w:rsidRPr="00CC736F">
              <w:rPr>
                <w:rFonts w:ascii="Roboto" w:hAnsi="Roboto" w:cstheme="minorHAnsi"/>
                <w:bCs/>
                <w:lang w:val="fr-FR"/>
              </w:rPr>
              <w:t>varum_bénéficiaire</w:t>
            </w:r>
            <w:proofErr w:type="spellEnd"/>
            <w:r w:rsidRPr="00CC736F">
              <w:rPr>
                <w:rFonts w:ascii="Roboto" w:hAnsi="Roboto" w:cstheme="minorHAnsi"/>
                <w:bCs/>
                <w:lang w:val="fr-FR"/>
              </w:rPr>
              <w:t xml:space="preserve"> d'une gypsotomie, d'un appareillage avec rééducation</w:t>
            </w:r>
          </w:p>
        </w:tc>
        <w:tc>
          <w:tcPr>
            <w:tcW w:w="1838" w:type="dxa"/>
          </w:tcPr>
          <w:p w:rsidRPr="00CC736F" w:rsidR="00E97960" w:rsidP="00960CB0" w:rsidRDefault="00E97960" w14:paraId="560826DC"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E97960" w:rsidP="00960CB0" w:rsidRDefault="00E97960" w14:paraId="11C7B5DE"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UNICEF</w:t>
            </w:r>
          </w:p>
        </w:tc>
        <w:tc>
          <w:tcPr>
            <w:tcW w:w="1233" w:type="dxa"/>
          </w:tcPr>
          <w:p w:rsidRPr="00CC736F" w:rsidR="00E97960" w:rsidP="00960CB0" w:rsidRDefault="00E97960" w14:paraId="3598C75D" w14:textId="77777777">
            <w:pPr>
              <w:pStyle w:val="Paragraphedeliste"/>
              <w:tabs>
                <w:tab w:val="left" w:pos="0"/>
              </w:tabs>
              <w:spacing w:after="0" w:line="240" w:lineRule="auto"/>
              <w:ind w:left="0"/>
              <w:jc w:val="both"/>
              <w:rPr>
                <w:rFonts w:ascii="Roboto" w:hAnsi="Roboto" w:cstheme="minorHAnsi"/>
                <w:lang w:val="fr-FR"/>
              </w:rPr>
            </w:pPr>
          </w:p>
        </w:tc>
      </w:tr>
      <w:tr w:rsidRPr="00CC736F" w:rsidR="00E97960" w:rsidTr="00206181" w14:paraId="463A946C" w14:textId="77777777">
        <w:tc>
          <w:tcPr>
            <w:tcW w:w="1700" w:type="dxa"/>
          </w:tcPr>
          <w:p w:rsidRPr="00CC736F" w:rsidR="00E97960" w:rsidP="00960CB0" w:rsidRDefault="00E97960" w14:paraId="428D1E3A"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Photo18</w:t>
            </w:r>
          </w:p>
        </w:tc>
        <w:tc>
          <w:tcPr>
            <w:tcW w:w="4241" w:type="dxa"/>
          </w:tcPr>
          <w:p w:rsidRPr="00CC736F" w:rsidR="00E97960" w:rsidP="00960CB0" w:rsidRDefault="00E97960" w14:paraId="3ACD5FC0" w14:textId="77777777">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bCs/>
                <w:lang w:val="fr-FR"/>
              </w:rPr>
              <w:t xml:space="preserve">Fevou_6ans genou </w:t>
            </w:r>
            <w:proofErr w:type="spellStart"/>
            <w:r w:rsidRPr="00CC736F">
              <w:rPr>
                <w:rFonts w:ascii="Roboto" w:hAnsi="Roboto" w:cstheme="minorHAnsi"/>
                <w:bCs/>
                <w:lang w:val="fr-FR"/>
              </w:rPr>
              <w:t>valgum_Bénéficiaire</w:t>
            </w:r>
            <w:proofErr w:type="spellEnd"/>
            <w:r w:rsidRPr="00CC736F">
              <w:rPr>
                <w:rFonts w:ascii="Roboto" w:hAnsi="Roboto" w:cstheme="minorHAnsi"/>
                <w:bCs/>
                <w:lang w:val="fr-FR"/>
              </w:rPr>
              <w:t xml:space="preserve"> d'une gypsotomie, appareillage et rééducation</w:t>
            </w:r>
          </w:p>
        </w:tc>
        <w:tc>
          <w:tcPr>
            <w:tcW w:w="1838" w:type="dxa"/>
          </w:tcPr>
          <w:p w:rsidRPr="00CC736F" w:rsidR="00E97960" w:rsidP="00960CB0" w:rsidRDefault="00E97960" w14:paraId="73DF29EE"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E97960" w:rsidP="00960CB0" w:rsidRDefault="00E97960" w14:paraId="53587FDA"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UNICEF</w:t>
            </w:r>
          </w:p>
        </w:tc>
        <w:tc>
          <w:tcPr>
            <w:tcW w:w="1233" w:type="dxa"/>
          </w:tcPr>
          <w:p w:rsidRPr="00CC736F" w:rsidR="00E97960" w:rsidP="00960CB0" w:rsidRDefault="00E97960" w14:paraId="052DB9B9" w14:textId="77777777">
            <w:pPr>
              <w:pStyle w:val="Paragraphedeliste"/>
              <w:tabs>
                <w:tab w:val="left" w:pos="0"/>
              </w:tabs>
              <w:spacing w:after="0" w:line="240" w:lineRule="auto"/>
              <w:ind w:left="0"/>
              <w:jc w:val="both"/>
              <w:rPr>
                <w:rFonts w:ascii="Roboto" w:hAnsi="Roboto" w:cstheme="minorHAnsi"/>
                <w:lang w:val="fr-FR"/>
              </w:rPr>
            </w:pPr>
          </w:p>
        </w:tc>
      </w:tr>
      <w:tr w:rsidRPr="00CC736F" w:rsidR="00E97960" w:rsidTr="00206181" w14:paraId="057D2713" w14:textId="77777777">
        <w:tc>
          <w:tcPr>
            <w:tcW w:w="1700" w:type="dxa"/>
          </w:tcPr>
          <w:p w:rsidRPr="00CC736F" w:rsidR="00E97960" w:rsidP="00960CB0" w:rsidRDefault="00E97960" w14:paraId="505CBF23"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Photo19</w:t>
            </w:r>
          </w:p>
        </w:tc>
        <w:tc>
          <w:tcPr>
            <w:tcW w:w="4241" w:type="dxa"/>
          </w:tcPr>
          <w:p w:rsidRPr="00CC736F" w:rsidR="00E97960" w:rsidP="00960CB0" w:rsidRDefault="00E97960" w14:paraId="111D7BA2" w14:textId="77777777">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bCs/>
                <w:lang w:val="fr-FR"/>
              </w:rPr>
              <w:t xml:space="preserve">Mohamed 16 </w:t>
            </w:r>
            <w:proofErr w:type="spellStart"/>
            <w:r w:rsidRPr="00CC736F">
              <w:rPr>
                <w:rFonts w:ascii="Roboto" w:hAnsi="Roboto" w:cstheme="minorHAnsi"/>
                <w:bCs/>
                <w:lang w:val="fr-FR"/>
              </w:rPr>
              <w:t>ans_Traumatisme</w:t>
            </w:r>
            <w:proofErr w:type="spellEnd"/>
            <w:r w:rsidRPr="00CC736F">
              <w:rPr>
                <w:rFonts w:ascii="Roboto" w:hAnsi="Roboto" w:cstheme="minorHAnsi"/>
                <w:bCs/>
                <w:lang w:val="fr-FR"/>
              </w:rPr>
              <w:t xml:space="preserve"> du genou </w:t>
            </w:r>
            <w:proofErr w:type="spellStart"/>
            <w:r w:rsidRPr="00CC736F">
              <w:rPr>
                <w:rFonts w:ascii="Roboto" w:hAnsi="Roboto" w:cstheme="minorHAnsi"/>
                <w:bCs/>
                <w:lang w:val="fr-FR"/>
              </w:rPr>
              <w:t>droit_Chirurgie</w:t>
            </w:r>
            <w:proofErr w:type="spellEnd"/>
            <w:r w:rsidRPr="00CC736F">
              <w:rPr>
                <w:rFonts w:ascii="Roboto" w:hAnsi="Roboto" w:cstheme="minorHAnsi"/>
                <w:bCs/>
                <w:lang w:val="fr-FR"/>
              </w:rPr>
              <w:t>, appareillage et rééducation</w:t>
            </w:r>
          </w:p>
        </w:tc>
        <w:tc>
          <w:tcPr>
            <w:tcW w:w="1838" w:type="dxa"/>
          </w:tcPr>
          <w:p w:rsidRPr="00CC736F" w:rsidR="00E97960" w:rsidP="00960CB0" w:rsidRDefault="00E97960" w14:paraId="331CA821"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E97960" w:rsidP="00960CB0" w:rsidRDefault="00E97960" w14:paraId="6D6ACF41"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UNICEF</w:t>
            </w:r>
          </w:p>
        </w:tc>
        <w:tc>
          <w:tcPr>
            <w:tcW w:w="1233" w:type="dxa"/>
          </w:tcPr>
          <w:p w:rsidRPr="00CC736F" w:rsidR="00E97960" w:rsidP="00960CB0" w:rsidRDefault="00E97960" w14:paraId="359DE594" w14:textId="77777777">
            <w:pPr>
              <w:pStyle w:val="Paragraphedeliste"/>
              <w:tabs>
                <w:tab w:val="left" w:pos="0"/>
              </w:tabs>
              <w:spacing w:after="0" w:line="240" w:lineRule="auto"/>
              <w:ind w:left="0"/>
              <w:jc w:val="both"/>
              <w:rPr>
                <w:rFonts w:ascii="Roboto" w:hAnsi="Roboto" w:cstheme="minorHAnsi"/>
                <w:lang w:val="fr-FR"/>
              </w:rPr>
            </w:pPr>
          </w:p>
        </w:tc>
      </w:tr>
      <w:tr w:rsidRPr="00CC736F" w:rsidR="00E97960" w:rsidTr="00206181" w14:paraId="5E9ADB3D" w14:textId="77777777">
        <w:tc>
          <w:tcPr>
            <w:tcW w:w="1700" w:type="dxa"/>
          </w:tcPr>
          <w:p w:rsidRPr="00CC736F" w:rsidR="00E97960" w:rsidP="00960CB0" w:rsidRDefault="00E97960" w14:paraId="2D50C23F"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Photo20</w:t>
            </w:r>
          </w:p>
        </w:tc>
        <w:tc>
          <w:tcPr>
            <w:tcW w:w="4241" w:type="dxa"/>
          </w:tcPr>
          <w:p w:rsidRPr="00CC736F" w:rsidR="00E97960" w:rsidP="00960CB0" w:rsidRDefault="00E97960" w14:paraId="0E38A329" w14:textId="77777777">
            <w:pPr>
              <w:pStyle w:val="Paragraphedeliste"/>
              <w:tabs>
                <w:tab w:val="left" w:pos="0"/>
              </w:tabs>
              <w:spacing w:after="0" w:line="240" w:lineRule="auto"/>
              <w:ind w:left="0"/>
              <w:jc w:val="both"/>
              <w:rPr>
                <w:rFonts w:ascii="Roboto" w:hAnsi="Roboto" w:cstheme="minorHAnsi"/>
                <w:bCs/>
                <w:lang w:val="fr-FR"/>
              </w:rPr>
            </w:pPr>
            <w:proofErr w:type="spellStart"/>
            <w:r w:rsidRPr="00CC736F">
              <w:rPr>
                <w:rFonts w:ascii="Roboto" w:hAnsi="Roboto" w:cstheme="minorHAnsi"/>
                <w:bCs/>
                <w:lang w:val="fr-FR"/>
              </w:rPr>
              <w:t>Pilense</w:t>
            </w:r>
            <w:proofErr w:type="spellEnd"/>
            <w:r w:rsidRPr="00CC736F">
              <w:rPr>
                <w:rFonts w:ascii="Roboto" w:hAnsi="Roboto" w:cstheme="minorHAnsi"/>
                <w:bCs/>
                <w:lang w:val="fr-FR"/>
              </w:rPr>
              <w:t xml:space="preserve"> 4 ans _Genou </w:t>
            </w:r>
            <w:proofErr w:type="spellStart"/>
            <w:r w:rsidRPr="00CC736F">
              <w:rPr>
                <w:rFonts w:ascii="Roboto" w:hAnsi="Roboto" w:cstheme="minorHAnsi"/>
                <w:bCs/>
                <w:lang w:val="fr-FR"/>
              </w:rPr>
              <w:t>Valgum_bénéficiaire</w:t>
            </w:r>
            <w:proofErr w:type="spellEnd"/>
            <w:r w:rsidRPr="00CC736F">
              <w:rPr>
                <w:rFonts w:ascii="Roboto" w:hAnsi="Roboto" w:cstheme="minorHAnsi"/>
                <w:bCs/>
                <w:lang w:val="fr-FR"/>
              </w:rPr>
              <w:t xml:space="preserve"> d'une gypsotomie d'un appareillage et de la rééducation</w:t>
            </w:r>
          </w:p>
        </w:tc>
        <w:tc>
          <w:tcPr>
            <w:tcW w:w="1838" w:type="dxa"/>
          </w:tcPr>
          <w:p w:rsidRPr="00CC736F" w:rsidR="00E97960" w:rsidP="00960CB0" w:rsidRDefault="00E97960" w14:paraId="2DD81F2E"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E97960" w:rsidP="00960CB0" w:rsidRDefault="00E97960" w14:paraId="573105E5"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UNICEF</w:t>
            </w:r>
          </w:p>
        </w:tc>
        <w:tc>
          <w:tcPr>
            <w:tcW w:w="1233" w:type="dxa"/>
          </w:tcPr>
          <w:p w:rsidRPr="00CC736F" w:rsidR="00E97960" w:rsidP="00960CB0" w:rsidRDefault="00E97960" w14:paraId="0EBC0866" w14:textId="77777777">
            <w:pPr>
              <w:pStyle w:val="Paragraphedeliste"/>
              <w:tabs>
                <w:tab w:val="left" w:pos="0"/>
              </w:tabs>
              <w:spacing w:after="0" w:line="240" w:lineRule="auto"/>
              <w:ind w:left="0"/>
              <w:jc w:val="both"/>
              <w:rPr>
                <w:rFonts w:ascii="Roboto" w:hAnsi="Roboto" w:cstheme="minorHAnsi"/>
                <w:lang w:val="fr-FR"/>
              </w:rPr>
            </w:pPr>
          </w:p>
        </w:tc>
      </w:tr>
      <w:tr w:rsidRPr="00CC736F" w:rsidR="00E97960" w:rsidTr="00206181" w14:paraId="42891694" w14:textId="77777777">
        <w:tc>
          <w:tcPr>
            <w:tcW w:w="1700" w:type="dxa"/>
          </w:tcPr>
          <w:p w:rsidRPr="00CC736F" w:rsidR="00E97960" w:rsidP="00960CB0" w:rsidRDefault="00E97960" w14:paraId="75D9971D"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Photo21</w:t>
            </w:r>
          </w:p>
        </w:tc>
        <w:tc>
          <w:tcPr>
            <w:tcW w:w="4241" w:type="dxa"/>
          </w:tcPr>
          <w:p w:rsidRPr="00CC736F" w:rsidR="00E97960" w:rsidP="00960CB0" w:rsidRDefault="00E97960" w14:paraId="37871937" w14:textId="77777777">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bCs/>
                <w:lang w:val="fr-FR"/>
              </w:rPr>
              <w:t>Formation des femmes et filles handicapées sur la SSR, Lokossa</w:t>
            </w:r>
          </w:p>
        </w:tc>
        <w:tc>
          <w:tcPr>
            <w:tcW w:w="1838" w:type="dxa"/>
          </w:tcPr>
          <w:p w:rsidRPr="00CC736F" w:rsidR="00E97960" w:rsidP="00960CB0" w:rsidRDefault="00E97960" w14:paraId="54DF1930"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E97960" w:rsidP="00960CB0" w:rsidRDefault="00E97960" w14:paraId="0DD627D9"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UNFPA</w:t>
            </w:r>
          </w:p>
        </w:tc>
        <w:tc>
          <w:tcPr>
            <w:tcW w:w="1233" w:type="dxa"/>
          </w:tcPr>
          <w:p w:rsidRPr="00CC736F" w:rsidR="00E97960" w:rsidP="00960CB0" w:rsidRDefault="00E97960" w14:paraId="6BC36867" w14:textId="77777777">
            <w:pPr>
              <w:pStyle w:val="Paragraphedeliste"/>
              <w:tabs>
                <w:tab w:val="left" w:pos="0"/>
              </w:tabs>
              <w:spacing w:after="0" w:line="240" w:lineRule="auto"/>
              <w:ind w:left="0"/>
              <w:jc w:val="both"/>
              <w:rPr>
                <w:rFonts w:ascii="Roboto" w:hAnsi="Roboto" w:cstheme="minorHAnsi"/>
                <w:lang w:val="fr-FR"/>
              </w:rPr>
            </w:pPr>
          </w:p>
        </w:tc>
      </w:tr>
      <w:tr w:rsidRPr="00CC736F" w:rsidR="00E97960" w:rsidTr="00206181" w14:paraId="4C13288B" w14:textId="77777777">
        <w:tc>
          <w:tcPr>
            <w:tcW w:w="1700" w:type="dxa"/>
          </w:tcPr>
          <w:p w:rsidRPr="00CC736F" w:rsidR="00E97960" w:rsidP="00960CB0" w:rsidRDefault="00E97960" w14:paraId="2033F99E"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Photo22</w:t>
            </w:r>
          </w:p>
        </w:tc>
        <w:tc>
          <w:tcPr>
            <w:tcW w:w="4241" w:type="dxa"/>
          </w:tcPr>
          <w:p w:rsidRPr="00CC736F" w:rsidR="00E97960" w:rsidP="00960CB0" w:rsidRDefault="00E97960" w14:paraId="04FBF1AD" w14:textId="77777777">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bCs/>
                <w:lang w:val="fr-FR"/>
              </w:rPr>
              <w:t>Formation des femmes et filles handicapées sur la SSR, VBG...Parakou</w:t>
            </w:r>
          </w:p>
        </w:tc>
        <w:tc>
          <w:tcPr>
            <w:tcW w:w="1838" w:type="dxa"/>
          </w:tcPr>
          <w:p w:rsidRPr="00CC736F" w:rsidR="00E97960" w:rsidP="00960CB0" w:rsidRDefault="00E97960" w14:paraId="50733411"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E97960" w:rsidP="00960CB0" w:rsidRDefault="00E97960" w14:paraId="6EA14F2F"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UNFPA</w:t>
            </w:r>
          </w:p>
        </w:tc>
        <w:tc>
          <w:tcPr>
            <w:tcW w:w="1233" w:type="dxa"/>
          </w:tcPr>
          <w:p w:rsidRPr="00CC736F" w:rsidR="00E97960" w:rsidP="00960CB0" w:rsidRDefault="00E97960" w14:paraId="3D67A434" w14:textId="77777777">
            <w:pPr>
              <w:pStyle w:val="Paragraphedeliste"/>
              <w:tabs>
                <w:tab w:val="left" w:pos="0"/>
              </w:tabs>
              <w:spacing w:after="0" w:line="240" w:lineRule="auto"/>
              <w:ind w:left="0"/>
              <w:jc w:val="both"/>
              <w:rPr>
                <w:rFonts w:ascii="Roboto" w:hAnsi="Roboto" w:cstheme="minorHAnsi"/>
                <w:lang w:val="fr-FR"/>
              </w:rPr>
            </w:pPr>
          </w:p>
        </w:tc>
      </w:tr>
      <w:tr w:rsidRPr="00CC736F" w:rsidR="00E97960" w:rsidTr="00206181" w14:paraId="5B706125" w14:textId="77777777">
        <w:tc>
          <w:tcPr>
            <w:tcW w:w="1700" w:type="dxa"/>
          </w:tcPr>
          <w:p w:rsidRPr="00CC736F" w:rsidR="00E97960" w:rsidP="00960CB0" w:rsidRDefault="00E97960" w14:paraId="16074B8B"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Photo23</w:t>
            </w:r>
          </w:p>
        </w:tc>
        <w:tc>
          <w:tcPr>
            <w:tcW w:w="4241" w:type="dxa"/>
          </w:tcPr>
          <w:p w:rsidRPr="00CC736F" w:rsidR="00E97960" w:rsidP="00960CB0" w:rsidRDefault="00E97960" w14:paraId="30E9CE51" w14:textId="77777777">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bCs/>
                <w:lang w:val="fr-FR"/>
              </w:rPr>
              <w:t>Prise en charge psychologique socio et sanitaire des femmes handicapées victimes de VBG</w:t>
            </w:r>
          </w:p>
        </w:tc>
        <w:tc>
          <w:tcPr>
            <w:tcW w:w="1838" w:type="dxa"/>
          </w:tcPr>
          <w:p w:rsidRPr="00CC736F" w:rsidR="00E97960" w:rsidP="00960CB0" w:rsidRDefault="00E97960" w14:paraId="149CC375"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E97960" w:rsidP="00960CB0" w:rsidRDefault="00E97960" w14:paraId="5D0324A9"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UNFPA</w:t>
            </w:r>
          </w:p>
        </w:tc>
        <w:tc>
          <w:tcPr>
            <w:tcW w:w="1233" w:type="dxa"/>
          </w:tcPr>
          <w:p w:rsidRPr="00CC736F" w:rsidR="00E97960" w:rsidP="00960CB0" w:rsidRDefault="00E97960" w14:paraId="5CA25A55" w14:textId="77777777">
            <w:pPr>
              <w:pStyle w:val="Paragraphedeliste"/>
              <w:tabs>
                <w:tab w:val="left" w:pos="0"/>
              </w:tabs>
              <w:spacing w:after="0" w:line="240" w:lineRule="auto"/>
              <w:ind w:left="0"/>
              <w:jc w:val="both"/>
              <w:rPr>
                <w:rFonts w:ascii="Roboto" w:hAnsi="Roboto" w:cstheme="minorHAnsi"/>
                <w:lang w:val="fr-FR"/>
              </w:rPr>
            </w:pPr>
          </w:p>
        </w:tc>
      </w:tr>
      <w:tr w:rsidRPr="00CC736F" w:rsidR="00E97960" w:rsidTr="00206181" w14:paraId="60F99DD6" w14:textId="77777777">
        <w:tc>
          <w:tcPr>
            <w:tcW w:w="1700" w:type="dxa"/>
          </w:tcPr>
          <w:p w:rsidRPr="00CC736F" w:rsidR="00E97960" w:rsidP="00960CB0" w:rsidRDefault="00E97960" w14:paraId="014BA25C"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Photo24</w:t>
            </w:r>
          </w:p>
        </w:tc>
        <w:tc>
          <w:tcPr>
            <w:tcW w:w="4241" w:type="dxa"/>
          </w:tcPr>
          <w:p w:rsidRPr="00CC736F" w:rsidR="00E97960" w:rsidP="00960CB0" w:rsidRDefault="00E97960" w14:paraId="4DA055B3" w14:textId="77777777">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bCs/>
                <w:lang w:val="fr-FR"/>
              </w:rPr>
              <w:t>Prise en charge psychologique socio et sanitaire des femmes handicapées victimes de VBG</w:t>
            </w:r>
          </w:p>
        </w:tc>
        <w:tc>
          <w:tcPr>
            <w:tcW w:w="1838" w:type="dxa"/>
          </w:tcPr>
          <w:p w:rsidRPr="00CC736F" w:rsidR="00E97960" w:rsidP="00960CB0" w:rsidRDefault="00E97960" w14:paraId="1B04894D"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E97960" w:rsidP="00960CB0" w:rsidRDefault="00E97960" w14:paraId="181402AD"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UNFPA</w:t>
            </w:r>
          </w:p>
        </w:tc>
        <w:tc>
          <w:tcPr>
            <w:tcW w:w="1233" w:type="dxa"/>
          </w:tcPr>
          <w:p w:rsidRPr="00CC736F" w:rsidR="00E97960" w:rsidP="00960CB0" w:rsidRDefault="00E97960" w14:paraId="52B7670F" w14:textId="77777777">
            <w:pPr>
              <w:pStyle w:val="Paragraphedeliste"/>
              <w:tabs>
                <w:tab w:val="left" w:pos="0"/>
              </w:tabs>
              <w:spacing w:after="0" w:line="240" w:lineRule="auto"/>
              <w:ind w:left="0"/>
              <w:jc w:val="both"/>
              <w:rPr>
                <w:rFonts w:ascii="Roboto" w:hAnsi="Roboto" w:cstheme="minorHAnsi"/>
                <w:lang w:val="fr-FR"/>
              </w:rPr>
            </w:pPr>
          </w:p>
        </w:tc>
      </w:tr>
      <w:tr w:rsidRPr="00CC736F" w:rsidR="00E97960" w:rsidTr="00206181" w14:paraId="04C30825" w14:textId="77777777">
        <w:tc>
          <w:tcPr>
            <w:tcW w:w="1700" w:type="dxa"/>
          </w:tcPr>
          <w:p w:rsidRPr="00CC736F" w:rsidR="00E97960" w:rsidP="00960CB0" w:rsidRDefault="00E97960" w14:paraId="63291074"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Photo25</w:t>
            </w:r>
          </w:p>
        </w:tc>
        <w:tc>
          <w:tcPr>
            <w:tcW w:w="4241" w:type="dxa"/>
          </w:tcPr>
          <w:p w:rsidRPr="00CC736F" w:rsidR="00E97960" w:rsidP="00960CB0" w:rsidRDefault="00E97960" w14:paraId="396919B1" w14:textId="77777777">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bCs/>
                <w:lang w:val="fr-FR"/>
              </w:rPr>
              <w:t>Prise en charge psychologique socio et sanitaire des femmes handicapées victimes de VBG</w:t>
            </w:r>
          </w:p>
        </w:tc>
        <w:tc>
          <w:tcPr>
            <w:tcW w:w="1838" w:type="dxa"/>
          </w:tcPr>
          <w:p w:rsidRPr="00CC736F" w:rsidR="00E97960" w:rsidP="00960CB0" w:rsidRDefault="00E97960" w14:paraId="100B7631"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E97960" w:rsidP="00960CB0" w:rsidRDefault="00E97960" w14:paraId="22C1F5F1"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UNFPA</w:t>
            </w:r>
          </w:p>
        </w:tc>
        <w:tc>
          <w:tcPr>
            <w:tcW w:w="1233" w:type="dxa"/>
          </w:tcPr>
          <w:p w:rsidRPr="00CC736F" w:rsidR="00E97960" w:rsidP="00960CB0" w:rsidRDefault="00E97960" w14:paraId="0604E49D" w14:textId="77777777">
            <w:pPr>
              <w:pStyle w:val="Paragraphedeliste"/>
              <w:tabs>
                <w:tab w:val="left" w:pos="0"/>
              </w:tabs>
              <w:spacing w:after="0" w:line="240" w:lineRule="auto"/>
              <w:ind w:left="0"/>
              <w:jc w:val="both"/>
              <w:rPr>
                <w:rFonts w:ascii="Roboto" w:hAnsi="Roboto" w:cstheme="minorHAnsi"/>
                <w:lang w:val="fr-FR"/>
              </w:rPr>
            </w:pPr>
          </w:p>
        </w:tc>
      </w:tr>
      <w:tr w:rsidRPr="00CC736F" w:rsidR="00E97960" w:rsidTr="00206181" w14:paraId="2ED515E9" w14:textId="77777777">
        <w:tc>
          <w:tcPr>
            <w:tcW w:w="1700" w:type="dxa"/>
          </w:tcPr>
          <w:p w:rsidRPr="00CC736F" w:rsidR="00E97960" w:rsidP="00960CB0" w:rsidRDefault="00E97960" w14:paraId="491C3441"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lastRenderedPageBreak/>
              <w:t>Photo26</w:t>
            </w:r>
          </w:p>
        </w:tc>
        <w:tc>
          <w:tcPr>
            <w:tcW w:w="4241" w:type="dxa"/>
          </w:tcPr>
          <w:p w:rsidRPr="00CC736F" w:rsidR="00E97960" w:rsidP="00960CB0" w:rsidRDefault="00E97960" w14:paraId="5A0D8006" w14:textId="77777777">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bCs/>
                <w:lang w:val="fr-FR"/>
              </w:rPr>
              <w:t>Prise en charge psychologique socio et sanitaire des femmes handicapées victimes de VBG</w:t>
            </w:r>
          </w:p>
        </w:tc>
        <w:tc>
          <w:tcPr>
            <w:tcW w:w="1838" w:type="dxa"/>
          </w:tcPr>
          <w:p w:rsidRPr="00CC736F" w:rsidR="00E97960" w:rsidP="00960CB0" w:rsidRDefault="00E97960" w14:paraId="52F53AEC"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E97960" w:rsidP="00960CB0" w:rsidRDefault="00E97960" w14:paraId="24E25A49"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UNFPA</w:t>
            </w:r>
          </w:p>
        </w:tc>
        <w:tc>
          <w:tcPr>
            <w:tcW w:w="1233" w:type="dxa"/>
          </w:tcPr>
          <w:p w:rsidRPr="00CC736F" w:rsidR="00E97960" w:rsidP="00960CB0" w:rsidRDefault="00E97960" w14:paraId="1AAE613D" w14:textId="77777777">
            <w:pPr>
              <w:pStyle w:val="Paragraphedeliste"/>
              <w:tabs>
                <w:tab w:val="left" w:pos="0"/>
              </w:tabs>
              <w:spacing w:after="0" w:line="240" w:lineRule="auto"/>
              <w:ind w:left="0"/>
              <w:jc w:val="both"/>
              <w:rPr>
                <w:rFonts w:ascii="Roboto" w:hAnsi="Roboto" w:cstheme="minorHAnsi"/>
                <w:lang w:val="fr-FR"/>
              </w:rPr>
            </w:pPr>
          </w:p>
        </w:tc>
      </w:tr>
      <w:tr w:rsidRPr="00CC736F" w:rsidR="00E97960" w:rsidTr="00206181" w14:paraId="28763ECB" w14:textId="77777777">
        <w:tc>
          <w:tcPr>
            <w:tcW w:w="1700" w:type="dxa"/>
          </w:tcPr>
          <w:p w:rsidRPr="00CC736F" w:rsidR="00E97960" w:rsidP="00960CB0" w:rsidRDefault="00E97960" w14:paraId="3FB660B0"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Photo27</w:t>
            </w:r>
          </w:p>
        </w:tc>
        <w:tc>
          <w:tcPr>
            <w:tcW w:w="4241" w:type="dxa"/>
          </w:tcPr>
          <w:p w:rsidRPr="00CC736F" w:rsidR="00E97960" w:rsidP="00960CB0" w:rsidRDefault="00E97960" w14:paraId="52A81FFF" w14:textId="77777777">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bCs/>
                <w:lang w:val="fr-FR"/>
              </w:rPr>
              <w:t>Prise en charge psychologique socio et sanitaire des femmes handicapées victimes de VBG</w:t>
            </w:r>
          </w:p>
        </w:tc>
        <w:tc>
          <w:tcPr>
            <w:tcW w:w="1838" w:type="dxa"/>
          </w:tcPr>
          <w:p w:rsidRPr="00CC736F" w:rsidR="00E97960" w:rsidP="00960CB0" w:rsidRDefault="00E97960" w14:paraId="16E04E3C"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E97960" w:rsidP="00960CB0" w:rsidRDefault="00E97960" w14:paraId="36260A0C"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UNFPA</w:t>
            </w:r>
          </w:p>
        </w:tc>
        <w:tc>
          <w:tcPr>
            <w:tcW w:w="1233" w:type="dxa"/>
          </w:tcPr>
          <w:p w:rsidRPr="00CC736F" w:rsidR="00E97960" w:rsidP="00960CB0" w:rsidRDefault="00E97960" w14:paraId="6C5C3550" w14:textId="77777777">
            <w:pPr>
              <w:pStyle w:val="Paragraphedeliste"/>
              <w:tabs>
                <w:tab w:val="left" w:pos="0"/>
              </w:tabs>
              <w:spacing w:after="0" w:line="240" w:lineRule="auto"/>
              <w:ind w:left="0"/>
              <w:jc w:val="both"/>
              <w:rPr>
                <w:rFonts w:ascii="Roboto" w:hAnsi="Roboto" w:cstheme="minorHAnsi"/>
                <w:lang w:val="fr-FR"/>
              </w:rPr>
            </w:pPr>
          </w:p>
        </w:tc>
      </w:tr>
      <w:tr w:rsidRPr="00CC736F" w:rsidR="00E97960" w:rsidTr="00206181" w14:paraId="29A823C8" w14:textId="77777777">
        <w:tc>
          <w:tcPr>
            <w:tcW w:w="1700" w:type="dxa"/>
          </w:tcPr>
          <w:p w:rsidRPr="00CC736F" w:rsidR="00E97960" w:rsidP="00960CB0" w:rsidRDefault="00E97960" w14:paraId="5B53A79E"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Photo28</w:t>
            </w:r>
          </w:p>
        </w:tc>
        <w:tc>
          <w:tcPr>
            <w:tcW w:w="4241" w:type="dxa"/>
          </w:tcPr>
          <w:p w:rsidRPr="00CC736F" w:rsidR="00E97960" w:rsidP="00960CB0" w:rsidRDefault="00E97960" w14:paraId="3352493E" w14:textId="77777777">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bCs/>
                <w:lang w:val="fr-FR"/>
              </w:rPr>
              <w:t>Prise en charge psychologique socio et sanitaire des femmes handicapées victimes de VBG</w:t>
            </w:r>
          </w:p>
        </w:tc>
        <w:tc>
          <w:tcPr>
            <w:tcW w:w="1838" w:type="dxa"/>
          </w:tcPr>
          <w:p w:rsidRPr="00CC736F" w:rsidR="00E97960" w:rsidP="00960CB0" w:rsidRDefault="00E97960" w14:paraId="76D09820"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E97960" w:rsidP="00960CB0" w:rsidRDefault="00E97960" w14:paraId="3B690434" w14:textId="7777777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UNFPA</w:t>
            </w:r>
          </w:p>
        </w:tc>
        <w:tc>
          <w:tcPr>
            <w:tcW w:w="1233" w:type="dxa"/>
          </w:tcPr>
          <w:p w:rsidRPr="00CC736F" w:rsidR="00E97960" w:rsidP="00960CB0" w:rsidRDefault="00E97960" w14:paraId="46D30D0A" w14:textId="77777777">
            <w:pPr>
              <w:pStyle w:val="Paragraphedeliste"/>
              <w:tabs>
                <w:tab w:val="left" w:pos="0"/>
              </w:tabs>
              <w:spacing w:after="0" w:line="240" w:lineRule="auto"/>
              <w:ind w:left="0"/>
              <w:jc w:val="both"/>
              <w:rPr>
                <w:rFonts w:ascii="Roboto" w:hAnsi="Roboto" w:cstheme="minorHAnsi"/>
                <w:lang w:val="fr-FR"/>
              </w:rPr>
            </w:pPr>
          </w:p>
        </w:tc>
      </w:tr>
      <w:tr w:rsidRPr="00CC736F" w:rsidR="00D763E9" w:rsidTr="00206181" w14:paraId="1591A6F2" w14:textId="77777777">
        <w:tc>
          <w:tcPr>
            <w:tcW w:w="1700" w:type="dxa"/>
          </w:tcPr>
          <w:p w:rsidRPr="00CC736F" w:rsidR="00D763E9" w:rsidP="00960CB0" w:rsidRDefault="00D763E9" w14:paraId="237B9942" w14:textId="66760564">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w:t>
            </w:r>
            <w:r w:rsidRPr="00CC736F" w:rsidR="00813E13">
              <w:rPr>
                <w:rFonts w:ascii="Roboto" w:hAnsi="Roboto" w:cstheme="minorHAnsi"/>
                <w:lang w:val="fr-FR"/>
              </w:rPr>
              <w:t>29</w:t>
            </w:r>
          </w:p>
        </w:tc>
        <w:tc>
          <w:tcPr>
            <w:tcW w:w="4241" w:type="dxa"/>
          </w:tcPr>
          <w:p w:rsidRPr="00CC736F" w:rsidR="00D763E9" w:rsidP="00960CB0" w:rsidRDefault="00D763E9" w14:paraId="57B32B54" w14:textId="006266AE">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lang w:val="fr-FR"/>
              </w:rPr>
              <w:t xml:space="preserve">Apprenants malvoyant du Centre de Promotion Sociale des Aveugles et amblyopes de </w:t>
            </w:r>
            <w:proofErr w:type="spellStart"/>
            <w:r w:rsidRPr="00CC736F">
              <w:rPr>
                <w:rFonts w:ascii="Roboto" w:hAnsi="Roboto" w:cstheme="minorHAnsi"/>
                <w:lang w:val="fr-FR"/>
              </w:rPr>
              <w:t>Sègbeya</w:t>
            </w:r>
            <w:proofErr w:type="spellEnd"/>
            <w:r w:rsidRPr="00CC736F">
              <w:rPr>
                <w:rFonts w:ascii="Roboto" w:hAnsi="Roboto" w:cstheme="minorHAnsi"/>
                <w:lang w:val="fr-FR"/>
              </w:rPr>
              <w:t xml:space="preserve"> lisant le document des ODD à eux offert par le SNU</w:t>
            </w:r>
          </w:p>
        </w:tc>
        <w:tc>
          <w:tcPr>
            <w:tcW w:w="1838" w:type="dxa"/>
          </w:tcPr>
          <w:p w:rsidRPr="00CC736F" w:rsidR="00D763E9" w:rsidP="00960CB0" w:rsidRDefault="00D763E9" w14:paraId="0F9211C1" w14:textId="5A09D450">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D763E9" w:rsidP="00960CB0" w:rsidRDefault="00D763E9" w14:paraId="71BFE397" w14:textId="4622D642">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BCR/SNU</w:t>
            </w:r>
          </w:p>
        </w:tc>
        <w:tc>
          <w:tcPr>
            <w:tcW w:w="1233" w:type="dxa"/>
          </w:tcPr>
          <w:p w:rsidRPr="00CC736F" w:rsidR="00D763E9" w:rsidP="00960CB0" w:rsidRDefault="00D763E9" w14:paraId="698B06D2" w14:textId="418277FF">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 xml:space="preserve">Roger </w:t>
            </w:r>
            <w:proofErr w:type="spellStart"/>
            <w:r w:rsidRPr="00CC736F">
              <w:rPr>
                <w:rFonts w:ascii="Roboto" w:hAnsi="Roboto" w:cstheme="minorHAnsi"/>
                <w:lang w:val="fr-FR"/>
              </w:rPr>
              <w:t>Attemba</w:t>
            </w:r>
            <w:proofErr w:type="spellEnd"/>
          </w:p>
        </w:tc>
      </w:tr>
      <w:tr w:rsidRPr="00CC736F" w:rsidR="00D763E9" w:rsidTr="00206181" w14:paraId="7748C576" w14:textId="77777777">
        <w:tc>
          <w:tcPr>
            <w:tcW w:w="1700" w:type="dxa"/>
          </w:tcPr>
          <w:p w:rsidRPr="00CC736F" w:rsidR="00D763E9" w:rsidP="00960CB0" w:rsidRDefault="00D763E9" w14:paraId="68452B7A" w14:textId="2D87E631">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w:t>
            </w:r>
            <w:r w:rsidRPr="00CC736F" w:rsidR="00813E13">
              <w:rPr>
                <w:rFonts w:ascii="Roboto" w:hAnsi="Roboto" w:cstheme="minorHAnsi"/>
                <w:lang w:val="fr-FR"/>
              </w:rPr>
              <w:t>30</w:t>
            </w:r>
          </w:p>
        </w:tc>
        <w:tc>
          <w:tcPr>
            <w:tcW w:w="4241" w:type="dxa"/>
          </w:tcPr>
          <w:p w:rsidRPr="00CC736F" w:rsidR="00D763E9" w:rsidP="00960CB0" w:rsidRDefault="00D763E9" w14:paraId="40A1C548" w14:textId="1898F88D">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lang w:val="fr-FR"/>
              </w:rPr>
              <w:t xml:space="preserve">Document des ODD transcrit en braille pour les </w:t>
            </w:r>
            <w:proofErr w:type="spellStart"/>
            <w:r w:rsidRPr="00CC736F">
              <w:rPr>
                <w:rFonts w:ascii="Roboto" w:hAnsi="Roboto" w:cstheme="minorHAnsi"/>
                <w:lang w:val="fr-FR"/>
              </w:rPr>
              <w:t>elèves</w:t>
            </w:r>
            <w:proofErr w:type="spellEnd"/>
            <w:r w:rsidRPr="00CC736F">
              <w:rPr>
                <w:rFonts w:ascii="Roboto" w:hAnsi="Roboto" w:cstheme="minorHAnsi"/>
                <w:lang w:val="fr-FR"/>
              </w:rPr>
              <w:t xml:space="preserve"> et apprenants des CPSA  </w:t>
            </w:r>
          </w:p>
        </w:tc>
        <w:tc>
          <w:tcPr>
            <w:tcW w:w="1838" w:type="dxa"/>
          </w:tcPr>
          <w:p w:rsidRPr="00CC736F" w:rsidR="00D763E9" w:rsidP="00960CB0" w:rsidRDefault="00D763E9" w14:paraId="191A2C75" w14:textId="3F83F45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D763E9" w:rsidP="00960CB0" w:rsidRDefault="00D763E9" w14:paraId="1C283B0E" w14:textId="44419382">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BCR/SNU</w:t>
            </w:r>
          </w:p>
        </w:tc>
        <w:tc>
          <w:tcPr>
            <w:tcW w:w="1233" w:type="dxa"/>
          </w:tcPr>
          <w:p w:rsidRPr="00CC736F" w:rsidR="00D763E9" w:rsidP="00960CB0" w:rsidRDefault="00D763E9" w14:paraId="4E6E448D" w14:textId="22C4BD44">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 xml:space="preserve">Roger </w:t>
            </w:r>
            <w:proofErr w:type="spellStart"/>
            <w:r w:rsidRPr="00CC736F">
              <w:rPr>
                <w:rFonts w:ascii="Roboto" w:hAnsi="Roboto" w:cstheme="minorHAnsi"/>
                <w:lang w:val="fr-FR"/>
              </w:rPr>
              <w:t>Attemba</w:t>
            </w:r>
            <w:proofErr w:type="spellEnd"/>
          </w:p>
        </w:tc>
      </w:tr>
      <w:tr w:rsidRPr="00CC736F" w:rsidR="00D763E9" w:rsidTr="00206181" w14:paraId="4ACDEE01" w14:textId="77777777">
        <w:tc>
          <w:tcPr>
            <w:tcW w:w="1700" w:type="dxa"/>
          </w:tcPr>
          <w:p w:rsidRPr="00CC736F" w:rsidR="00D763E9" w:rsidP="00960CB0" w:rsidRDefault="00D763E9" w14:paraId="5B56665C" w14:textId="5196AD5B">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Photo3</w:t>
            </w:r>
            <w:r w:rsidRPr="00CC736F" w:rsidR="00813E13">
              <w:rPr>
                <w:rFonts w:ascii="Roboto" w:hAnsi="Roboto" w:cstheme="minorHAnsi"/>
                <w:lang w:val="fr-FR"/>
              </w:rPr>
              <w:t>1</w:t>
            </w:r>
          </w:p>
        </w:tc>
        <w:tc>
          <w:tcPr>
            <w:tcW w:w="4241" w:type="dxa"/>
          </w:tcPr>
          <w:p w:rsidRPr="00CC736F" w:rsidR="00D763E9" w:rsidP="00960CB0" w:rsidRDefault="00D763E9" w14:paraId="1CA1B4A3" w14:textId="6B3A6178">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lang w:val="fr-FR"/>
              </w:rPr>
              <w:t xml:space="preserve">Lot de document ODD transcrit en écriture braille au profit des personnes aveugles et amblyopes. </w:t>
            </w:r>
          </w:p>
        </w:tc>
        <w:tc>
          <w:tcPr>
            <w:tcW w:w="1838" w:type="dxa"/>
          </w:tcPr>
          <w:p w:rsidRPr="00CC736F" w:rsidR="00D763E9" w:rsidP="00960CB0" w:rsidRDefault="00D763E9" w14:paraId="029B8332" w14:textId="39BA3341">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D763E9" w:rsidP="00960CB0" w:rsidRDefault="00D763E9" w14:paraId="2304CE90" w14:textId="374D056D">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BCR/SNU</w:t>
            </w:r>
          </w:p>
        </w:tc>
        <w:tc>
          <w:tcPr>
            <w:tcW w:w="1233" w:type="dxa"/>
          </w:tcPr>
          <w:p w:rsidRPr="00CC736F" w:rsidR="00D763E9" w:rsidP="00960CB0" w:rsidRDefault="00D763E9" w14:paraId="0A75230A" w14:textId="20D60502">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 xml:space="preserve">Roger </w:t>
            </w:r>
            <w:proofErr w:type="spellStart"/>
            <w:r w:rsidRPr="00CC736F">
              <w:rPr>
                <w:rFonts w:ascii="Roboto" w:hAnsi="Roboto" w:cstheme="minorHAnsi"/>
                <w:lang w:val="fr-FR"/>
              </w:rPr>
              <w:t>Attemba</w:t>
            </w:r>
            <w:proofErr w:type="spellEnd"/>
          </w:p>
        </w:tc>
      </w:tr>
      <w:tr w:rsidRPr="00CC736F" w:rsidR="00D763E9" w:rsidTr="00206181" w14:paraId="057B41A4" w14:textId="77777777">
        <w:tc>
          <w:tcPr>
            <w:tcW w:w="1700" w:type="dxa"/>
          </w:tcPr>
          <w:p w:rsidRPr="00CC736F" w:rsidR="00D763E9" w:rsidP="00960CB0" w:rsidRDefault="00D763E9" w14:paraId="38E8AD03" w14:textId="3346A854">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w:t>
            </w:r>
            <w:r w:rsidRPr="00CC736F" w:rsidR="00813E13">
              <w:rPr>
                <w:rFonts w:ascii="Roboto" w:hAnsi="Roboto" w:cstheme="minorHAnsi"/>
                <w:lang w:val="fr-FR"/>
              </w:rPr>
              <w:t>32</w:t>
            </w:r>
          </w:p>
        </w:tc>
        <w:tc>
          <w:tcPr>
            <w:tcW w:w="4241" w:type="dxa"/>
          </w:tcPr>
          <w:p w:rsidRPr="00CC736F" w:rsidR="00D763E9" w:rsidP="00960CB0" w:rsidRDefault="00D763E9" w14:paraId="514225B4" w14:textId="6684D024">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lang w:val="fr-FR"/>
              </w:rPr>
              <w:t xml:space="preserve">Irène </w:t>
            </w:r>
            <w:proofErr w:type="spellStart"/>
            <w:r w:rsidRPr="00CC736F">
              <w:rPr>
                <w:rFonts w:ascii="Roboto" w:hAnsi="Roboto" w:cstheme="minorHAnsi"/>
                <w:lang w:val="fr-FR"/>
              </w:rPr>
              <w:t>Doumatey</w:t>
            </w:r>
            <w:proofErr w:type="spellEnd"/>
            <w:r w:rsidRPr="00CC736F">
              <w:rPr>
                <w:rFonts w:ascii="Roboto" w:hAnsi="Roboto" w:cstheme="minorHAnsi"/>
                <w:lang w:val="fr-FR"/>
              </w:rPr>
              <w:t xml:space="preserve"> Enseignante au CPSA qui a </w:t>
            </w:r>
            <w:proofErr w:type="spellStart"/>
            <w:r w:rsidRPr="00CC736F">
              <w:rPr>
                <w:rFonts w:ascii="Roboto" w:hAnsi="Roboto" w:cstheme="minorHAnsi"/>
                <w:lang w:val="fr-FR"/>
              </w:rPr>
              <w:t>accordée</w:t>
            </w:r>
            <w:proofErr w:type="spellEnd"/>
            <w:r w:rsidRPr="00CC736F">
              <w:rPr>
                <w:rFonts w:ascii="Roboto" w:hAnsi="Roboto" w:cstheme="minorHAnsi"/>
                <w:lang w:val="fr-FR"/>
              </w:rPr>
              <w:t xml:space="preserve"> un témoignage sur l’utilisation des équipements reçus pour le centre de </w:t>
            </w:r>
            <w:proofErr w:type="spellStart"/>
            <w:r w:rsidRPr="00CC736F">
              <w:rPr>
                <w:rFonts w:ascii="Roboto" w:hAnsi="Roboto" w:cstheme="minorHAnsi"/>
                <w:lang w:val="fr-FR"/>
              </w:rPr>
              <w:t>Sègbeya</w:t>
            </w:r>
            <w:proofErr w:type="spellEnd"/>
            <w:r w:rsidRPr="00CC736F">
              <w:rPr>
                <w:rFonts w:ascii="Roboto" w:hAnsi="Roboto" w:cstheme="minorHAnsi"/>
                <w:lang w:val="fr-FR"/>
              </w:rPr>
              <w:t xml:space="preserve"> à Cotonou</w:t>
            </w:r>
          </w:p>
        </w:tc>
        <w:tc>
          <w:tcPr>
            <w:tcW w:w="1838" w:type="dxa"/>
          </w:tcPr>
          <w:p w:rsidRPr="00CC736F" w:rsidR="00D763E9" w:rsidP="00960CB0" w:rsidRDefault="00D763E9" w14:paraId="71AD4D85" w14:textId="1031DA29">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D763E9" w:rsidP="00960CB0" w:rsidRDefault="00D763E9" w14:paraId="2083CD12" w14:textId="638B0BA4">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BCR/SNU</w:t>
            </w:r>
          </w:p>
        </w:tc>
        <w:tc>
          <w:tcPr>
            <w:tcW w:w="1233" w:type="dxa"/>
          </w:tcPr>
          <w:p w:rsidRPr="00CC736F" w:rsidR="00D763E9" w:rsidP="00960CB0" w:rsidRDefault="00D763E9" w14:paraId="7B5EF8C9" w14:textId="684A8DFC">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 xml:space="preserve">Roger </w:t>
            </w:r>
            <w:proofErr w:type="spellStart"/>
            <w:r w:rsidRPr="00CC736F">
              <w:rPr>
                <w:rFonts w:ascii="Roboto" w:hAnsi="Roboto" w:cstheme="minorHAnsi"/>
                <w:lang w:val="fr-FR"/>
              </w:rPr>
              <w:t>Attemba</w:t>
            </w:r>
            <w:proofErr w:type="spellEnd"/>
          </w:p>
        </w:tc>
      </w:tr>
      <w:tr w:rsidRPr="00CC736F" w:rsidR="00D763E9" w:rsidTr="00206181" w14:paraId="124612B4" w14:textId="77777777">
        <w:tc>
          <w:tcPr>
            <w:tcW w:w="1700" w:type="dxa"/>
          </w:tcPr>
          <w:p w:rsidRPr="00CC736F" w:rsidR="00D763E9" w:rsidP="00960CB0" w:rsidRDefault="00D763E9" w14:paraId="53679818" w14:textId="0FADD994">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w:t>
            </w:r>
            <w:r w:rsidRPr="00CC736F" w:rsidR="00813E13">
              <w:rPr>
                <w:rFonts w:ascii="Roboto" w:hAnsi="Roboto" w:cstheme="minorHAnsi"/>
                <w:lang w:val="fr-FR"/>
              </w:rPr>
              <w:t>33</w:t>
            </w:r>
          </w:p>
        </w:tc>
        <w:tc>
          <w:tcPr>
            <w:tcW w:w="4241" w:type="dxa"/>
          </w:tcPr>
          <w:p w:rsidRPr="00CC736F" w:rsidR="00D763E9" w:rsidP="00960CB0" w:rsidRDefault="00D763E9" w14:paraId="4842B0B4" w14:textId="205CFAE8">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lang w:val="fr-FR"/>
              </w:rPr>
              <w:t xml:space="preserve">Groupe des jeunes apprenants, artistes du CPSA </w:t>
            </w:r>
            <w:proofErr w:type="spellStart"/>
            <w:r w:rsidRPr="00CC736F">
              <w:rPr>
                <w:rFonts w:ascii="Roboto" w:hAnsi="Roboto" w:cstheme="minorHAnsi"/>
                <w:lang w:val="fr-FR"/>
              </w:rPr>
              <w:t>Segbeya</w:t>
            </w:r>
            <w:proofErr w:type="spellEnd"/>
            <w:r w:rsidRPr="00CC736F">
              <w:rPr>
                <w:rFonts w:ascii="Roboto" w:hAnsi="Roboto" w:cstheme="minorHAnsi"/>
                <w:lang w:val="fr-FR"/>
              </w:rPr>
              <w:t xml:space="preserve"> lors de la cérémonie de remise des dons</w:t>
            </w:r>
          </w:p>
        </w:tc>
        <w:tc>
          <w:tcPr>
            <w:tcW w:w="1838" w:type="dxa"/>
          </w:tcPr>
          <w:p w:rsidRPr="00CC736F" w:rsidR="00D763E9" w:rsidP="00960CB0" w:rsidRDefault="00D763E9" w14:paraId="4181B704" w14:textId="2A124C88">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D763E9" w:rsidP="00960CB0" w:rsidRDefault="00D763E9" w14:paraId="2856F530" w14:textId="1B0EC45E">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BCR/SNU</w:t>
            </w:r>
          </w:p>
        </w:tc>
        <w:tc>
          <w:tcPr>
            <w:tcW w:w="1233" w:type="dxa"/>
          </w:tcPr>
          <w:p w:rsidRPr="00CC736F" w:rsidR="00D763E9" w:rsidP="00960CB0" w:rsidRDefault="00D763E9" w14:paraId="2B08F906" w14:textId="208FFE2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 xml:space="preserve">Roger </w:t>
            </w:r>
            <w:proofErr w:type="spellStart"/>
            <w:r w:rsidRPr="00CC736F">
              <w:rPr>
                <w:rFonts w:ascii="Roboto" w:hAnsi="Roboto" w:cstheme="minorHAnsi"/>
                <w:lang w:val="fr-FR"/>
              </w:rPr>
              <w:t>Attemba</w:t>
            </w:r>
            <w:proofErr w:type="spellEnd"/>
          </w:p>
        </w:tc>
      </w:tr>
      <w:tr w:rsidRPr="00CC736F" w:rsidR="00D763E9" w:rsidTr="00206181" w14:paraId="2D5390C4" w14:textId="77777777">
        <w:tc>
          <w:tcPr>
            <w:tcW w:w="1700" w:type="dxa"/>
          </w:tcPr>
          <w:p w:rsidRPr="00CC736F" w:rsidR="00D763E9" w:rsidP="00960CB0" w:rsidRDefault="00D763E9" w14:paraId="543B7EFE" w14:textId="4256CDA5">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w:t>
            </w:r>
            <w:r w:rsidRPr="00CC736F" w:rsidR="00813E13">
              <w:rPr>
                <w:rFonts w:ascii="Roboto" w:hAnsi="Roboto" w:cstheme="minorHAnsi"/>
                <w:lang w:val="fr-FR"/>
              </w:rPr>
              <w:t>34</w:t>
            </w:r>
          </w:p>
        </w:tc>
        <w:tc>
          <w:tcPr>
            <w:tcW w:w="4241" w:type="dxa"/>
          </w:tcPr>
          <w:p w:rsidRPr="00CC736F" w:rsidR="00D763E9" w:rsidP="00960CB0" w:rsidRDefault="00D763E9" w14:paraId="0983B30A" w14:textId="136EB4BD">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lang w:val="fr-FR"/>
              </w:rPr>
              <w:t xml:space="preserve">Mlle </w:t>
            </w:r>
            <w:proofErr w:type="spellStart"/>
            <w:r w:rsidRPr="00CC736F">
              <w:rPr>
                <w:rFonts w:ascii="Roboto" w:hAnsi="Roboto" w:cstheme="minorHAnsi"/>
                <w:lang w:val="fr-FR"/>
              </w:rPr>
              <w:t>Biaou</w:t>
            </w:r>
            <w:proofErr w:type="spellEnd"/>
            <w:r w:rsidRPr="00CC736F">
              <w:rPr>
                <w:rFonts w:ascii="Roboto" w:hAnsi="Roboto" w:cstheme="minorHAnsi"/>
                <w:lang w:val="fr-FR"/>
              </w:rPr>
              <w:t xml:space="preserve"> élève au CPSA lisant le discours des bénéficiaires du don du SNU</w:t>
            </w:r>
          </w:p>
        </w:tc>
        <w:tc>
          <w:tcPr>
            <w:tcW w:w="1838" w:type="dxa"/>
          </w:tcPr>
          <w:p w:rsidRPr="00CC736F" w:rsidR="00D763E9" w:rsidP="00960CB0" w:rsidRDefault="00D763E9" w14:paraId="1C78352A" w14:textId="19186126">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D763E9" w:rsidP="00960CB0" w:rsidRDefault="00D763E9" w14:paraId="4A9C5E61" w14:textId="5753A1E8">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BCR/SNU</w:t>
            </w:r>
          </w:p>
        </w:tc>
        <w:tc>
          <w:tcPr>
            <w:tcW w:w="1233" w:type="dxa"/>
          </w:tcPr>
          <w:p w:rsidRPr="00CC736F" w:rsidR="00D763E9" w:rsidP="00960CB0" w:rsidRDefault="00D763E9" w14:paraId="6BDD8C12" w14:textId="3E77167A">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 xml:space="preserve">Roger </w:t>
            </w:r>
            <w:proofErr w:type="spellStart"/>
            <w:r w:rsidRPr="00CC736F">
              <w:rPr>
                <w:rFonts w:ascii="Roboto" w:hAnsi="Roboto" w:cstheme="minorHAnsi"/>
                <w:lang w:val="fr-FR"/>
              </w:rPr>
              <w:t>Attemba</w:t>
            </w:r>
            <w:proofErr w:type="spellEnd"/>
          </w:p>
        </w:tc>
      </w:tr>
      <w:tr w:rsidRPr="00CC736F" w:rsidR="00D763E9" w:rsidTr="00206181" w14:paraId="2777A105" w14:textId="77777777">
        <w:tc>
          <w:tcPr>
            <w:tcW w:w="1700" w:type="dxa"/>
          </w:tcPr>
          <w:p w:rsidRPr="00CC736F" w:rsidR="00D763E9" w:rsidP="00960CB0" w:rsidRDefault="00D763E9" w14:paraId="0E882D16" w14:textId="07EEDD55">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w:t>
            </w:r>
            <w:r w:rsidRPr="00CC736F" w:rsidR="00813E13">
              <w:rPr>
                <w:rFonts w:ascii="Roboto" w:hAnsi="Roboto" w:cstheme="minorHAnsi"/>
                <w:lang w:val="fr-FR"/>
              </w:rPr>
              <w:t>35</w:t>
            </w:r>
          </w:p>
        </w:tc>
        <w:tc>
          <w:tcPr>
            <w:tcW w:w="4241" w:type="dxa"/>
          </w:tcPr>
          <w:p w:rsidRPr="00CC736F" w:rsidR="00D763E9" w:rsidP="00960CB0" w:rsidRDefault="00D763E9" w14:paraId="19364F8B" w14:textId="727215FD">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lang w:val="fr-FR"/>
              </w:rPr>
              <w:t xml:space="preserve">Mme Josette S. Djossou utilisant l'imprimante braille </w:t>
            </w:r>
            <w:proofErr w:type="spellStart"/>
            <w:r w:rsidRPr="00CC736F">
              <w:rPr>
                <w:rFonts w:ascii="Roboto" w:hAnsi="Roboto" w:cstheme="minorHAnsi"/>
                <w:lang w:val="fr-FR"/>
              </w:rPr>
              <w:t>offorte</w:t>
            </w:r>
            <w:proofErr w:type="spellEnd"/>
            <w:r w:rsidRPr="00CC736F">
              <w:rPr>
                <w:rFonts w:ascii="Roboto" w:hAnsi="Roboto" w:cstheme="minorHAnsi"/>
                <w:lang w:val="fr-FR"/>
              </w:rPr>
              <w:t xml:space="preserve"> par le SNU au </w:t>
            </w:r>
            <w:proofErr w:type="spellStart"/>
            <w:r w:rsidRPr="00CC736F">
              <w:rPr>
                <w:rFonts w:ascii="Roboto" w:hAnsi="Roboto" w:cstheme="minorHAnsi"/>
                <w:lang w:val="fr-FR"/>
              </w:rPr>
              <w:t>CPSA_Segbèya</w:t>
            </w:r>
            <w:proofErr w:type="spellEnd"/>
          </w:p>
        </w:tc>
        <w:tc>
          <w:tcPr>
            <w:tcW w:w="1838" w:type="dxa"/>
          </w:tcPr>
          <w:p w:rsidRPr="00CC736F" w:rsidR="00D763E9" w:rsidP="00960CB0" w:rsidRDefault="00D763E9" w14:paraId="53963BED" w14:textId="1DC28EB6">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D763E9" w:rsidP="00960CB0" w:rsidRDefault="00D763E9" w14:paraId="4585DA7B" w14:textId="4BE9A313">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BCR/SNU</w:t>
            </w:r>
          </w:p>
        </w:tc>
        <w:tc>
          <w:tcPr>
            <w:tcW w:w="1233" w:type="dxa"/>
          </w:tcPr>
          <w:p w:rsidRPr="00CC736F" w:rsidR="00D763E9" w:rsidP="00960CB0" w:rsidRDefault="00D763E9" w14:paraId="3B1B7581" w14:textId="5D21EA44">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 xml:space="preserve">Roger </w:t>
            </w:r>
            <w:proofErr w:type="spellStart"/>
            <w:r w:rsidRPr="00CC736F">
              <w:rPr>
                <w:rFonts w:ascii="Roboto" w:hAnsi="Roboto" w:cstheme="minorHAnsi"/>
                <w:lang w:val="fr-FR"/>
              </w:rPr>
              <w:t>Attemba</w:t>
            </w:r>
            <w:proofErr w:type="spellEnd"/>
          </w:p>
        </w:tc>
      </w:tr>
      <w:tr w:rsidRPr="00CC736F" w:rsidR="00D763E9" w:rsidTr="00206181" w14:paraId="6AFEC96B" w14:textId="77777777">
        <w:tc>
          <w:tcPr>
            <w:tcW w:w="1700" w:type="dxa"/>
          </w:tcPr>
          <w:p w:rsidRPr="00CC736F" w:rsidR="00D763E9" w:rsidP="00960CB0" w:rsidRDefault="00D763E9" w14:paraId="41E6528D" w14:textId="26754487">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Photo</w:t>
            </w:r>
            <w:r w:rsidRPr="00CC736F" w:rsidR="00813E13">
              <w:rPr>
                <w:rFonts w:ascii="Roboto" w:hAnsi="Roboto" w:cstheme="minorHAnsi"/>
                <w:lang w:val="fr-FR"/>
              </w:rPr>
              <w:t>36</w:t>
            </w:r>
          </w:p>
        </w:tc>
        <w:tc>
          <w:tcPr>
            <w:tcW w:w="4241" w:type="dxa"/>
          </w:tcPr>
          <w:p w:rsidRPr="00CC736F" w:rsidR="00D763E9" w:rsidP="00960CB0" w:rsidRDefault="00D763E9" w14:paraId="3BF9BE52" w14:textId="1DB53E4A">
            <w:pPr>
              <w:pStyle w:val="Paragraphedeliste"/>
              <w:tabs>
                <w:tab w:val="left" w:pos="0"/>
              </w:tabs>
              <w:spacing w:after="0" w:line="240" w:lineRule="auto"/>
              <w:ind w:left="0"/>
              <w:jc w:val="both"/>
              <w:rPr>
                <w:rFonts w:ascii="Roboto" w:hAnsi="Roboto" w:cstheme="minorHAnsi"/>
                <w:bCs/>
                <w:lang w:val="fr-FR"/>
              </w:rPr>
            </w:pPr>
            <w:r w:rsidRPr="00CC736F">
              <w:rPr>
                <w:rFonts w:ascii="Roboto" w:hAnsi="Roboto" w:cstheme="minorHAnsi"/>
                <w:lang w:val="fr-FR"/>
              </w:rPr>
              <w:t xml:space="preserve">Lot d'équipements offert aux CPSA et centres de </w:t>
            </w:r>
            <w:proofErr w:type="spellStart"/>
            <w:r w:rsidRPr="00CC736F">
              <w:rPr>
                <w:rFonts w:ascii="Roboto" w:hAnsi="Roboto" w:cstheme="minorHAnsi"/>
                <w:lang w:val="fr-FR"/>
              </w:rPr>
              <w:t>kynésithérapie</w:t>
            </w:r>
            <w:proofErr w:type="spellEnd"/>
          </w:p>
        </w:tc>
        <w:tc>
          <w:tcPr>
            <w:tcW w:w="1838" w:type="dxa"/>
          </w:tcPr>
          <w:p w:rsidRPr="00CC736F" w:rsidR="00D763E9" w:rsidP="00960CB0" w:rsidRDefault="00D763E9" w14:paraId="7707141F" w14:textId="4D236DBB">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Y</w:t>
            </w:r>
          </w:p>
        </w:tc>
        <w:tc>
          <w:tcPr>
            <w:tcW w:w="1153" w:type="dxa"/>
          </w:tcPr>
          <w:p w:rsidRPr="00CC736F" w:rsidR="00D763E9" w:rsidP="00960CB0" w:rsidRDefault="00D763E9" w14:paraId="659BDC46" w14:textId="63357865">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BCR/SNU</w:t>
            </w:r>
          </w:p>
        </w:tc>
        <w:tc>
          <w:tcPr>
            <w:tcW w:w="1233" w:type="dxa"/>
          </w:tcPr>
          <w:p w:rsidRPr="00CC736F" w:rsidR="00D763E9" w:rsidP="00960CB0" w:rsidRDefault="00D763E9" w14:paraId="275E62BE" w14:textId="1558B640">
            <w:pPr>
              <w:pStyle w:val="Paragraphedeliste"/>
              <w:tabs>
                <w:tab w:val="left" w:pos="0"/>
              </w:tabs>
              <w:spacing w:after="0" w:line="240" w:lineRule="auto"/>
              <w:ind w:left="0"/>
              <w:jc w:val="both"/>
              <w:rPr>
                <w:rFonts w:ascii="Roboto" w:hAnsi="Roboto" w:cstheme="minorHAnsi"/>
                <w:lang w:val="fr-FR"/>
              </w:rPr>
            </w:pPr>
            <w:r w:rsidRPr="00CC736F">
              <w:rPr>
                <w:rFonts w:ascii="Roboto" w:hAnsi="Roboto" w:cstheme="minorHAnsi"/>
                <w:lang w:val="fr-FR"/>
              </w:rPr>
              <w:t xml:space="preserve">Roger </w:t>
            </w:r>
            <w:proofErr w:type="spellStart"/>
            <w:r w:rsidRPr="00CC736F">
              <w:rPr>
                <w:rFonts w:ascii="Roboto" w:hAnsi="Roboto" w:cstheme="minorHAnsi"/>
                <w:lang w:val="fr-FR"/>
              </w:rPr>
              <w:t>Attemba</w:t>
            </w:r>
            <w:proofErr w:type="spellEnd"/>
          </w:p>
        </w:tc>
      </w:tr>
    </w:tbl>
    <w:p w:rsidRPr="00CC736F" w:rsidR="00E97960" w:rsidP="00960CB0" w:rsidRDefault="00E97960" w14:paraId="32717FC1" w14:textId="77777777">
      <w:pPr>
        <w:tabs>
          <w:tab w:val="left" w:pos="0"/>
        </w:tabs>
        <w:spacing w:after="0" w:line="240" w:lineRule="auto"/>
        <w:jc w:val="both"/>
        <w:rPr>
          <w:rFonts w:ascii="Roboto" w:hAnsi="Roboto" w:cstheme="minorHAnsi"/>
          <w:b/>
          <w:lang w:val="fr-FR"/>
        </w:rPr>
      </w:pPr>
    </w:p>
    <w:p w:rsidRPr="00CC736F" w:rsidR="00E97960" w:rsidP="00960CB0" w:rsidRDefault="00E97960" w14:paraId="473EEF9F" w14:textId="77777777">
      <w:pPr>
        <w:tabs>
          <w:tab w:val="left" w:pos="0"/>
        </w:tabs>
        <w:spacing w:after="0" w:line="240" w:lineRule="auto"/>
        <w:jc w:val="both"/>
        <w:rPr>
          <w:rFonts w:ascii="Roboto" w:hAnsi="Roboto" w:cstheme="minorHAnsi"/>
          <w:lang w:val="fr-FR"/>
        </w:rPr>
      </w:pPr>
      <w:r w:rsidRPr="00CC736F">
        <w:rPr>
          <w:rFonts w:ascii="Roboto" w:hAnsi="Roboto" w:cstheme="minorHAnsi"/>
          <w:lang w:val="fr-FR"/>
        </w:rPr>
        <w:t xml:space="preserve">Photo </w:t>
      </w:r>
      <w:proofErr w:type="gramStart"/>
      <w:r w:rsidRPr="00CC736F">
        <w:rPr>
          <w:rFonts w:ascii="Roboto" w:hAnsi="Roboto" w:cstheme="minorHAnsi"/>
          <w:lang w:val="fr-FR"/>
        </w:rPr>
        <w:t>UNICEF:</w:t>
      </w:r>
      <w:proofErr w:type="gramEnd"/>
      <w:r w:rsidRPr="00CC736F">
        <w:rPr>
          <w:rFonts w:ascii="Roboto" w:hAnsi="Roboto" w:cstheme="minorHAnsi"/>
          <w:lang w:val="fr-FR"/>
        </w:rPr>
        <w:t xml:space="preserve"> Copyright  Centre </w:t>
      </w:r>
      <w:proofErr w:type="spellStart"/>
      <w:r w:rsidRPr="00CC736F">
        <w:rPr>
          <w:rFonts w:ascii="Roboto" w:hAnsi="Roboto" w:cstheme="minorHAnsi"/>
          <w:lang w:val="fr-FR"/>
        </w:rPr>
        <w:t>Thalithakourm</w:t>
      </w:r>
      <w:proofErr w:type="spellEnd"/>
      <w:r w:rsidRPr="00CC736F">
        <w:rPr>
          <w:rFonts w:ascii="Roboto" w:hAnsi="Roboto" w:cstheme="minorHAnsi"/>
          <w:lang w:val="fr-FR"/>
        </w:rPr>
        <w:t>. ONG en partenariat avec UNICEF pour la promotion des droits des personnes handicapées</w:t>
      </w:r>
    </w:p>
    <w:p w:rsidRPr="00CC736F" w:rsidR="00377743" w:rsidP="00960CB0" w:rsidRDefault="00377743" w14:paraId="29C21073" w14:textId="7BD2C582">
      <w:pPr>
        <w:tabs>
          <w:tab w:val="left" w:pos="0"/>
        </w:tabs>
        <w:spacing w:after="0" w:line="240" w:lineRule="auto"/>
        <w:jc w:val="both"/>
        <w:rPr>
          <w:rFonts w:ascii="Roboto" w:hAnsi="Roboto" w:cstheme="minorHAnsi"/>
          <w:b/>
          <w:lang w:val="fr-FR"/>
        </w:rPr>
      </w:pPr>
    </w:p>
    <w:p w:rsidRPr="00CC736F" w:rsidR="00377743" w:rsidP="00960CB0" w:rsidRDefault="00377743" w14:paraId="14FDDF53" w14:textId="77777777">
      <w:pPr>
        <w:pStyle w:val="Titre1"/>
        <w:tabs>
          <w:tab w:val="left" w:pos="0"/>
        </w:tabs>
        <w:ind w:left="0" w:firstLine="720"/>
        <w:rPr>
          <w:rFonts w:ascii="Roboto" w:hAnsi="Roboto" w:cstheme="minorHAnsi"/>
          <w:sz w:val="22"/>
          <w:szCs w:val="22"/>
          <w:lang w:val="fr-FR"/>
        </w:rPr>
      </w:pPr>
      <w:r w:rsidRPr="00CC736F">
        <w:rPr>
          <w:rFonts w:ascii="Roboto" w:hAnsi="Roboto" w:cstheme="minorHAnsi"/>
          <w:sz w:val="22"/>
          <w:szCs w:val="22"/>
          <w:lang w:val="fr-FR"/>
        </w:rPr>
        <w:t xml:space="preserve">16. Risk </w:t>
      </w:r>
      <w:proofErr w:type="spellStart"/>
      <w:r w:rsidRPr="00CC736F">
        <w:rPr>
          <w:rFonts w:ascii="Roboto" w:hAnsi="Roboto" w:cstheme="minorHAnsi"/>
          <w:sz w:val="22"/>
          <w:szCs w:val="22"/>
          <w:lang w:val="fr-FR"/>
        </w:rPr>
        <w:t>Reporting</w:t>
      </w:r>
      <w:proofErr w:type="spellEnd"/>
      <w:r w:rsidRPr="00CC736F">
        <w:rPr>
          <w:rFonts w:ascii="Roboto" w:hAnsi="Roboto" w:cstheme="minorHAnsi"/>
          <w:sz w:val="22"/>
          <w:szCs w:val="22"/>
          <w:lang w:val="fr-FR"/>
        </w:rPr>
        <w:t xml:space="preserve"> </w:t>
      </w:r>
    </w:p>
    <w:p w:rsidRPr="00CC736F" w:rsidR="00377743" w:rsidP="00960CB0" w:rsidRDefault="00377743" w14:paraId="6A6D3AEE" w14:textId="77777777">
      <w:pPr>
        <w:tabs>
          <w:tab w:val="left" w:pos="0"/>
        </w:tabs>
        <w:spacing w:after="0" w:line="240" w:lineRule="auto"/>
        <w:jc w:val="both"/>
        <w:rPr>
          <w:rFonts w:ascii="Roboto" w:hAnsi="Roboto" w:cstheme="minorHAnsi"/>
          <w:lang w:val="fr-FR"/>
        </w:rPr>
      </w:pPr>
    </w:p>
    <w:p w:rsidRPr="00CC736F" w:rsidR="00E97960" w:rsidP="00206181" w:rsidRDefault="00E97960" w14:paraId="443562A7" w14:textId="2034991D">
      <w:pPr>
        <w:tabs>
          <w:tab w:val="left" w:pos="0"/>
        </w:tabs>
        <w:spacing w:after="0" w:line="240" w:lineRule="auto"/>
        <w:jc w:val="both"/>
        <w:rPr>
          <w:rFonts w:ascii="Roboto" w:hAnsi="Roboto" w:cstheme="minorHAnsi"/>
          <w:lang w:val="fr-FR"/>
        </w:rPr>
      </w:pPr>
      <w:r w:rsidRPr="00CC736F">
        <w:rPr>
          <w:rFonts w:ascii="Roboto" w:hAnsi="Roboto" w:cstheme="minorHAnsi"/>
          <w:lang w:val="fr-FR"/>
        </w:rPr>
        <w:t>Au cours de</w:t>
      </w:r>
      <w:r w:rsidRPr="00CC736F" w:rsidR="00AA3919">
        <w:rPr>
          <w:rFonts w:ascii="Roboto" w:hAnsi="Roboto" w:cstheme="minorHAnsi"/>
          <w:lang w:val="fr-FR"/>
        </w:rPr>
        <w:t xml:space="preserve"> LA</w:t>
      </w:r>
      <w:r w:rsidRPr="00CC736F">
        <w:rPr>
          <w:rFonts w:ascii="Roboto" w:hAnsi="Roboto" w:cstheme="minorHAnsi"/>
          <w:lang w:val="fr-FR"/>
        </w:rPr>
        <w:t xml:space="preserve"> mise en œuvre du projet, aucun risque majeur n’a été signalé. La stratégie de gestion de risques ci-dessous a été élaborée pour gérer ceux éventuels qui apparaîtraient.  </w:t>
      </w:r>
    </w:p>
    <w:p w:rsidRPr="00CC736F" w:rsidR="00E97960" w:rsidP="00960CB0" w:rsidRDefault="00E97960" w14:paraId="4F1681B3" w14:textId="77777777">
      <w:pPr>
        <w:tabs>
          <w:tab w:val="left" w:pos="0"/>
        </w:tabs>
        <w:spacing w:after="0" w:line="240" w:lineRule="auto"/>
        <w:jc w:val="both"/>
        <w:rPr>
          <w:rFonts w:ascii="Roboto" w:hAnsi="Roboto" w:cstheme="minorHAnsi"/>
          <w:lang w:val="fr-FR"/>
        </w:rPr>
      </w:pPr>
    </w:p>
    <w:tbl>
      <w:tblPr>
        <w:tblW w:w="10206" w:type="dxa"/>
        <w:tblInd w:w="-15"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val="04A0" w:firstRow="1" w:lastRow="0" w:firstColumn="1" w:lastColumn="0" w:noHBand="0" w:noVBand="1"/>
      </w:tblPr>
      <w:tblGrid>
        <w:gridCol w:w="1701"/>
        <w:gridCol w:w="1985"/>
        <w:gridCol w:w="1134"/>
        <w:gridCol w:w="1842"/>
        <w:gridCol w:w="2127"/>
        <w:gridCol w:w="1417"/>
      </w:tblGrid>
      <w:tr w:rsidRPr="00CC736F" w:rsidR="00E97960" w:rsidTr="0000653E" w14:paraId="7F7CF06D" w14:textId="77777777">
        <w:trPr>
          <w:tblHeader/>
        </w:trPr>
        <w:tc>
          <w:tcPr>
            <w:tcW w:w="1701" w:type="dxa"/>
            <w:tcBorders>
              <w:top w:val="double" w:color="auto" w:sz="4" w:space="0"/>
              <w:left w:val="double" w:color="auto" w:sz="4" w:space="0"/>
              <w:bottom w:val="double" w:color="auto" w:sz="4" w:space="0"/>
              <w:right w:val="double" w:color="auto" w:sz="4" w:space="0"/>
            </w:tcBorders>
            <w:shd w:val="clear" w:color="auto" w:fill="A6A6A6"/>
            <w:vAlign w:val="center"/>
            <w:hideMark/>
          </w:tcPr>
          <w:p w:rsidRPr="00206181" w:rsidR="00E97960" w:rsidP="00960CB0" w:rsidRDefault="00E97960" w14:paraId="2D7A927C" w14:textId="77777777">
            <w:pPr>
              <w:tabs>
                <w:tab w:val="left" w:pos="0"/>
              </w:tabs>
              <w:spacing w:after="0" w:line="240" w:lineRule="auto"/>
              <w:jc w:val="both"/>
              <w:rPr>
                <w:rFonts w:ascii="Roboto" w:hAnsi="Roboto" w:cstheme="minorHAnsi"/>
                <w:b/>
                <w:i/>
                <w:sz w:val="20"/>
                <w:szCs w:val="20"/>
                <w:lang w:val="fr-FR"/>
              </w:rPr>
            </w:pPr>
            <w:r w:rsidRPr="00206181">
              <w:rPr>
                <w:rFonts w:ascii="Roboto" w:hAnsi="Roboto" w:cstheme="minorHAnsi"/>
                <w:b/>
                <w:i/>
                <w:sz w:val="20"/>
                <w:szCs w:val="20"/>
                <w:lang w:val="fr-FR"/>
              </w:rPr>
              <w:lastRenderedPageBreak/>
              <w:t>Type de risque*</w:t>
            </w:r>
          </w:p>
        </w:tc>
        <w:tc>
          <w:tcPr>
            <w:tcW w:w="1985" w:type="dxa"/>
            <w:tcBorders>
              <w:top w:val="double" w:color="auto" w:sz="4" w:space="0"/>
              <w:left w:val="double" w:color="auto" w:sz="4" w:space="0"/>
              <w:bottom w:val="double" w:color="auto" w:sz="4" w:space="0"/>
              <w:right w:val="double" w:color="auto" w:sz="4" w:space="0"/>
            </w:tcBorders>
            <w:shd w:val="clear" w:color="auto" w:fill="A6A6A6"/>
            <w:vAlign w:val="center"/>
            <w:hideMark/>
          </w:tcPr>
          <w:p w:rsidRPr="00206181" w:rsidR="00E97960" w:rsidP="00960CB0" w:rsidRDefault="00E97960" w14:paraId="52526C72" w14:textId="77777777">
            <w:pPr>
              <w:tabs>
                <w:tab w:val="left" w:pos="0"/>
              </w:tabs>
              <w:spacing w:after="0" w:line="240" w:lineRule="auto"/>
              <w:jc w:val="both"/>
              <w:rPr>
                <w:rFonts w:ascii="Roboto" w:hAnsi="Roboto" w:cstheme="minorHAnsi"/>
                <w:b/>
                <w:i/>
                <w:sz w:val="20"/>
                <w:szCs w:val="20"/>
                <w:lang w:val="fr-FR"/>
              </w:rPr>
            </w:pPr>
            <w:r w:rsidRPr="00206181">
              <w:rPr>
                <w:rFonts w:ascii="Roboto" w:hAnsi="Roboto" w:cstheme="minorHAnsi"/>
                <w:b/>
                <w:i/>
                <w:sz w:val="20"/>
                <w:szCs w:val="20"/>
                <w:lang w:val="fr-FR"/>
              </w:rPr>
              <w:t>Risque</w:t>
            </w:r>
          </w:p>
        </w:tc>
        <w:tc>
          <w:tcPr>
            <w:tcW w:w="1134" w:type="dxa"/>
            <w:tcBorders>
              <w:top w:val="double" w:color="auto" w:sz="4" w:space="0"/>
              <w:left w:val="double" w:color="auto" w:sz="4" w:space="0"/>
              <w:bottom w:val="double" w:color="auto" w:sz="4" w:space="0"/>
              <w:right w:val="double" w:color="auto" w:sz="4" w:space="0"/>
            </w:tcBorders>
            <w:shd w:val="clear" w:color="auto" w:fill="A6A6A6"/>
            <w:vAlign w:val="center"/>
            <w:hideMark/>
          </w:tcPr>
          <w:p w:rsidRPr="00206181" w:rsidR="00E97960" w:rsidP="00960CB0" w:rsidRDefault="00E97960" w14:paraId="3F17439B" w14:textId="77777777">
            <w:pPr>
              <w:tabs>
                <w:tab w:val="left" w:pos="0"/>
              </w:tabs>
              <w:spacing w:after="0" w:line="240" w:lineRule="auto"/>
              <w:jc w:val="both"/>
              <w:rPr>
                <w:rFonts w:ascii="Roboto" w:hAnsi="Roboto" w:cstheme="minorHAnsi"/>
                <w:b/>
                <w:i/>
                <w:sz w:val="20"/>
                <w:szCs w:val="20"/>
                <w:lang w:val="fr-FR"/>
              </w:rPr>
            </w:pPr>
            <w:r w:rsidRPr="00206181">
              <w:rPr>
                <w:rFonts w:ascii="Roboto" w:hAnsi="Roboto" w:cstheme="minorHAnsi"/>
                <w:b/>
                <w:i/>
                <w:sz w:val="20"/>
                <w:szCs w:val="20"/>
                <w:lang w:val="fr-FR"/>
              </w:rPr>
              <w:t>Probabilité (F, M, H)</w:t>
            </w:r>
          </w:p>
        </w:tc>
        <w:tc>
          <w:tcPr>
            <w:tcW w:w="1842" w:type="dxa"/>
            <w:tcBorders>
              <w:top w:val="double" w:color="auto" w:sz="4" w:space="0"/>
              <w:left w:val="double" w:color="auto" w:sz="4" w:space="0"/>
              <w:bottom w:val="double" w:color="auto" w:sz="4" w:space="0"/>
              <w:right w:val="double" w:color="auto" w:sz="4" w:space="0"/>
            </w:tcBorders>
            <w:shd w:val="clear" w:color="auto" w:fill="A6A6A6"/>
            <w:vAlign w:val="center"/>
            <w:hideMark/>
          </w:tcPr>
          <w:p w:rsidRPr="00206181" w:rsidR="00E97960" w:rsidP="00960CB0" w:rsidRDefault="00E97960" w14:paraId="7A896440" w14:textId="77777777">
            <w:pPr>
              <w:tabs>
                <w:tab w:val="left" w:pos="0"/>
              </w:tabs>
              <w:spacing w:after="0" w:line="240" w:lineRule="auto"/>
              <w:jc w:val="both"/>
              <w:rPr>
                <w:rFonts w:ascii="Roboto" w:hAnsi="Roboto" w:cstheme="minorHAnsi"/>
                <w:i/>
                <w:sz w:val="20"/>
                <w:szCs w:val="20"/>
                <w:lang w:val="fr-FR"/>
              </w:rPr>
            </w:pPr>
            <w:r w:rsidRPr="00206181">
              <w:rPr>
                <w:rFonts w:ascii="Roboto" w:hAnsi="Roboto" w:cstheme="minorHAnsi"/>
                <w:b/>
                <w:i/>
                <w:sz w:val="20"/>
                <w:szCs w:val="20"/>
                <w:lang w:val="fr-FR"/>
              </w:rPr>
              <w:t xml:space="preserve">Impact sur le </w:t>
            </w:r>
            <w:proofErr w:type="spellStart"/>
            <w:r w:rsidRPr="00206181">
              <w:rPr>
                <w:rFonts w:ascii="Roboto" w:hAnsi="Roboto" w:cstheme="minorHAnsi"/>
                <w:b/>
                <w:i/>
                <w:sz w:val="20"/>
                <w:szCs w:val="20"/>
                <w:lang w:val="fr-FR"/>
              </w:rPr>
              <w:t>resultat</w:t>
            </w:r>
            <w:proofErr w:type="spellEnd"/>
          </w:p>
        </w:tc>
        <w:tc>
          <w:tcPr>
            <w:tcW w:w="2127" w:type="dxa"/>
            <w:tcBorders>
              <w:top w:val="double" w:color="auto" w:sz="4" w:space="0"/>
              <w:left w:val="double" w:color="auto" w:sz="4" w:space="0"/>
              <w:bottom w:val="double" w:color="auto" w:sz="4" w:space="0"/>
              <w:right w:val="double" w:color="auto" w:sz="4" w:space="0"/>
            </w:tcBorders>
            <w:shd w:val="clear" w:color="auto" w:fill="A6A6A6"/>
            <w:vAlign w:val="center"/>
            <w:hideMark/>
          </w:tcPr>
          <w:p w:rsidRPr="00206181" w:rsidR="00E97960" w:rsidP="00960CB0" w:rsidRDefault="00E97960" w14:paraId="03D7EE61" w14:textId="77777777">
            <w:pPr>
              <w:tabs>
                <w:tab w:val="left" w:pos="0"/>
              </w:tabs>
              <w:spacing w:after="0" w:line="240" w:lineRule="auto"/>
              <w:jc w:val="both"/>
              <w:rPr>
                <w:rFonts w:ascii="Roboto" w:hAnsi="Roboto" w:cstheme="minorHAnsi"/>
                <w:i/>
                <w:sz w:val="20"/>
                <w:szCs w:val="20"/>
                <w:lang w:val="fr-FR"/>
              </w:rPr>
            </w:pPr>
            <w:r w:rsidRPr="00206181">
              <w:rPr>
                <w:rFonts w:ascii="Roboto" w:hAnsi="Roboto" w:cstheme="minorHAnsi"/>
                <w:b/>
                <w:i/>
                <w:sz w:val="20"/>
                <w:szCs w:val="20"/>
                <w:lang w:val="fr-FR"/>
              </w:rPr>
              <w:t>stratégies d'atténuation</w:t>
            </w:r>
          </w:p>
        </w:tc>
        <w:tc>
          <w:tcPr>
            <w:tcW w:w="1417" w:type="dxa"/>
            <w:tcBorders>
              <w:top w:val="double" w:color="auto" w:sz="4" w:space="0"/>
              <w:left w:val="double" w:color="auto" w:sz="4" w:space="0"/>
              <w:bottom w:val="double" w:color="auto" w:sz="4" w:space="0"/>
              <w:right w:val="double" w:color="auto" w:sz="4" w:space="0"/>
            </w:tcBorders>
            <w:shd w:val="clear" w:color="auto" w:fill="A6A6A6"/>
            <w:vAlign w:val="center"/>
            <w:hideMark/>
          </w:tcPr>
          <w:p w:rsidRPr="00206181" w:rsidR="00E97960" w:rsidP="00960CB0" w:rsidRDefault="00E97960" w14:paraId="0DE0ADEC" w14:textId="77777777">
            <w:pPr>
              <w:tabs>
                <w:tab w:val="left" w:pos="0"/>
              </w:tabs>
              <w:spacing w:after="0" w:line="240" w:lineRule="auto"/>
              <w:jc w:val="both"/>
              <w:rPr>
                <w:rFonts w:ascii="Roboto" w:hAnsi="Roboto" w:cstheme="minorHAnsi"/>
                <w:i/>
                <w:sz w:val="20"/>
                <w:szCs w:val="20"/>
                <w:lang w:val="fr-FR"/>
              </w:rPr>
            </w:pPr>
            <w:r w:rsidRPr="00206181">
              <w:rPr>
                <w:rFonts w:ascii="Roboto" w:hAnsi="Roboto" w:cstheme="minorHAnsi"/>
                <w:b/>
                <w:i/>
                <w:sz w:val="20"/>
                <w:szCs w:val="20"/>
                <w:lang w:val="fr-FR"/>
              </w:rPr>
              <w:t>Responsable de la gestion du risque</w:t>
            </w:r>
          </w:p>
        </w:tc>
      </w:tr>
      <w:tr w:rsidRPr="00CC736F" w:rsidR="00E97960" w:rsidTr="0000653E" w14:paraId="419518AD" w14:textId="77777777">
        <w:tc>
          <w:tcPr>
            <w:tcW w:w="1701"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7720808D"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 xml:space="preserve">Contextuel </w:t>
            </w:r>
          </w:p>
        </w:tc>
        <w:tc>
          <w:tcPr>
            <w:tcW w:w="1985"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34F0A446"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Grèves nationales potentielles impliquant des fonctionnaires des institutions gouvernementales impliquées dans le projet</w:t>
            </w:r>
          </w:p>
        </w:tc>
        <w:tc>
          <w:tcPr>
            <w:tcW w:w="1134"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0EDADF6F"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faible</w:t>
            </w:r>
          </w:p>
        </w:tc>
        <w:tc>
          <w:tcPr>
            <w:tcW w:w="1842"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7DBA5C2B"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 xml:space="preserve">Retard dans l’exécution des activités du projet </w:t>
            </w:r>
          </w:p>
        </w:tc>
        <w:tc>
          <w:tcPr>
            <w:tcW w:w="2127" w:type="dxa"/>
            <w:tcBorders>
              <w:top w:val="double" w:color="auto" w:sz="4" w:space="0"/>
              <w:left w:val="double" w:color="auto" w:sz="4" w:space="0"/>
              <w:bottom w:val="double" w:color="auto" w:sz="4" w:space="0"/>
              <w:right w:val="double" w:color="auto" w:sz="4" w:space="0"/>
            </w:tcBorders>
          </w:tcPr>
          <w:p w:rsidRPr="00206181" w:rsidR="00E97960" w:rsidP="00960CB0" w:rsidRDefault="00E97960" w14:paraId="716EDC52"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Mobilisation du soutien des acteurs clés au sein du MASMF qui assureront le suivi des activités du projet en cas de grève</w:t>
            </w:r>
          </w:p>
        </w:tc>
        <w:tc>
          <w:tcPr>
            <w:tcW w:w="1417"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45073BFC"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MASMF (Avec le soutien des agences leader des effets 1 et 2)</w:t>
            </w:r>
          </w:p>
        </w:tc>
      </w:tr>
      <w:tr w:rsidRPr="00CC736F" w:rsidR="00E97960" w:rsidTr="0000653E" w14:paraId="5C8785FD" w14:textId="77777777">
        <w:tc>
          <w:tcPr>
            <w:tcW w:w="1701"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0FE06E6E"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Programmatique</w:t>
            </w:r>
          </w:p>
        </w:tc>
        <w:tc>
          <w:tcPr>
            <w:tcW w:w="1985"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2FF933AD"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Indisponibilité et / ou forte rotation du personnel au sein du ministère de la Justice (en particulier dans le département de la législation et de la codification)</w:t>
            </w:r>
          </w:p>
        </w:tc>
        <w:tc>
          <w:tcPr>
            <w:tcW w:w="1134"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064032CB"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 xml:space="preserve"> Moyen</w:t>
            </w:r>
          </w:p>
        </w:tc>
        <w:tc>
          <w:tcPr>
            <w:tcW w:w="1842"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67E93909" w14:textId="52A7ED45">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Retard dans la préparation des documents requis pour l'élaboration des décrets d'application de la LPSH prévus dans le produit 1.1</w:t>
            </w:r>
          </w:p>
        </w:tc>
        <w:tc>
          <w:tcPr>
            <w:tcW w:w="2127"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793DFD4F"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Un dialogue permanent avec les homologues du ministère de la Justice et les partenaires du projet sera assuré de prendre les mesures appropriées (y compris le recours à des services de consultants) pour remédier aux goulets d'étranglement qui pourraient survenir pour la mise en œuvre des activités du projet.</w:t>
            </w:r>
          </w:p>
        </w:tc>
        <w:tc>
          <w:tcPr>
            <w:tcW w:w="1417"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5A2BC73E" w14:textId="77777777">
            <w:pPr>
              <w:tabs>
                <w:tab w:val="left" w:pos="0"/>
              </w:tabs>
              <w:spacing w:after="0" w:line="240" w:lineRule="auto"/>
              <w:jc w:val="both"/>
              <w:rPr>
                <w:rFonts w:ascii="Roboto" w:hAnsi="Roboto" w:cstheme="minorHAnsi"/>
                <w:sz w:val="20"/>
                <w:szCs w:val="20"/>
                <w:lang w:val="fr-FR"/>
              </w:rPr>
            </w:pPr>
            <w:proofErr w:type="spellStart"/>
            <w:r w:rsidRPr="00206181">
              <w:rPr>
                <w:rFonts w:ascii="Roboto" w:hAnsi="Roboto" w:cstheme="minorHAnsi"/>
                <w:sz w:val="20"/>
                <w:szCs w:val="20"/>
                <w:lang w:val="fr-FR"/>
              </w:rPr>
              <w:t>MdJ</w:t>
            </w:r>
            <w:proofErr w:type="spellEnd"/>
            <w:r w:rsidRPr="00206181">
              <w:rPr>
                <w:rFonts w:ascii="Roboto" w:hAnsi="Roboto" w:cstheme="minorHAnsi"/>
                <w:sz w:val="20"/>
                <w:szCs w:val="20"/>
                <w:lang w:val="fr-FR"/>
              </w:rPr>
              <w:t xml:space="preserve"> (avec le soutien du PNUD)</w:t>
            </w:r>
          </w:p>
        </w:tc>
      </w:tr>
      <w:tr w:rsidRPr="00CC736F" w:rsidR="00E97960" w:rsidTr="0000653E" w14:paraId="51470C1B" w14:textId="77777777">
        <w:tc>
          <w:tcPr>
            <w:tcW w:w="1701"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562C2D66"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Programmatique</w:t>
            </w:r>
          </w:p>
        </w:tc>
        <w:tc>
          <w:tcPr>
            <w:tcW w:w="1985"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77D690DF"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Instabilité de la gestion organisationnelle de FAPH (des changements dans les membres de l'équipe de gestion peuvent survenir pendant la mise en œuvre du projet)</w:t>
            </w:r>
          </w:p>
        </w:tc>
        <w:tc>
          <w:tcPr>
            <w:tcW w:w="1134"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7D80ADA6"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 xml:space="preserve">Haut </w:t>
            </w:r>
          </w:p>
        </w:tc>
        <w:tc>
          <w:tcPr>
            <w:tcW w:w="1842"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4C92B636"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Retard dans la mise en œuvre des activités impliquant le FAPH, en particulier dans le produit 1.5</w:t>
            </w:r>
          </w:p>
        </w:tc>
        <w:tc>
          <w:tcPr>
            <w:tcW w:w="2127"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336507AA"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Un suivi et un soutien rapprochés seront fournis à FAPH pour assurer leur implication effective dans le projet. Dans le cadre des interventions de renforcement des capacités du produit 1.5, le FAPH sera également soutenu pour renforcer sa gestion organisationnelle</w:t>
            </w:r>
          </w:p>
        </w:tc>
        <w:tc>
          <w:tcPr>
            <w:tcW w:w="1417"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45E3DAA0"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PNUD (Avec le soutien des partenaires du projet concernés)</w:t>
            </w:r>
          </w:p>
        </w:tc>
      </w:tr>
      <w:tr w:rsidRPr="00CC736F" w:rsidR="00E97960" w:rsidTr="0000653E" w14:paraId="463C3CC9" w14:textId="77777777">
        <w:tc>
          <w:tcPr>
            <w:tcW w:w="1701"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2DA85BCD"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Contextuel</w:t>
            </w:r>
          </w:p>
        </w:tc>
        <w:tc>
          <w:tcPr>
            <w:tcW w:w="1985"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2ED681D8"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Chevauchement avec les interventions futures d'autres partenaires, opérant dans les secteurs et zones visés par le projet</w:t>
            </w:r>
          </w:p>
        </w:tc>
        <w:tc>
          <w:tcPr>
            <w:tcW w:w="1134"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7640020C"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Moyen</w:t>
            </w:r>
          </w:p>
        </w:tc>
        <w:tc>
          <w:tcPr>
            <w:tcW w:w="1842"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109B8A9C"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Difficultés dans la mise en œuvre d'activités où des chevauchements peuvent survenir</w:t>
            </w:r>
          </w:p>
        </w:tc>
        <w:tc>
          <w:tcPr>
            <w:tcW w:w="2127" w:type="dxa"/>
            <w:tcBorders>
              <w:top w:val="double" w:color="auto" w:sz="4" w:space="0"/>
              <w:left w:val="double" w:color="auto" w:sz="4" w:space="0"/>
              <w:bottom w:val="double" w:color="auto" w:sz="4" w:space="0"/>
              <w:right w:val="double" w:color="auto" w:sz="4" w:space="0"/>
            </w:tcBorders>
          </w:tcPr>
          <w:p w:rsidRPr="00206181" w:rsidR="00E97960" w:rsidP="00960CB0" w:rsidRDefault="00E97960" w14:paraId="3A214D14"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Le projet sera mis en œuvre sous la direction du MASMF, ce qui garantira que les interventions du projet et des autres partenaires sont mises en œuvre de manière concertée.</w:t>
            </w:r>
          </w:p>
          <w:p w:rsidRPr="00206181" w:rsidR="00E97960" w:rsidP="00960CB0" w:rsidRDefault="00E97960" w14:paraId="2A96B9E8" w14:textId="77777777">
            <w:pPr>
              <w:tabs>
                <w:tab w:val="left" w:pos="0"/>
              </w:tabs>
              <w:spacing w:after="0" w:line="240" w:lineRule="auto"/>
              <w:jc w:val="both"/>
              <w:rPr>
                <w:rFonts w:ascii="Roboto" w:hAnsi="Roboto" w:cstheme="minorHAnsi"/>
                <w:sz w:val="20"/>
                <w:szCs w:val="20"/>
                <w:lang w:val="fr-FR"/>
              </w:rPr>
            </w:pPr>
          </w:p>
          <w:p w:rsidRPr="00206181" w:rsidR="00E97960" w:rsidP="00960CB0" w:rsidRDefault="00E97960" w14:paraId="7366B140"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L'échange d'informations et la coordination des actions seront également assurés par l'engagement des OP avec les autres partenaires dans le cadre des groupes de coordination des donateurs concernés (genre et protection sociale, santé)</w:t>
            </w:r>
          </w:p>
        </w:tc>
        <w:tc>
          <w:tcPr>
            <w:tcW w:w="1417"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45AAD864"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lastRenderedPageBreak/>
              <w:t>MASMF (avec le soutien des agences leaders des effets 1 et 2)</w:t>
            </w:r>
          </w:p>
        </w:tc>
      </w:tr>
      <w:tr w:rsidRPr="00CC736F" w:rsidR="00E97960" w:rsidTr="0000653E" w14:paraId="2B4D25C6" w14:textId="77777777">
        <w:tc>
          <w:tcPr>
            <w:tcW w:w="1701"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0FF4B74D"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Contextuel</w:t>
            </w:r>
          </w:p>
        </w:tc>
        <w:tc>
          <w:tcPr>
            <w:tcW w:w="1985"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3A28B501"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 xml:space="preserve">Certains parents d’enfant en situation de handicap pourraient ne pas permettre leur participation aux activités du projet les ciblant dans l’effet 2 </w:t>
            </w:r>
            <w:proofErr w:type="gramStart"/>
            <w:r w:rsidRPr="00206181">
              <w:rPr>
                <w:rFonts w:ascii="Roboto" w:hAnsi="Roboto" w:cstheme="minorHAnsi"/>
                <w:sz w:val="20"/>
                <w:szCs w:val="20"/>
                <w:lang w:val="fr-FR"/>
              </w:rPr>
              <w:t>au vue</w:t>
            </w:r>
            <w:proofErr w:type="gramEnd"/>
            <w:r w:rsidRPr="00206181">
              <w:rPr>
                <w:rFonts w:ascii="Roboto" w:hAnsi="Roboto" w:cstheme="minorHAnsi"/>
                <w:sz w:val="20"/>
                <w:szCs w:val="20"/>
                <w:lang w:val="fr-FR"/>
              </w:rPr>
              <w:t xml:space="preserve"> des idées fausses persistantes au niveau de la communauté.</w:t>
            </w:r>
          </w:p>
        </w:tc>
        <w:tc>
          <w:tcPr>
            <w:tcW w:w="1134"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46B4AB66"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Moyen</w:t>
            </w:r>
          </w:p>
        </w:tc>
        <w:tc>
          <w:tcPr>
            <w:tcW w:w="1842"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1C203F33"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La mise en œuvre des activités de l’effet 2 ciblant les ESH pourrait être retardée et / ou entravée</w:t>
            </w:r>
          </w:p>
        </w:tc>
        <w:tc>
          <w:tcPr>
            <w:tcW w:w="2127"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1C254486"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Sensibilisation précoce des communautés et des familles d’enfant handicapés dans les zones cibles du projet</w:t>
            </w:r>
          </w:p>
        </w:tc>
        <w:tc>
          <w:tcPr>
            <w:tcW w:w="1417"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5CC2769C"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MASMF (UG-RBC) (avec le soutien de l’UNICEF)</w:t>
            </w:r>
          </w:p>
        </w:tc>
      </w:tr>
      <w:tr w:rsidRPr="00CC736F" w:rsidR="00E97960" w:rsidTr="0000653E" w14:paraId="542A2C8A" w14:textId="77777777">
        <w:trPr>
          <w:trHeight w:val="1400"/>
        </w:trPr>
        <w:tc>
          <w:tcPr>
            <w:tcW w:w="1701"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49AEF45F"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Programmatique</w:t>
            </w:r>
          </w:p>
        </w:tc>
        <w:tc>
          <w:tcPr>
            <w:tcW w:w="1985"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57E1B960"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Indisponibilité de l'expertise requise au niveau national pour la mise en œuvre de certaines activités</w:t>
            </w:r>
          </w:p>
        </w:tc>
        <w:tc>
          <w:tcPr>
            <w:tcW w:w="1134"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0991820D"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Faible</w:t>
            </w:r>
          </w:p>
        </w:tc>
        <w:tc>
          <w:tcPr>
            <w:tcW w:w="1842"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2E36EEF6"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 xml:space="preserve">Retard dans la mise en œuvre de certaines activités </w:t>
            </w:r>
          </w:p>
        </w:tc>
        <w:tc>
          <w:tcPr>
            <w:tcW w:w="2127"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0C7A1CBA" w14:textId="77777777">
            <w:pPr>
              <w:tabs>
                <w:tab w:val="left" w:pos="0"/>
              </w:tabs>
              <w:spacing w:after="0" w:line="240" w:lineRule="auto"/>
              <w:jc w:val="both"/>
              <w:rPr>
                <w:rFonts w:ascii="Roboto" w:hAnsi="Roboto" w:cstheme="minorHAnsi"/>
                <w:sz w:val="20"/>
                <w:szCs w:val="20"/>
                <w:lang w:val="fr-FR"/>
              </w:rPr>
            </w:pPr>
            <w:r w:rsidRPr="00206181">
              <w:rPr>
                <w:rFonts w:ascii="Roboto" w:hAnsi="Roboto" w:cstheme="minorHAnsi"/>
                <w:sz w:val="20"/>
                <w:szCs w:val="20"/>
                <w:lang w:val="fr-FR"/>
              </w:rPr>
              <w:t>Mobilisation d'experts externes par les OP concernées</w:t>
            </w:r>
          </w:p>
        </w:tc>
        <w:tc>
          <w:tcPr>
            <w:tcW w:w="1417" w:type="dxa"/>
            <w:tcBorders>
              <w:top w:val="double" w:color="auto" w:sz="4" w:space="0"/>
              <w:left w:val="double" w:color="auto" w:sz="4" w:space="0"/>
              <w:bottom w:val="double" w:color="auto" w:sz="4" w:space="0"/>
              <w:right w:val="double" w:color="auto" w:sz="4" w:space="0"/>
            </w:tcBorders>
            <w:hideMark/>
          </w:tcPr>
          <w:p w:rsidRPr="00206181" w:rsidR="00E97960" w:rsidP="00960CB0" w:rsidRDefault="00E97960" w14:paraId="43ACB861" w14:textId="77777777">
            <w:pPr>
              <w:tabs>
                <w:tab w:val="left" w:pos="0"/>
              </w:tabs>
              <w:spacing w:after="0" w:line="240" w:lineRule="auto"/>
              <w:jc w:val="both"/>
              <w:rPr>
                <w:rFonts w:ascii="Roboto" w:hAnsi="Roboto" w:cstheme="minorHAnsi"/>
                <w:sz w:val="20"/>
                <w:szCs w:val="20"/>
                <w:lang w:val="fr-FR"/>
              </w:rPr>
            </w:pPr>
            <w:proofErr w:type="spellStart"/>
            <w:r w:rsidRPr="00206181">
              <w:rPr>
                <w:rFonts w:ascii="Roboto" w:hAnsi="Roboto" w:cstheme="minorHAnsi"/>
                <w:sz w:val="20"/>
                <w:szCs w:val="20"/>
                <w:lang w:val="fr-FR"/>
              </w:rPr>
              <w:t>OPs</w:t>
            </w:r>
            <w:proofErr w:type="spellEnd"/>
            <w:r w:rsidRPr="00206181">
              <w:rPr>
                <w:rFonts w:ascii="Roboto" w:hAnsi="Roboto" w:cstheme="minorHAnsi"/>
                <w:sz w:val="20"/>
                <w:szCs w:val="20"/>
                <w:lang w:val="fr-FR"/>
              </w:rPr>
              <w:t xml:space="preserve"> </w:t>
            </w:r>
          </w:p>
        </w:tc>
      </w:tr>
    </w:tbl>
    <w:p w:rsidRPr="00CC736F" w:rsidR="00E97960" w:rsidP="00960CB0" w:rsidRDefault="00E97960" w14:paraId="70FB9906" w14:textId="77777777">
      <w:pPr>
        <w:tabs>
          <w:tab w:val="left" w:pos="0"/>
        </w:tabs>
        <w:spacing w:after="0" w:line="240" w:lineRule="auto"/>
        <w:jc w:val="both"/>
        <w:rPr>
          <w:rFonts w:ascii="Roboto" w:hAnsi="Roboto" w:cstheme="minorHAnsi"/>
          <w:lang w:val="fr-FR"/>
        </w:rPr>
      </w:pPr>
    </w:p>
    <w:p w:rsidRPr="00CC736F" w:rsidR="00377743" w:rsidP="00960CB0" w:rsidRDefault="00377743" w14:paraId="68D126A4" w14:textId="77777777">
      <w:pPr>
        <w:tabs>
          <w:tab w:val="left" w:pos="0"/>
        </w:tabs>
        <w:spacing w:after="0" w:line="240" w:lineRule="auto"/>
        <w:jc w:val="both"/>
        <w:rPr>
          <w:rFonts w:ascii="Roboto" w:hAnsi="Roboto" w:cstheme="minorHAnsi"/>
          <w:b/>
          <w:lang w:val="fr-FR"/>
        </w:rPr>
      </w:pPr>
      <w:r w:rsidRPr="00CC736F">
        <w:rPr>
          <w:rFonts w:ascii="Roboto" w:hAnsi="Roboto" w:cstheme="minorHAnsi"/>
          <w:b/>
          <w:lang w:val="fr-FR"/>
        </w:rPr>
        <w:br w:type="page"/>
      </w:r>
    </w:p>
    <w:p w:rsidRPr="00CC736F" w:rsidR="00377743" w:rsidP="00960CB0" w:rsidRDefault="00377743" w14:paraId="3AC45232" w14:textId="77777777">
      <w:pPr>
        <w:tabs>
          <w:tab w:val="left" w:pos="0"/>
        </w:tabs>
        <w:spacing w:after="0" w:line="240" w:lineRule="auto"/>
        <w:jc w:val="both"/>
        <w:rPr>
          <w:rFonts w:ascii="Roboto" w:hAnsi="Roboto" w:cstheme="minorHAnsi"/>
          <w:b/>
          <w:lang w:val="fr-FR"/>
        </w:rPr>
      </w:pPr>
      <w:bookmarkStart w:name="_Hlk65689882" w:id="15"/>
      <w:r w:rsidRPr="00CC736F">
        <w:rPr>
          <w:rFonts w:ascii="Roboto" w:hAnsi="Roboto" w:cstheme="minorHAnsi"/>
          <w:b/>
          <w:lang w:val="fr-FR"/>
        </w:rPr>
        <w:lastRenderedPageBreak/>
        <w:t>Annex 1.</w:t>
      </w:r>
    </w:p>
    <w:p w:rsidR="00E97960" w:rsidP="00960CB0" w:rsidRDefault="00E97960" w14:paraId="6E0EE804" w14:textId="4C5ED44E">
      <w:pPr>
        <w:tabs>
          <w:tab w:val="left" w:pos="0"/>
        </w:tabs>
        <w:spacing w:after="0" w:line="240" w:lineRule="auto"/>
        <w:jc w:val="both"/>
        <w:rPr>
          <w:rFonts w:ascii="Roboto" w:hAnsi="Roboto" w:cstheme="minorHAnsi"/>
          <w:bCs/>
          <w:lang w:val="fr-FR"/>
        </w:rPr>
      </w:pPr>
      <w:r w:rsidRPr="00356F44">
        <w:rPr>
          <w:rFonts w:ascii="Roboto" w:hAnsi="Roboto" w:cstheme="minorHAnsi"/>
          <w:bCs/>
          <w:lang w:val="fr-FR"/>
        </w:rPr>
        <w:t>Le MPTF de l'UNPRPD a approuvé en juin 2020 son nouveau cadre stratégique et opérationnel 2020-2025. Étant donné que le Fonds a maintenant l’obligation de rendre compte du nouveau cadre de résultats, nous demandons aux projets qui ont été approuvés avant juin 2020 de réfléchir aux résultats / produits / indicateurs du Fonds auxquels leur projet contribue.</w:t>
      </w:r>
    </w:p>
    <w:p w:rsidRPr="00356F44" w:rsidR="00356F44" w:rsidP="00960CB0" w:rsidRDefault="00356F44" w14:paraId="6D039BF6" w14:textId="77777777">
      <w:pPr>
        <w:tabs>
          <w:tab w:val="left" w:pos="0"/>
        </w:tabs>
        <w:spacing w:after="0" w:line="240" w:lineRule="auto"/>
        <w:jc w:val="both"/>
        <w:rPr>
          <w:rFonts w:ascii="Roboto" w:hAnsi="Roboto" w:cstheme="minorHAnsi"/>
          <w:bCs/>
          <w:lang w:val="fr-FR"/>
        </w:rPr>
      </w:pPr>
    </w:p>
    <w:p w:rsidRPr="00234105" w:rsidR="00377743" w:rsidP="00960CB0" w:rsidRDefault="00377743" w14:paraId="1892223B" w14:textId="3D9727C6">
      <w:pPr>
        <w:tabs>
          <w:tab w:val="left" w:pos="0"/>
        </w:tabs>
        <w:spacing w:after="0" w:line="240" w:lineRule="auto"/>
        <w:jc w:val="both"/>
        <w:rPr>
          <w:rFonts w:ascii="Roboto" w:hAnsi="Roboto" w:cstheme="minorHAnsi"/>
          <w:bCs/>
        </w:rPr>
      </w:pPr>
      <w:r w:rsidRPr="00356F44">
        <w:rPr>
          <w:rFonts w:ascii="Roboto" w:hAnsi="Roboto" w:cstheme="minorHAnsi"/>
          <w:bCs/>
          <w:lang w:val="fr-FR"/>
        </w:rPr>
        <w:t xml:space="preserve">The UNPRPD MPTF </w:t>
      </w:r>
      <w:proofErr w:type="spellStart"/>
      <w:r w:rsidRPr="00356F44">
        <w:rPr>
          <w:rFonts w:ascii="Roboto" w:hAnsi="Roboto" w:cstheme="minorHAnsi"/>
          <w:bCs/>
          <w:lang w:val="fr-FR"/>
        </w:rPr>
        <w:t>approved</w:t>
      </w:r>
      <w:proofErr w:type="spellEnd"/>
      <w:r w:rsidRPr="00356F44">
        <w:rPr>
          <w:rFonts w:ascii="Roboto" w:hAnsi="Roboto" w:cstheme="minorHAnsi"/>
          <w:bCs/>
          <w:lang w:val="fr-FR"/>
        </w:rPr>
        <w:t xml:space="preserve"> in June 2020 </w:t>
      </w:r>
      <w:proofErr w:type="spellStart"/>
      <w:r w:rsidRPr="00356F44">
        <w:rPr>
          <w:rFonts w:ascii="Roboto" w:hAnsi="Roboto" w:cstheme="minorHAnsi"/>
          <w:bCs/>
          <w:lang w:val="fr-FR"/>
        </w:rPr>
        <w:t>it’s</w:t>
      </w:r>
      <w:proofErr w:type="spellEnd"/>
      <w:r w:rsidRPr="00356F44">
        <w:rPr>
          <w:rFonts w:ascii="Roboto" w:hAnsi="Roboto" w:cstheme="minorHAnsi"/>
          <w:bCs/>
          <w:lang w:val="fr-FR"/>
        </w:rPr>
        <w:t xml:space="preserve"> New Strategic and </w:t>
      </w:r>
      <w:proofErr w:type="spellStart"/>
      <w:r w:rsidRPr="00356F44">
        <w:rPr>
          <w:rFonts w:ascii="Roboto" w:hAnsi="Roboto" w:cstheme="minorHAnsi"/>
          <w:bCs/>
          <w:lang w:val="fr-FR"/>
        </w:rPr>
        <w:t>Operational</w:t>
      </w:r>
      <w:proofErr w:type="spellEnd"/>
      <w:r w:rsidRPr="00356F44">
        <w:rPr>
          <w:rFonts w:ascii="Roboto" w:hAnsi="Roboto" w:cstheme="minorHAnsi"/>
          <w:bCs/>
          <w:lang w:val="fr-FR"/>
        </w:rPr>
        <w:t xml:space="preserve"> Framework 2020-2025. </w:t>
      </w:r>
      <w:r w:rsidRPr="00234105">
        <w:rPr>
          <w:rFonts w:ascii="Roboto" w:hAnsi="Roboto" w:cstheme="minorHAnsi"/>
          <w:bCs/>
        </w:rPr>
        <w:t>As the Fund has now the obligation to report against the new results framework, we are requesting projects that were approved before June 2020 to reflect on which Fund’s outcome/outputs/indicators their project is contributing.</w:t>
      </w:r>
    </w:p>
    <w:p w:rsidRPr="00234105" w:rsidR="00377743" w:rsidP="00960CB0" w:rsidRDefault="00377743" w14:paraId="3937F1A6" w14:textId="77777777">
      <w:pPr>
        <w:pStyle w:val="Normal1"/>
        <w:widowControl w:val="0"/>
        <w:pBdr>
          <w:top w:val="nil"/>
          <w:left w:val="nil"/>
          <w:bottom w:val="nil"/>
          <w:right w:val="nil"/>
          <w:between w:val="nil"/>
        </w:pBdr>
        <w:tabs>
          <w:tab w:val="left" w:pos="0"/>
        </w:tabs>
        <w:spacing w:after="0" w:line="240" w:lineRule="auto"/>
        <w:jc w:val="both"/>
        <w:rPr>
          <w:rFonts w:ascii="Roboto" w:hAnsi="Roboto" w:eastAsia="Arial" w:cstheme="minorHAnsi"/>
          <w:color w:val="000000"/>
          <w:lang w:val="en-US"/>
        </w:rPr>
      </w:pPr>
    </w:p>
    <w:tbl>
      <w:tblPr>
        <w:tblStyle w:val="TableGrid1"/>
        <w:tblW w:w="5000" w:type="pct"/>
        <w:tblInd w:w="-5" w:type="dxa"/>
        <w:tblLook w:val="0420" w:firstRow="1" w:lastRow="0" w:firstColumn="0" w:lastColumn="0" w:noHBand="0" w:noVBand="1"/>
      </w:tblPr>
      <w:tblGrid>
        <w:gridCol w:w="5051"/>
        <w:gridCol w:w="951"/>
        <w:gridCol w:w="4068"/>
      </w:tblGrid>
      <w:tr w:rsidRPr="00356F44" w:rsidR="00377743" w:rsidTr="700DB79E" w14:paraId="247EF4A7" w14:textId="77777777">
        <w:trPr>
          <w:tblHeader/>
        </w:trPr>
        <w:tc>
          <w:tcPr>
            <w:tcW w:w="2508" w:type="pct"/>
            <w:tcBorders>
              <w:left w:val="single" w:color="auto" w:sz="4" w:space="0"/>
              <w:right w:val="nil"/>
            </w:tcBorders>
            <w:tcMar/>
          </w:tcPr>
          <w:p w:rsidRPr="00356F44" w:rsidR="00377743" w:rsidP="00960CB0" w:rsidRDefault="00377743" w14:paraId="323E3A55" w14:textId="77777777">
            <w:pPr>
              <w:pStyle w:val="Normal1"/>
              <w:tabs>
                <w:tab w:val="left" w:pos="0"/>
              </w:tabs>
              <w:jc w:val="both"/>
              <w:rPr>
                <w:rFonts w:ascii="Roboto" w:hAnsi="Roboto" w:cstheme="minorHAnsi"/>
                <w:b/>
                <w:sz w:val="20"/>
                <w:szCs w:val="20"/>
              </w:rPr>
            </w:pPr>
            <w:bookmarkStart w:name="_Hlk65761145" w:id="16"/>
            <w:r w:rsidRPr="00356F44">
              <w:rPr>
                <w:rFonts w:ascii="Roboto" w:hAnsi="Roboto" w:cstheme="minorHAnsi"/>
                <w:b/>
                <w:sz w:val="20"/>
                <w:szCs w:val="20"/>
              </w:rPr>
              <w:t>REPORTING AGAINST UNPRPD MPTF RESULTS FRAMEWORK</w:t>
            </w:r>
          </w:p>
        </w:tc>
        <w:tc>
          <w:tcPr>
            <w:tcW w:w="472" w:type="pct"/>
            <w:tcBorders>
              <w:left w:val="nil"/>
              <w:right w:val="nil"/>
            </w:tcBorders>
            <w:tcMar/>
          </w:tcPr>
          <w:p w:rsidRPr="00356F44" w:rsidR="00377743" w:rsidP="00960CB0" w:rsidRDefault="00377743" w14:paraId="18509E3B" w14:textId="77777777">
            <w:pPr>
              <w:pStyle w:val="Normal1"/>
              <w:tabs>
                <w:tab w:val="left" w:pos="0"/>
              </w:tabs>
              <w:jc w:val="both"/>
              <w:rPr>
                <w:rFonts w:ascii="Roboto" w:hAnsi="Roboto" w:cstheme="minorHAnsi"/>
                <w:b/>
                <w:sz w:val="20"/>
                <w:szCs w:val="20"/>
              </w:rPr>
            </w:pPr>
          </w:p>
        </w:tc>
        <w:tc>
          <w:tcPr>
            <w:tcW w:w="2020" w:type="pct"/>
            <w:tcBorders>
              <w:left w:val="nil"/>
              <w:right w:val="single" w:color="auto" w:sz="4" w:space="0"/>
            </w:tcBorders>
            <w:tcMar/>
          </w:tcPr>
          <w:p w:rsidRPr="00356F44" w:rsidR="00377743" w:rsidP="00960CB0" w:rsidRDefault="00377743" w14:paraId="67D2FE9E" w14:textId="77777777">
            <w:pPr>
              <w:pStyle w:val="Normal1"/>
              <w:tabs>
                <w:tab w:val="left" w:pos="0"/>
              </w:tabs>
              <w:jc w:val="both"/>
              <w:rPr>
                <w:rFonts w:ascii="Roboto" w:hAnsi="Roboto" w:cstheme="minorHAnsi"/>
                <w:b/>
                <w:sz w:val="20"/>
                <w:szCs w:val="20"/>
              </w:rPr>
            </w:pPr>
          </w:p>
        </w:tc>
      </w:tr>
      <w:tr w:rsidRPr="00356F44" w:rsidR="00377743" w:rsidTr="700DB79E" w14:paraId="0D07EC98" w14:textId="77777777">
        <w:tc>
          <w:tcPr>
            <w:tcW w:w="2508" w:type="pct"/>
            <w:tcMar/>
          </w:tcPr>
          <w:p w:rsidRPr="00356F44" w:rsidR="00377743" w:rsidP="00960CB0" w:rsidRDefault="00377743" w14:paraId="357C6ACF" w14:textId="77777777">
            <w:pPr>
              <w:pStyle w:val="Normal1"/>
              <w:tabs>
                <w:tab w:val="left" w:pos="0"/>
              </w:tabs>
              <w:jc w:val="both"/>
              <w:rPr>
                <w:rFonts w:ascii="Roboto" w:hAnsi="Roboto" w:cstheme="minorHAnsi"/>
                <w:b/>
                <w:sz w:val="20"/>
                <w:szCs w:val="20"/>
              </w:rPr>
            </w:pPr>
            <w:r w:rsidRPr="00356F44">
              <w:rPr>
                <w:rFonts w:ascii="Roboto" w:hAnsi="Roboto" w:cstheme="minorHAnsi"/>
                <w:b/>
                <w:sz w:val="20"/>
                <w:szCs w:val="20"/>
              </w:rPr>
              <w:t>Outcome 1: National Stakeholders are equipped with the knowledge and practical tools for disability inclusive policies and systems</w:t>
            </w:r>
          </w:p>
        </w:tc>
        <w:tc>
          <w:tcPr>
            <w:tcW w:w="472" w:type="pct"/>
            <w:tcMar/>
          </w:tcPr>
          <w:p w:rsidRPr="00356F44" w:rsidR="00377743" w:rsidP="00960CB0" w:rsidRDefault="00377743" w14:paraId="74742C6B"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Yes/No</w:t>
            </w:r>
          </w:p>
          <w:p w:rsidRPr="00356F44" w:rsidR="004A6E6E" w:rsidP="00960CB0" w:rsidRDefault="004A6E6E" w14:paraId="011A4D43" w14:textId="32BE909F">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OUI </w:t>
            </w:r>
          </w:p>
        </w:tc>
        <w:tc>
          <w:tcPr>
            <w:tcW w:w="2020" w:type="pct"/>
            <w:tcMar/>
          </w:tcPr>
          <w:p w:rsidRPr="00356F44" w:rsidR="00377743" w:rsidP="00960CB0" w:rsidRDefault="00377743" w14:paraId="6912B072"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Brief Description </w:t>
            </w:r>
          </w:p>
        </w:tc>
      </w:tr>
      <w:tr w:rsidRPr="00356F44" w:rsidR="00377743" w:rsidTr="700DB79E" w14:paraId="23A66879" w14:textId="77777777">
        <w:tc>
          <w:tcPr>
            <w:tcW w:w="2508" w:type="pct"/>
            <w:tcMar/>
          </w:tcPr>
          <w:p w:rsidRPr="00356F44" w:rsidR="00377743" w:rsidP="00960CB0" w:rsidRDefault="00377743" w14:paraId="040C46BC" w14:textId="77777777">
            <w:pPr>
              <w:pStyle w:val="Normal1"/>
              <w:tabs>
                <w:tab w:val="left" w:pos="0"/>
              </w:tabs>
              <w:jc w:val="both"/>
              <w:rPr>
                <w:rFonts w:ascii="Roboto" w:hAnsi="Roboto" w:cstheme="minorHAnsi"/>
                <w:b/>
                <w:sz w:val="20"/>
                <w:szCs w:val="20"/>
                <w:lang w:val="fr-FR"/>
              </w:rPr>
            </w:pPr>
            <w:proofErr w:type="spellStart"/>
            <w:r w:rsidRPr="00356F44">
              <w:rPr>
                <w:rFonts w:ascii="Roboto" w:hAnsi="Roboto" w:cstheme="minorHAnsi"/>
                <w:b/>
                <w:sz w:val="20"/>
                <w:szCs w:val="20"/>
                <w:lang w:val="fr-FR"/>
              </w:rPr>
              <w:t>Outcome</w:t>
            </w:r>
            <w:proofErr w:type="spellEnd"/>
            <w:r w:rsidRPr="00356F44">
              <w:rPr>
                <w:rFonts w:ascii="Roboto" w:hAnsi="Roboto" w:cstheme="minorHAnsi"/>
                <w:b/>
                <w:sz w:val="20"/>
                <w:szCs w:val="20"/>
                <w:lang w:val="fr-FR"/>
              </w:rPr>
              <w:t xml:space="preserve"> </w:t>
            </w:r>
            <w:proofErr w:type="spellStart"/>
            <w:r w:rsidRPr="00356F44">
              <w:rPr>
                <w:rFonts w:ascii="Roboto" w:hAnsi="Roboto" w:cstheme="minorHAnsi"/>
                <w:b/>
                <w:sz w:val="20"/>
                <w:szCs w:val="20"/>
                <w:lang w:val="fr-FR"/>
              </w:rPr>
              <w:t>indicators</w:t>
            </w:r>
            <w:proofErr w:type="spellEnd"/>
            <w:r w:rsidRPr="00356F44">
              <w:rPr>
                <w:rFonts w:ascii="Roboto" w:hAnsi="Roboto" w:cstheme="minorHAnsi"/>
                <w:b/>
                <w:sz w:val="20"/>
                <w:szCs w:val="20"/>
                <w:lang w:val="fr-FR"/>
              </w:rPr>
              <w:t xml:space="preserve"> </w:t>
            </w:r>
          </w:p>
        </w:tc>
        <w:tc>
          <w:tcPr>
            <w:tcW w:w="472" w:type="pct"/>
            <w:tcMar/>
          </w:tcPr>
          <w:p w:rsidRPr="00356F44" w:rsidR="00377743" w:rsidP="00960CB0" w:rsidRDefault="00377743" w14:paraId="660240A8" w14:textId="77777777">
            <w:pPr>
              <w:pStyle w:val="Normal1"/>
              <w:tabs>
                <w:tab w:val="left" w:pos="0"/>
              </w:tabs>
              <w:jc w:val="both"/>
              <w:rPr>
                <w:rFonts w:ascii="Roboto" w:hAnsi="Roboto" w:cstheme="minorHAnsi"/>
                <w:b/>
                <w:sz w:val="20"/>
                <w:szCs w:val="20"/>
                <w:lang w:val="fr-FR"/>
              </w:rPr>
            </w:pPr>
          </w:p>
        </w:tc>
        <w:tc>
          <w:tcPr>
            <w:tcW w:w="2020" w:type="pct"/>
            <w:tcMar/>
          </w:tcPr>
          <w:p w:rsidRPr="00356F44" w:rsidR="00377743" w:rsidP="00960CB0" w:rsidRDefault="00377743" w14:paraId="7F776D3B" w14:textId="77777777">
            <w:pPr>
              <w:pStyle w:val="Normal1"/>
              <w:tabs>
                <w:tab w:val="left" w:pos="0"/>
              </w:tabs>
              <w:jc w:val="both"/>
              <w:rPr>
                <w:rFonts w:ascii="Roboto" w:hAnsi="Roboto" w:cstheme="minorHAnsi"/>
                <w:b/>
                <w:sz w:val="20"/>
                <w:szCs w:val="20"/>
                <w:lang w:val="fr-FR"/>
              </w:rPr>
            </w:pPr>
          </w:p>
        </w:tc>
      </w:tr>
      <w:tr w:rsidRPr="00356F44" w:rsidR="00BD5319" w:rsidTr="700DB79E" w14:paraId="1484C609" w14:textId="77777777">
        <w:tc>
          <w:tcPr>
            <w:tcW w:w="2508" w:type="pct"/>
            <w:tcMar/>
          </w:tcPr>
          <w:p w:rsidRPr="00356F44" w:rsidR="00BD5319" w:rsidP="00BD5319" w:rsidRDefault="00BD5319" w14:paraId="42029D22"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1.1 # of stakeholders in UNPRPD supported countries</w:t>
            </w:r>
            <w:r w:rsidRPr="00356F44">
              <w:rPr>
                <w:rFonts w:ascii="Roboto" w:hAnsi="Roboto" w:cstheme="minorHAnsi"/>
                <w:sz w:val="20"/>
                <w:szCs w:val="20"/>
                <w:vertAlign w:val="superscript"/>
                <w:lang w:val="fr-FR"/>
              </w:rPr>
              <w:footnoteReference w:id="8"/>
            </w:r>
            <w:r w:rsidRPr="00356F44">
              <w:rPr>
                <w:rFonts w:ascii="Roboto" w:hAnsi="Roboto" w:cstheme="minorHAnsi"/>
                <w:sz w:val="20"/>
                <w:szCs w:val="20"/>
              </w:rPr>
              <w:t xml:space="preserve">   with increased knowledge and capacities to design/reform and deliver inclusive policies and systems (disaggregation by stakeholder Gov/ UN/OPDs/other)</w:t>
            </w:r>
          </w:p>
        </w:tc>
        <w:tc>
          <w:tcPr>
            <w:tcW w:w="472" w:type="pct"/>
            <w:tcMar/>
          </w:tcPr>
          <w:p w:rsidRPr="00356F44" w:rsidR="00BD5319" w:rsidP="00BD5319" w:rsidRDefault="00BD5319" w14:paraId="7952FD83" w14:textId="33B14033">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rPr>
              <w:t xml:space="preserve"> </w:t>
            </w:r>
            <w:r w:rsidRPr="00356F44">
              <w:rPr>
                <w:rFonts w:ascii="Roboto" w:hAnsi="Roboto" w:cstheme="minorHAnsi"/>
                <w:b/>
                <w:sz w:val="20"/>
                <w:szCs w:val="20"/>
                <w:lang w:val="fr-FR"/>
              </w:rPr>
              <w:t xml:space="preserve">Oui </w:t>
            </w:r>
          </w:p>
        </w:tc>
        <w:tc>
          <w:tcPr>
            <w:tcW w:w="2020" w:type="pct"/>
            <w:tcMar/>
          </w:tcPr>
          <w:p w:rsidRPr="00712106" w:rsidR="00BD5319" w:rsidP="00BD5319" w:rsidRDefault="00BD5319" w14:paraId="6D0E44EF" w14:textId="77777777">
            <w:pPr>
              <w:pStyle w:val="Normal1"/>
              <w:tabs>
                <w:tab w:val="left" w:pos="0"/>
              </w:tabs>
              <w:jc w:val="both"/>
              <w:rPr>
                <w:rFonts w:asciiTheme="minorHAnsi" w:hAnsiTheme="minorHAnsi" w:cstheme="minorHAnsi"/>
                <w:bCs/>
                <w:lang w:val="fr-FR"/>
              </w:rPr>
            </w:pPr>
            <w:r w:rsidRPr="00712106">
              <w:rPr>
                <w:rFonts w:asciiTheme="minorHAnsi" w:hAnsiTheme="minorHAnsi" w:cstheme="minorHAnsi"/>
                <w:bCs/>
                <w:lang w:val="fr-FR"/>
              </w:rPr>
              <w:t>Gouvernement (2 ministères MASM-MPD)</w:t>
            </w:r>
          </w:p>
          <w:p w:rsidRPr="00712106" w:rsidR="00BD5319" w:rsidP="00BD5319" w:rsidRDefault="00BD5319" w14:paraId="57776C99" w14:textId="77777777">
            <w:pPr>
              <w:pStyle w:val="Normal1"/>
              <w:tabs>
                <w:tab w:val="left" w:pos="0"/>
              </w:tabs>
              <w:jc w:val="both"/>
              <w:rPr>
                <w:rFonts w:asciiTheme="minorHAnsi" w:hAnsiTheme="minorHAnsi" w:cstheme="minorHAnsi"/>
                <w:bCs/>
                <w:lang w:val="fr-FR"/>
              </w:rPr>
            </w:pPr>
            <w:r w:rsidRPr="00712106">
              <w:rPr>
                <w:rFonts w:asciiTheme="minorHAnsi" w:hAnsiTheme="minorHAnsi" w:cstheme="minorHAnsi"/>
                <w:bCs/>
                <w:lang w:val="fr-FR"/>
              </w:rPr>
              <w:t>UN (5agences : BCR – PNUD – UNICEF - OMS -UNFPA) FAPHB (plus de 200 OPH)</w:t>
            </w:r>
          </w:p>
          <w:p w:rsidRPr="00712106" w:rsidR="00BD5319" w:rsidP="00BD5319" w:rsidRDefault="00BD5319" w14:paraId="7FD47476" w14:textId="1B8E1974">
            <w:pPr>
              <w:pStyle w:val="Normal1"/>
              <w:tabs>
                <w:tab w:val="left" w:pos="0"/>
              </w:tabs>
              <w:jc w:val="both"/>
              <w:rPr>
                <w:rFonts w:ascii="Roboto" w:hAnsi="Roboto" w:cstheme="minorHAnsi"/>
                <w:bCs/>
                <w:sz w:val="20"/>
                <w:szCs w:val="20"/>
                <w:lang w:val="fr-FR"/>
              </w:rPr>
            </w:pPr>
            <w:r w:rsidRPr="00712106">
              <w:rPr>
                <w:rFonts w:asciiTheme="minorHAnsi" w:hAnsiTheme="minorHAnsi" w:cstheme="minorHAnsi"/>
                <w:bCs/>
                <w:lang w:val="fr-FR"/>
              </w:rPr>
              <w:t>Les services de RBC au niveau départemental</w:t>
            </w:r>
          </w:p>
        </w:tc>
      </w:tr>
      <w:tr w:rsidRPr="00356F44" w:rsidR="00BD5319" w:rsidTr="700DB79E" w14:paraId="6EEACC63" w14:textId="77777777">
        <w:tc>
          <w:tcPr>
            <w:tcW w:w="2508" w:type="pct"/>
            <w:tcMar/>
          </w:tcPr>
          <w:p w:rsidRPr="00356F44" w:rsidR="00BD5319" w:rsidP="00BD5319" w:rsidRDefault="00BD5319" w14:paraId="44AE01CA"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1.2 # of stakeholders in UNPRPD supported countries with strengthened evidence-based knowledge and capacities to assess and respond to gaps in relation to preconditions to CRPD implementation and inclusive SDGS achievement</w:t>
            </w:r>
          </w:p>
        </w:tc>
        <w:tc>
          <w:tcPr>
            <w:tcW w:w="472" w:type="pct"/>
            <w:tcMar/>
          </w:tcPr>
          <w:p w:rsidRPr="00356F44" w:rsidR="00BD5319" w:rsidP="00BD5319" w:rsidRDefault="00BD5319" w14:paraId="628776E6" w14:textId="77777777">
            <w:pPr>
              <w:pStyle w:val="Normal1"/>
              <w:tabs>
                <w:tab w:val="left" w:pos="0"/>
              </w:tabs>
              <w:jc w:val="both"/>
              <w:rPr>
                <w:rFonts w:ascii="Roboto" w:hAnsi="Roboto" w:cstheme="minorHAnsi"/>
                <w:b/>
                <w:sz w:val="20"/>
                <w:szCs w:val="20"/>
              </w:rPr>
            </w:pPr>
          </w:p>
        </w:tc>
        <w:tc>
          <w:tcPr>
            <w:tcW w:w="2020" w:type="pct"/>
            <w:tcMar/>
          </w:tcPr>
          <w:p w:rsidRPr="00712106" w:rsidR="00BD5319" w:rsidP="00BD5319" w:rsidRDefault="00712106" w14:paraId="01E95191" w14:textId="38915AB1">
            <w:pPr>
              <w:pStyle w:val="Normal1"/>
              <w:tabs>
                <w:tab w:val="left" w:pos="0"/>
              </w:tabs>
              <w:jc w:val="both"/>
              <w:rPr>
                <w:rFonts w:ascii="Roboto" w:hAnsi="Roboto" w:cstheme="minorHAnsi"/>
                <w:bCs/>
                <w:sz w:val="20"/>
                <w:szCs w:val="20"/>
              </w:rPr>
            </w:pPr>
            <w:r w:rsidRPr="00712106">
              <w:rPr>
                <w:rFonts w:ascii="Roboto" w:hAnsi="Roboto" w:cstheme="minorHAnsi"/>
                <w:bCs/>
                <w:sz w:val="20"/>
                <w:szCs w:val="20"/>
              </w:rPr>
              <w:t>n/a</w:t>
            </w:r>
          </w:p>
        </w:tc>
      </w:tr>
      <w:tr w:rsidRPr="00356F44" w:rsidR="00BD5319" w:rsidTr="700DB79E" w14:paraId="71492B47" w14:textId="77777777">
        <w:tc>
          <w:tcPr>
            <w:tcW w:w="2508" w:type="pct"/>
            <w:tcMar/>
          </w:tcPr>
          <w:p w:rsidRPr="00356F44" w:rsidR="00BD5319" w:rsidP="00BD5319" w:rsidRDefault="00BD5319" w14:paraId="40AFF252" w14:textId="77777777">
            <w:pPr>
              <w:pStyle w:val="Normal1"/>
              <w:tabs>
                <w:tab w:val="left" w:pos="0"/>
              </w:tabs>
              <w:jc w:val="both"/>
              <w:rPr>
                <w:rFonts w:ascii="Roboto" w:hAnsi="Roboto" w:cstheme="minorHAnsi"/>
                <w:sz w:val="20"/>
                <w:szCs w:val="20"/>
              </w:rPr>
            </w:pPr>
            <w:r w:rsidRPr="00356F44">
              <w:rPr>
                <w:rFonts w:ascii="Roboto" w:hAnsi="Roboto" w:cstheme="minorHAnsi"/>
                <w:sz w:val="20"/>
                <w:szCs w:val="20"/>
              </w:rPr>
              <w:t>1.3 # and % of UNPRPD supported countries that have developed and/or strengthened national guidelines, protocols, and/or standards to design and implement policies and systems</w:t>
            </w:r>
          </w:p>
        </w:tc>
        <w:tc>
          <w:tcPr>
            <w:tcW w:w="472" w:type="pct"/>
            <w:tcMar/>
          </w:tcPr>
          <w:p w:rsidRPr="00356F44" w:rsidR="00BD5319" w:rsidP="00BD5319" w:rsidRDefault="00BD5319" w14:paraId="23C1FADB" w14:textId="4E4B43E6">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Oui </w:t>
            </w:r>
          </w:p>
          <w:p w:rsidRPr="00356F44" w:rsidR="00BD5319" w:rsidP="00BD5319" w:rsidRDefault="00BD5319" w14:paraId="38F0040A" w14:textId="525F0EA7">
            <w:pPr>
              <w:tabs>
                <w:tab w:val="left" w:pos="0"/>
              </w:tabs>
              <w:spacing w:after="0" w:line="240" w:lineRule="auto"/>
              <w:jc w:val="both"/>
              <w:rPr>
                <w:rFonts w:ascii="Roboto" w:hAnsi="Roboto" w:cstheme="minorHAnsi"/>
                <w:sz w:val="20"/>
                <w:szCs w:val="20"/>
                <w:lang w:val="fr-FR"/>
              </w:rPr>
            </w:pPr>
          </w:p>
        </w:tc>
        <w:tc>
          <w:tcPr>
            <w:tcW w:w="2020" w:type="pct"/>
            <w:tcMar/>
          </w:tcPr>
          <w:p w:rsidRPr="00B0693F" w:rsidR="00AA1946" w:rsidP="00AA1946" w:rsidRDefault="00AA1946" w14:paraId="77306B00" w14:textId="77777777">
            <w:pPr>
              <w:pStyle w:val="Normal1"/>
              <w:tabs>
                <w:tab w:val="left" w:pos="0"/>
              </w:tabs>
              <w:jc w:val="both"/>
              <w:rPr>
                <w:rFonts w:ascii="Roboto" w:hAnsi="Roboto" w:cstheme="minorHAnsi"/>
                <w:bCs/>
                <w:sz w:val="20"/>
                <w:szCs w:val="20"/>
                <w:lang w:val="fr-FR"/>
              </w:rPr>
            </w:pPr>
            <w:r w:rsidRPr="00B0693F">
              <w:rPr>
                <w:rFonts w:ascii="Roboto" w:hAnsi="Roboto" w:cstheme="minorHAnsi"/>
                <w:bCs/>
                <w:sz w:val="20"/>
                <w:szCs w:val="20"/>
                <w:lang w:val="fr-FR"/>
              </w:rPr>
              <w:t>Les guides et décrets et normes élaborées :</w:t>
            </w:r>
          </w:p>
          <w:p w:rsidRPr="00B0693F" w:rsidR="00AA1946" w:rsidP="00AA1946" w:rsidRDefault="00AA1946" w14:paraId="1785E024" w14:textId="77777777">
            <w:pPr>
              <w:pStyle w:val="Normal1"/>
              <w:numPr>
                <w:ilvl w:val="1"/>
                <w:numId w:val="26"/>
              </w:numPr>
              <w:tabs>
                <w:tab w:val="left" w:pos="0"/>
              </w:tabs>
              <w:ind w:left="555" w:hanging="284"/>
              <w:jc w:val="both"/>
              <w:rPr>
                <w:rFonts w:ascii="Roboto" w:hAnsi="Roboto" w:cstheme="minorHAnsi"/>
                <w:bCs/>
                <w:sz w:val="20"/>
                <w:szCs w:val="20"/>
                <w:lang w:val="fr-FR"/>
              </w:rPr>
            </w:pPr>
            <w:r w:rsidRPr="700DB79E" w:rsidR="00AA1946">
              <w:rPr>
                <w:rFonts w:ascii="Roboto" w:hAnsi="Roboto" w:cs="Calibri" w:cstheme="minorAscii"/>
                <w:sz w:val="20"/>
                <w:szCs w:val="20"/>
                <w:lang w:val="fr-FR"/>
              </w:rPr>
              <w:t>élaboration d’un guide pour la prise en compte des besoins spécifiques des personnes handicapées dans les documents de politique nationale et sectorielle</w:t>
            </w:r>
          </w:p>
          <w:p w:rsidRPr="00AA1946" w:rsidR="00AA1946" w:rsidP="00AA1946" w:rsidRDefault="00AA1946" w14:paraId="4C36F0A7" w14:textId="77777777">
            <w:pPr>
              <w:pStyle w:val="Normal1"/>
              <w:numPr>
                <w:ilvl w:val="1"/>
                <w:numId w:val="26"/>
              </w:numPr>
              <w:tabs>
                <w:tab w:val="left" w:pos="0"/>
              </w:tabs>
              <w:ind w:left="555" w:hanging="284"/>
              <w:jc w:val="both"/>
              <w:rPr>
                <w:rFonts w:ascii="Roboto" w:hAnsi="Roboto" w:cstheme="minorHAnsi"/>
                <w:b/>
                <w:sz w:val="20"/>
                <w:szCs w:val="20"/>
                <w:lang w:val="fr-FR"/>
              </w:rPr>
            </w:pPr>
            <w:r w:rsidRPr="700DB79E" w:rsidR="00AA1946">
              <w:rPr>
                <w:rFonts w:ascii="Roboto" w:hAnsi="Roboto" w:cs="Calibri" w:cstheme="minorAscii"/>
                <w:sz w:val="20"/>
                <w:szCs w:val="20"/>
                <w:lang w:val="fr-FR"/>
              </w:rPr>
              <w:t>élaboration d’un recueil de textes sensibles aux droits des personnes handicapées ;</w:t>
            </w:r>
          </w:p>
          <w:p w:rsidRPr="00356F44" w:rsidR="00BD5319" w:rsidP="00AA1946" w:rsidRDefault="00AA1946" w14:paraId="6AD7BBB6" w14:textId="4BE5DC08">
            <w:pPr>
              <w:pStyle w:val="Normal1"/>
              <w:numPr>
                <w:ilvl w:val="1"/>
                <w:numId w:val="26"/>
              </w:numPr>
              <w:tabs>
                <w:tab w:val="left" w:pos="0"/>
              </w:tabs>
              <w:ind w:left="555" w:hanging="284"/>
              <w:jc w:val="both"/>
              <w:rPr>
                <w:rFonts w:ascii="Roboto" w:hAnsi="Roboto" w:cstheme="minorHAnsi"/>
                <w:b/>
                <w:sz w:val="20"/>
                <w:szCs w:val="20"/>
                <w:lang w:val="fr-FR"/>
              </w:rPr>
            </w:pPr>
            <w:r w:rsidRPr="700DB79E" w:rsidR="00AA1946">
              <w:rPr>
                <w:rFonts w:ascii="Roboto" w:hAnsi="Roboto" w:cs="Calibri" w:cstheme="minorAscii"/>
                <w:sz w:val="20"/>
                <w:szCs w:val="20"/>
                <w:lang w:val="fr-FR"/>
              </w:rPr>
              <w:t>•</w:t>
            </w:r>
            <w:r>
              <w:tab/>
            </w:r>
            <w:r w:rsidRPr="700DB79E" w:rsidR="00AA1946">
              <w:rPr>
                <w:rFonts w:ascii="Roboto" w:hAnsi="Roboto" w:cs="Calibri" w:cstheme="minorAscii"/>
                <w:sz w:val="20"/>
                <w:szCs w:val="20"/>
                <w:lang w:val="fr-FR"/>
              </w:rPr>
              <w:t xml:space="preserve">élaboration d’un outil /guide d’identification des personnes handicapées  </w:t>
            </w:r>
          </w:p>
        </w:tc>
      </w:tr>
      <w:tr w:rsidRPr="00356F44" w:rsidR="00BD5319" w:rsidTr="700DB79E" w14:paraId="0E2ED34B" w14:textId="77777777">
        <w:tc>
          <w:tcPr>
            <w:tcW w:w="2508" w:type="pct"/>
            <w:tcMar/>
          </w:tcPr>
          <w:p w:rsidRPr="00356F44" w:rsidR="00BD5319" w:rsidP="00BD5319" w:rsidRDefault="00BD5319" w14:paraId="1F0E2DDE" w14:textId="77777777">
            <w:pPr>
              <w:pStyle w:val="Normal1"/>
              <w:tabs>
                <w:tab w:val="left" w:pos="0"/>
              </w:tabs>
              <w:jc w:val="both"/>
              <w:rPr>
                <w:rFonts w:ascii="Roboto" w:hAnsi="Roboto" w:cstheme="minorHAnsi"/>
                <w:sz w:val="20"/>
                <w:szCs w:val="20"/>
                <w:lang w:val="fr-FR"/>
              </w:rPr>
            </w:pPr>
            <w:r w:rsidRPr="00356F44">
              <w:rPr>
                <w:rFonts w:ascii="Roboto" w:hAnsi="Roboto" w:cstheme="minorHAnsi"/>
                <w:sz w:val="20"/>
                <w:szCs w:val="20"/>
              </w:rPr>
              <w:t xml:space="preserve">1.4 # of stakeholders in UNPRPD supported countries used UNPRPD’s situational analysis to inform their future actions around disability inclusion. </w:t>
            </w:r>
            <w:r w:rsidRPr="00356F44">
              <w:rPr>
                <w:rFonts w:ascii="Roboto" w:hAnsi="Roboto" w:cstheme="minorHAnsi"/>
                <w:sz w:val="20"/>
                <w:szCs w:val="20"/>
                <w:lang w:val="fr-FR"/>
              </w:rPr>
              <w:t>(</w:t>
            </w:r>
            <w:proofErr w:type="spellStart"/>
            <w:r w:rsidRPr="00356F44">
              <w:rPr>
                <w:rFonts w:ascii="Roboto" w:hAnsi="Roboto" w:cstheme="minorHAnsi"/>
                <w:sz w:val="20"/>
                <w:szCs w:val="20"/>
                <w:lang w:val="fr-FR"/>
              </w:rPr>
              <w:t>disaggregation</w:t>
            </w:r>
            <w:proofErr w:type="spellEnd"/>
            <w:r w:rsidRPr="00356F44">
              <w:rPr>
                <w:rFonts w:ascii="Roboto" w:hAnsi="Roboto" w:cstheme="minorHAnsi"/>
                <w:sz w:val="20"/>
                <w:szCs w:val="20"/>
                <w:lang w:val="fr-FR"/>
              </w:rPr>
              <w:t xml:space="preserve"> by stakeholder </w:t>
            </w:r>
            <w:proofErr w:type="spellStart"/>
            <w:r w:rsidRPr="00356F44">
              <w:rPr>
                <w:rFonts w:ascii="Roboto" w:hAnsi="Roboto" w:cstheme="minorHAnsi"/>
                <w:sz w:val="20"/>
                <w:szCs w:val="20"/>
                <w:lang w:val="fr-FR"/>
              </w:rPr>
              <w:t>Gov</w:t>
            </w:r>
            <w:proofErr w:type="spellEnd"/>
            <w:r w:rsidRPr="00356F44">
              <w:rPr>
                <w:rFonts w:ascii="Roboto" w:hAnsi="Roboto" w:cstheme="minorHAnsi"/>
                <w:sz w:val="20"/>
                <w:szCs w:val="20"/>
                <w:lang w:val="fr-FR"/>
              </w:rPr>
              <w:t>/ UN/</w:t>
            </w:r>
            <w:proofErr w:type="spellStart"/>
            <w:r w:rsidRPr="00356F44">
              <w:rPr>
                <w:rFonts w:ascii="Roboto" w:hAnsi="Roboto" w:cstheme="minorHAnsi"/>
                <w:sz w:val="20"/>
                <w:szCs w:val="20"/>
                <w:lang w:val="fr-FR"/>
              </w:rPr>
              <w:t>OPDs</w:t>
            </w:r>
            <w:proofErr w:type="spellEnd"/>
            <w:r w:rsidRPr="00356F44">
              <w:rPr>
                <w:rFonts w:ascii="Roboto" w:hAnsi="Roboto" w:cstheme="minorHAnsi"/>
                <w:sz w:val="20"/>
                <w:szCs w:val="20"/>
                <w:lang w:val="fr-FR"/>
              </w:rPr>
              <w:t>)</w:t>
            </w:r>
          </w:p>
        </w:tc>
        <w:tc>
          <w:tcPr>
            <w:tcW w:w="472" w:type="pct"/>
            <w:tcMar/>
          </w:tcPr>
          <w:p w:rsidRPr="00356F44" w:rsidR="00BD5319" w:rsidP="00BD5319" w:rsidRDefault="00BD5319" w14:paraId="7E0266DA" w14:textId="77777777">
            <w:pPr>
              <w:pStyle w:val="Normal1"/>
              <w:tabs>
                <w:tab w:val="left" w:pos="0"/>
              </w:tabs>
              <w:jc w:val="both"/>
              <w:rPr>
                <w:rFonts w:ascii="Roboto" w:hAnsi="Roboto" w:cstheme="minorHAnsi"/>
                <w:b/>
                <w:sz w:val="20"/>
                <w:szCs w:val="20"/>
                <w:lang w:val="fr-FR"/>
              </w:rPr>
            </w:pPr>
          </w:p>
        </w:tc>
        <w:tc>
          <w:tcPr>
            <w:tcW w:w="2020" w:type="pct"/>
            <w:tcMar/>
          </w:tcPr>
          <w:p w:rsidRPr="00AA1946" w:rsidR="00BD5319" w:rsidP="00BD5319" w:rsidRDefault="00AA1946" w14:paraId="3D30A4CB" w14:textId="5AD07981">
            <w:pPr>
              <w:pStyle w:val="Normal1"/>
              <w:tabs>
                <w:tab w:val="left" w:pos="0"/>
              </w:tabs>
              <w:jc w:val="both"/>
              <w:rPr>
                <w:rFonts w:ascii="Roboto" w:hAnsi="Roboto" w:cstheme="minorHAnsi"/>
                <w:bCs/>
                <w:sz w:val="20"/>
                <w:szCs w:val="20"/>
                <w:lang w:val="fr-FR"/>
              </w:rPr>
            </w:pPr>
            <w:r w:rsidRPr="00AA1946">
              <w:rPr>
                <w:rFonts w:ascii="Roboto" w:hAnsi="Roboto" w:cstheme="minorHAnsi"/>
                <w:bCs/>
                <w:sz w:val="20"/>
                <w:szCs w:val="20"/>
                <w:lang w:val="fr-FR"/>
              </w:rPr>
              <w:t>n/a</w:t>
            </w:r>
          </w:p>
        </w:tc>
      </w:tr>
      <w:tr w:rsidRPr="00356F44" w:rsidR="00BD5319" w:rsidTr="700DB79E" w14:paraId="6F18A129" w14:textId="77777777">
        <w:tc>
          <w:tcPr>
            <w:tcW w:w="2508" w:type="pct"/>
            <w:tcMar/>
          </w:tcPr>
          <w:p w:rsidRPr="00356F44" w:rsidR="00BD5319" w:rsidP="00BD5319" w:rsidRDefault="00BD5319" w14:paraId="356CAC07"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1.5 # and % of UNPRPD supported countries that undertook multi stakeholder capacity building initiatives on disability inclusive policies and systems</w:t>
            </w:r>
          </w:p>
        </w:tc>
        <w:tc>
          <w:tcPr>
            <w:tcW w:w="472" w:type="pct"/>
            <w:tcMar/>
          </w:tcPr>
          <w:p w:rsidRPr="00356F44" w:rsidR="00BD5319" w:rsidP="00BD5319" w:rsidRDefault="00BD5319" w14:paraId="251062D5" w14:textId="701C790A">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Oui </w:t>
            </w:r>
          </w:p>
        </w:tc>
        <w:tc>
          <w:tcPr>
            <w:tcW w:w="2020" w:type="pct"/>
            <w:tcMar/>
          </w:tcPr>
          <w:p w:rsidRPr="00B0693F" w:rsidR="00BD5319" w:rsidP="00045EF9" w:rsidRDefault="003114EE" w14:paraId="00AC5A80" w14:textId="7B923DAC">
            <w:pPr>
              <w:pStyle w:val="Normal1"/>
              <w:tabs>
                <w:tab w:val="left" w:pos="0"/>
              </w:tabs>
              <w:jc w:val="both"/>
              <w:rPr>
                <w:rFonts w:ascii="Roboto" w:hAnsi="Roboto" w:cstheme="minorHAnsi"/>
                <w:bCs/>
                <w:sz w:val="20"/>
                <w:szCs w:val="20"/>
                <w:lang w:val="fr-FR"/>
              </w:rPr>
            </w:pPr>
            <w:r w:rsidRPr="003114EE">
              <w:rPr>
                <w:rFonts w:ascii="Roboto" w:hAnsi="Roboto" w:cstheme="minorHAnsi"/>
                <w:bCs/>
                <w:sz w:val="20"/>
                <w:szCs w:val="20"/>
                <w:lang w:val="fr-FR"/>
              </w:rPr>
              <w:t xml:space="preserve">L’élaboration du plan d’action et du plan stratégique RBC </w:t>
            </w:r>
            <w:r w:rsidR="00045EF9">
              <w:rPr>
                <w:rFonts w:ascii="Roboto" w:hAnsi="Roboto" w:cstheme="minorHAnsi"/>
                <w:bCs/>
                <w:sz w:val="20"/>
                <w:szCs w:val="20"/>
                <w:lang w:val="fr-FR"/>
              </w:rPr>
              <w:t>e</w:t>
            </w:r>
            <w:r w:rsidRPr="003114EE">
              <w:rPr>
                <w:rFonts w:ascii="Roboto" w:hAnsi="Roboto" w:cstheme="minorHAnsi"/>
                <w:bCs/>
                <w:sz w:val="20"/>
                <w:szCs w:val="20"/>
                <w:lang w:val="fr-FR"/>
              </w:rPr>
              <w:t>t les séances de renforcement de capacité des acteurs RBC</w:t>
            </w:r>
          </w:p>
        </w:tc>
      </w:tr>
      <w:tr w:rsidRPr="00356F44" w:rsidR="00BD5319" w:rsidTr="700DB79E" w14:paraId="081E77E9" w14:textId="77777777">
        <w:tc>
          <w:tcPr>
            <w:tcW w:w="2508" w:type="pct"/>
            <w:tcMar/>
          </w:tcPr>
          <w:p w:rsidRPr="00356F44" w:rsidR="00BD5319" w:rsidP="00BD5319" w:rsidRDefault="00BD5319" w14:paraId="1EEB98BC" w14:textId="77777777">
            <w:pPr>
              <w:pStyle w:val="Normal1"/>
              <w:tabs>
                <w:tab w:val="left" w:pos="0"/>
              </w:tabs>
              <w:jc w:val="both"/>
              <w:rPr>
                <w:rFonts w:ascii="Roboto" w:hAnsi="Roboto" w:cstheme="minorHAnsi"/>
                <w:sz w:val="20"/>
                <w:szCs w:val="20"/>
              </w:rPr>
            </w:pPr>
            <w:r w:rsidRPr="00356F44">
              <w:rPr>
                <w:rFonts w:ascii="Roboto" w:hAnsi="Roboto" w:cstheme="minorHAnsi"/>
                <w:b/>
                <w:sz w:val="20"/>
                <w:szCs w:val="20"/>
              </w:rPr>
              <w:lastRenderedPageBreak/>
              <w:t>Output 1.1 - Capacity of the national stakeholders is enhanced to develop and implement gender responsive and disability inclusive policies and systems for the CRPD and SDGs implementation</w:t>
            </w:r>
          </w:p>
        </w:tc>
        <w:tc>
          <w:tcPr>
            <w:tcW w:w="472" w:type="pct"/>
            <w:tcMar/>
          </w:tcPr>
          <w:p w:rsidRPr="00356F44" w:rsidR="00BD5319" w:rsidP="00BD5319" w:rsidRDefault="00BD5319" w14:paraId="4F4F2675"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Yes/No</w:t>
            </w:r>
          </w:p>
        </w:tc>
        <w:tc>
          <w:tcPr>
            <w:tcW w:w="2020" w:type="pct"/>
            <w:tcMar/>
          </w:tcPr>
          <w:p w:rsidRPr="00356F44" w:rsidR="00BD5319" w:rsidP="00BD5319" w:rsidRDefault="00BD5319" w14:paraId="2A833F41"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Brief Description </w:t>
            </w:r>
          </w:p>
        </w:tc>
      </w:tr>
      <w:tr w:rsidRPr="00356F44" w:rsidR="00BD5319" w:rsidTr="700DB79E" w14:paraId="0B9E58DC" w14:textId="77777777">
        <w:tc>
          <w:tcPr>
            <w:tcW w:w="2508" w:type="pct"/>
            <w:tcMar/>
          </w:tcPr>
          <w:p w:rsidRPr="00356F44" w:rsidR="00BD5319" w:rsidP="00BD5319" w:rsidRDefault="00BD5319" w14:paraId="13EACA36"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Output </w:t>
            </w:r>
            <w:proofErr w:type="spellStart"/>
            <w:r w:rsidRPr="00356F44">
              <w:rPr>
                <w:rFonts w:ascii="Roboto" w:hAnsi="Roboto" w:cstheme="minorHAnsi"/>
                <w:b/>
                <w:sz w:val="20"/>
                <w:szCs w:val="20"/>
                <w:lang w:val="fr-FR"/>
              </w:rPr>
              <w:t>Indicators</w:t>
            </w:r>
            <w:proofErr w:type="spellEnd"/>
          </w:p>
        </w:tc>
        <w:tc>
          <w:tcPr>
            <w:tcW w:w="472" w:type="pct"/>
            <w:tcMar/>
          </w:tcPr>
          <w:p w:rsidRPr="00356F44" w:rsidR="00BD5319" w:rsidP="00BD5319" w:rsidRDefault="00BD5319" w14:paraId="315C45AC" w14:textId="77777777">
            <w:pPr>
              <w:pStyle w:val="Normal1"/>
              <w:tabs>
                <w:tab w:val="left" w:pos="0"/>
              </w:tabs>
              <w:jc w:val="both"/>
              <w:rPr>
                <w:rFonts w:ascii="Roboto" w:hAnsi="Roboto" w:cstheme="minorHAnsi"/>
                <w:b/>
                <w:sz w:val="20"/>
                <w:szCs w:val="20"/>
                <w:lang w:val="fr-FR"/>
              </w:rPr>
            </w:pPr>
          </w:p>
        </w:tc>
        <w:tc>
          <w:tcPr>
            <w:tcW w:w="2020" w:type="pct"/>
            <w:tcMar/>
          </w:tcPr>
          <w:p w:rsidRPr="00356F44" w:rsidR="00BD5319" w:rsidP="00BD5319" w:rsidRDefault="00BD5319" w14:paraId="3BE998F9" w14:textId="77777777">
            <w:pPr>
              <w:pStyle w:val="Normal1"/>
              <w:tabs>
                <w:tab w:val="left" w:pos="0"/>
              </w:tabs>
              <w:jc w:val="both"/>
              <w:rPr>
                <w:rFonts w:ascii="Roboto" w:hAnsi="Roboto" w:cstheme="minorHAnsi"/>
                <w:b/>
                <w:sz w:val="20"/>
                <w:szCs w:val="20"/>
                <w:lang w:val="fr-FR"/>
              </w:rPr>
            </w:pPr>
          </w:p>
        </w:tc>
      </w:tr>
      <w:tr w:rsidRPr="003D7CAE" w:rsidR="00BD5319" w:rsidTr="700DB79E" w14:paraId="22852267" w14:textId="77777777">
        <w:tc>
          <w:tcPr>
            <w:tcW w:w="2508" w:type="pct"/>
            <w:tcMar/>
          </w:tcPr>
          <w:p w:rsidRPr="00356F44" w:rsidR="00BD5319" w:rsidP="00BD5319" w:rsidRDefault="00BD5319" w14:paraId="54C39F93"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1.1.1. # of trainings developed and delivered to support national CRPD /inclusive SDG implementation disaggregated by geography (country, regional and global), topic(thematic area, specifics modules on women with disabilities and underrepresented groups needs and rights, and specific modules on instruments for planning and implementation of UN development activities both in development and humanitarian settings).</w:t>
            </w:r>
          </w:p>
        </w:tc>
        <w:tc>
          <w:tcPr>
            <w:tcW w:w="472" w:type="pct"/>
            <w:tcMar/>
          </w:tcPr>
          <w:p w:rsidRPr="003D7CAE" w:rsidR="00BD5319" w:rsidP="00BD5319" w:rsidRDefault="003D7CAE" w14:paraId="6FCDB852" w14:textId="7A1F5DBF">
            <w:pPr>
              <w:pStyle w:val="Normal1"/>
              <w:tabs>
                <w:tab w:val="left" w:pos="0"/>
              </w:tabs>
              <w:jc w:val="both"/>
              <w:rPr>
                <w:rFonts w:ascii="Roboto" w:hAnsi="Roboto" w:cstheme="minorHAnsi"/>
                <w:bCs/>
                <w:sz w:val="20"/>
                <w:szCs w:val="20"/>
              </w:rPr>
            </w:pPr>
            <w:proofErr w:type="spellStart"/>
            <w:r>
              <w:rPr>
                <w:rFonts w:ascii="Roboto" w:hAnsi="Roboto" w:cstheme="minorHAnsi"/>
                <w:bCs/>
                <w:sz w:val="20"/>
                <w:szCs w:val="20"/>
              </w:rPr>
              <w:t>Oui</w:t>
            </w:r>
            <w:proofErr w:type="spellEnd"/>
          </w:p>
        </w:tc>
        <w:tc>
          <w:tcPr>
            <w:tcW w:w="2020" w:type="pct"/>
            <w:tcMar/>
          </w:tcPr>
          <w:p w:rsidRPr="003D7CAE" w:rsidR="00BD5319" w:rsidP="00BD5319" w:rsidRDefault="003D7CAE" w14:paraId="42250D89" w14:textId="404441CB">
            <w:pPr>
              <w:pStyle w:val="Normal1"/>
              <w:tabs>
                <w:tab w:val="left" w:pos="0"/>
              </w:tabs>
              <w:jc w:val="both"/>
              <w:rPr>
                <w:rFonts w:ascii="Roboto" w:hAnsi="Roboto" w:cstheme="minorHAnsi"/>
                <w:bCs/>
                <w:sz w:val="20"/>
                <w:szCs w:val="20"/>
                <w:lang w:val="fr-FR"/>
              </w:rPr>
            </w:pPr>
            <w:r w:rsidRPr="003D7CAE">
              <w:rPr>
                <w:rFonts w:ascii="Roboto" w:hAnsi="Roboto" w:cstheme="minorHAnsi"/>
                <w:bCs/>
                <w:sz w:val="20"/>
                <w:szCs w:val="20"/>
                <w:lang w:val="fr-FR"/>
              </w:rPr>
              <w:t>4 formations organisées à l’endroit des acteurs sur les services de réadaptation pour les enfants handicapés et les jeunes handicapés dans les quatre communes pilotes du projet</w:t>
            </w:r>
            <w:r w:rsidRPr="003D7CAE">
              <w:rPr>
                <w:rFonts w:ascii="Roboto" w:hAnsi="Roboto" w:cstheme="minorHAnsi"/>
                <w:bCs/>
                <w:sz w:val="20"/>
                <w:szCs w:val="20"/>
                <w:lang w:val="fr-FR"/>
              </w:rPr>
              <w:tab/>
            </w:r>
          </w:p>
        </w:tc>
      </w:tr>
      <w:tr w:rsidRPr="00883281" w:rsidR="00BD5319" w:rsidTr="700DB79E" w14:paraId="4F8B4A6F" w14:textId="77777777">
        <w:tc>
          <w:tcPr>
            <w:tcW w:w="2508" w:type="pct"/>
            <w:tcMar/>
          </w:tcPr>
          <w:p w:rsidRPr="00356F44" w:rsidR="00BD5319" w:rsidP="00BD5319" w:rsidRDefault="00BD5319" w14:paraId="688596E4" w14:textId="77777777">
            <w:pPr>
              <w:pStyle w:val="Normal1"/>
              <w:tabs>
                <w:tab w:val="left" w:pos="0"/>
              </w:tabs>
              <w:jc w:val="both"/>
              <w:rPr>
                <w:rFonts w:ascii="Roboto" w:hAnsi="Roboto" w:cstheme="minorHAnsi"/>
                <w:sz w:val="20"/>
                <w:szCs w:val="20"/>
              </w:rPr>
            </w:pPr>
            <w:r w:rsidRPr="00356F44">
              <w:rPr>
                <w:rFonts w:ascii="Roboto" w:hAnsi="Roboto" w:cstheme="minorHAnsi"/>
                <w:sz w:val="20"/>
                <w:szCs w:val="20"/>
              </w:rPr>
              <w:t xml:space="preserve">1.1.2. # of participants (disaggregated Gov (type of ministry)/ UN/OPDs/other) (disaggregated by sex/type of disability/rural urban) participating in capacity building activities funded or provided by UNPRPD </w:t>
            </w:r>
            <w:proofErr w:type="spellStart"/>
            <w:r w:rsidRPr="00356F44">
              <w:rPr>
                <w:rFonts w:ascii="Roboto" w:hAnsi="Roboto" w:cstheme="minorHAnsi"/>
                <w:sz w:val="20"/>
                <w:szCs w:val="20"/>
              </w:rPr>
              <w:t>programmes</w:t>
            </w:r>
            <w:proofErr w:type="spellEnd"/>
          </w:p>
        </w:tc>
        <w:tc>
          <w:tcPr>
            <w:tcW w:w="472" w:type="pct"/>
            <w:tcMar/>
          </w:tcPr>
          <w:p w:rsidRPr="00883281" w:rsidR="00BD5319" w:rsidP="00BD5319" w:rsidRDefault="00883281" w14:paraId="67FAA1FC" w14:textId="394878B0">
            <w:pPr>
              <w:pStyle w:val="Normal1"/>
              <w:tabs>
                <w:tab w:val="left" w:pos="0"/>
              </w:tabs>
              <w:jc w:val="both"/>
              <w:rPr>
                <w:rFonts w:ascii="Roboto" w:hAnsi="Roboto" w:cstheme="minorHAnsi"/>
                <w:bCs/>
                <w:sz w:val="20"/>
                <w:szCs w:val="20"/>
              </w:rPr>
            </w:pPr>
            <w:proofErr w:type="spellStart"/>
            <w:r w:rsidRPr="00883281">
              <w:rPr>
                <w:rFonts w:ascii="Roboto" w:hAnsi="Roboto" w:cstheme="minorHAnsi"/>
                <w:bCs/>
                <w:sz w:val="20"/>
                <w:szCs w:val="20"/>
              </w:rPr>
              <w:t>Oui</w:t>
            </w:r>
            <w:proofErr w:type="spellEnd"/>
          </w:p>
        </w:tc>
        <w:tc>
          <w:tcPr>
            <w:tcW w:w="2020" w:type="pct"/>
            <w:tcMar/>
          </w:tcPr>
          <w:p w:rsidRPr="00883281" w:rsidR="00883281" w:rsidP="00883281" w:rsidRDefault="00883281" w14:paraId="7014977E" w14:textId="77777777">
            <w:pPr>
              <w:pStyle w:val="Normal1"/>
              <w:tabs>
                <w:tab w:val="left" w:pos="0"/>
              </w:tabs>
              <w:jc w:val="both"/>
              <w:rPr>
                <w:rFonts w:ascii="Roboto" w:hAnsi="Roboto" w:cstheme="minorHAnsi"/>
                <w:bCs/>
                <w:sz w:val="20"/>
                <w:szCs w:val="20"/>
                <w:lang w:val="fr-FR"/>
              </w:rPr>
            </w:pPr>
            <w:r w:rsidRPr="00883281">
              <w:rPr>
                <w:rFonts w:ascii="Roboto" w:hAnsi="Roboto" w:cstheme="minorHAnsi"/>
                <w:bCs/>
                <w:sz w:val="20"/>
                <w:szCs w:val="20"/>
                <w:lang w:val="fr-FR"/>
              </w:rPr>
              <w:t xml:space="preserve">132 acteurs (H : 31 et F : 101) du MJDL et du MASMF outillés pour le plaidoyer, l'élaboration et l'approbation multipartites du Rapport du </w:t>
            </w:r>
            <w:proofErr w:type="gramStart"/>
            <w:r w:rsidRPr="00883281">
              <w:rPr>
                <w:rFonts w:ascii="Roboto" w:hAnsi="Roboto" w:cstheme="minorHAnsi"/>
                <w:bCs/>
                <w:sz w:val="20"/>
                <w:szCs w:val="20"/>
                <w:lang w:val="fr-FR"/>
              </w:rPr>
              <w:t>Bénin  sur</w:t>
            </w:r>
            <w:proofErr w:type="gramEnd"/>
            <w:r w:rsidRPr="00883281">
              <w:rPr>
                <w:rFonts w:ascii="Roboto" w:hAnsi="Roboto" w:cstheme="minorHAnsi"/>
                <w:bCs/>
                <w:sz w:val="20"/>
                <w:szCs w:val="20"/>
                <w:lang w:val="fr-FR"/>
              </w:rPr>
              <w:t xml:space="preserve"> la mise en œuvre de la CDPH par les principales parties prenantes</w:t>
            </w:r>
          </w:p>
          <w:p w:rsidRPr="00883281" w:rsidR="00BD5319" w:rsidP="00883281" w:rsidRDefault="00883281" w14:paraId="152535BD" w14:textId="4B4FF928">
            <w:pPr>
              <w:pStyle w:val="Normal1"/>
              <w:tabs>
                <w:tab w:val="left" w:pos="0"/>
              </w:tabs>
              <w:jc w:val="both"/>
              <w:rPr>
                <w:rFonts w:ascii="Roboto" w:hAnsi="Roboto" w:cstheme="minorHAnsi"/>
                <w:b/>
                <w:sz w:val="20"/>
                <w:szCs w:val="20"/>
                <w:lang w:val="fr-FR"/>
              </w:rPr>
            </w:pPr>
            <w:r w:rsidRPr="00883281">
              <w:rPr>
                <w:rFonts w:ascii="Roboto" w:hAnsi="Roboto" w:cstheme="minorHAnsi"/>
                <w:bCs/>
                <w:sz w:val="20"/>
                <w:szCs w:val="20"/>
                <w:lang w:val="fr-FR"/>
              </w:rPr>
              <w:t xml:space="preserve">7125 personnes dont 3974 femmes et 3151 hommes ont </w:t>
            </w:r>
            <w:r w:rsidRPr="00883281">
              <w:rPr>
                <w:rFonts w:ascii="Roboto" w:hAnsi="Roboto" w:cstheme="minorHAnsi"/>
                <w:bCs/>
                <w:sz w:val="20"/>
                <w:szCs w:val="20"/>
                <w:lang w:val="fr-FR"/>
              </w:rPr>
              <w:t>ét</w:t>
            </w:r>
            <w:r>
              <w:rPr>
                <w:rFonts w:ascii="Roboto" w:hAnsi="Roboto" w:cstheme="minorHAnsi"/>
                <w:bCs/>
                <w:sz w:val="20"/>
                <w:szCs w:val="20"/>
                <w:lang w:val="fr-FR"/>
              </w:rPr>
              <w:t>é</w:t>
            </w:r>
            <w:r w:rsidRPr="00883281">
              <w:rPr>
                <w:rFonts w:ascii="Roboto" w:hAnsi="Roboto" w:cstheme="minorHAnsi"/>
                <w:bCs/>
                <w:sz w:val="20"/>
                <w:szCs w:val="20"/>
                <w:lang w:val="fr-FR"/>
              </w:rPr>
              <w:t xml:space="preserve"> sensibilisées sur les lois protégeant les personnes handicapées, en particulier les enfants ; 6342 acteurs communautaires dont 3601 hommes 2741 </w:t>
            </w:r>
            <w:proofErr w:type="gramStart"/>
            <w:r w:rsidRPr="00883281">
              <w:rPr>
                <w:rFonts w:ascii="Roboto" w:hAnsi="Roboto" w:cstheme="minorHAnsi"/>
                <w:bCs/>
                <w:sz w:val="20"/>
                <w:szCs w:val="20"/>
                <w:lang w:val="fr-FR"/>
              </w:rPr>
              <w:t>femmes  ont</w:t>
            </w:r>
            <w:proofErr w:type="gramEnd"/>
            <w:r w:rsidRPr="00883281">
              <w:rPr>
                <w:rFonts w:ascii="Roboto" w:hAnsi="Roboto" w:cstheme="minorHAnsi"/>
                <w:bCs/>
                <w:sz w:val="20"/>
                <w:szCs w:val="20"/>
                <w:lang w:val="fr-FR"/>
              </w:rPr>
              <w:t xml:space="preserve"> été renforcés à l’identification des personnes handicapées surtout les enfants ; 487 enfants handicapés (271 filles et 216 garçons) ont bénéficié de services de prise en charge sanitaire et de petits équipements</w:t>
            </w:r>
          </w:p>
        </w:tc>
      </w:tr>
      <w:tr w:rsidRPr="00536B9F" w:rsidR="00BD5319" w:rsidTr="700DB79E" w14:paraId="7C2D7B81" w14:textId="77777777">
        <w:tc>
          <w:tcPr>
            <w:tcW w:w="2508" w:type="pct"/>
            <w:tcMar/>
          </w:tcPr>
          <w:p w:rsidRPr="00356F44" w:rsidR="00BD5319" w:rsidP="00BD5319" w:rsidRDefault="00BD5319" w14:paraId="2DB355B3" w14:textId="77777777">
            <w:pPr>
              <w:pStyle w:val="Normal1"/>
              <w:tabs>
                <w:tab w:val="left" w:pos="0"/>
              </w:tabs>
              <w:jc w:val="both"/>
              <w:rPr>
                <w:rFonts w:ascii="Roboto" w:hAnsi="Roboto" w:cstheme="minorHAnsi"/>
                <w:sz w:val="20"/>
                <w:szCs w:val="20"/>
              </w:rPr>
            </w:pPr>
            <w:r w:rsidRPr="00356F44">
              <w:rPr>
                <w:rFonts w:ascii="Roboto" w:hAnsi="Roboto" w:cstheme="minorHAnsi"/>
                <w:sz w:val="20"/>
                <w:szCs w:val="20"/>
              </w:rPr>
              <w:t xml:space="preserve">1.1.3. # of OPDs (disaggregated by type umbrella- disability specific- women-other) that benefitted from capacity building activities (type of activities) funded by UNPRPD </w:t>
            </w:r>
            <w:proofErr w:type="spellStart"/>
            <w:r w:rsidRPr="00356F44">
              <w:rPr>
                <w:rFonts w:ascii="Roboto" w:hAnsi="Roboto" w:cstheme="minorHAnsi"/>
                <w:sz w:val="20"/>
                <w:szCs w:val="20"/>
              </w:rPr>
              <w:t>programmes</w:t>
            </w:r>
            <w:proofErr w:type="spellEnd"/>
            <w:r w:rsidRPr="00356F44">
              <w:rPr>
                <w:rFonts w:ascii="Roboto" w:hAnsi="Roboto" w:cstheme="minorHAnsi"/>
                <w:sz w:val="20"/>
                <w:szCs w:val="20"/>
              </w:rPr>
              <w:t xml:space="preserve"> to strengthen the capacity of organizations of persons with disabilities.</w:t>
            </w:r>
          </w:p>
        </w:tc>
        <w:tc>
          <w:tcPr>
            <w:tcW w:w="472" w:type="pct"/>
            <w:tcMar/>
          </w:tcPr>
          <w:p w:rsidRPr="00536B9F" w:rsidR="00BD5319" w:rsidP="00BD5319" w:rsidRDefault="00536B9F" w14:paraId="53EB718B" w14:textId="17225BBA">
            <w:pPr>
              <w:pStyle w:val="Normal1"/>
              <w:tabs>
                <w:tab w:val="left" w:pos="0"/>
              </w:tabs>
              <w:jc w:val="both"/>
              <w:rPr>
                <w:rFonts w:ascii="Roboto" w:hAnsi="Roboto" w:cstheme="minorHAnsi"/>
                <w:bCs/>
                <w:sz w:val="20"/>
                <w:szCs w:val="20"/>
              </w:rPr>
            </w:pPr>
            <w:proofErr w:type="spellStart"/>
            <w:r w:rsidRPr="00536B9F">
              <w:rPr>
                <w:rFonts w:ascii="Roboto" w:hAnsi="Roboto" w:cstheme="minorHAnsi"/>
                <w:bCs/>
                <w:sz w:val="20"/>
                <w:szCs w:val="20"/>
              </w:rPr>
              <w:t>Oui</w:t>
            </w:r>
            <w:proofErr w:type="spellEnd"/>
          </w:p>
        </w:tc>
        <w:tc>
          <w:tcPr>
            <w:tcW w:w="2020" w:type="pct"/>
            <w:tcMar/>
          </w:tcPr>
          <w:p w:rsidRPr="00536B9F" w:rsidR="00BD5319" w:rsidP="00BD5319" w:rsidRDefault="00536B9F" w14:paraId="0A6FC036" w14:textId="1DF90EC8">
            <w:pPr>
              <w:pStyle w:val="Normal1"/>
              <w:tabs>
                <w:tab w:val="left" w:pos="0"/>
              </w:tabs>
              <w:jc w:val="both"/>
              <w:rPr>
                <w:rFonts w:ascii="Roboto" w:hAnsi="Roboto" w:cstheme="minorHAnsi"/>
                <w:bCs/>
                <w:sz w:val="20"/>
                <w:szCs w:val="20"/>
                <w:lang w:val="fr-FR"/>
              </w:rPr>
            </w:pPr>
            <w:r w:rsidRPr="00536B9F">
              <w:rPr>
                <w:rFonts w:ascii="Roboto" w:hAnsi="Roboto" w:cstheme="minorHAnsi"/>
                <w:bCs/>
                <w:sz w:val="20"/>
                <w:szCs w:val="20"/>
                <w:lang w:val="fr-FR"/>
              </w:rPr>
              <w:t>218 OPD à travers la fédération des associations des personnes handicapées</w:t>
            </w:r>
          </w:p>
        </w:tc>
      </w:tr>
      <w:tr w:rsidRPr="00356F44" w:rsidR="00BD5319" w:rsidTr="700DB79E" w14:paraId="7D5A3C30" w14:textId="77777777">
        <w:tc>
          <w:tcPr>
            <w:tcW w:w="2508" w:type="pct"/>
            <w:tcMar/>
          </w:tcPr>
          <w:p w:rsidRPr="00356F44" w:rsidR="00BD5319" w:rsidP="00BD5319" w:rsidRDefault="00BD5319" w14:paraId="77E8044A" w14:textId="77777777">
            <w:pPr>
              <w:pStyle w:val="Normal1"/>
              <w:tabs>
                <w:tab w:val="left" w:pos="0"/>
              </w:tabs>
              <w:jc w:val="both"/>
              <w:rPr>
                <w:rFonts w:ascii="Roboto" w:hAnsi="Roboto" w:cstheme="minorHAnsi"/>
                <w:sz w:val="20"/>
                <w:szCs w:val="20"/>
              </w:rPr>
            </w:pPr>
            <w:r w:rsidRPr="00356F44">
              <w:rPr>
                <w:rFonts w:ascii="Roboto" w:hAnsi="Roboto" w:cstheme="minorHAnsi"/>
                <w:sz w:val="20"/>
                <w:szCs w:val="20"/>
              </w:rPr>
              <w:t>1.1.4. # of OPDs that have been trained to participate in planning and monitoring of national development plans related to UN/government /other</w:t>
            </w:r>
          </w:p>
        </w:tc>
        <w:tc>
          <w:tcPr>
            <w:tcW w:w="472" w:type="pct"/>
            <w:tcMar/>
          </w:tcPr>
          <w:p w:rsidRPr="00356F44" w:rsidR="00BD5319" w:rsidP="00BD5319" w:rsidRDefault="00BD5319" w14:paraId="1AF9719D" w14:textId="77777777">
            <w:pPr>
              <w:pStyle w:val="Normal1"/>
              <w:tabs>
                <w:tab w:val="left" w:pos="0"/>
              </w:tabs>
              <w:jc w:val="both"/>
              <w:rPr>
                <w:rFonts w:ascii="Roboto" w:hAnsi="Roboto" w:cstheme="minorHAnsi"/>
                <w:b/>
                <w:sz w:val="20"/>
                <w:szCs w:val="20"/>
              </w:rPr>
            </w:pPr>
          </w:p>
        </w:tc>
        <w:tc>
          <w:tcPr>
            <w:tcW w:w="2020" w:type="pct"/>
            <w:tcMar/>
          </w:tcPr>
          <w:p w:rsidRPr="00F732AD" w:rsidR="00BD5319" w:rsidP="00BD5319" w:rsidRDefault="00F732AD" w14:paraId="6E8848B5" w14:textId="34049515">
            <w:pPr>
              <w:pStyle w:val="Normal1"/>
              <w:tabs>
                <w:tab w:val="left" w:pos="0"/>
              </w:tabs>
              <w:jc w:val="both"/>
              <w:rPr>
                <w:rFonts w:ascii="Roboto" w:hAnsi="Roboto" w:cstheme="minorHAnsi"/>
                <w:bCs/>
                <w:sz w:val="20"/>
                <w:szCs w:val="20"/>
              </w:rPr>
            </w:pPr>
            <w:r>
              <w:rPr>
                <w:rFonts w:ascii="Roboto" w:hAnsi="Roboto" w:cstheme="minorHAnsi"/>
                <w:bCs/>
                <w:sz w:val="20"/>
                <w:szCs w:val="20"/>
              </w:rPr>
              <w:t>n/a</w:t>
            </w:r>
          </w:p>
        </w:tc>
      </w:tr>
      <w:tr w:rsidRPr="00356F44" w:rsidR="00BD5319" w:rsidTr="700DB79E" w14:paraId="1F579615" w14:textId="77777777">
        <w:tc>
          <w:tcPr>
            <w:tcW w:w="2508" w:type="pct"/>
            <w:tcMar/>
          </w:tcPr>
          <w:p w:rsidRPr="00356F44" w:rsidR="00BD5319" w:rsidP="00BD5319" w:rsidRDefault="00BD5319" w14:paraId="09C40822" w14:textId="77777777">
            <w:pPr>
              <w:pStyle w:val="Normal1"/>
              <w:tabs>
                <w:tab w:val="left" w:pos="0"/>
              </w:tabs>
              <w:jc w:val="both"/>
              <w:rPr>
                <w:rFonts w:ascii="Roboto" w:hAnsi="Roboto" w:cstheme="minorHAnsi"/>
                <w:sz w:val="20"/>
                <w:szCs w:val="20"/>
              </w:rPr>
            </w:pPr>
            <w:r w:rsidRPr="00356F44">
              <w:rPr>
                <w:rFonts w:ascii="Roboto" w:hAnsi="Roboto" w:cstheme="minorHAnsi"/>
                <w:sz w:val="20"/>
                <w:szCs w:val="20"/>
              </w:rPr>
              <w:t xml:space="preserve">1.1.5. # of capacity building activities (disaggregated by type of capacity building) funded by UNPRPD </w:t>
            </w:r>
            <w:proofErr w:type="spellStart"/>
            <w:r w:rsidRPr="00356F44">
              <w:rPr>
                <w:rFonts w:ascii="Roboto" w:hAnsi="Roboto" w:cstheme="minorHAnsi"/>
                <w:sz w:val="20"/>
                <w:szCs w:val="20"/>
              </w:rPr>
              <w:t>programmes</w:t>
            </w:r>
            <w:proofErr w:type="spellEnd"/>
            <w:r w:rsidRPr="00356F44">
              <w:rPr>
                <w:rFonts w:ascii="Roboto" w:hAnsi="Roboto" w:cstheme="minorHAnsi"/>
                <w:sz w:val="20"/>
                <w:szCs w:val="20"/>
              </w:rPr>
              <w:t xml:space="preserve">, directed at women and girls with disabilities on their rights and requirements and/or directed at underrepresented groups of persons with disabilities on their rights and requirements. (Number of participants, disaggregated by age, </w:t>
            </w:r>
            <w:proofErr w:type="gramStart"/>
            <w:r w:rsidRPr="00356F44">
              <w:rPr>
                <w:rFonts w:ascii="Roboto" w:hAnsi="Roboto" w:cstheme="minorHAnsi"/>
                <w:sz w:val="20"/>
                <w:szCs w:val="20"/>
              </w:rPr>
              <w:t>disability</w:t>
            </w:r>
            <w:proofErr w:type="gramEnd"/>
            <w:r w:rsidRPr="00356F44">
              <w:rPr>
                <w:rFonts w:ascii="Roboto" w:hAnsi="Roboto" w:cstheme="minorHAnsi"/>
                <w:sz w:val="20"/>
                <w:szCs w:val="20"/>
              </w:rPr>
              <w:t xml:space="preserve"> and geographical location.  </w:t>
            </w:r>
          </w:p>
        </w:tc>
        <w:tc>
          <w:tcPr>
            <w:tcW w:w="472" w:type="pct"/>
            <w:tcMar/>
          </w:tcPr>
          <w:p w:rsidRPr="00356F44" w:rsidR="00BD5319" w:rsidP="00BD5319" w:rsidRDefault="00BD5319" w14:paraId="4078BC38" w14:textId="77777777">
            <w:pPr>
              <w:pStyle w:val="Normal1"/>
              <w:tabs>
                <w:tab w:val="left" w:pos="0"/>
              </w:tabs>
              <w:jc w:val="both"/>
              <w:rPr>
                <w:rFonts w:ascii="Roboto" w:hAnsi="Roboto" w:cstheme="minorHAnsi"/>
                <w:b/>
                <w:sz w:val="20"/>
                <w:szCs w:val="20"/>
              </w:rPr>
            </w:pPr>
          </w:p>
        </w:tc>
        <w:tc>
          <w:tcPr>
            <w:tcW w:w="2020" w:type="pct"/>
            <w:tcMar/>
          </w:tcPr>
          <w:p w:rsidRPr="00F732AD" w:rsidR="00BD5319" w:rsidP="00BD5319" w:rsidRDefault="00F732AD" w14:paraId="72D98F33" w14:textId="33BC67D1">
            <w:pPr>
              <w:pStyle w:val="Normal1"/>
              <w:tabs>
                <w:tab w:val="left" w:pos="0"/>
              </w:tabs>
              <w:jc w:val="both"/>
              <w:rPr>
                <w:rFonts w:ascii="Roboto" w:hAnsi="Roboto" w:cstheme="minorHAnsi"/>
                <w:bCs/>
                <w:sz w:val="20"/>
                <w:szCs w:val="20"/>
              </w:rPr>
            </w:pPr>
            <w:r>
              <w:rPr>
                <w:rFonts w:ascii="Roboto" w:hAnsi="Roboto" w:cstheme="minorHAnsi"/>
                <w:bCs/>
                <w:sz w:val="20"/>
                <w:szCs w:val="20"/>
              </w:rPr>
              <w:t>n/a</w:t>
            </w:r>
          </w:p>
        </w:tc>
      </w:tr>
      <w:tr w:rsidRPr="00356F44" w:rsidR="00BD5319" w:rsidTr="700DB79E" w14:paraId="433D3987" w14:textId="77777777">
        <w:tc>
          <w:tcPr>
            <w:tcW w:w="2508" w:type="pct"/>
            <w:tcMar/>
          </w:tcPr>
          <w:p w:rsidRPr="00356F44" w:rsidR="00BD5319" w:rsidP="00BD5319" w:rsidRDefault="00BD5319" w14:paraId="7E257586" w14:textId="77777777">
            <w:pPr>
              <w:pStyle w:val="Normal1"/>
              <w:tabs>
                <w:tab w:val="left" w:pos="0"/>
              </w:tabs>
              <w:jc w:val="both"/>
              <w:rPr>
                <w:rFonts w:ascii="Roboto" w:hAnsi="Roboto" w:cstheme="minorHAnsi"/>
                <w:b/>
                <w:sz w:val="20"/>
                <w:szCs w:val="20"/>
              </w:rPr>
            </w:pPr>
            <w:r w:rsidRPr="00356F44">
              <w:rPr>
                <w:rFonts w:ascii="Roboto" w:hAnsi="Roboto" w:cstheme="minorHAnsi"/>
                <w:b/>
                <w:sz w:val="20"/>
                <w:szCs w:val="20"/>
              </w:rPr>
              <w:t>Output 1.2- Knowledge products are developed and piloted, particularly to address gaps on the preconditions to implement CRPD and disability inclusive SDGs</w:t>
            </w:r>
          </w:p>
        </w:tc>
        <w:tc>
          <w:tcPr>
            <w:tcW w:w="472" w:type="pct"/>
            <w:tcMar/>
          </w:tcPr>
          <w:p w:rsidRPr="00356F44" w:rsidR="00BD5319" w:rsidP="00BD5319" w:rsidRDefault="00BD5319" w14:paraId="7E1A83F8"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Yes/No</w:t>
            </w:r>
          </w:p>
        </w:tc>
        <w:tc>
          <w:tcPr>
            <w:tcW w:w="2020" w:type="pct"/>
            <w:tcMar/>
          </w:tcPr>
          <w:p w:rsidRPr="00356F44" w:rsidR="00BD5319" w:rsidP="00BD5319" w:rsidRDefault="00BD5319" w14:paraId="5A45CFAE"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Brief Description </w:t>
            </w:r>
          </w:p>
        </w:tc>
      </w:tr>
      <w:tr w:rsidRPr="00356F44" w:rsidR="00BD5319" w:rsidTr="700DB79E" w14:paraId="2ADEBDC5" w14:textId="77777777">
        <w:tc>
          <w:tcPr>
            <w:tcW w:w="2508" w:type="pct"/>
            <w:tcMar/>
          </w:tcPr>
          <w:p w:rsidRPr="00356F44" w:rsidR="00BD5319" w:rsidP="00BD5319" w:rsidRDefault="00BD5319" w14:paraId="1ED4B86D"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lastRenderedPageBreak/>
              <w:t xml:space="preserve">Output </w:t>
            </w:r>
            <w:proofErr w:type="spellStart"/>
            <w:r w:rsidRPr="00356F44">
              <w:rPr>
                <w:rFonts w:ascii="Roboto" w:hAnsi="Roboto" w:cstheme="minorHAnsi"/>
                <w:b/>
                <w:sz w:val="20"/>
                <w:szCs w:val="20"/>
                <w:lang w:val="fr-FR"/>
              </w:rPr>
              <w:t>Indicators</w:t>
            </w:r>
            <w:proofErr w:type="spellEnd"/>
          </w:p>
        </w:tc>
        <w:tc>
          <w:tcPr>
            <w:tcW w:w="472" w:type="pct"/>
            <w:tcMar/>
          </w:tcPr>
          <w:p w:rsidRPr="00356F44" w:rsidR="00BD5319" w:rsidP="00BD5319" w:rsidRDefault="00BD5319" w14:paraId="61B3F2E8" w14:textId="77777777">
            <w:pPr>
              <w:pStyle w:val="Normal1"/>
              <w:tabs>
                <w:tab w:val="left" w:pos="0"/>
              </w:tabs>
              <w:jc w:val="both"/>
              <w:rPr>
                <w:rFonts w:ascii="Roboto" w:hAnsi="Roboto" w:cstheme="minorHAnsi"/>
                <w:b/>
                <w:sz w:val="20"/>
                <w:szCs w:val="20"/>
                <w:lang w:val="fr-FR"/>
              </w:rPr>
            </w:pPr>
          </w:p>
        </w:tc>
        <w:tc>
          <w:tcPr>
            <w:tcW w:w="2020" w:type="pct"/>
            <w:tcMar/>
          </w:tcPr>
          <w:p w:rsidRPr="00356F44" w:rsidR="00BD5319" w:rsidP="00BD5319" w:rsidRDefault="00BD5319" w14:paraId="4F7A88CB" w14:textId="77777777">
            <w:pPr>
              <w:pStyle w:val="Normal1"/>
              <w:tabs>
                <w:tab w:val="left" w:pos="0"/>
              </w:tabs>
              <w:jc w:val="both"/>
              <w:rPr>
                <w:rFonts w:ascii="Roboto" w:hAnsi="Roboto" w:cstheme="minorHAnsi"/>
                <w:b/>
                <w:sz w:val="20"/>
                <w:szCs w:val="20"/>
                <w:lang w:val="fr-FR"/>
              </w:rPr>
            </w:pPr>
          </w:p>
        </w:tc>
      </w:tr>
      <w:tr w:rsidRPr="00356F44" w:rsidR="00BD5319" w:rsidTr="700DB79E" w14:paraId="5D6D17DC" w14:textId="77777777">
        <w:tc>
          <w:tcPr>
            <w:tcW w:w="2508" w:type="pct"/>
            <w:tcMar/>
          </w:tcPr>
          <w:p w:rsidRPr="00356F44" w:rsidR="00BD5319" w:rsidP="00BD5319" w:rsidRDefault="00BD5319" w14:paraId="3E23093B"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 xml:space="preserve">1.2.1. #of knowledge products (disaggregated by product: tools, guidelines, protocols, reports) developed, </w:t>
            </w:r>
            <w:proofErr w:type="gramStart"/>
            <w:r w:rsidRPr="00356F44">
              <w:rPr>
                <w:rFonts w:ascii="Roboto" w:hAnsi="Roboto" w:cstheme="minorHAnsi"/>
                <w:sz w:val="20"/>
                <w:szCs w:val="20"/>
              </w:rPr>
              <w:t>piloted</w:t>
            </w:r>
            <w:proofErr w:type="gramEnd"/>
            <w:r w:rsidRPr="00356F44">
              <w:rPr>
                <w:rFonts w:ascii="Roboto" w:hAnsi="Roboto" w:cstheme="minorHAnsi"/>
                <w:sz w:val="20"/>
                <w:szCs w:val="20"/>
              </w:rPr>
              <w:t xml:space="preserve"> and disseminated to the relevant stakeholders to inform inclusive practices</w:t>
            </w:r>
          </w:p>
        </w:tc>
        <w:tc>
          <w:tcPr>
            <w:tcW w:w="472" w:type="pct"/>
            <w:tcMar/>
          </w:tcPr>
          <w:p w:rsidRPr="00356F44" w:rsidR="00BD5319" w:rsidP="00BD5319" w:rsidRDefault="00BD5319" w14:paraId="6125EE07" w14:textId="77777777">
            <w:pPr>
              <w:pStyle w:val="Normal1"/>
              <w:tabs>
                <w:tab w:val="left" w:pos="0"/>
              </w:tabs>
              <w:jc w:val="both"/>
              <w:rPr>
                <w:rFonts w:ascii="Roboto" w:hAnsi="Roboto" w:cstheme="minorHAnsi"/>
                <w:b/>
                <w:sz w:val="20"/>
                <w:szCs w:val="20"/>
              </w:rPr>
            </w:pPr>
          </w:p>
        </w:tc>
        <w:tc>
          <w:tcPr>
            <w:tcW w:w="2020" w:type="pct"/>
            <w:tcMar/>
          </w:tcPr>
          <w:p w:rsidRPr="00356F44" w:rsidR="00BD5319" w:rsidP="00BD5319" w:rsidRDefault="00BD5319" w14:paraId="07297B55" w14:textId="77777777">
            <w:pPr>
              <w:pStyle w:val="Normal1"/>
              <w:tabs>
                <w:tab w:val="left" w:pos="0"/>
              </w:tabs>
              <w:jc w:val="both"/>
              <w:rPr>
                <w:rFonts w:ascii="Roboto" w:hAnsi="Roboto" w:cstheme="minorHAnsi"/>
                <w:b/>
                <w:sz w:val="20"/>
                <w:szCs w:val="20"/>
              </w:rPr>
            </w:pPr>
          </w:p>
        </w:tc>
      </w:tr>
      <w:tr w:rsidRPr="00356F44" w:rsidR="00BD5319" w:rsidTr="700DB79E" w14:paraId="58146417" w14:textId="77777777">
        <w:tc>
          <w:tcPr>
            <w:tcW w:w="2508" w:type="pct"/>
            <w:tcMar/>
          </w:tcPr>
          <w:p w:rsidRPr="00356F44" w:rsidR="00BD5319" w:rsidP="00BD5319" w:rsidRDefault="00BD5319" w14:paraId="3D3944AA" w14:textId="77777777">
            <w:pPr>
              <w:pStyle w:val="Normal1"/>
              <w:tabs>
                <w:tab w:val="left" w:pos="0"/>
              </w:tabs>
              <w:jc w:val="both"/>
              <w:rPr>
                <w:rFonts w:ascii="Roboto" w:hAnsi="Roboto" w:cstheme="minorHAnsi"/>
                <w:sz w:val="20"/>
                <w:szCs w:val="20"/>
              </w:rPr>
            </w:pPr>
            <w:r w:rsidRPr="00356F44">
              <w:rPr>
                <w:rFonts w:ascii="Roboto" w:hAnsi="Roboto" w:cstheme="minorHAnsi"/>
                <w:sz w:val="20"/>
                <w:szCs w:val="20"/>
              </w:rPr>
              <w:t>1.2.2 # of knowledge products developed that address gaps related to inclusion of women and girls with disabilities and underrepresented groups of persons with disabilities</w:t>
            </w:r>
          </w:p>
        </w:tc>
        <w:tc>
          <w:tcPr>
            <w:tcW w:w="472" w:type="pct"/>
            <w:tcMar/>
          </w:tcPr>
          <w:p w:rsidRPr="00356F44" w:rsidR="00BD5319" w:rsidP="00BD5319" w:rsidRDefault="00BD5319" w14:paraId="590BFD41" w14:textId="77777777">
            <w:pPr>
              <w:pStyle w:val="Normal1"/>
              <w:tabs>
                <w:tab w:val="left" w:pos="0"/>
              </w:tabs>
              <w:jc w:val="both"/>
              <w:rPr>
                <w:rFonts w:ascii="Roboto" w:hAnsi="Roboto" w:cstheme="minorHAnsi"/>
                <w:b/>
                <w:sz w:val="20"/>
                <w:szCs w:val="20"/>
              </w:rPr>
            </w:pPr>
          </w:p>
        </w:tc>
        <w:tc>
          <w:tcPr>
            <w:tcW w:w="2020" w:type="pct"/>
            <w:tcMar/>
          </w:tcPr>
          <w:p w:rsidRPr="00356F44" w:rsidR="00BD5319" w:rsidP="00BD5319" w:rsidRDefault="00BD5319" w14:paraId="3BFF9C1A" w14:textId="77777777">
            <w:pPr>
              <w:pStyle w:val="Normal1"/>
              <w:tabs>
                <w:tab w:val="left" w:pos="0"/>
              </w:tabs>
              <w:jc w:val="both"/>
              <w:rPr>
                <w:rFonts w:ascii="Roboto" w:hAnsi="Roboto" w:cstheme="minorHAnsi"/>
                <w:b/>
                <w:sz w:val="20"/>
                <w:szCs w:val="20"/>
              </w:rPr>
            </w:pPr>
          </w:p>
        </w:tc>
      </w:tr>
      <w:tr w:rsidRPr="00356F44" w:rsidR="00BD5319" w:rsidTr="700DB79E" w14:paraId="297980E0" w14:textId="77777777">
        <w:tc>
          <w:tcPr>
            <w:tcW w:w="2508" w:type="pct"/>
            <w:tcMar/>
          </w:tcPr>
          <w:p w:rsidRPr="00356F44" w:rsidR="00BD5319" w:rsidP="00BD5319" w:rsidRDefault="00BD5319" w14:paraId="2150AD9C"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1.2.3. # of actors involved in developing and testing of knowledge products (disaggregated by product tools, guidelines, protocols, reports) disaggregated by actor (GOV/ OPDs (disaggregated by type of representation)/ NGOs/Other)</w:t>
            </w:r>
          </w:p>
        </w:tc>
        <w:tc>
          <w:tcPr>
            <w:tcW w:w="472" w:type="pct"/>
            <w:tcMar/>
          </w:tcPr>
          <w:p w:rsidRPr="00356F44" w:rsidR="00BD5319" w:rsidP="00BD5319" w:rsidRDefault="00BD5319" w14:paraId="2F20F8B0" w14:textId="77777777">
            <w:pPr>
              <w:pStyle w:val="Normal1"/>
              <w:tabs>
                <w:tab w:val="left" w:pos="0"/>
              </w:tabs>
              <w:jc w:val="both"/>
              <w:rPr>
                <w:rFonts w:ascii="Roboto" w:hAnsi="Roboto" w:cstheme="minorHAnsi"/>
                <w:b/>
                <w:sz w:val="20"/>
                <w:szCs w:val="20"/>
              </w:rPr>
            </w:pPr>
          </w:p>
        </w:tc>
        <w:tc>
          <w:tcPr>
            <w:tcW w:w="2020" w:type="pct"/>
            <w:tcMar/>
          </w:tcPr>
          <w:p w:rsidRPr="00356F44" w:rsidR="00BD5319" w:rsidP="00BD5319" w:rsidRDefault="00BD5319" w14:paraId="1EF14890" w14:textId="77777777">
            <w:pPr>
              <w:pStyle w:val="Normal1"/>
              <w:tabs>
                <w:tab w:val="left" w:pos="0"/>
              </w:tabs>
              <w:jc w:val="both"/>
              <w:rPr>
                <w:rFonts w:ascii="Roboto" w:hAnsi="Roboto" w:cstheme="minorHAnsi"/>
                <w:b/>
                <w:sz w:val="20"/>
                <w:szCs w:val="20"/>
              </w:rPr>
            </w:pPr>
          </w:p>
        </w:tc>
      </w:tr>
      <w:tr w:rsidRPr="00356F44" w:rsidR="00BD5319" w:rsidTr="700DB79E" w14:paraId="0DF2A8BF" w14:textId="77777777">
        <w:tc>
          <w:tcPr>
            <w:tcW w:w="2508" w:type="pct"/>
            <w:tcMar/>
          </w:tcPr>
          <w:p w:rsidRPr="00356F44" w:rsidR="00BD5319" w:rsidP="00BD5319" w:rsidRDefault="00BD5319" w14:paraId="3551CC92" w14:textId="77777777">
            <w:pPr>
              <w:pStyle w:val="Normal1"/>
              <w:tabs>
                <w:tab w:val="left" w:pos="0"/>
              </w:tabs>
              <w:jc w:val="both"/>
              <w:rPr>
                <w:rFonts w:ascii="Roboto" w:hAnsi="Roboto" w:cstheme="minorHAnsi"/>
                <w:b/>
                <w:sz w:val="20"/>
                <w:szCs w:val="20"/>
              </w:rPr>
            </w:pPr>
            <w:r w:rsidRPr="00356F44">
              <w:rPr>
                <w:rFonts w:ascii="Roboto" w:hAnsi="Roboto" w:cstheme="minorHAnsi"/>
                <w:b/>
                <w:sz w:val="20"/>
                <w:szCs w:val="20"/>
              </w:rPr>
              <w:t>Output 1.3 - Evidence generation, learning and exchange mechanisms are developed and functional, based on country level experiences, to increase understanding and inform innovative practices.</w:t>
            </w:r>
          </w:p>
        </w:tc>
        <w:tc>
          <w:tcPr>
            <w:tcW w:w="472" w:type="pct"/>
            <w:tcMar/>
          </w:tcPr>
          <w:p w:rsidRPr="00356F44" w:rsidR="00BD5319" w:rsidP="00BD5319" w:rsidRDefault="00BD5319" w14:paraId="1E21C38D"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Yes/No</w:t>
            </w:r>
          </w:p>
        </w:tc>
        <w:tc>
          <w:tcPr>
            <w:tcW w:w="2020" w:type="pct"/>
            <w:tcMar/>
          </w:tcPr>
          <w:p w:rsidRPr="00356F44" w:rsidR="00BD5319" w:rsidP="00BD5319" w:rsidRDefault="00BD5319" w14:paraId="1057A8C8"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Brief Description </w:t>
            </w:r>
          </w:p>
        </w:tc>
      </w:tr>
      <w:tr w:rsidRPr="00356F44" w:rsidR="00BD5319" w:rsidTr="700DB79E" w14:paraId="7FB32C5D" w14:textId="77777777">
        <w:tc>
          <w:tcPr>
            <w:tcW w:w="2508" w:type="pct"/>
            <w:tcMar/>
          </w:tcPr>
          <w:p w:rsidRPr="00356F44" w:rsidR="00BD5319" w:rsidP="00BD5319" w:rsidRDefault="00BD5319" w14:paraId="314061AF"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Output </w:t>
            </w:r>
            <w:proofErr w:type="spellStart"/>
            <w:r w:rsidRPr="00356F44">
              <w:rPr>
                <w:rFonts w:ascii="Roboto" w:hAnsi="Roboto" w:cstheme="minorHAnsi"/>
                <w:b/>
                <w:sz w:val="20"/>
                <w:szCs w:val="20"/>
                <w:lang w:val="fr-FR"/>
              </w:rPr>
              <w:t>Indicators</w:t>
            </w:r>
            <w:proofErr w:type="spellEnd"/>
          </w:p>
        </w:tc>
        <w:tc>
          <w:tcPr>
            <w:tcW w:w="472" w:type="pct"/>
            <w:tcMar/>
          </w:tcPr>
          <w:p w:rsidRPr="00356F44" w:rsidR="00BD5319" w:rsidP="00BD5319" w:rsidRDefault="00BD5319" w14:paraId="0DF03631" w14:textId="77777777">
            <w:pPr>
              <w:pStyle w:val="Normal1"/>
              <w:tabs>
                <w:tab w:val="left" w:pos="0"/>
              </w:tabs>
              <w:jc w:val="both"/>
              <w:rPr>
                <w:rFonts w:ascii="Roboto" w:hAnsi="Roboto" w:cstheme="minorHAnsi"/>
                <w:b/>
                <w:sz w:val="20"/>
                <w:szCs w:val="20"/>
                <w:lang w:val="fr-FR"/>
              </w:rPr>
            </w:pPr>
          </w:p>
        </w:tc>
        <w:tc>
          <w:tcPr>
            <w:tcW w:w="2020" w:type="pct"/>
            <w:tcMar/>
          </w:tcPr>
          <w:p w:rsidRPr="00356F44" w:rsidR="00BD5319" w:rsidP="00BD5319" w:rsidRDefault="00BD5319" w14:paraId="535BB171" w14:textId="77777777">
            <w:pPr>
              <w:pStyle w:val="Normal1"/>
              <w:tabs>
                <w:tab w:val="left" w:pos="0"/>
              </w:tabs>
              <w:jc w:val="both"/>
              <w:rPr>
                <w:rFonts w:ascii="Roboto" w:hAnsi="Roboto" w:cstheme="minorHAnsi"/>
                <w:b/>
                <w:sz w:val="20"/>
                <w:szCs w:val="20"/>
                <w:lang w:val="fr-FR"/>
              </w:rPr>
            </w:pPr>
          </w:p>
        </w:tc>
      </w:tr>
      <w:tr w:rsidRPr="00356F44" w:rsidR="00BD5319" w:rsidTr="700DB79E" w14:paraId="1EE12052" w14:textId="77777777">
        <w:tc>
          <w:tcPr>
            <w:tcW w:w="2508" w:type="pct"/>
            <w:tcMar/>
          </w:tcPr>
          <w:p w:rsidRPr="00356F44" w:rsidR="00BD5319" w:rsidP="00BD5319" w:rsidRDefault="00BD5319" w14:paraId="17B9F6B4"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1.3.1. # of learning and evidence generated to inform inclusive policies and systems disaggregated by type e.g. situational analysis, thematic reports, peer reviewed evidence evaluations and assessments, learning reports, case studies etc.</w:t>
            </w:r>
          </w:p>
        </w:tc>
        <w:tc>
          <w:tcPr>
            <w:tcW w:w="472" w:type="pct"/>
            <w:tcMar/>
          </w:tcPr>
          <w:p w:rsidRPr="00356F44" w:rsidR="00BD5319" w:rsidP="00BD5319" w:rsidRDefault="00BD5319" w14:paraId="543A283D" w14:textId="77777777">
            <w:pPr>
              <w:pStyle w:val="Normal1"/>
              <w:tabs>
                <w:tab w:val="left" w:pos="0"/>
              </w:tabs>
              <w:jc w:val="both"/>
              <w:rPr>
                <w:rFonts w:ascii="Roboto" w:hAnsi="Roboto" w:cstheme="minorHAnsi"/>
                <w:b/>
                <w:sz w:val="20"/>
                <w:szCs w:val="20"/>
              </w:rPr>
            </w:pPr>
          </w:p>
        </w:tc>
        <w:tc>
          <w:tcPr>
            <w:tcW w:w="2020" w:type="pct"/>
            <w:tcMar/>
          </w:tcPr>
          <w:p w:rsidRPr="00356F44" w:rsidR="00BD5319" w:rsidP="00BD5319" w:rsidRDefault="00BD5319" w14:paraId="562685A0" w14:textId="77777777">
            <w:pPr>
              <w:pStyle w:val="Normal1"/>
              <w:tabs>
                <w:tab w:val="left" w:pos="0"/>
              </w:tabs>
              <w:jc w:val="both"/>
              <w:rPr>
                <w:rFonts w:ascii="Roboto" w:hAnsi="Roboto" w:cstheme="minorHAnsi"/>
                <w:b/>
                <w:sz w:val="20"/>
                <w:szCs w:val="20"/>
              </w:rPr>
            </w:pPr>
          </w:p>
        </w:tc>
      </w:tr>
      <w:tr w:rsidRPr="00356F44" w:rsidR="00BD5319" w:rsidTr="700DB79E" w14:paraId="136EB4A0" w14:textId="77777777">
        <w:tc>
          <w:tcPr>
            <w:tcW w:w="2508" w:type="pct"/>
            <w:tcMar/>
          </w:tcPr>
          <w:p w:rsidRPr="00356F44" w:rsidR="00BD5319" w:rsidP="00BD5319" w:rsidRDefault="00BD5319" w14:paraId="3DA1B16C" w14:textId="77777777">
            <w:pPr>
              <w:pStyle w:val="Normal1"/>
              <w:tabs>
                <w:tab w:val="left" w:pos="0"/>
              </w:tabs>
              <w:jc w:val="both"/>
              <w:rPr>
                <w:rFonts w:ascii="Roboto" w:hAnsi="Roboto" w:cstheme="minorHAnsi"/>
                <w:sz w:val="20"/>
                <w:szCs w:val="20"/>
              </w:rPr>
            </w:pPr>
            <w:r w:rsidRPr="00356F44">
              <w:rPr>
                <w:rFonts w:ascii="Roboto" w:hAnsi="Roboto" w:cstheme="minorHAnsi"/>
                <w:sz w:val="20"/>
                <w:szCs w:val="20"/>
              </w:rPr>
              <w:t xml:space="preserve">1.3.2. # actors involved in learning and evidence generated to inform inclusive policies and systems disaggregated by actor (GOV/OPDs, NGOs, </w:t>
            </w:r>
            <w:proofErr w:type="spellStart"/>
            <w:r w:rsidRPr="00356F44">
              <w:rPr>
                <w:rFonts w:ascii="Roboto" w:hAnsi="Roboto" w:cstheme="minorHAnsi"/>
                <w:sz w:val="20"/>
                <w:szCs w:val="20"/>
              </w:rPr>
              <w:t>etc</w:t>
            </w:r>
            <w:proofErr w:type="spellEnd"/>
            <w:r w:rsidRPr="00356F44">
              <w:rPr>
                <w:rFonts w:ascii="Roboto" w:hAnsi="Roboto" w:cstheme="minorHAnsi"/>
                <w:sz w:val="20"/>
                <w:szCs w:val="20"/>
              </w:rPr>
              <w:t>)</w:t>
            </w:r>
          </w:p>
        </w:tc>
        <w:tc>
          <w:tcPr>
            <w:tcW w:w="472" w:type="pct"/>
            <w:tcMar/>
          </w:tcPr>
          <w:p w:rsidRPr="00356F44" w:rsidR="00BD5319" w:rsidP="00BD5319" w:rsidRDefault="00BD5319" w14:paraId="7F204895" w14:textId="77777777">
            <w:pPr>
              <w:pStyle w:val="Normal1"/>
              <w:tabs>
                <w:tab w:val="left" w:pos="0"/>
              </w:tabs>
              <w:jc w:val="both"/>
              <w:rPr>
                <w:rFonts w:ascii="Roboto" w:hAnsi="Roboto" w:cstheme="minorHAnsi"/>
                <w:b/>
                <w:sz w:val="20"/>
                <w:szCs w:val="20"/>
              </w:rPr>
            </w:pPr>
          </w:p>
        </w:tc>
        <w:tc>
          <w:tcPr>
            <w:tcW w:w="2020" w:type="pct"/>
            <w:tcMar/>
          </w:tcPr>
          <w:p w:rsidRPr="00356F44" w:rsidR="00BD5319" w:rsidP="00BD5319" w:rsidRDefault="00BD5319" w14:paraId="148D7FDB" w14:textId="77777777">
            <w:pPr>
              <w:pStyle w:val="Normal1"/>
              <w:tabs>
                <w:tab w:val="left" w:pos="0"/>
              </w:tabs>
              <w:jc w:val="both"/>
              <w:rPr>
                <w:rFonts w:ascii="Roboto" w:hAnsi="Roboto" w:cstheme="minorHAnsi"/>
                <w:b/>
                <w:sz w:val="20"/>
                <w:szCs w:val="20"/>
              </w:rPr>
            </w:pPr>
          </w:p>
        </w:tc>
      </w:tr>
      <w:tr w:rsidRPr="00356F44" w:rsidR="00BD5319" w:rsidTr="700DB79E" w14:paraId="3A74730A" w14:textId="77777777">
        <w:tc>
          <w:tcPr>
            <w:tcW w:w="2508" w:type="pct"/>
            <w:tcMar/>
          </w:tcPr>
          <w:p w:rsidRPr="00356F44" w:rsidR="00BD5319" w:rsidP="00BD5319" w:rsidRDefault="00BD5319" w14:paraId="19141D38"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 xml:space="preserve">1.3.3. # of established mechanisms/ instances promoting learning and exchange across countries (disaggregation by region/ group of countries/ theme and participants (disaggregation by sex, disability, representation of OPDs, </w:t>
            </w:r>
            <w:proofErr w:type="gramStart"/>
            <w:r w:rsidRPr="00356F44">
              <w:rPr>
                <w:rFonts w:ascii="Roboto" w:hAnsi="Roboto" w:cstheme="minorHAnsi"/>
                <w:sz w:val="20"/>
                <w:szCs w:val="20"/>
              </w:rPr>
              <w:t>UN ,GOV</w:t>
            </w:r>
            <w:proofErr w:type="gramEnd"/>
            <w:r w:rsidRPr="00356F44">
              <w:rPr>
                <w:rFonts w:ascii="Roboto" w:hAnsi="Roboto" w:cstheme="minorHAnsi"/>
                <w:sz w:val="20"/>
                <w:szCs w:val="20"/>
              </w:rPr>
              <w:t>/other)</w:t>
            </w:r>
          </w:p>
        </w:tc>
        <w:tc>
          <w:tcPr>
            <w:tcW w:w="472" w:type="pct"/>
            <w:tcMar/>
          </w:tcPr>
          <w:p w:rsidRPr="00356F44" w:rsidR="00BD5319" w:rsidP="00BD5319" w:rsidRDefault="00BD5319" w14:paraId="33B19E93" w14:textId="77777777">
            <w:pPr>
              <w:pStyle w:val="Normal1"/>
              <w:tabs>
                <w:tab w:val="left" w:pos="0"/>
              </w:tabs>
              <w:jc w:val="both"/>
              <w:rPr>
                <w:rFonts w:ascii="Roboto" w:hAnsi="Roboto" w:cstheme="minorHAnsi"/>
                <w:b/>
                <w:sz w:val="20"/>
                <w:szCs w:val="20"/>
              </w:rPr>
            </w:pPr>
          </w:p>
        </w:tc>
        <w:tc>
          <w:tcPr>
            <w:tcW w:w="2020" w:type="pct"/>
            <w:tcMar/>
          </w:tcPr>
          <w:p w:rsidRPr="00356F44" w:rsidR="00BD5319" w:rsidP="00BD5319" w:rsidRDefault="00BD5319" w14:paraId="401D2DD7" w14:textId="77777777">
            <w:pPr>
              <w:pStyle w:val="Normal1"/>
              <w:tabs>
                <w:tab w:val="left" w:pos="0"/>
              </w:tabs>
              <w:jc w:val="both"/>
              <w:rPr>
                <w:rFonts w:ascii="Roboto" w:hAnsi="Roboto" w:cstheme="minorHAnsi"/>
                <w:b/>
                <w:sz w:val="20"/>
                <w:szCs w:val="20"/>
              </w:rPr>
            </w:pPr>
          </w:p>
        </w:tc>
      </w:tr>
      <w:tr w:rsidRPr="00356F44" w:rsidR="00BD5319" w:rsidTr="700DB79E" w14:paraId="0381D820" w14:textId="77777777">
        <w:tc>
          <w:tcPr>
            <w:tcW w:w="2508" w:type="pct"/>
            <w:tcMar/>
          </w:tcPr>
          <w:p w:rsidRPr="00356F44" w:rsidR="00BD5319" w:rsidP="00BD5319" w:rsidRDefault="00BD5319" w14:paraId="206E099F" w14:textId="77777777">
            <w:pPr>
              <w:pStyle w:val="Normal1"/>
              <w:tabs>
                <w:tab w:val="left" w:pos="0"/>
              </w:tabs>
              <w:jc w:val="both"/>
              <w:rPr>
                <w:rFonts w:ascii="Roboto" w:hAnsi="Roboto" w:cstheme="minorHAnsi"/>
                <w:sz w:val="20"/>
                <w:szCs w:val="20"/>
              </w:rPr>
            </w:pPr>
            <w:r w:rsidRPr="00356F44">
              <w:rPr>
                <w:rFonts w:ascii="Roboto" w:hAnsi="Roboto" w:cstheme="minorHAnsi"/>
                <w:sz w:val="20"/>
                <w:szCs w:val="20"/>
              </w:rPr>
              <w:t>1.3.4. # of reports, case studies and/or other sources of evidence addressing the situation of women with disabilities and underrepresented groups of persons with disabilities disaggregated by disability specific or mainstream and women or underrepresented)</w:t>
            </w:r>
          </w:p>
        </w:tc>
        <w:tc>
          <w:tcPr>
            <w:tcW w:w="472" w:type="pct"/>
            <w:tcMar/>
          </w:tcPr>
          <w:p w:rsidRPr="00356F44" w:rsidR="00BD5319" w:rsidP="00BD5319" w:rsidRDefault="00BD5319" w14:paraId="3873DB13" w14:textId="77777777">
            <w:pPr>
              <w:pStyle w:val="Normal1"/>
              <w:tabs>
                <w:tab w:val="left" w:pos="0"/>
              </w:tabs>
              <w:jc w:val="both"/>
              <w:rPr>
                <w:rFonts w:ascii="Roboto" w:hAnsi="Roboto" w:cstheme="minorHAnsi"/>
                <w:b/>
                <w:sz w:val="20"/>
                <w:szCs w:val="20"/>
              </w:rPr>
            </w:pPr>
          </w:p>
        </w:tc>
        <w:tc>
          <w:tcPr>
            <w:tcW w:w="2020" w:type="pct"/>
            <w:tcMar/>
          </w:tcPr>
          <w:p w:rsidRPr="00356F44" w:rsidR="00BD5319" w:rsidP="00BD5319" w:rsidRDefault="00BD5319" w14:paraId="4FA8383A" w14:textId="77777777">
            <w:pPr>
              <w:pStyle w:val="Normal1"/>
              <w:tabs>
                <w:tab w:val="left" w:pos="0"/>
              </w:tabs>
              <w:jc w:val="both"/>
              <w:rPr>
                <w:rFonts w:ascii="Roboto" w:hAnsi="Roboto" w:cstheme="minorHAnsi"/>
                <w:b/>
                <w:sz w:val="20"/>
                <w:szCs w:val="20"/>
              </w:rPr>
            </w:pPr>
          </w:p>
        </w:tc>
      </w:tr>
      <w:tr w:rsidRPr="00356F44" w:rsidR="00BD5319" w:rsidTr="700DB79E" w14:paraId="2ED128C9" w14:textId="77777777">
        <w:tc>
          <w:tcPr>
            <w:tcW w:w="2508" w:type="pct"/>
            <w:tcMar/>
          </w:tcPr>
          <w:p w:rsidRPr="00356F44" w:rsidR="00BD5319" w:rsidP="00BD5319" w:rsidRDefault="00BD5319" w14:paraId="274CE8F1" w14:textId="77777777">
            <w:pPr>
              <w:pStyle w:val="Normal1"/>
              <w:tabs>
                <w:tab w:val="left" w:pos="0"/>
              </w:tabs>
              <w:jc w:val="both"/>
              <w:rPr>
                <w:rFonts w:ascii="Roboto" w:hAnsi="Roboto" w:cstheme="minorHAnsi"/>
                <w:b/>
                <w:sz w:val="20"/>
                <w:szCs w:val="20"/>
              </w:rPr>
            </w:pPr>
            <w:r w:rsidRPr="00356F44">
              <w:rPr>
                <w:rFonts w:ascii="Roboto" w:hAnsi="Roboto" w:cstheme="minorHAnsi"/>
                <w:b/>
                <w:sz w:val="20"/>
                <w:szCs w:val="20"/>
              </w:rPr>
              <w:t>Outcome 2: Gaps in achievement of essential building blocks or preconditions to CPRD Implementation in development and humanitarian (gender equality, data accessibility, support services, etc.) are addressed</w:t>
            </w:r>
          </w:p>
        </w:tc>
        <w:tc>
          <w:tcPr>
            <w:tcW w:w="472" w:type="pct"/>
            <w:tcMar/>
          </w:tcPr>
          <w:p w:rsidRPr="00356F44" w:rsidR="00BD5319" w:rsidP="00BD5319" w:rsidRDefault="00BD5319" w14:paraId="4C912A8F" w14:textId="77777777">
            <w:pPr>
              <w:tabs>
                <w:tab w:val="left" w:pos="0"/>
              </w:tabs>
              <w:spacing w:after="0" w:line="240" w:lineRule="auto"/>
              <w:jc w:val="both"/>
              <w:rPr>
                <w:rFonts w:ascii="Roboto" w:hAnsi="Roboto" w:cstheme="minorHAnsi"/>
                <w:b/>
                <w:bCs/>
                <w:sz w:val="20"/>
                <w:szCs w:val="20"/>
                <w:lang w:val="fr-FR"/>
              </w:rPr>
            </w:pPr>
            <w:r w:rsidRPr="00356F44">
              <w:rPr>
                <w:rFonts w:ascii="Roboto" w:hAnsi="Roboto" w:cstheme="minorHAnsi"/>
                <w:b/>
                <w:bCs/>
                <w:sz w:val="20"/>
                <w:szCs w:val="20"/>
                <w:lang w:val="fr-FR"/>
              </w:rPr>
              <w:t>Yes/No</w:t>
            </w:r>
          </w:p>
        </w:tc>
        <w:tc>
          <w:tcPr>
            <w:tcW w:w="2020" w:type="pct"/>
            <w:tcMar/>
          </w:tcPr>
          <w:p w:rsidRPr="00356F44" w:rsidR="00BD5319" w:rsidP="00BD5319" w:rsidRDefault="00BD5319" w14:paraId="781A94F3" w14:textId="77777777">
            <w:pPr>
              <w:tabs>
                <w:tab w:val="left" w:pos="0"/>
              </w:tabs>
              <w:spacing w:after="0" w:line="240" w:lineRule="auto"/>
              <w:jc w:val="both"/>
              <w:rPr>
                <w:rFonts w:ascii="Roboto" w:hAnsi="Roboto" w:cstheme="minorHAnsi"/>
                <w:b/>
                <w:bCs/>
                <w:sz w:val="20"/>
                <w:szCs w:val="20"/>
                <w:lang w:val="fr-FR"/>
              </w:rPr>
            </w:pPr>
            <w:r w:rsidRPr="00356F44">
              <w:rPr>
                <w:rFonts w:ascii="Roboto" w:hAnsi="Roboto" w:cstheme="minorHAnsi"/>
                <w:b/>
                <w:bCs/>
                <w:sz w:val="20"/>
                <w:szCs w:val="20"/>
                <w:lang w:val="fr-FR"/>
              </w:rPr>
              <w:t xml:space="preserve">Brief Description </w:t>
            </w:r>
          </w:p>
        </w:tc>
      </w:tr>
      <w:tr w:rsidRPr="00356F44" w:rsidR="00BD5319" w:rsidTr="700DB79E" w14:paraId="233B1E47" w14:textId="77777777">
        <w:tc>
          <w:tcPr>
            <w:tcW w:w="2508" w:type="pct"/>
            <w:tcMar/>
          </w:tcPr>
          <w:p w:rsidRPr="00356F44" w:rsidR="00BD5319" w:rsidP="00BD5319" w:rsidRDefault="00BD5319" w14:paraId="29168043" w14:textId="77777777">
            <w:pPr>
              <w:pStyle w:val="Normal1"/>
              <w:tabs>
                <w:tab w:val="left" w:pos="0"/>
              </w:tabs>
              <w:jc w:val="both"/>
              <w:rPr>
                <w:rFonts w:ascii="Roboto" w:hAnsi="Roboto" w:cstheme="minorHAnsi"/>
                <w:b/>
                <w:sz w:val="20"/>
                <w:szCs w:val="20"/>
                <w:lang w:val="fr-FR"/>
              </w:rPr>
            </w:pPr>
            <w:proofErr w:type="spellStart"/>
            <w:r w:rsidRPr="00356F44">
              <w:rPr>
                <w:rFonts w:ascii="Roboto" w:hAnsi="Roboto" w:cstheme="minorHAnsi"/>
                <w:b/>
                <w:sz w:val="20"/>
                <w:szCs w:val="20"/>
                <w:lang w:val="fr-FR"/>
              </w:rPr>
              <w:t>Outcome</w:t>
            </w:r>
            <w:proofErr w:type="spellEnd"/>
            <w:r w:rsidRPr="00356F44">
              <w:rPr>
                <w:rFonts w:ascii="Roboto" w:hAnsi="Roboto" w:cstheme="minorHAnsi"/>
                <w:b/>
                <w:sz w:val="20"/>
                <w:szCs w:val="20"/>
                <w:lang w:val="fr-FR"/>
              </w:rPr>
              <w:t xml:space="preserve"> </w:t>
            </w:r>
            <w:proofErr w:type="spellStart"/>
            <w:r w:rsidRPr="00356F44">
              <w:rPr>
                <w:rFonts w:ascii="Roboto" w:hAnsi="Roboto" w:cstheme="minorHAnsi"/>
                <w:b/>
                <w:sz w:val="20"/>
                <w:szCs w:val="20"/>
                <w:lang w:val="fr-FR"/>
              </w:rPr>
              <w:t>indicators</w:t>
            </w:r>
            <w:proofErr w:type="spellEnd"/>
            <w:r w:rsidRPr="00356F44">
              <w:rPr>
                <w:rFonts w:ascii="Roboto" w:hAnsi="Roboto" w:cstheme="minorHAnsi"/>
                <w:b/>
                <w:sz w:val="20"/>
                <w:szCs w:val="20"/>
                <w:lang w:val="fr-FR"/>
              </w:rPr>
              <w:t xml:space="preserve"> </w:t>
            </w:r>
          </w:p>
        </w:tc>
        <w:tc>
          <w:tcPr>
            <w:tcW w:w="472" w:type="pct"/>
            <w:tcMar/>
          </w:tcPr>
          <w:p w:rsidRPr="00356F44" w:rsidR="00BD5319" w:rsidP="00BD5319" w:rsidRDefault="00BD5319" w14:paraId="5F434AA0" w14:textId="77777777">
            <w:pPr>
              <w:pStyle w:val="Normal1"/>
              <w:tabs>
                <w:tab w:val="left" w:pos="0"/>
              </w:tabs>
              <w:jc w:val="both"/>
              <w:rPr>
                <w:rFonts w:ascii="Roboto" w:hAnsi="Roboto" w:cstheme="minorHAnsi"/>
                <w:b/>
                <w:sz w:val="20"/>
                <w:szCs w:val="20"/>
                <w:lang w:val="fr-FR"/>
              </w:rPr>
            </w:pPr>
          </w:p>
        </w:tc>
        <w:tc>
          <w:tcPr>
            <w:tcW w:w="2020" w:type="pct"/>
            <w:tcMar/>
          </w:tcPr>
          <w:p w:rsidRPr="00356F44" w:rsidR="00BD5319" w:rsidP="00BD5319" w:rsidRDefault="00BD5319" w14:paraId="3392D67C" w14:textId="77777777">
            <w:pPr>
              <w:pStyle w:val="Normal1"/>
              <w:tabs>
                <w:tab w:val="left" w:pos="0"/>
              </w:tabs>
              <w:jc w:val="both"/>
              <w:rPr>
                <w:rFonts w:ascii="Roboto" w:hAnsi="Roboto" w:cstheme="minorHAnsi"/>
                <w:b/>
                <w:sz w:val="20"/>
                <w:szCs w:val="20"/>
                <w:lang w:val="fr-FR"/>
              </w:rPr>
            </w:pPr>
          </w:p>
        </w:tc>
      </w:tr>
      <w:tr w:rsidRPr="00B81949" w:rsidR="00B81949" w:rsidTr="700DB79E" w14:paraId="7C0F3C11" w14:textId="77777777">
        <w:tc>
          <w:tcPr>
            <w:tcW w:w="2508" w:type="pct"/>
            <w:tcMar/>
          </w:tcPr>
          <w:p w:rsidRPr="00356F44" w:rsidR="00B81949" w:rsidP="00B81949" w:rsidRDefault="00B81949" w14:paraId="2E054B5B" w14:textId="77777777">
            <w:pPr>
              <w:pStyle w:val="Normal1"/>
              <w:numPr>
                <w:ilvl w:val="1"/>
                <w:numId w:val="8"/>
              </w:numPr>
              <w:tabs>
                <w:tab w:val="left" w:pos="0"/>
              </w:tabs>
              <w:jc w:val="both"/>
              <w:rPr>
                <w:rFonts w:ascii="Roboto" w:hAnsi="Roboto" w:cstheme="minorHAnsi"/>
                <w:b/>
                <w:sz w:val="20"/>
                <w:szCs w:val="20"/>
              </w:rPr>
            </w:pPr>
            <w:r w:rsidRPr="00356F44">
              <w:rPr>
                <w:rFonts w:ascii="Roboto" w:hAnsi="Roboto" w:cstheme="minorHAnsi"/>
                <w:sz w:val="20"/>
                <w:szCs w:val="20"/>
              </w:rPr>
              <w:t># and % of UNPRPD supported countries with inclusive and non-discriminatory laws, national policy/plan for persons with disabilities.</w:t>
            </w:r>
          </w:p>
        </w:tc>
        <w:tc>
          <w:tcPr>
            <w:tcW w:w="472" w:type="pct"/>
            <w:tcMar/>
          </w:tcPr>
          <w:p w:rsidRPr="00B81949" w:rsidR="00B81949" w:rsidP="00B81949" w:rsidRDefault="00B81949" w14:paraId="1C28B96D" w14:textId="707200A7">
            <w:pPr>
              <w:pStyle w:val="Normal1"/>
              <w:tabs>
                <w:tab w:val="left" w:pos="0"/>
              </w:tabs>
              <w:jc w:val="both"/>
              <w:rPr>
                <w:rFonts w:ascii="Roboto" w:hAnsi="Roboto" w:cstheme="minorHAnsi"/>
                <w:bCs/>
                <w:sz w:val="20"/>
                <w:szCs w:val="20"/>
              </w:rPr>
            </w:pPr>
            <w:proofErr w:type="spellStart"/>
            <w:r>
              <w:rPr>
                <w:rFonts w:ascii="Roboto" w:hAnsi="Roboto" w:cstheme="minorHAnsi"/>
                <w:bCs/>
                <w:sz w:val="20"/>
                <w:szCs w:val="20"/>
              </w:rPr>
              <w:t>Oui</w:t>
            </w:r>
            <w:proofErr w:type="spellEnd"/>
          </w:p>
        </w:tc>
        <w:tc>
          <w:tcPr>
            <w:tcW w:w="2020" w:type="pct"/>
            <w:tcMar/>
          </w:tcPr>
          <w:p w:rsidRPr="00B81949" w:rsidR="00B81949" w:rsidP="00B81949" w:rsidRDefault="00B81949" w14:paraId="78F98C28" w14:textId="77777777">
            <w:pPr>
              <w:pStyle w:val="Normal1"/>
              <w:tabs>
                <w:tab w:val="left" w:pos="0"/>
              </w:tabs>
              <w:jc w:val="both"/>
              <w:rPr>
                <w:rFonts w:ascii="Roboto" w:hAnsi="Roboto" w:cstheme="minorHAnsi"/>
                <w:sz w:val="20"/>
                <w:szCs w:val="20"/>
                <w:lang w:val="fr-FR"/>
              </w:rPr>
            </w:pPr>
            <w:r w:rsidRPr="00B81949">
              <w:rPr>
                <w:rFonts w:ascii="Roboto" w:hAnsi="Roboto" w:cstheme="minorHAnsi"/>
                <w:sz w:val="20"/>
                <w:szCs w:val="20"/>
                <w:lang w:val="fr-FR"/>
              </w:rPr>
              <w:t>la Loi N° 2017-06 du 29 Septembre 2017 portant Protection et promotion des droits des personnes handicapées en République du Bénin et les neuf (09) décrets d’application élaborés et validés</w:t>
            </w:r>
          </w:p>
          <w:p w:rsidRPr="00B81949" w:rsidR="00B81949" w:rsidP="00B81949" w:rsidRDefault="00B81949" w14:paraId="1882E2AE" w14:textId="77777777">
            <w:pPr>
              <w:pStyle w:val="Normal1"/>
              <w:tabs>
                <w:tab w:val="left" w:pos="0"/>
              </w:tabs>
              <w:jc w:val="both"/>
              <w:rPr>
                <w:rFonts w:ascii="Roboto" w:hAnsi="Roboto" w:cstheme="minorHAnsi"/>
                <w:sz w:val="20"/>
                <w:szCs w:val="20"/>
                <w:lang w:val="fr-FR"/>
              </w:rPr>
            </w:pPr>
            <w:r w:rsidRPr="00B81949">
              <w:rPr>
                <w:rFonts w:ascii="Roboto" w:hAnsi="Roboto" w:cstheme="minorHAnsi"/>
                <w:sz w:val="20"/>
                <w:szCs w:val="20"/>
                <w:lang w:val="fr-FR"/>
              </w:rPr>
              <w:t>la Politique nationale de protection et d’intégration des personnes handicap (2012 – 2021) et son Plan d’actions</w:t>
            </w:r>
          </w:p>
          <w:p w:rsidRPr="00B81949" w:rsidR="00B81949" w:rsidP="00B81949" w:rsidRDefault="00B81949" w14:paraId="615E5C7E" w14:textId="77777777">
            <w:pPr>
              <w:pStyle w:val="Normal1"/>
              <w:tabs>
                <w:tab w:val="left" w:pos="0"/>
              </w:tabs>
              <w:jc w:val="both"/>
              <w:rPr>
                <w:rFonts w:ascii="Roboto" w:hAnsi="Roboto" w:cstheme="minorHAnsi"/>
                <w:b/>
                <w:sz w:val="20"/>
                <w:szCs w:val="20"/>
                <w:lang w:val="fr-FR"/>
              </w:rPr>
            </w:pPr>
          </w:p>
        </w:tc>
      </w:tr>
      <w:tr w:rsidRPr="00356F44" w:rsidR="00B81949" w:rsidTr="700DB79E" w14:paraId="7B92C65E" w14:textId="77777777">
        <w:tc>
          <w:tcPr>
            <w:tcW w:w="2508" w:type="pct"/>
            <w:tcMar/>
          </w:tcPr>
          <w:p w:rsidRPr="00356F44" w:rsidR="00B81949" w:rsidP="00B81949" w:rsidRDefault="00B81949" w14:paraId="6F804066" w14:textId="77777777">
            <w:pPr>
              <w:pStyle w:val="Normal1"/>
              <w:numPr>
                <w:ilvl w:val="1"/>
                <w:numId w:val="10"/>
              </w:numPr>
              <w:tabs>
                <w:tab w:val="left" w:pos="0"/>
              </w:tabs>
              <w:jc w:val="both"/>
              <w:rPr>
                <w:rFonts w:ascii="Roboto" w:hAnsi="Roboto" w:cstheme="minorHAnsi"/>
                <w:b/>
                <w:sz w:val="20"/>
                <w:szCs w:val="20"/>
              </w:rPr>
            </w:pPr>
            <w:r w:rsidRPr="00356F44">
              <w:rPr>
                <w:rFonts w:ascii="Roboto" w:hAnsi="Roboto" w:cstheme="minorHAnsi"/>
                <w:sz w:val="20"/>
                <w:szCs w:val="20"/>
              </w:rPr>
              <w:lastRenderedPageBreak/>
              <w:t># and % of UNPRPD supported countries with inclusive service delivery systems and processes across the sectors.</w:t>
            </w:r>
          </w:p>
        </w:tc>
        <w:tc>
          <w:tcPr>
            <w:tcW w:w="472" w:type="pct"/>
            <w:tcMar/>
          </w:tcPr>
          <w:p w:rsidRPr="00356F44" w:rsidR="00B81949" w:rsidP="00B81949" w:rsidRDefault="00B81949" w14:paraId="26337C5F" w14:textId="77777777">
            <w:pPr>
              <w:pStyle w:val="Normal1"/>
              <w:tabs>
                <w:tab w:val="left" w:pos="0"/>
              </w:tabs>
              <w:jc w:val="both"/>
              <w:rPr>
                <w:rFonts w:ascii="Roboto" w:hAnsi="Roboto" w:cstheme="minorHAnsi"/>
                <w:b/>
                <w:sz w:val="20"/>
                <w:szCs w:val="20"/>
              </w:rPr>
            </w:pPr>
          </w:p>
        </w:tc>
        <w:tc>
          <w:tcPr>
            <w:tcW w:w="2020" w:type="pct"/>
            <w:tcMar/>
          </w:tcPr>
          <w:p w:rsidRPr="00356F44" w:rsidR="00B81949" w:rsidP="00B81949" w:rsidRDefault="00B81949" w14:paraId="203710F8" w14:textId="77777777">
            <w:pPr>
              <w:pStyle w:val="Normal1"/>
              <w:tabs>
                <w:tab w:val="left" w:pos="0"/>
              </w:tabs>
              <w:jc w:val="both"/>
              <w:rPr>
                <w:rFonts w:ascii="Roboto" w:hAnsi="Roboto" w:cstheme="minorHAnsi"/>
                <w:b/>
                <w:sz w:val="20"/>
                <w:szCs w:val="20"/>
              </w:rPr>
            </w:pPr>
          </w:p>
        </w:tc>
      </w:tr>
      <w:tr w:rsidRPr="00356F44" w:rsidR="00B81949" w:rsidTr="700DB79E" w14:paraId="3266A1EC" w14:textId="77777777">
        <w:tc>
          <w:tcPr>
            <w:tcW w:w="2508" w:type="pct"/>
            <w:tcMar/>
          </w:tcPr>
          <w:p w:rsidRPr="00356F44" w:rsidR="00B81949" w:rsidP="00B81949" w:rsidRDefault="00B81949" w14:paraId="48D100E7" w14:textId="77777777">
            <w:pPr>
              <w:pStyle w:val="Normal1"/>
              <w:numPr>
                <w:ilvl w:val="1"/>
                <w:numId w:val="10"/>
              </w:numPr>
              <w:tabs>
                <w:tab w:val="left" w:pos="0"/>
              </w:tabs>
              <w:jc w:val="both"/>
              <w:rPr>
                <w:rFonts w:ascii="Roboto" w:hAnsi="Roboto" w:cstheme="minorHAnsi"/>
                <w:b/>
                <w:sz w:val="20"/>
                <w:szCs w:val="20"/>
              </w:rPr>
            </w:pPr>
            <w:r w:rsidRPr="00356F44">
              <w:rPr>
                <w:rFonts w:ascii="Roboto" w:hAnsi="Roboto" w:cstheme="minorHAnsi"/>
                <w:sz w:val="20"/>
                <w:szCs w:val="20"/>
              </w:rPr>
              <w:t># and % of UNPRPD supported countries with enhanced or newly established mechanisms supporting formal participation of OPDs to support CRPD implementation.</w:t>
            </w:r>
          </w:p>
        </w:tc>
        <w:tc>
          <w:tcPr>
            <w:tcW w:w="472" w:type="pct"/>
            <w:tcMar/>
          </w:tcPr>
          <w:p w:rsidRPr="00356F44" w:rsidR="00B81949" w:rsidP="00B81949" w:rsidRDefault="00B81949" w14:paraId="151C8865" w14:textId="77777777">
            <w:pPr>
              <w:pStyle w:val="Normal1"/>
              <w:tabs>
                <w:tab w:val="left" w:pos="0"/>
              </w:tabs>
              <w:jc w:val="both"/>
              <w:rPr>
                <w:rFonts w:ascii="Roboto" w:hAnsi="Roboto" w:cstheme="minorHAnsi"/>
                <w:b/>
                <w:sz w:val="20"/>
                <w:szCs w:val="20"/>
              </w:rPr>
            </w:pPr>
          </w:p>
        </w:tc>
        <w:tc>
          <w:tcPr>
            <w:tcW w:w="2020" w:type="pct"/>
            <w:tcMar/>
          </w:tcPr>
          <w:p w:rsidRPr="00356F44" w:rsidR="00B81949" w:rsidP="00B81949" w:rsidRDefault="00B81949" w14:paraId="02A94271" w14:textId="77777777">
            <w:pPr>
              <w:pStyle w:val="Normal1"/>
              <w:tabs>
                <w:tab w:val="left" w:pos="0"/>
              </w:tabs>
              <w:jc w:val="both"/>
              <w:rPr>
                <w:rFonts w:ascii="Roboto" w:hAnsi="Roboto" w:cstheme="minorHAnsi"/>
                <w:b/>
                <w:sz w:val="20"/>
                <w:szCs w:val="20"/>
              </w:rPr>
            </w:pPr>
          </w:p>
        </w:tc>
      </w:tr>
      <w:tr w:rsidRPr="00356F44" w:rsidR="00B81949" w:rsidTr="700DB79E" w14:paraId="2721F8EA" w14:textId="77777777">
        <w:tc>
          <w:tcPr>
            <w:tcW w:w="2508" w:type="pct"/>
            <w:tcMar/>
          </w:tcPr>
          <w:p w:rsidRPr="00356F44" w:rsidR="00B81949" w:rsidP="00B81949" w:rsidRDefault="00B81949" w14:paraId="265EAF68" w14:textId="77777777">
            <w:pPr>
              <w:pStyle w:val="Normal1"/>
              <w:numPr>
                <w:ilvl w:val="1"/>
                <w:numId w:val="10"/>
              </w:numPr>
              <w:tabs>
                <w:tab w:val="left" w:pos="0"/>
              </w:tabs>
              <w:jc w:val="both"/>
              <w:rPr>
                <w:rFonts w:ascii="Roboto" w:hAnsi="Roboto" w:cstheme="minorHAnsi"/>
                <w:b/>
                <w:sz w:val="20"/>
                <w:szCs w:val="20"/>
              </w:rPr>
            </w:pPr>
            <w:r w:rsidRPr="00356F44">
              <w:rPr>
                <w:rFonts w:ascii="Roboto" w:hAnsi="Roboto" w:cstheme="minorHAnsi"/>
                <w:sz w:val="20"/>
                <w:szCs w:val="20"/>
              </w:rPr>
              <w:t># and % of UNPRPD supported countries with enhanced and or newly established multi-stakeholder national and/or sub-national coordination and monitoring mechanisms established to monitor CRPD and include multi-sectoral representation and representation of OPDs</w:t>
            </w:r>
          </w:p>
        </w:tc>
        <w:tc>
          <w:tcPr>
            <w:tcW w:w="472" w:type="pct"/>
            <w:tcMar/>
          </w:tcPr>
          <w:p w:rsidRPr="00356F44" w:rsidR="00B81949" w:rsidP="00B81949" w:rsidRDefault="00B81949" w14:paraId="197BFD01" w14:textId="77777777">
            <w:pPr>
              <w:pStyle w:val="Normal1"/>
              <w:tabs>
                <w:tab w:val="left" w:pos="0"/>
              </w:tabs>
              <w:jc w:val="both"/>
              <w:rPr>
                <w:rFonts w:ascii="Roboto" w:hAnsi="Roboto" w:cstheme="minorHAnsi"/>
                <w:b/>
                <w:sz w:val="20"/>
                <w:szCs w:val="20"/>
              </w:rPr>
            </w:pPr>
          </w:p>
        </w:tc>
        <w:tc>
          <w:tcPr>
            <w:tcW w:w="2020" w:type="pct"/>
            <w:tcMar/>
          </w:tcPr>
          <w:p w:rsidRPr="00356F44" w:rsidR="00B81949" w:rsidP="00B81949" w:rsidRDefault="00B81949" w14:paraId="44A5C922" w14:textId="77777777">
            <w:pPr>
              <w:pStyle w:val="Normal1"/>
              <w:tabs>
                <w:tab w:val="left" w:pos="0"/>
              </w:tabs>
              <w:jc w:val="both"/>
              <w:rPr>
                <w:rFonts w:ascii="Roboto" w:hAnsi="Roboto" w:cstheme="minorHAnsi"/>
                <w:b/>
                <w:sz w:val="20"/>
                <w:szCs w:val="20"/>
              </w:rPr>
            </w:pPr>
          </w:p>
        </w:tc>
      </w:tr>
      <w:tr w:rsidRPr="00356F44" w:rsidR="00B81949" w:rsidTr="700DB79E" w14:paraId="6C972E43" w14:textId="77777777">
        <w:tc>
          <w:tcPr>
            <w:tcW w:w="2508" w:type="pct"/>
            <w:tcMar/>
          </w:tcPr>
          <w:p w:rsidRPr="00356F44" w:rsidR="00B81949" w:rsidP="00B81949" w:rsidRDefault="00B81949" w14:paraId="5D57017F" w14:textId="77777777">
            <w:pPr>
              <w:pStyle w:val="Normal1"/>
              <w:numPr>
                <w:ilvl w:val="1"/>
                <w:numId w:val="10"/>
              </w:numPr>
              <w:tabs>
                <w:tab w:val="left" w:pos="0"/>
              </w:tabs>
              <w:jc w:val="both"/>
              <w:rPr>
                <w:rFonts w:ascii="Roboto" w:hAnsi="Roboto" w:cstheme="minorHAnsi"/>
                <w:sz w:val="20"/>
                <w:szCs w:val="20"/>
              </w:rPr>
            </w:pPr>
            <w:r w:rsidRPr="00356F44">
              <w:rPr>
                <w:rFonts w:ascii="Roboto" w:hAnsi="Roboto" w:cstheme="minorHAnsi"/>
                <w:sz w:val="20"/>
                <w:szCs w:val="20"/>
              </w:rPr>
              <w:t xml:space="preserve"># and % of UNPRPD supported countries that have mechanisms in place to support quality, disaggregated and globally comparable data on disability in line with international standards to inform laws, policies and </w:t>
            </w:r>
            <w:proofErr w:type="spellStart"/>
            <w:r w:rsidRPr="00356F44">
              <w:rPr>
                <w:rFonts w:ascii="Roboto" w:hAnsi="Roboto" w:cstheme="minorHAnsi"/>
                <w:sz w:val="20"/>
                <w:szCs w:val="20"/>
              </w:rPr>
              <w:t>programmes</w:t>
            </w:r>
            <w:proofErr w:type="spellEnd"/>
          </w:p>
        </w:tc>
        <w:tc>
          <w:tcPr>
            <w:tcW w:w="472" w:type="pct"/>
            <w:tcMar/>
          </w:tcPr>
          <w:p w:rsidRPr="00356F44" w:rsidR="00B81949" w:rsidP="00B81949" w:rsidRDefault="00B81949" w14:paraId="6DE152D4" w14:textId="77777777">
            <w:pPr>
              <w:pStyle w:val="Normal1"/>
              <w:tabs>
                <w:tab w:val="left" w:pos="0"/>
              </w:tabs>
              <w:jc w:val="both"/>
              <w:rPr>
                <w:rFonts w:ascii="Roboto" w:hAnsi="Roboto" w:cstheme="minorHAnsi"/>
                <w:b/>
                <w:sz w:val="20"/>
                <w:szCs w:val="20"/>
              </w:rPr>
            </w:pPr>
          </w:p>
        </w:tc>
        <w:tc>
          <w:tcPr>
            <w:tcW w:w="2020" w:type="pct"/>
            <w:tcMar/>
          </w:tcPr>
          <w:p w:rsidRPr="00356F44" w:rsidR="00B81949" w:rsidP="00B81949" w:rsidRDefault="00B81949" w14:paraId="78338C38" w14:textId="77777777">
            <w:pPr>
              <w:pStyle w:val="Normal1"/>
              <w:tabs>
                <w:tab w:val="left" w:pos="0"/>
              </w:tabs>
              <w:jc w:val="both"/>
              <w:rPr>
                <w:rFonts w:ascii="Roboto" w:hAnsi="Roboto" w:cstheme="minorHAnsi"/>
                <w:b/>
                <w:sz w:val="20"/>
                <w:szCs w:val="20"/>
              </w:rPr>
            </w:pPr>
          </w:p>
        </w:tc>
      </w:tr>
      <w:tr w:rsidRPr="00356F44" w:rsidR="00B81949" w:rsidTr="700DB79E" w14:paraId="3A90A8ED" w14:textId="77777777">
        <w:tc>
          <w:tcPr>
            <w:tcW w:w="2508" w:type="pct"/>
            <w:tcMar/>
          </w:tcPr>
          <w:p w:rsidRPr="00356F44" w:rsidR="00B81949" w:rsidP="00B81949" w:rsidRDefault="00B81949" w14:paraId="7ED6AC28" w14:textId="77777777">
            <w:pPr>
              <w:pStyle w:val="Normal1"/>
              <w:tabs>
                <w:tab w:val="left" w:pos="0"/>
              </w:tabs>
              <w:jc w:val="both"/>
              <w:rPr>
                <w:rFonts w:ascii="Roboto" w:hAnsi="Roboto" w:cstheme="minorHAnsi"/>
                <w:sz w:val="20"/>
                <w:szCs w:val="20"/>
              </w:rPr>
            </w:pPr>
            <w:r w:rsidRPr="00356F44">
              <w:rPr>
                <w:rFonts w:ascii="Roboto" w:hAnsi="Roboto" w:cstheme="minorHAnsi"/>
                <w:b/>
                <w:sz w:val="20"/>
                <w:szCs w:val="20"/>
              </w:rPr>
              <w:t>Output 2.1 - Legislative and policy frameworks are newly developed, reviewed, or reformed to promote equality and non-discrimination, based on CRPD standards, and are translated into plans as relevant.</w:t>
            </w:r>
          </w:p>
        </w:tc>
        <w:tc>
          <w:tcPr>
            <w:tcW w:w="472" w:type="pct"/>
            <w:tcMar/>
          </w:tcPr>
          <w:p w:rsidRPr="00356F44" w:rsidR="00B81949" w:rsidP="00B81949" w:rsidRDefault="00B81949" w14:paraId="0C97896C"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Yes/No</w:t>
            </w:r>
          </w:p>
        </w:tc>
        <w:tc>
          <w:tcPr>
            <w:tcW w:w="2020" w:type="pct"/>
            <w:tcMar/>
          </w:tcPr>
          <w:p w:rsidRPr="00356F44" w:rsidR="00B81949" w:rsidP="00B81949" w:rsidRDefault="00B81949" w14:paraId="2C7FB6B3"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Brief Description </w:t>
            </w:r>
          </w:p>
        </w:tc>
      </w:tr>
      <w:tr w:rsidRPr="00356F44" w:rsidR="00B81949" w:rsidTr="700DB79E" w14:paraId="124C25CA" w14:textId="77777777">
        <w:tc>
          <w:tcPr>
            <w:tcW w:w="2508" w:type="pct"/>
            <w:tcMar/>
          </w:tcPr>
          <w:p w:rsidRPr="00356F44" w:rsidR="00B81949" w:rsidP="00B81949" w:rsidRDefault="00B81949" w14:paraId="5AAD52E7"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Output </w:t>
            </w:r>
            <w:proofErr w:type="spellStart"/>
            <w:r w:rsidRPr="00356F44">
              <w:rPr>
                <w:rFonts w:ascii="Roboto" w:hAnsi="Roboto" w:cstheme="minorHAnsi"/>
                <w:b/>
                <w:sz w:val="20"/>
                <w:szCs w:val="20"/>
                <w:lang w:val="fr-FR"/>
              </w:rPr>
              <w:t>Indicators</w:t>
            </w:r>
            <w:proofErr w:type="spellEnd"/>
          </w:p>
        </w:tc>
        <w:tc>
          <w:tcPr>
            <w:tcW w:w="472" w:type="pct"/>
            <w:tcMar/>
          </w:tcPr>
          <w:p w:rsidRPr="00356F44" w:rsidR="00B81949" w:rsidP="00B81949" w:rsidRDefault="00B81949" w14:paraId="46525AB5" w14:textId="77777777">
            <w:pPr>
              <w:pStyle w:val="Normal1"/>
              <w:tabs>
                <w:tab w:val="left" w:pos="0"/>
              </w:tabs>
              <w:jc w:val="both"/>
              <w:rPr>
                <w:rFonts w:ascii="Roboto" w:hAnsi="Roboto" w:cstheme="minorHAnsi"/>
                <w:b/>
                <w:sz w:val="20"/>
                <w:szCs w:val="20"/>
                <w:lang w:val="fr-FR"/>
              </w:rPr>
            </w:pPr>
          </w:p>
        </w:tc>
        <w:tc>
          <w:tcPr>
            <w:tcW w:w="2020" w:type="pct"/>
            <w:tcMar/>
          </w:tcPr>
          <w:p w:rsidRPr="00356F44" w:rsidR="00B81949" w:rsidP="00B81949" w:rsidRDefault="00B81949" w14:paraId="606EB615" w14:textId="77777777">
            <w:pPr>
              <w:pStyle w:val="Normal1"/>
              <w:tabs>
                <w:tab w:val="left" w:pos="0"/>
              </w:tabs>
              <w:jc w:val="both"/>
              <w:rPr>
                <w:rFonts w:ascii="Roboto" w:hAnsi="Roboto" w:cstheme="minorHAnsi"/>
                <w:b/>
                <w:sz w:val="20"/>
                <w:szCs w:val="20"/>
                <w:lang w:val="fr-FR"/>
              </w:rPr>
            </w:pPr>
          </w:p>
        </w:tc>
      </w:tr>
      <w:tr w:rsidRPr="005D29EA" w:rsidR="00B81949" w:rsidTr="700DB79E" w14:paraId="3B1107A0" w14:textId="77777777">
        <w:tc>
          <w:tcPr>
            <w:tcW w:w="2508" w:type="pct"/>
            <w:tcMar/>
          </w:tcPr>
          <w:p w:rsidRPr="00356F44" w:rsidR="00B81949" w:rsidP="00B81949" w:rsidRDefault="00B81949" w14:paraId="0E5267EA"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2.1.1. # of newly produced, reviewed, or reformed laws and policies disaggregated by type (disability specific /mainstream) disaggregate by review reformed and developed</w:t>
            </w:r>
          </w:p>
        </w:tc>
        <w:tc>
          <w:tcPr>
            <w:tcW w:w="472" w:type="pct"/>
            <w:tcMar/>
          </w:tcPr>
          <w:p w:rsidRPr="005D29EA" w:rsidR="00B81949" w:rsidP="00B81949" w:rsidRDefault="005D29EA" w14:paraId="0A6931F6" w14:textId="7BA0AB5A">
            <w:pPr>
              <w:pStyle w:val="Normal1"/>
              <w:tabs>
                <w:tab w:val="left" w:pos="0"/>
              </w:tabs>
              <w:jc w:val="both"/>
              <w:rPr>
                <w:rFonts w:ascii="Roboto" w:hAnsi="Roboto" w:cstheme="minorHAnsi"/>
                <w:bCs/>
                <w:sz w:val="20"/>
                <w:szCs w:val="20"/>
              </w:rPr>
            </w:pPr>
            <w:proofErr w:type="spellStart"/>
            <w:r>
              <w:rPr>
                <w:rFonts w:ascii="Roboto" w:hAnsi="Roboto" w:cstheme="minorHAnsi"/>
                <w:bCs/>
                <w:sz w:val="20"/>
                <w:szCs w:val="20"/>
              </w:rPr>
              <w:t>Oui</w:t>
            </w:r>
            <w:proofErr w:type="spellEnd"/>
          </w:p>
        </w:tc>
        <w:tc>
          <w:tcPr>
            <w:tcW w:w="2020" w:type="pct"/>
            <w:tcMar/>
          </w:tcPr>
          <w:p w:rsidRPr="005D29EA" w:rsidR="005D29EA" w:rsidP="005D29EA" w:rsidRDefault="005D29EA" w14:paraId="5B248AE1" w14:textId="77777777">
            <w:pPr>
              <w:pStyle w:val="Normal1"/>
              <w:tabs>
                <w:tab w:val="left" w:pos="0"/>
              </w:tabs>
              <w:jc w:val="both"/>
              <w:rPr>
                <w:rFonts w:ascii="Roboto" w:hAnsi="Roboto" w:cstheme="minorHAnsi"/>
                <w:bCs/>
                <w:sz w:val="20"/>
                <w:szCs w:val="20"/>
                <w:lang w:val="fr-FR"/>
              </w:rPr>
            </w:pPr>
            <w:r w:rsidRPr="005D29EA">
              <w:rPr>
                <w:rFonts w:ascii="Roboto" w:hAnsi="Roboto" w:cstheme="minorHAnsi"/>
                <w:bCs/>
                <w:sz w:val="20"/>
                <w:szCs w:val="20"/>
                <w:lang w:val="fr-FR"/>
              </w:rPr>
              <w:t>la Loi N° 2017-06 du 29 Septembre 2017 portant Protection et promotion des droits des personnes handicapées en République du Bénin et les neuf (09) décrets d’application élaborés et validés en 2018</w:t>
            </w:r>
          </w:p>
          <w:p w:rsidRPr="005D29EA" w:rsidR="00B81949" w:rsidP="005D29EA" w:rsidRDefault="005D29EA" w14:paraId="00AE5575" w14:textId="23F0D05A">
            <w:pPr>
              <w:pStyle w:val="Normal1"/>
              <w:tabs>
                <w:tab w:val="left" w:pos="0"/>
              </w:tabs>
              <w:jc w:val="both"/>
              <w:rPr>
                <w:rFonts w:ascii="Roboto" w:hAnsi="Roboto" w:cstheme="minorHAnsi"/>
                <w:bCs/>
                <w:sz w:val="20"/>
                <w:szCs w:val="20"/>
                <w:lang w:val="fr-FR"/>
              </w:rPr>
            </w:pPr>
            <w:r w:rsidRPr="005D29EA">
              <w:rPr>
                <w:rFonts w:ascii="Roboto" w:hAnsi="Roboto" w:cstheme="minorHAnsi"/>
                <w:bCs/>
                <w:sz w:val="20"/>
                <w:szCs w:val="20"/>
                <w:lang w:val="fr-FR"/>
              </w:rPr>
              <w:t>la Politique nationale de protection et d’intégration des personnes handicap (2012 – 2021)</w:t>
            </w:r>
          </w:p>
        </w:tc>
      </w:tr>
      <w:tr w:rsidRPr="00234105" w:rsidR="00234105" w:rsidTr="700DB79E" w14:paraId="67DB79B9" w14:textId="77777777">
        <w:tc>
          <w:tcPr>
            <w:tcW w:w="2508" w:type="pct"/>
            <w:tcMar/>
          </w:tcPr>
          <w:p w:rsidRPr="00356F44" w:rsidR="00234105" w:rsidP="00234105" w:rsidRDefault="00234105" w14:paraId="175E5FB8" w14:textId="4BB3384F">
            <w:pPr>
              <w:pStyle w:val="Normal1"/>
              <w:tabs>
                <w:tab w:val="left" w:pos="0"/>
              </w:tabs>
              <w:jc w:val="both"/>
              <w:rPr>
                <w:rFonts w:ascii="Roboto" w:hAnsi="Roboto" w:cstheme="minorHAnsi"/>
                <w:b/>
                <w:sz w:val="20"/>
                <w:szCs w:val="20"/>
              </w:rPr>
            </w:pPr>
            <w:r w:rsidRPr="00356F44">
              <w:rPr>
                <w:rFonts w:ascii="Roboto" w:hAnsi="Roboto" w:cstheme="minorHAnsi"/>
                <w:sz w:val="20"/>
                <w:szCs w:val="20"/>
              </w:rPr>
              <w:t xml:space="preserve">2.1.2. # of developed and or adopted national action plan/strategy to ensure that persons with disabilities, have access to quality and affordable </w:t>
            </w:r>
            <w:r w:rsidRPr="00356F44" w:rsidR="006310C3">
              <w:rPr>
                <w:rFonts w:ascii="Roboto" w:hAnsi="Roboto" w:cstheme="minorHAnsi"/>
                <w:sz w:val="20"/>
                <w:szCs w:val="20"/>
              </w:rPr>
              <w:t>services, (</w:t>
            </w:r>
            <w:r w:rsidRPr="00356F44">
              <w:rPr>
                <w:rFonts w:ascii="Roboto" w:hAnsi="Roboto" w:cstheme="minorHAnsi"/>
                <w:sz w:val="20"/>
                <w:szCs w:val="20"/>
              </w:rPr>
              <w:t>disaggregation by service)</w:t>
            </w:r>
          </w:p>
        </w:tc>
        <w:tc>
          <w:tcPr>
            <w:tcW w:w="472" w:type="pct"/>
            <w:tcMar/>
          </w:tcPr>
          <w:p w:rsidRPr="005D29EA" w:rsidR="00234105" w:rsidP="00234105" w:rsidRDefault="00234105" w14:paraId="1A8AC593" w14:textId="77777777">
            <w:pPr>
              <w:pStyle w:val="Normal1"/>
              <w:tabs>
                <w:tab w:val="left" w:pos="0"/>
              </w:tabs>
              <w:jc w:val="both"/>
              <w:rPr>
                <w:rFonts w:ascii="Roboto" w:hAnsi="Roboto" w:cstheme="minorHAnsi"/>
                <w:bCs/>
                <w:sz w:val="20"/>
                <w:szCs w:val="20"/>
              </w:rPr>
            </w:pPr>
          </w:p>
        </w:tc>
        <w:tc>
          <w:tcPr>
            <w:tcW w:w="2020" w:type="pct"/>
            <w:tcMar/>
          </w:tcPr>
          <w:p w:rsidRPr="00234105" w:rsidR="00234105" w:rsidP="00234105" w:rsidRDefault="00234105" w14:paraId="4672E6BD" w14:textId="77777777">
            <w:pPr>
              <w:pStyle w:val="Normal1"/>
              <w:tabs>
                <w:tab w:val="left" w:pos="0"/>
              </w:tabs>
              <w:spacing w:line="276" w:lineRule="auto"/>
              <w:jc w:val="both"/>
              <w:rPr>
                <w:rFonts w:ascii="Roboto" w:hAnsi="Roboto" w:cstheme="minorHAnsi"/>
                <w:bCs/>
                <w:sz w:val="20"/>
                <w:szCs w:val="20"/>
                <w:lang w:val="fr-FR"/>
              </w:rPr>
            </w:pPr>
            <w:r w:rsidRPr="00234105">
              <w:rPr>
                <w:rFonts w:ascii="Roboto" w:hAnsi="Roboto" w:cstheme="minorHAnsi"/>
                <w:bCs/>
                <w:sz w:val="20"/>
                <w:szCs w:val="20"/>
                <w:lang w:val="fr-FR"/>
              </w:rPr>
              <w:t xml:space="preserve">Le Plan d’actions de la Politique nationale de protection et d’intégration des personnes handicap (2012 – 2021) </w:t>
            </w:r>
          </w:p>
          <w:p w:rsidRPr="00234105" w:rsidR="00234105" w:rsidP="00234105" w:rsidRDefault="00234105" w14:paraId="410AAE83" w14:textId="77777777">
            <w:pPr>
              <w:pStyle w:val="Normal1"/>
              <w:tabs>
                <w:tab w:val="left" w:pos="0"/>
              </w:tabs>
              <w:spacing w:line="276" w:lineRule="auto"/>
              <w:jc w:val="both"/>
              <w:rPr>
                <w:rFonts w:ascii="Roboto" w:hAnsi="Roboto" w:cstheme="minorHAnsi"/>
                <w:bCs/>
                <w:sz w:val="20"/>
                <w:szCs w:val="20"/>
                <w:lang w:val="fr-FR"/>
              </w:rPr>
            </w:pPr>
            <w:r w:rsidRPr="00234105">
              <w:rPr>
                <w:rFonts w:ascii="Roboto" w:hAnsi="Roboto" w:cstheme="minorHAnsi"/>
                <w:bCs/>
                <w:sz w:val="20"/>
                <w:szCs w:val="20"/>
                <w:lang w:val="fr-FR"/>
              </w:rPr>
              <w:t xml:space="preserve">le Plan stratégique de Réadaptation à Base Communautaire (2020-2024) élaboré </w:t>
            </w:r>
          </w:p>
          <w:p w:rsidRPr="006310C3" w:rsidR="00234105" w:rsidP="00234105" w:rsidRDefault="00234105" w14:paraId="58CA66ED" w14:textId="6D2404B5">
            <w:pPr>
              <w:pStyle w:val="Normal1"/>
              <w:tabs>
                <w:tab w:val="left" w:pos="0"/>
              </w:tabs>
              <w:jc w:val="both"/>
              <w:rPr>
                <w:rFonts w:ascii="Roboto" w:hAnsi="Roboto" w:cstheme="minorHAnsi"/>
                <w:bCs/>
                <w:sz w:val="20"/>
                <w:szCs w:val="20"/>
                <w:lang w:val="fr-FR"/>
              </w:rPr>
            </w:pPr>
          </w:p>
        </w:tc>
      </w:tr>
      <w:tr w:rsidRPr="006310C3" w:rsidR="00234105" w:rsidTr="700DB79E" w14:paraId="6C7FC987" w14:textId="77777777">
        <w:tc>
          <w:tcPr>
            <w:tcW w:w="2508" w:type="pct"/>
            <w:tcMar/>
          </w:tcPr>
          <w:p w:rsidRPr="00356F44" w:rsidR="00234105" w:rsidP="00234105" w:rsidRDefault="00234105" w14:paraId="69D99010"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2.1.3. # of national strategies and plans with measures in place to ensure disability sensitive budgeting and financial management</w:t>
            </w:r>
          </w:p>
        </w:tc>
        <w:tc>
          <w:tcPr>
            <w:tcW w:w="472" w:type="pct"/>
            <w:tcMar/>
          </w:tcPr>
          <w:p w:rsidRPr="005D29EA" w:rsidR="00234105" w:rsidP="00234105" w:rsidRDefault="00234105" w14:paraId="5A789831" w14:textId="77777777">
            <w:pPr>
              <w:pStyle w:val="Normal1"/>
              <w:tabs>
                <w:tab w:val="left" w:pos="0"/>
              </w:tabs>
              <w:jc w:val="both"/>
              <w:rPr>
                <w:rFonts w:ascii="Roboto" w:hAnsi="Roboto" w:cstheme="minorHAnsi"/>
                <w:bCs/>
                <w:sz w:val="20"/>
                <w:szCs w:val="20"/>
              </w:rPr>
            </w:pPr>
          </w:p>
        </w:tc>
        <w:tc>
          <w:tcPr>
            <w:tcW w:w="2020" w:type="pct"/>
            <w:tcMar/>
          </w:tcPr>
          <w:p w:rsidRPr="006310C3" w:rsidR="00234105" w:rsidP="00234105" w:rsidRDefault="006310C3" w14:paraId="5F737C98" w14:textId="19D58CFE">
            <w:pPr>
              <w:pStyle w:val="Normal1"/>
              <w:tabs>
                <w:tab w:val="left" w:pos="0"/>
              </w:tabs>
              <w:jc w:val="both"/>
              <w:rPr>
                <w:rFonts w:ascii="Roboto" w:hAnsi="Roboto" w:cstheme="minorHAnsi"/>
                <w:b/>
                <w:sz w:val="20"/>
                <w:szCs w:val="20"/>
                <w:lang w:val="fr-FR"/>
              </w:rPr>
            </w:pPr>
            <w:r w:rsidRPr="006310C3">
              <w:rPr>
                <w:rFonts w:ascii="Roboto" w:hAnsi="Roboto" w:cstheme="minorHAnsi"/>
                <w:bCs/>
                <w:sz w:val="20"/>
                <w:szCs w:val="20"/>
                <w:lang w:val="fr-FR"/>
              </w:rPr>
              <w:t>La relecture des différents documents de politiques de en y intégrant les besoins spécifiques des personnes handicapées pour les 14 ministères éducation, santé, emploi et égalité de genre).</w:t>
            </w:r>
          </w:p>
        </w:tc>
      </w:tr>
      <w:tr w:rsidRPr="00356F44" w:rsidR="00234105" w:rsidTr="700DB79E" w14:paraId="57E104D0" w14:textId="77777777">
        <w:tc>
          <w:tcPr>
            <w:tcW w:w="2508" w:type="pct"/>
            <w:tcMar/>
          </w:tcPr>
          <w:p w:rsidRPr="00356F44" w:rsidR="00234105" w:rsidP="00234105" w:rsidRDefault="00234105" w14:paraId="7D6338F9"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 xml:space="preserve">2.1.4. # laws and policies (mainstream and targeted) changes addressing rights and inclusion of most marginalized groups (disaggregation women and underrepresented by different groups) </w:t>
            </w:r>
          </w:p>
        </w:tc>
        <w:tc>
          <w:tcPr>
            <w:tcW w:w="472" w:type="pct"/>
            <w:tcMar/>
          </w:tcPr>
          <w:p w:rsidRPr="00356F44" w:rsidR="00234105" w:rsidP="00234105" w:rsidRDefault="00234105" w14:paraId="628DAF40" w14:textId="77777777">
            <w:pPr>
              <w:pStyle w:val="Normal1"/>
              <w:tabs>
                <w:tab w:val="left" w:pos="0"/>
              </w:tabs>
              <w:jc w:val="both"/>
              <w:rPr>
                <w:rFonts w:ascii="Roboto" w:hAnsi="Roboto" w:cstheme="minorHAnsi"/>
                <w:b/>
                <w:sz w:val="20"/>
                <w:szCs w:val="20"/>
              </w:rPr>
            </w:pPr>
          </w:p>
        </w:tc>
        <w:tc>
          <w:tcPr>
            <w:tcW w:w="2020" w:type="pct"/>
            <w:tcMar/>
          </w:tcPr>
          <w:p w:rsidRPr="00356F44" w:rsidR="00234105" w:rsidP="00234105" w:rsidRDefault="00234105" w14:paraId="708921C2" w14:textId="77777777">
            <w:pPr>
              <w:pStyle w:val="Normal1"/>
              <w:tabs>
                <w:tab w:val="left" w:pos="0"/>
              </w:tabs>
              <w:jc w:val="both"/>
              <w:rPr>
                <w:rFonts w:ascii="Roboto" w:hAnsi="Roboto" w:cstheme="minorHAnsi"/>
                <w:b/>
                <w:sz w:val="20"/>
                <w:szCs w:val="20"/>
              </w:rPr>
            </w:pPr>
          </w:p>
        </w:tc>
      </w:tr>
      <w:tr w:rsidRPr="00356F44" w:rsidR="00234105" w:rsidTr="700DB79E" w14:paraId="4EA58165" w14:textId="77777777">
        <w:tc>
          <w:tcPr>
            <w:tcW w:w="2508" w:type="pct"/>
            <w:tcMar/>
          </w:tcPr>
          <w:p w:rsidRPr="00356F44" w:rsidR="00234105" w:rsidP="00234105" w:rsidRDefault="00234105" w14:paraId="6E828AC8"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 xml:space="preserve">2.1.5. # of laws and policies and plans on VAWG and or SRHR that adequately respond to the rights of women </w:t>
            </w:r>
            <w:r w:rsidRPr="00356F44">
              <w:rPr>
                <w:rFonts w:ascii="Roboto" w:hAnsi="Roboto" w:cstheme="minorHAnsi"/>
                <w:sz w:val="20"/>
                <w:szCs w:val="20"/>
              </w:rPr>
              <w:lastRenderedPageBreak/>
              <w:t>and girls with disabilities (disaggregation by plan-laws-policies and VAWG-SRHR)</w:t>
            </w:r>
          </w:p>
        </w:tc>
        <w:tc>
          <w:tcPr>
            <w:tcW w:w="472" w:type="pct"/>
            <w:tcMar/>
          </w:tcPr>
          <w:p w:rsidRPr="00356F44" w:rsidR="00234105" w:rsidP="00234105" w:rsidRDefault="00234105" w14:paraId="21131817" w14:textId="77777777">
            <w:pPr>
              <w:pStyle w:val="Normal1"/>
              <w:tabs>
                <w:tab w:val="left" w:pos="0"/>
              </w:tabs>
              <w:jc w:val="both"/>
              <w:rPr>
                <w:rFonts w:ascii="Roboto" w:hAnsi="Roboto" w:cstheme="minorHAnsi"/>
                <w:b/>
                <w:sz w:val="20"/>
                <w:szCs w:val="20"/>
              </w:rPr>
            </w:pPr>
          </w:p>
        </w:tc>
        <w:tc>
          <w:tcPr>
            <w:tcW w:w="2020" w:type="pct"/>
            <w:tcMar/>
          </w:tcPr>
          <w:p w:rsidRPr="00356F44" w:rsidR="00234105" w:rsidP="00234105" w:rsidRDefault="00234105" w14:paraId="748FE087" w14:textId="77777777">
            <w:pPr>
              <w:pStyle w:val="Normal1"/>
              <w:tabs>
                <w:tab w:val="left" w:pos="0"/>
              </w:tabs>
              <w:jc w:val="both"/>
              <w:rPr>
                <w:rFonts w:ascii="Roboto" w:hAnsi="Roboto" w:cstheme="minorHAnsi"/>
                <w:b/>
                <w:sz w:val="20"/>
                <w:szCs w:val="20"/>
              </w:rPr>
            </w:pPr>
          </w:p>
        </w:tc>
      </w:tr>
      <w:tr w:rsidRPr="00356F44" w:rsidR="00234105" w:rsidTr="700DB79E" w14:paraId="7E34C83B" w14:textId="77777777">
        <w:tc>
          <w:tcPr>
            <w:tcW w:w="2508" w:type="pct"/>
            <w:tcMar/>
          </w:tcPr>
          <w:p w:rsidRPr="00356F44" w:rsidR="00234105" w:rsidP="00234105" w:rsidRDefault="00234105" w14:paraId="3E61DE54" w14:textId="77777777">
            <w:pPr>
              <w:pStyle w:val="Normal1"/>
              <w:tabs>
                <w:tab w:val="left" w:pos="0"/>
              </w:tabs>
              <w:jc w:val="both"/>
              <w:rPr>
                <w:rFonts w:ascii="Roboto" w:hAnsi="Roboto" w:cstheme="minorHAnsi"/>
                <w:sz w:val="20"/>
                <w:szCs w:val="20"/>
              </w:rPr>
            </w:pPr>
            <w:r w:rsidRPr="00356F44">
              <w:rPr>
                <w:rFonts w:ascii="Roboto" w:hAnsi="Roboto" w:cstheme="minorHAnsi"/>
                <w:sz w:val="20"/>
                <w:szCs w:val="20"/>
              </w:rPr>
              <w:t xml:space="preserve">2.1.6. # of developed/strengthened multi-stakeholder coordination mechanisms supporting legal, policy and plans changes (disaggregation by stakeholder Gov/ UN/OPDs/other). </w:t>
            </w:r>
          </w:p>
        </w:tc>
        <w:tc>
          <w:tcPr>
            <w:tcW w:w="472" w:type="pct"/>
            <w:tcMar/>
          </w:tcPr>
          <w:p w:rsidRPr="00356F44" w:rsidR="00234105" w:rsidP="00234105" w:rsidRDefault="00234105" w14:paraId="4B9AFFCD" w14:textId="77777777">
            <w:pPr>
              <w:pStyle w:val="Normal1"/>
              <w:tabs>
                <w:tab w:val="left" w:pos="0"/>
              </w:tabs>
              <w:jc w:val="both"/>
              <w:rPr>
                <w:rFonts w:ascii="Roboto" w:hAnsi="Roboto" w:cstheme="minorHAnsi"/>
                <w:b/>
                <w:sz w:val="20"/>
                <w:szCs w:val="20"/>
              </w:rPr>
            </w:pPr>
          </w:p>
        </w:tc>
        <w:tc>
          <w:tcPr>
            <w:tcW w:w="2020" w:type="pct"/>
            <w:tcMar/>
          </w:tcPr>
          <w:p w:rsidRPr="00356F44" w:rsidR="00234105" w:rsidP="00234105" w:rsidRDefault="00234105" w14:paraId="145439A9" w14:textId="77777777">
            <w:pPr>
              <w:pStyle w:val="Normal1"/>
              <w:tabs>
                <w:tab w:val="left" w:pos="0"/>
              </w:tabs>
              <w:jc w:val="both"/>
              <w:rPr>
                <w:rFonts w:ascii="Roboto" w:hAnsi="Roboto" w:cstheme="minorHAnsi"/>
                <w:b/>
                <w:sz w:val="20"/>
                <w:szCs w:val="20"/>
              </w:rPr>
            </w:pPr>
          </w:p>
        </w:tc>
      </w:tr>
      <w:tr w:rsidRPr="00356F44" w:rsidR="00234105" w:rsidTr="700DB79E" w14:paraId="6849A2AE" w14:textId="77777777">
        <w:tc>
          <w:tcPr>
            <w:tcW w:w="2508" w:type="pct"/>
            <w:tcMar/>
          </w:tcPr>
          <w:p w:rsidRPr="00356F44" w:rsidR="00234105" w:rsidP="00234105" w:rsidRDefault="00234105" w14:paraId="49F27658"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2.1.7. # of organizations of persons with disabilities taking part in consultation processes related to legislative and policy changes, disaggregated by kind of organization of persons with disability, constituency represented among persons with disabilities and geographical location.</w:t>
            </w:r>
          </w:p>
        </w:tc>
        <w:tc>
          <w:tcPr>
            <w:tcW w:w="472" w:type="pct"/>
            <w:tcMar/>
          </w:tcPr>
          <w:p w:rsidRPr="00356F44" w:rsidR="00234105" w:rsidP="00234105" w:rsidRDefault="00234105" w14:paraId="75B2F1FF" w14:textId="77777777">
            <w:pPr>
              <w:pStyle w:val="Normal1"/>
              <w:tabs>
                <w:tab w:val="left" w:pos="0"/>
              </w:tabs>
              <w:jc w:val="both"/>
              <w:rPr>
                <w:rFonts w:ascii="Roboto" w:hAnsi="Roboto" w:cstheme="minorHAnsi"/>
                <w:b/>
                <w:sz w:val="20"/>
                <w:szCs w:val="20"/>
              </w:rPr>
            </w:pPr>
          </w:p>
        </w:tc>
        <w:tc>
          <w:tcPr>
            <w:tcW w:w="2020" w:type="pct"/>
            <w:tcMar/>
          </w:tcPr>
          <w:p w:rsidRPr="00356F44" w:rsidR="00234105" w:rsidP="00234105" w:rsidRDefault="00234105" w14:paraId="6CFAB048" w14:textId="77777777">
            <w:pPr>
              <w:pStyle w:val="Normal1"/>
              <w:tabs>
                <w:tab w:val="left" w:pos="0"/>
              </w:tabs>
              <w:jc w:val="both"/>
              <w:rPr>
                <w:rFonts w:ascii="Roboto" w:hAnsi="Roboto" w:cstheme="minorHAnsi"/>
                <w:b/>
                <w:sz w:val="20"/>
                <w:szCs w:val="20"/>
              </w:rPr>
            </w:pPr>
          </w:p>
        </w:tc>
      </w:tr>
      <w:tr w:rsidRPr="00356F44" w:rsidR="00234105" w:rsidTr="700DB79E" w14:paraId="5CC8AF26" w14:textId="77777777">
        <w:tc>
          <w:tcPr>
            <w:tcW w:w="2508" w:type="pct"/>
            <w:tcMar/>
          </w:tcPr>
          <w:p w:rsidRPr="00356F44" w:rsidR="00234105" w:rsidP="00234105" w:rsidRDefault="00234105" w14:paraId="6BF2D609" w14:textId="77777777">
            <w:pPr>
              <w:pStyle w:val="Normal1"/>
              <w:tabs>
                <w:tab w:val="left" w:pos="0"/>
              </w:tabs>
              <w:jc w:val="both"/>
              <w:rPr>
                <w:rFonts w:ascii="Roboto" w:hAnsi="Roboto" w:cstheme="minorHAnsi"/>
                <w:sz w:val="20"/>
                <w:szCs w:val="20"/>
              </w:rPr>
            </w:pPr>
            <w:r w:rsidRPr="00356F44">
              <w:rPr>
                <w:rFonts w:ascii="Roboto" w:hAnsi="Roboto" w:cstheme="minorHAnsi"/>
                <w:b/>
                <w:sz w:val="20"/>
                <w:szCs w:val="20"/>
              </w:rPr>
              <w:t>Output 2.2 –Service delivery systems implementation and processes across the sectors are reviewed/reformed/developed to ensure disability inclusion</w:t>
            </w:r>
          </w:p>
        </w:tc>
        <w:tc>
          <w:tcPr>
            <w:tcW w:w="472" w:type="pct"/>
            <w:tcMar/>
          </w:tcPr>
          <w:p w:rsidRPr="00356F44" w:rsidR="00234105" w:rsidP="00234105" w:rsidRDefault="00234105" w14:paraId="5E09F587"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Yes/No</w:t>
            </w:r>
          </w:p>
        </w:tc>
        <w:tc>
          <w:tcPr>
            <w:tcW w:w="2020" w:type="pct"/>
            <w:tcMar/>
          </w:tcPr>
          <w:p w:rsidRPr="00356F44" w:rsidR="00234105" w:rsidP="00234105" w:rsidRDefault="00234105" w14:paraId="3F1D295D"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Brief Description </w:t>
            </w:r>
          </w:p>
        </w:tc>
      </w:tr>
      <w:tr w:rsidRPr="00356F44" w:rsidR="00234105" w:rsidTr="700DB79E" w14:paraId="70D322E7" w14:textId="77777777">
        <w:tc>
          <w:tcPr>
            <w:tcW w:w="2508" w:type="pct"/>
            <w:tcMar/>
          </w:tcPr>
          <w:p w:rsidRPr="00356F44" w:rsidR="00234105" w:rsidP="00234105" w:rsidRDefault="00234105" w14:paraId="19F420E5"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Output </w:t>
            </w:r>
            <w:proofErr w:type="spellStart"/>
            <w:r w:rsidRPr="00356F44">
              <w:rPr>
                <w:rFonts w:ascii="Roboto" w:hAnsi="Roboto" w:cstheme="minorHAnsi"/>
                <w:b/>
                <w:sz w:val="20"/>
                <w:szCs w:val="20"/>
                <w:lang w:val="fr-FR"/>
              </w:rPr>
              <w:t>Indicators</w:t>
            </w:r>
            <w:proofErr w:type="spellEnd"/>
          </w:p>
        </w:tc>
        <w:tc>
          <w:tcPr>
            <w:tcW w:w="472" w:type="pct"/>
            <w:tcMar/>
          </w:tcPr>
          <w:p w:rsidRPr="00356F44" w:rsidR="00234105" w:rsidP="00234105" w:rsidRDefault="00234105" w14:paraId="459EADBC"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737BD624" w14:textId="77777777">
            <w:pPr>
              <w:pStyle w:val="Normal1"/>
              <w:tabs>
                <w:tab w:val="left" w:pos="0"/>
              </w:tabs>
              <w:jc w:val="both"/>
              <w:rPr>
                <w:rFonts w:ascii="Roboto" w:hAnsi="Roboto" w:cstheme="minorHAnsi"/>
                <w:b/>
                <w:sz w:val="20"/>
                <w:szCs w:val="20"/>
                <w:lang w:val="fr-FR"/>
              </w:rPr>
            </w:pPr>
          </w:p>
        </w:tc>
      </w:tr>
      <w:tr w:rsidRPr="00356F44" w:rsidR="00234105" w:rsidTr="700DB79E" w14:paraId="50A3C9CD" w14:textId="77777777">
        <w:tc>
          <w:tcPr>
            <w:tcW w:w="2508" w:type="pct"/>
            <w:tcMar/>
          </w:tcPr>
          <w:p w:rsidRPr="00356F44" w:rsidR="00234105" w:rsidP="00234105" w:rsidRDefault="00234105" w14:paraId="6EEEF39F"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2.2.1. # of reviewed, newly developed or strengthened service delivery systems and processes disaggregated by precondition (add as footnote) type of change (reviewed developed or strengthened) and sector.</w:t>
            </w:r>
          </w:p>
        </w:tc>
        <w:tc>
          <w:tcPr>
            <w:tcW w:w="472" w:type="pct"/>
            <w:tcMar/>
          </w:tcPr>
          <w:p w:rsidRPr="00356F44" w:rsidR="00234105" w:rsidP="00234105" w:rsidRDefault="00234105" w14:paraId="600516C4" w14:textId="77777777">
            <w:pPr>
              <w:pStyle w:val="Normal1"/>
              <w:tabs>
                <w:tab w:val="left" w:pos="0"/>
              </w:tabs>
              <w:jc w:val="both"/>
              <w:rPr>
                <w:rFonts w:ascii="Roboto" w:hAnsi="Roboto" w:cstheme="minorHAnsi"/>
                <w:b/>
                <w:sz w:val="20"/>
                <w:szCs w:val="20"/>
              </w:rPr>
            </w:pPr>
          </w:p>
        </w:tc>
        <w:tc>
          <w:tcPr>
            <w:tcW w:w="2020" w:type="pct"/>
            <w:tcMar/>
          </w:tcPr>
          <w:p w:rsidRPr="00356F44" w:rsidR="00234105" w:rsidP="00234105" w:rsidRDefault="00234105" w14:paraId="3E474EB8" w14:textId="77777777">
            <w:pPr>
              <w:pStyle w:val="Normal1"/>
              <w:tabs>
                <w:tab w:val="left" w:pos="0"/>
              </w:tabs>
              <w:jc w:val="both"/>
              <w:rPr>
                <w:rFonts w:ascii="Roboto" w:hAnsi="Roboto" w:cstheme="minorHAnsi"/>
                <w:b/>
                <w:sz w:val="20"/>
                <w:szCs w:val="20"/>
              </w:rPr>
            </w:pPr>
          </w:p>
        </w:tc>
      </w:tr>
      <w:tr w:rsidRPr="00356F44" w:rsidR="00234105" w:rsidTr="700DB79E" w14:paraId="646A949F" w14:textId="77777777">
        <w:tc>
          <w:tcPr>
            <w:tcW w:w="2508" w:type="pct"/>
            <w:tcMar/>
          </w:tcPr>
          <w:p w:rsidRPr="00356F44" w:rsidR="00234105" w:rsidP="00234105" w:rsidRDefault="00234105" w14:paraId="368198F6"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 xml:space="preserve">2.2.2. # of reviewed, newly developed or strengthened national implementation systems and processes addressing the rights for women with disabilities </w:t>
            </w:r>
            <w:proofErr w:type="gramStart"/>
            <w:r w:rsidRPr="00356F44">
              <w:rPr>
                <w:rFonts w:ascii="Roboto" w:hAnsi="Roboto" w:cstheme="minorHAnsi"/>
                <w:sz w:val="20"/>
                <w:szCs w:val="20"/>
              </w:rPr>
              <w:t>in particular around</w:t>
            </w:r>
            <w:proofErr w:type="gramEnd"/>
            <w:r w:rsidRPr="00356F44">
              <w:rPr>
                <w:rFonts w:ascii="Roboto" w:hAnsi="Roboto" w:cstheme="minorHAnsi"/>
                <w:sz w:val="20"/>
                <w:szCs w:val="20"/>
              </w:rPr>
              <w:t xml:space="preserve"> Sexual and Gender Based Violence and SRH services. </w:t>
            </w:r>
          </w:p>
        </w:tc>
        <w:tc>
          <w:tcPr>
            <w:tcW w:w="472" w:type="pct"/>
            <w:tcMar/>
          </w:tcPr>
          <w:p w:rsidRPr="00356F44" w:rsidR="00234105" w:rsidP="00234105" w:rsidRDefault="00234105" w14:paraId="24D5E6E4" w14:textId="77777777">
            <w:pPr>
              <w:pStyle w:val="Normal1"/>
              <w:tabs>
                <w:tab w:val="left" w:pos="0"/>
              </w:tabs>
              <w:jc w:val="both"/>
              <w:rPr>
                <w:rFonts w:ascii="Roboto" w:hAnsi="Roboto" w:cstheme="minorHAnsi"/>
                <w:b/>
                <w:sz w:val="20"/>
                <w:szCs w:val="20"/>
              </w:rPr>
            </w:pPr>
          </w:p>
        </w:tc>
        <w:tc>
          <w:tcPr>
            <w:tcW w:w="2020" w:type="pct"/>
            <w:tcMar/>
          </w:tcPr>
          <w:p w:rsidRPr="00356F44" w:rsidR="00234105" w:rsidP="00234105" w:rsidRDefault="00234105" w14:paraId="3D078448" w14:textId="77777777">
            <w:pPr>
              <w:pStyle w:val="Normal1"/>
              <w:tabs>
                <w:tab w:val="left" w:pos="0"/>
              </w:tabs>
              <w:jc w:val="both"/>
              <w:rPr>
                <w:rFonts w:ascii="Roboto" w:hAnsi="Roboto" w:cstheme="minorHAnsi"/>
                <w:b/>
                <w:sz w:val="20"/>
                <w:szCs w:val="20"/>
              </w:rPr>
            </w:pPr>
          </w:p>
        </w:tc>
      </w:tr>
      <w:tr w:rsidRPr="00356F44" w:rsidR="00234105" w:rsidTr="700DB79E" w14:paraId="3B9C2347" w14:textId="77777777">
        <w:tc>
          <w:tcPr>
            <w:tcW w:w="2508" w:type="pct"/>
            <w:tcMar/>
          </w:tcPr>
          <w:p w:rsidRPr="00356F44" w:rsidR="00234105" w:rsidP="00234105" w:rsidRDefault="00234105" w14:paraId="67D48920"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 xml:space="preserve">2.2.3. # of reviewed, newly developed or strengthened national implementation systems and processes addressing the rights the most marginalized groups of persons with disabilities (disaggregation by group (women, underrepresented, </w:t>
            </w:r>
            <w:proofErr w:type="spellStart"/>
            <w:r w:rsidRPr="00356F44">
              <w:rPr>
                <w:rFonts w:ascii="Roboto" w:hAnsi="Roboto" w:cstheme="minorHAnsi"/>
                <w:sz w:val="20"/>
                <w:szCs w:val="20"/>
              </w:rPr>
              <w:t>etc</w:t>
            </w:r>
            <w:proofErr w:type="spellEnd"/>
            <w:r w:rsidRPr="00356F44">
              <w:rPr>
                <w:rFonts w:ascii="Roboto" w:hAnsi="Roboto" w:cstheme="minorHAnsi"/>
                <w:sz w:val="20"/>
                <w:szCs w:val="20"/>
              </w:rPr>
              <w:t>)</w:t>
            </w:r>
          </w:p>
        </w:tc>
        <w:tc>
          <w:tcPr>
            <w:tcW w:w="472" w:type="pct"/>
            <w:tcMar/>
          </w:tcPr>
          <w:p w:rsidRPr="00356F44" w:rsidR="00234105" w:rsidP="00234105" w:rsidRDefault="00234105" w14:paraId="5F9D8A02" w14:textId="77777777">
            <w:pPr>
              <w:pStyle w:val="Normal1"/>
              <w:tabs>
                <w:tab w:val="left" w:pos="0"/>
              </w:tabs>
              <w:jc w:val="both"/>
              <w:rPr>
                <w:rFonts w:ascii="Roboto" w:hAnsi="Roboto" w:cstheme="minorHAnsi"/>
                <w:b/>
                <w:sz w:val="20"/>
                <w:szCs w:val="20"/>
              </w:rPr>
            </w:pPr>
          </w:p>
        </w:tc>
        <w:tc>
          <w:tcPr>
            <w:tcW w:w="2020" w:type="pct"/>
            <w:tcMar/>
          </w:tcPr>
          <w:p w:rsidRPr="00356F44" w:rsidR="00234105" w:rsidP="00234105" w:rsidRDefault="00234105" w14:paraId="39C45275" w14:textId="77777777">
            <w:pPr>
              <w:pStyle w:val="Normal1"/>
              <w:tabs>
                <w:tab w:val="left" w:pos="0"/>
              </w:tabs>
              <w:jc w:val="both"/>
              <w:rPr>
                <w:rFonts w:ascii="Roboto" w:hAnsi="Roboto" w:cstheme="minorHAnsi"/>
                <w:b/>
                <w:sz w:val="20"/>
                <w:szCs w:val="20"/>
              </w:rPr>
            </w:pPr>
          </w:p>
        </w:tc>
      </w:tr>
      <w:tr w:rsidRPr="00356F44" w:rsidR="00234105" w:rsidTr="700DB79E" w14:paraId="75A61EE4" w14:textId="77777777">
        <w:tc>
          <w:tcPr>
            <w:tcW w:w="2508" w:type="pct"/>
            <w:tcMar/>
          </w:tcPr>
          <w:p w:rsidRPr="00356F44" w:rsidR="00234105" w:rsidP="00234105" w:rsidRDefault="00234105" w14:paraId="70022D49"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 xml:space="preserve">2.2.4. # of supported multi-stakeholder coordination mechanisms supporting targeted services delivery systems and processes changes (disaggregation by stakeholder Gov/ UN/OPDs/other). </w:t>
            </w:r>
          </w:p>
        </w:tc>
        <w:tc>
          <w:tcPr>
            <w:tcW w:w="472" w:type="pct"/>
            <w:tcMar/>
          </w:tcPr>
          <w:p w:rsidRPr="00356F44" w:rsidR="00234105" w:rsidP="00234105" w:rsidRDefault="00234105" w14:paraId="1E904933" w14:textId="77777777">
            <w:pPr>
              <w:pStyle w:val="Normal1"/>
              <w:tabs>
                <w:tab w:val="left" w:pos="0"/>
              </w:tabs>
              <w:jc w:val="both"/>
              <w:rPr>
                <w:rFonts w:ascii="Roboto" w:hAnsi="Roboto" w:cstheme="minorHAnsi"/>
                <w:b/>
                <w:sz w:val="20"/>
                <w:szCs w:val="20"/>
              </w:rPr>
            </w:pPr>
          </w:p>
        </w:tc>
        <w:tc>
          <w:tcPr>
            <w:tcW w:w="2020" w:type="pct"/>
            <w:tcMar/>
          </w:tcPr>
          <w:p w:rsidRPr="00356F44" w:rsidR="00234105" w:rsidP="00234105" w:rsidRDefault="00234105" w14:paraId="2054F0C9" w14:textId="77777777">
            <w:pPr>
              <w:pStyle w:val="Normal1"/>
              <w:tabs>
                <w:tab w:val="left" w:pos="0"/>
              </w:tabs>
              <w:jc w:val="both"/>
              <w:rPr>
                <w:rFonts w:ascii="Roboto" w:hAnsi="Roboto" w:cstheme="minorHAnsi"/>
                <w:b/>
                <w:sz w:val="20"/>
                <w:szCs w:val="20"/>
              </w:rPr>
            </w:pPr>
          </w:p>
        </w:tc>
      </w:tr>
      <w:tr w:rsidRPr="00356F44" w:rsidR="00234105" w:rsidTr="700DB79E" w14:paraId="2DA2BF96" w14:textId="77777777">
        <w:tc>
          <w:tcPr>
            <w:tcW w:w="2508" w:type="pct"/>
            <w:tcMar/>
          </w:tcPr>
          <w:p w:rsidRPr="00356F44" w:rsidR="00234105" w:rsidP="00234105" w:rsidRDefault="00234105" w14:paraId="00FC02CC"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2.2.5. #and of organizations of persons with disabilities taking part in consultation processes, disaggregated by kind of organization of persons with disability, constituency represented among persons with disabilities (including Women and underrepresented groups) and geographical representation e.g. national/local.</w:t>
            </w:r>
          </w:p>
        </w:tc>
        <w:tc>
          <w:tcPr>
            <w:tcW w:w="472" w:type="pct"/>
            <w:tcMar/>
          </w:tcPr>
          <w:p w:rsidRPr="00356F44" w:rsidR="00234105" w:rsidP="00234105" w:rsidRDefault="00234105" w14:paraId="5F040A39" w14:textId="77777777">
            <w:pPr>
              <w:pStyle w:val="Normal1"/>
              <w:tabs>
                <w:tab w:val="left" w:pos="0"/>
              </w:tabs>
              <w:jc w:val="both"/>
              <w:rPr>
                <w:rFonts w:ascii="Roboto" w:hAnsi="Roboto" w:cstheme="minorHAnsi"/>
                <w:b/>
                <w:sz w:val="20"/>
                <w:szCs w:val="20"/>
              </w:rPr>
            </w:pPr>
          </w:p>
        </w:tc>
        <w:tc>
          <w:tcPr>
            <w:tcW w:w="2020" w:type="pct"/>
            <w:tcMar/>
          </w:tcPr>
          <w:p w:rsidRPr="00356F44" w:rsidR="00234105" w:rsidP="00234105" w:rsidRDefault="00234105" w14:paraId="39091CCD" w14:textId="77777777">
            <w:pPr>
              <w:pStyle w:val="Normal1"/>
              <w:tabs>
                <w:tab w:val="left" w:pos="0"/>
              </w:tabs>
              <w:jc w:val="both"/>
              <w:rPr>
                <w:rFonts w:ascii="Roboto" w:hAnsi="Roboto" w:cstheme="minorHAnsi"/>
                <w:b/>
                <w:sz w:val="20"/>
                <w:szCs w:val="20"/>
              </w:rPr>
            </w:pPr>
          </w:p>
        </w:tc>
      </w:tr>
      <w:tr w:rsidRPr="00356F44" w:rsidR="00234105" w:rsidTr="700DB79E" w14:paraId="3F722B49" w14:textId="77777777">
        <w:tc>
          <w:tcPr>
            <w:tcW w:w="2508" w:type="pct"/>
            <w:tcMar/>
          </w:tcPr>
          <w:p w:rsidRPr="00356F44" w:rsidR="00234105" w:rsidP="00234105" w:rsidRDefault="00234105" w14:paraId="579CB289" w14:textId="77777777">
            <w:pPr>
              <w:pStyle w:val="Normal1"/>
              <w:tabs>
                <w:tab w:val="left" w:pos="0"/>
              </w:tabs>
              <w:jc w:val="both"/>
              <w:rPr>
                <w:rFonts w:ascii="Roboto" w:hAnsi="Roboto" w:cstheme="minorHAnsi"/>
                <w:sz w:val="20"/>
                <w:szCs w:val="20"/>
              </w:rPr>
            </w:pPr>
            <w:r w:rsidRPr="00356F44">
              <w:rPr>
                <w:rFonts w:ascii="Roboto" w:hAnsi="Roboto" w:cstheme="minorHAnsi"/>
                <w:b/>
                <w:sz w:val="20"/>
                <w:szCs w:val="20"/>
              </w:rPr>
              <w:t>Output 2.3 National data collection systems, accountability and monitoring mechanisms, and inter-ministerial coordination systems are reviewed/reformed/developed to ensure disability inclusion</w:t>
            </w:r>
          </w:p>
        </w:tc>
        <w:tc>
          <w:tcPr>
            <w:tcW w:w="472" w:type="pct"/>
            <w:tcMar/>
          </w:tcPr>
          <w:p w:rsidRPr="00356F44" w:rsidR="00234105" w:rsidP="00234105" w:rsidRDefault="00234105" w14:paraId="317A11D4"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Yes/No</w:t>
            </w:r>
          </w:p>
        </w:tc>
        <w:tc>
          <w:tcPr>
            <w:tcW w:w="2020" w:type="pct"/>
            <w:tcMar/>
          </w:tcPr>
          <w:p w:rsidRPr="00356F44" w:rsidR="00234105" w:rsidP="00234105" w:rsidRDefault="00234105" w14:paraId="330AC69C"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Brief Description </w:t>
            </w:r>
          </w:p>
        </w:tc>
      </w:tr>
      <w:tr w:rsidRPr="00356F44" w:rsidR="00234105" w:rsidTr="700DB79E" w14:paraId="69F3374C" w14:textId="77777777">
        <w:tc>
          <w:tcPr>
            <w:tcW w:w="2508" w:type="pct"/>
            <w:tcMar/>
          </w:tcPr>
          <w:p w:rsidRPr="00356F44" w:rsidR="00234105" w:rsidP="00234105" w:rsidRDefault="00234105" w14:paraId="19F3567B"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Output </w:t>
            </w:r>
            <w:proofErr w:type="spellStart"/>
            <w:r w:rsidRPr="00356F44">
              <w:rPr>
                <w:rFonts w:ascii="Roboto" w:hAnsi="Roboto" w:cstheme="minorHAnsi"/>
                <w:b/>
                <w:sz w:val="20"/>
                <w:szCs w:val="20"/>
                <w:lang w:val="fr-FR"/>
              </w:rPr>
              <w:t>Indicators</w:t>
            </w:r>
            <w:proofErr w:type="spellEnd"/>
          </w:p>
        </w:tc>
        <w:tc>
          <w:tcPr>
            <w:tcW w:w="472" w:type="pct"/>
            <w:tcMar/>
          </w:tcPr>
          <w:p w:rsidRPr="00356F44" w:rsidR="00234105" w:rsidP="00234105" w:rsidRDefault="00234105" w14:paraId="274960B0"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450EF5A9" w14:textId="77777777">
            <w:pPr>
              <w:pStyle w:val="Normal1"/>
              <w:tabs>
                <w:tab w:val="left" w:pos="0"/>
              </w:tabs>
              <w:jc w:val="both"/>
              <w:rPr>
                <w:rFonts w:ascii="Roboto" w:hAnsi="Roboto" w:cstheme="minorHAnsi"/>
                <w:b/>
                <w:sz w:val="20"/>
                <w:szCs w:val="20"/>
                <w:lang w:val="fr-FR"/>
              </w:rPr>
            </w:pPr>
          </w:p>
        </w:tc>
      </w:tr>
      <w:tr w:rsidRPr="00356F44" w:rsidR="00234105" w:rsidTr="700DB79E" w14:paraId="1EFCFD55" w14:textId="77777777">
        <w:tc>
          <w:tcPr>
            <w:tcW w:w="2508" w:type="pct"/>
            <w:tcMar/>
          </w:tcPr>
          <w:p w:rsidRPr="00356F44" w:rsidR="00234105" w:rsidP="00234105" w:rsidRDefault="00234105" w14:paraId="329D55D2" w14:textId="77777777">
            <w:pPr>
              <w:pStyle w:val="Normal1"/>
              <w:tabs>
                <w:tab w:val="left" w:pos="0"/>
              </w:tabs>
              <w:jc w:val="both"/>
              <w:rPr>
                <w:rFonts w:ascii="Roboto" w:hAnsi="Roboto" w:cstheme="minorHAnsi"/>
                <w:b/>
                <w:sz w:val="20"/>
                <w:szCs w:val="20"/>
              </w:rPr>
            </w:pPr>
            <w:r w:rsidRPr="00356F44">
              <w:rPr>
                <w:rFonts w:ascii="Roboto" w:hAnsi="Roboto" w:cstheme="minorHAnsi"/>
                <w:sz w:val="20"/>
                <w:szCs w:val="20"/>
              </w:rPr>
              <w:t>2.3.1. # of strengthen /developed national and/or sub-national coordination and monitoring mechanisms for CRPD implementation in line with article 33</w:t>
            </w:r>
          </w:p>
        </w:tc>
        <w:tc>
          <w:tcPr>
            <w:tcW w:w="472" w:type="pct"/>
            <w:tcMar/>
          </w:tcPr>
          <w:p w:rsidRPr="00356F44" w:rsidR="00234105" w:rsidP="00234105" w:rsidRDefault="00234105" w14:paraId="58F232C1" w14:textId="77777777">
            <w:pPr>
              <w:pStyle w:val="Normal1"/>
              <w:tabs>
                <w:tab w:val="left" w:pos="0"/>
              </w:tabs>
              <w:jc w:val="both"/>
              <w:rPr>
                <w:rFonts w:ascii="Roboto" w:hAnsi="Roboto" w:cstheme="minorHAnsi"/>
                <w:b/>
                <w:sz w:val="20"/>
                <w:szCs w:val="20"/>
              </w:rPr>
            </w:pPr>
          </w:p>
        </w:tc>
        <w:tc>
          <w:tcPr>
            <w:tcW w:w="2020" w:type="pct"/>
            <w:tcMar/>
          </w:tcPr>
          <w:p w:rsidRPr="00356F44" w:rsidR="00234105" w:rsidP="00234105" w:rsidRDefault="00234105" w14:paraId="5E91EB4E" w14:textId="77777777">
            <w:pPr>
              <w:pStyle w:val="Normal1"/>
              <w:tabs>
                <w:tab w:val="left" w:pos="0"/>
              </w:tabs>
              <w:jc w:val="both"/>
              <w:rPr>
                <w:rFonts w:ascii="Roboto" w:hAnsi="Roboto" w:cstheme="minorHAnsi"/>
                <w:b/>
                <w:sz w:val="20"/>
                <w:szCs w:val="20"/>
              </w:rPr>
            </w:pPr>
          </w:p>
        </w:tc>
      </w:tr>
      <w:tr w:rsidRPr="00356F44" w:rsidR="00234105" w:rsidTr="700DB79E" w14:paraId="19C215B3" w14:textId="77777777">
        <w:tc>
          <w:tcPr>
            <w:tcW w:w="2508" w:type="pct"/>
            <w:tcMar/>
          </w:tcPr>
          <w:p w:rsidRPr="00356F44" w:rsidR="00234105" w:rsidP="00234105" w:rsidRDefault="00234105" w14:paraId="6A8F723B" w14:textId="77777777">
            <w:pPr>
              <w:pStyle w:val="Normal1"/>
              <w:tabs>
                <w:tab w:val="left" w:pos="0"/>
              </w:tabs>
              <w:jc w:val="both"/>
              <w:rPr>
                <w:rFonts w:ascii="Roboto" w:hAnsi="Roboto" w:cstheme="minorHAnsi"/>
                <w:b/>
                <w:sz w:val="20"/>
                <w:szCs w:val="20"/>
                <w:lang w:val="fr-FR"/>
              </w:rPr>
            </w:pPr>
            <w:r w:rsidRPr="00356F44">
              <w:rPr>
                <w:rFonts w:ascii="Roboto" w:hAnsi="Roboto" w:cstheme="minorHAnsi"/>
                <w:sz w:val="20"/>
                <w:szCs w:val="20"/>
                <w:lang w:val="fr-FR"/>
              </w:rPr>
              <w:lastRenderedPageBreak/>
              <w:t xml:space="preserve">2.3.2. # of </w:t>
            </w:r>
            <w:proofErr w:type="spellStart"/>
            <w:r w:rsidRPr="00356F44">
              <w:rPr>
                <w:rFonts w:ascii="Roboto" w:hAnsi="Roboto" w:cstheme="minorHAnsi"/>
                <w:sz w:val="20"/>
                <w:szCs w:val="20"/>
                <w:lang w:val="fr-FR"/>
              </w:rPr>
              <w:t>OPDs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involved</w:t>
            </w:r>
            <w:proofErr w:type="spellEnd"/>
            <w:r w:rsidRPr="00356F44">
              <w:rPr>
                <w:rFonts w:ascii="Roboto" w:hAnsi="Roboto" w:cstheme="minorHAnsi"/>
                <w:sz w:val="20"/>
                <w:szCs w:val="20"/>
                <w:lang w:val="fr-FR"/>
              </w:rPr>
              <w:t xml:space="preserve"> in </w:t>
            </w:r>
            <w:proofErr w:type="spellStart"/>
            <w:r w:rsidRPr="00356F44">
              <w:rPr>
                <w:rFonts w:ascii="Roboto" w:hAnsi="Roboto" w:cstheme="minorHAnsi"/>
                <w:sz w:val="20"/>
                <w:szCs w:val="20"/>
                <w:lang w:val="fr-FR"/>
              </w:rPr>
              <w:t>government</w:t>
            </w:r>
            <w:proofErr w:type="spellEnd"/>
            <w:r w:rsidRPr="00356F44">
              <w:rPr>
                <w:rFonts w:ascii="Roboto" w:hAnsi="Roboto" w:cstheme="minorHAnsi"/>
                <w:sz w:val="20"/>
                <w:szCs w:val="20"/>
                <w:lang w:val="fr-FR"/>
              </w:rPr>
              <w:t xml:space="preserve"> monitoring and </w:t>
            </w:r>
            <w:proofErr w:type="spellStart"/>
            <w:r w:rsidRPr="00356F44">
              <w:rPr>
                <w:rFonts w:ascii="Roboto" w:hAnsi="Roboto" w:cstheme="minorHAnsi"/>
                <w:sz w:val="20"/>
                <w:szCs w:val="20"/>
                <w:lang w:val="fr-FR"/>
              </w:rPr>
              <w:t>accountability</w:t>
            </w:r>
            <w:proofErr w:type="spellEnd"/>
            <w:r w:rsidRPr="00356F44">
              <w:rPr>
                <w:rFonts w:ascii="Roboto" w:hAnsi="Roboto" w:cstheme="minorHAnsi"/>
                <w:sz w:val="20"/>
                <w:szCs w:val="20"/>
                <w:lang w:val="fr-FR"/>
              </w:rPr>
              <w:t xml:space="preserve"> mainstream </w:t>
            </w:r>
            <w:proofErr w:type="spellStart"/>
            <w:r w:rsidRPr="00356F44">
              <w:rPr>
                <w:rFonts w:ascii="Roboto" w:hAnsi="Roboto" w:cstheme="minorHAnsi"/>
                <w:sz w:val="20"/>
                <w:szCs w:val="20"/>
                <w:lang w:val="fr-FR"/>
              </w:rPr>
              <w:t>mechanisms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disaggregation</w:t>
            </w:r>
            <w:proofErr w:type="spellEnd"/>
            <w:r w:rsidRPr="00356F44">
              <w:rPr>
                <w:rFonts w:ascii="Roboto" w:hAnsi="Roboto" w:cstheme="minorHAnsi"/>
                <w:sz w:val="20"/>
                <w:szCs w:val="20"/>
                <w:lang w:val="fr-FR"/>
              </w:rPr>
              <w:t xml:space="preserve"> by type of </w:t>
            </w:r>
            <w:proofErr w:type="spellStart"/>
            <w:r w:rsidRPr="00356F44">
              <w:rPr>
                <w:rFonts w:ascii="Roboto" w:hAnsi="Roboto" w:cstheme="minorHAnsi"/>
                <w:sz w:val="20"/>
                <w:szCs w:val="20"/>
                <w:lang w:val="fr-FR"/>
              </w:rPr>
              <w:t>OPDs</w:t>
            </w:r>
            <w:proofErr w:type="spellEnd"/>
            <w:r w:rsidRPr="00356F44">
              <w:rPr>
                <w:rFonts w:ascii="Roboto" w:hAnsi="Roboto" w:cstheme="minorHAnsi"/>
                <w:sz w:val="20"/>
                <w:szCs w:val="20"/>
                <w:lang w:val="fr-FR"/>
              </w:rPr>
              <w:t xml:space="preserve"> and type of </w:t>
            </w:r>
            <w:proofErr w:type="spellStart"/>
            <w:r w:rsidRPr="00356F44">
              <w:rPr>
                <w:rFonts w:ascii="Roboto" w:hAnsi="Roboto" w:cstheme="minorHAnsi"/>
                <w:sz w:val="20"/>
                <w:szCs w:val="20"/>
                <w:lang w:val="fr-FR"/>
              </w:rPr>
              <w:t>government</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mechanism</w:t>
            </w:r>
            <w:proofErr w:type="spellEnd"/>
            <w:r w:rsidRPr="00356F44">
              <w:rPr>
                <w:rFonts w:ascii="Roboto" w:hAnsi="Roboto" w:cstheme="minorHAnsi"/>
                <w:sz w:val="20"/>
                <w:szCs w:val="20"/>
                <w:lang w:val="fr-FR"/>
              </w:rPr>
              <w:t>)</w:t>
            </w:r>
          </w:p>
        </w:tc>
        <w:tc>
          <w:tcPr>
            <w:tcW w:w="472" w:type="pct"/>
            <w:tcMar/>
          </w:tcPr>
          <w:p w:rsidRPr="00356F44" w:rsidR="00234105" w:rsidP="00234105" w:rsidRDefault="00234105" w14:paraId="1C1E1ECC"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4A903806" w14:textId="77777777">
            <w:pPr>
              <w:pStyle w:val="Normal1"/>
              <w:tabs>
                <w:tab w:val="left" w:pos="0"/>
              </w:tabs>
              <w:jc w:val="both"/>
              <w:rPr>
                <w:rFonts w:ascii="Roboto" w:hAnsi="Roboto" w:cstheme="minorHAnsi"/>
                <w:b/>
                <w:sz w:val="20"/>
                <w:szCs w:val="20"/>
                <w:lang w:val="fr-FR"/>
              </w:rPr>
            </w:pPr>
          </w:p>
        </w:tc>
      </w:tr>
      <w:tr w:rsidRPr="00356F44" w:rsidR="00234105" w:rsidTr="700DB79E" w14:paraId="6D19D957" w14:textId="77777777">
        <w:tc>
          <w:tcPr>
            <w:tcW w:w="2508" w:type="pct"/>
            <w:tcMar/>
          </w:tcPr>
          <w:p w:rsidRPr="00356F44" w:rsidR="00234105" w:rsidP="00234105" w:rsidRDefault="00234105" w14:paraId="45C72D7F" w14:textId="77777777">
            <w:pPr>
              <w:pStyle w:val="Normal1"/>
              <w:tabs>
                <w:tab w:val="left" w:pos="0"/>
              </w:tabs>
              <w:jc w:val="both"/>
              <w:rPr>
                <w:rFonts w:ascii="Roboto" w:hAnsi="Roboto" w:cstheme="minorHAnsi"/>
                <w:b/>
                <w:sz w:val="20"/>
                <w:szCs w:val="20"/>
                <w:lang w:val="fr-FR"/>
              </w:rPr>
            </w:pPr>
            <w:r w:rsidRPr="00356F44">
              <w:rPr>
                <w:rFonts w:ascii="Roboto" w:hAnsi="Roboto" w:cstheme="minorHAnsi"/>
                <w:sz w:val="20"/>
                <w:szCs w:val="20"/>
                <w:lang w:val="fr-FR"/>
              </w:rPr>
              <w:t xml:space="preserve">2.3.3. # of national </w:t>
            </w:r>
            <w:proofErr w:type="spellStart"/>
            <w:r w:rsidRPr="00356F44">
              <w:rPr>
                <w:rFonts w:ascii="Roboto" w:hAnsi="Roboto" w:cstheme="minorHAnsi"/>
                <w:sz w:val="20"/>
                <w:szCs w:val="20"/>
                <w:lang w:val="fr-FR"/>
              </w:rPr>
              <w:t>mechanisms</w:t>
            </w:r>
            <w:proofErr w:type="spellEnd"/>
            <w:r w:rsidRPr="00356F44">
              <w:rPr>
                <w:rFonts w:ascii="Roboto" w:hAnsi="Roboto" w:cstheme="minorHAnsi"/>
                <w:sz w:val="20"/>
                <w:szCs w:val="20"/>
                <w:lang w:val="fr-FR"/>
              </w:rPr>
              <w:t xml:space="preserve">, institutions, services, programmes, </w:t>
            </w:r>
            <w:proofErr w:type="spellStart"/>
            <w:r w:rsidRPr="00356F44">
              <w:rPr>
                <w:rFonts w:ascii="Roboto" w:hAnsi="Roboto" w:cstheme="minorHAnsi"/>
                <w:sz w:val="20"/>
                <w:szCs w:val="20"/>
                <w:lang w:val="fr-FR"/>
              </w:rPr>
              <w:t>collecting</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disaggregated</w:t>
            </w:r>
            <w:proofErr w:type="spellEnd"/>
            <w:r w:rsidRPr="00356F44">
              <w:rPr>
                <w:rFonts w:ascii="Roboto" w:hAnsi="Roboto" w:cstheme="minorHAnsi"/>
                <w:sz w:val="20"/>
                <w:szCs w:val="20"/>
                <w:lang w:val="fr-FR"/>
              </w:rPr>
              <w:t xml:space="preserve"> data on </w:t>
            </w:r>
            <w:proofErr w:type="spellStart"/>
            <w:r w:rsidRPr="00356F44">
              <w:rPr>
                <w:rFonts w:ascii="Roboto" w:hAnsi="Roboto" w:cstheme="minorHAnsi"/>
                <w:sz w:val="20"/>
                <w:szCs w:val="20"/>
                <w:lang w:val="fr-FR"/>
              </w:rPr>
              <w:t>persons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disabilities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disaggregated</w:t>
            </w:r>
            <w:proofErr w:type="spellEnd"/>
            <w:r w:rsidRPr="00356F44">
              <w:rPr>
                <w:rFonts w:ascii="Roboto" w:hAnsi="Roboto" w:cstheme="minorHAnsi"/>
                <w:sz w:val="20"/>
                <w:szCs w:val="20"/>
                <w:lang w:val="fr-FR"/>
              </w:rPr>
              <w:t xml:space="preserve"> by </w:t>
            </w:r>
            <w:proofErr w:type="spellStart"/>
            <w:r w:rsidRPr="00356F44">
              <w:rPr>
                <w:rFonts w:ascii="Roboto" w:hAnsi="Roboto" w:cstheme="minorHAnsi"/>
                <w:sz w:val="20"/>
                <w:szCs w:val="20"/>
                <w:lang w:val="fr-FR"/>
              </w:rPr>
              <w:t>mechanism</w:t>
            </w:r>
            <w:proofErr w:type="spellEnd"/>
            <w:r w:rsidRPr="00356F44">
              <w:rPr>
                <w:rFonts w:ascii="Roboto" w:hAnsi="Roboto" w:cstheme="minorHAnsi"/>
                <w:sz w:val="20"/>
                <w:szCs w:val="20"/>
                <w:lang w:val="fr-FR"/>
              </w:rPr>
              <w:t xml:space="preserve"> institution service) </w:t>
            </w:r>
            <w:proofErr w:type="spellStart"/>
            <w:r w:rsidRPr="00356F44">
              <w:rPr>
                <w:rFonts w:ascii="Roboto" w:hAnsi="Roboto" w:cstheme="minorHAnsi"/>
                <w:sz w:val="20"/>
                <w:szCs w:val="20"/>
                <w:lang w:val="fr-FR"/>
              </w:rPr>
              <w:t>according</w:t>
            </w:r>
            <w:proofErr w:type="spellEnd"/>
            <w:r w:rsidRPr="00356F44">
              <w:rPr>
                <w:rFonts w:ascii="Roboto" w:hAnsi="Roboto" w:cstheme="minorHAnsi"/>
                <w:sz w:val="20"/>
                <w:szCs w:val="20"/>
                <w:lang w:val="fr-FR"/>
              </w:rPr>
              <w:t xml:space="preserve"> to international standards</w:t>
            </w:r>
          </w:p>
        </w:tc>
        <w:tc>
          <w:tcPr>
            <w:tcW w:w="472" w:type="pct"/>
            <w:tcMar/>
          </w:tcPr>
          <w:p w:rsidRPr="00356F44" w:rsidR="00234105" w:rsidP="00234105" w:rsidRDefault="00234105" w14:paraId="05294731"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1B9CE56A" w14:textId="77777777">
            <w:pPr>
              <w:pStyle w:val="Normal1"/>
              <w:tabs>
                <w:tab w:val="left" w:pos="0"/>
              </w:tabs>
              <w:jc w:val="both"/>
              <w:rPr>
                <w:rFonts w:ascii="Roboto" w:hAnsi="Roboto" w:cstheme="minorHAnsi"/>
                <w:b/>
                <w:sz w:val="20"/>
                <w:szCs w:val="20"/>
                <w:lang w:val="fr-FR"/>
              </w:rPr>
            </w:pPr>
          </w:p>
        </w:tc>
      </w:tr>
      <w:tr w:rsidRPr="00356F44" w:rsidR="00234105" w:rsidTr="700DB79E" w14:paraId="5523ADE0" w14:textId="77777777">
        <w:tc>
          <w:tcPr>
            <w:tcW w:w="2508" w:type="pct"/>
            <w:tcMar/>
          </w:tcPr>
          <w:p w:rsidRPr="00356F44" w:rsidR="00234105" w:rsidP="00234105" w:rsidRDefault="00234105" w14:paraId="13B3C389" w14:textId="77777777">
            <w:pPr>
              <w:pStyle w:val="Normal1"/>
              <w:tabs>
                <w:tab w:val="left" w:pos="0"/>
              </w:tabs>
              <w:jc w:val="both"/>
              <w:rPr>
                <w:rFonts w:ascii="Roboto" w:hAnsi="Roboto" w:cstheme="minorHAnsi"/>
                <w:sz w:val="20"/>
                <w:szCs w:val="20"/>
                <w:lang w:val="fr-FR"/>
              </w:rPr>
            </w:pPr>
            <w:r w:rsidRPr="00356F44">
              <w:rPr>
                <w:rFonts w:ascii="Roboto" w:hAnsi="Roboto" w:cstheme="minorHAnsi"/>
                <w:sz w:val="20"/>
                <w:szCs w:val="20"/>
                <w:lang w:val="fr-FR"/>
              </w:rPr>
              <w:t xml:space="preserve">2.3.4. # of national coordination, </w:t>
            </w:r>
            <w:proofErr w:type="spellStart"/>
            <w:r w:rsidRPr="00356F44">
              <w:rPr>
                <w:rFonts w:ascii="Roboto" w:hAnsi="Roboto" w:cstheme="minorHAnsi"/>
                <w:sz w:val="20"/>
                <w:szCs w:val="20"/>
                <w:lang w:val="fr-FR"/>
              </w:rPr>
              <w:t>accountability</w:t>
            </w:r>
            <w:proofErr w:type="spellEnd"/>
            <w:r w:rsidRPr="00356F44">
              <w:rPr>
                <w:rFonts w:ascii="Roboto" w:hAnsi="Roboto" w:cstheme="minorHAnsi"/>
                <w:sz w:val="20"/>
                <w:szCs w:val="20"/>
                <w:lang w:val="fr-FR"/>
              </w:rPr>
              <w:t xml:space="preserve"> and monitoring </w:t>
            </w:r>
            <w:proofErr w:type="spellStart"/>
            <w:r w:rsidRPr="00356F44">
              <w:rPr>
                <w:rFonts w:ascii="Roboto" w:hAnsi="Roboto" w:cstheme="minorHAnsi"/>
                <w:sz w:val="20"/>
                <w:szCs w:val="20"/>
                <w:lang w:val="fr-FR"/>
              </w:rPr>
              <w:t>mechanisms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related</w:t>
            </w:r>
            <w:proofErr w:type="spellEnd"/>
            <w:r w:rsidRPr="00356F44">
              <w:rPr>
                <w:rFonts w:ascii="Roboto" w:hAnsi="Roboto" w:cstheme="minorHAnsi"/>
                <w:sz w:val="20"/>
                <w:szCs w:val="20"/>
                <w:lang w:val="fr-FR"/>
              </w:rPr>
              <w:t xml:space="preserve"> to GBV and SRH </w:t>
            </w:r>
            <w:proofErr w:type="spellStart"/>
            <w:r w:rsidRPr="00356F44">
              <w:rPr>
                <w:rFonts w:ascii="Roboto" w:hAnsi="Roboto" w:cstheme="minorHAnsi"/>
                <w:sz w:val="20"/>
                <w:szCs w:val="20"/>
                <w:lang w:val="fr-FR"/>
              </w:rPr>
              <w:t>mainstreaming</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disability</w:t>
            </w:r>
            <w:proofErr w:type="spellEnd"/>
            <w:r w:rsidRPr="00356F44">
              <w:rPr>
                <w:rFonts w:ascii="Roboto" w:hAnsi="Roboto" w:cstheme="minorHAnsi"/>
                <w:sz w:val="20"/>
                <w:szCs w:val="20"/>
                <w:lang w:val="fr-FR"/>
              </w:rPr>
              <w:t>.</w:t>
            </w:r>
          </w:p>
        </w:tc>
        <w:tc>
          <w:tcPr>
            <w:tcW w:w="472" w:type="pct"/>
            <w:tcMar/>
          </w:tcPr>
          <w:p w:rsidRPr="00356F44" w:rsidR="00234105" w:rsidP="00234105" w:rsidRDefault="00234105" w14:paraId="72612C05"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14E2A013" w14:textId="77777777">
            <w:pPr>
              <w:pStyle w:val="Normal1"/>
              <w:tabs>
                <w:tab w:val="left" w:pos="0"/>
              </w:tabs>
              <w:jc w:val="both"/>
              <w:rPr>
                <w:rFonts w:ascii="Roboto" w:hAnsi="Roboto" w:cstheme="minorHAnsi"/>
                <w:b/>
                <w:sz w:val="20"/>
                <w:szCs w:val="20"/>
                <w:lang w:val="fr-FR"/>
              </w:rPr>
            </w:pPr>
          </w:p>
        </w:tc>
      </w:tr>
      <w:tr w:rsidRPr="00356F44" w:rsidR="00234105" w:rsidTr="700DB79E" w14:paraId="55FFE445" w14:textId="77777777">
        <w:tc>
          <w:tcPr>
            <w:tcW w:w="2508" w:type="pct"/>
            <w:tcMar/>
          </w:tcPr>
          <w:p w:rsidRPr="00356F44" w:rsidR="00234105" w:rsidP="00234105" w:rsidRDefault="00234105" w14:paraId="54D25453" w14:textId="77777777">
            <w:pPr>
              <w:pStyle w:val="Normal1"/>
              <w:tabs>
                <w:tab w:val="left" w:pos="0"/>
              </w:tabs>
              <w:jc w:val="both"/>
              <w:rPr>
                <w:rFonts w:ascii="Roboto" w:hAnsi="Roboto" w:cstheme="minorHAnsi"/>
                <w:b/>
                <w:sz w:val="20"/>
                <w:szCs w:val="20"/>
                <w:lang w:val="fr-FR"/>
              </w:rPr>
            </w:pPr>
            <w:proofErr w:type="spellStart"/>
            <w:r w:rsidRPr="00356F44">
              <w:rPr>
                <w:rFonts w:ascii="Roboto" w:hAnsi="Roboto" w:cstheme="minorHAnsi"/>
                <w:b/>
                <w:sz w:val="20"/>
                <w:szCs w:val="20"/>
                <w:lang w:val="fr-FR"/>
              </w:rPr>
              <w:t>Outcome</w:t>
            </w:r>
            <w:proofErr w:type="spellEnd"/>
            <w:r w:rsidRPr="00356F44">
              <w:rPr>
                <w:rFonts w:ascii="Roboto" w:hAnsi="Roboto" w:cstheme="minorHAnsi"/>
                <w:b/>
                <w:sz w:val="20"/>
                <w:szCs w:val="20"/>
                <w:lang w:val="fr-FR"/>
              </w:rPr>
              <w:t xml:space="preserve"> </w:t>
            </w:r>
            <w:proofErr w:type="gramStart"/>
            <w:r w:rsidRPr="00356F44">
              <w:rPr>
                <w:rFonts w:ascii="Roboto" w:hAnsi="Roboto" w:cstheme="minorHAnsi"/>
                <w:b/>
                <w:sz w:val="20"/>
                <w:szCs w:val="20"/>
                <w:lang w:val="fr-FR"/>
              </w:rPr>
              <w:t>3:</w:t>
            </w:r>
            <w:proofErr w:type="gramEnd"/>
            <w:r w:rsidRPr="00356F44">
              <w:rPr>
                <w:rFonts w:ascii="Roboto" w:hAnsi="Roboto" w:cstheme="minorHAnsi"/>
                <w:b/>
                <w:sz w:val="20"/>
                <w:szCs w:val="20"/>
                <w:lang w:val="fr-FR"/>
              </w:rPr>
              <w:t xml:space="preserve"> National </w:t>
            </w:r>
            <w:proofErr w:type="spellStart"/>
            <w:r w:rsidRPr="00356F44">
              <w:rPr>
                <w:rFonts w:ascii="Roboto" w:hAnsi="Roboto" w:cstheme="minorHAnsi"/>
                <w:b/>
                <w:sz w:val="20"/>
                <w:szCs w:val="20"/>
                <w:lang w:val="fr-FR"/>
              </w:rPr>
              <w:t>development</w:t>
            </w:r>
            <w:proofErr w:type="spellEnd"/>
            <w:r w:rsidRPr="00356F44">
              <w:rPr>
                <w:rFonts w:ascii="Roboto" w:hAnsi="Roboto" w:cstheme="minorHAnsi"/>
                <w:b/>
                <w:sz w:val="20"/>
                <w:szCs w:val="20"/>
                <w:lang w:val="fr-FR"/>
              </w:rPr>
              <w:t xml:space="preserve"> and </w:t>
            </w:r>
            <w:proofErr w:type="spellStart"/>
            <w:r w:rsidRPr="00356F44">
              <w:rPr>
                <w:rFonts w:ascii="Roboto" w:hAnsi="Roboto" w:cstheme="minorHAnsi"/>
                <w:b/>
                <w:sz w:val="20"/>
                <w:szCs w:val="20"/>
                <w:lang w:val="fr-FR"/>
              </w:rPr>
              <w:t>humanitarian</w:t>
            </w:r>
            <w:proofErr w:type="spellEnd"/>
            <w:r w:rsidRPr="00356F44">
              <w:rPr>
                <w:rFonts w:ascii="Roboto" w:hAnsi="Roboto" w:cstheme="minorHAnsi"/>
                <w:b/>
                <w:sz w:val="20"/>
                <w:szCs w:val="20"/>
                <w:lang w:val="fr-FR"/>
              </w:rPr>
              <w:t xml:space="preserve"> plans and monitoring </w:t>
            </w:r>
            <w:proofErr w:type="spellStart"/>
            <w:r w:rsidRPr="00356F44">
              <w:rPr>
                <w:rFonts w:ascii="Roboto" w:hAnsi="Roboto" w:cstheme="minorHAnsi"/>
                <w:b/>
                <w:sz w:val="20"/>
                <w:szCs w:val="20"/>
                <w:lang w:val="fr-FR"/>
              </w:rPr>
              <w:t>processes</w:t>
            </w:r>
            <w:proofErr w:type="spellEnd"/>
            <w:r w:rsidRPr="00356F44">
              <w:rPr>
                <w:rFonts w:ascii="Roboto" w:hAnsi="Roboto" w:cstheme="minorHAnsi"/>
                <w:b/>
                <w:sz w:val="20"/>
                <w:szCs w:val="20"/>
                <w:lang w:val="fr-FR"/>
              </w:rPr>
              <w:t xml:space="preserve"> </w:t>
            </w:r>
            <w:proofErr w:type="spellStart"/>
            <w:r w:rsidRPr="00356F44">
              <w:rPr>
                <w:rFonts w:ascii="Roboto" w:hAnsi="Roboto" w:cstheme="minorHAnsi"/>
                <w:b/>
                <w:sz w:val="20"/>
                <w:szCs w:val="20"/>
                <w:lang w:val="fr-FR"/>
              </w:rPr>
              <w:t>include</w:t>
            </w:r>
            <w:proofErr w:type="spellEnd"/>
            <w:r w:rsidRPr="00356F44">
              <w:rPr>
                <w:rFonts w:ascii="Roboto" w:hAnsi="Roboto" w:cstheme="minorHAnsi"/>
                <w:b/>
                <w:sz w:val="20"/>
                <w:szCs w:val="20"/>
                <w:lang w:val="fr-FR"/>
              </w:rPr>
              <w:t xml:space="preserve"> </w:t>
            </w:r>
            <w:proofErr w:type="spellStart"/>
            <w:r w:rsidRPr="00356F44">
              <w:rPr>
                <w:rFonts w:ascii="Roboto" w:hAnsi="Roboto" w:cstheme="minorHAnsi"/>
                <w:b/>
                <w:sz w:val="20"/>
                <w:szCs w:val="20"/>
                <w:lang w:val="fr-FR"/>
              </w:rPr>
              <w:t>disability</w:t>
            </w:r>
            <w:proofErr w:type="spellEnd"/>
            <w:r w:rsidRPr="00356F44">
              <w:rPr>
                <w:rFonts w:ascii="Roboto" w:hAnsi="Roboto" w:cstheme="minorHAnsi"/>
                <w:b/>
                <w:sz w:val="20"/>
                <w:szCs w:val="20"/>
                <w:lang w:val="fr-FR"/>
              </w:rPr>
              <w:t xml:space="preserve"> </w:t>
            </w:r>
            <w:proofErr w:type="spellStart"/>
            <w:r w:rsidRPr="00356F44">
              <w:rPr>
                <w:rFonts w:ascii="Roboto" w:hAnsi="Roboto" w:cstheme="minorHAnsi"/>
                <w:b/>
                <w:sz w:val="20"/>
                <w:szCs w:val="20"/>
                <w:lang w:val="fr-FR"/>
              </w:rPr>
              <w:t>mainstreaming</w:t>
            </w:r>
            <w:proofErr w:type="spellEnd"/>
          </w:p>
        </w:tc>
        <w:tc>
          <w:tcPr>
            <w:tcW w:w="472" w:type="pct"/>
            <w:tcMar/>
          </w:tcPr>
          <w:p w:rsidRPr="00356F44" w:rsidR="00234105" w:rsidP="00234105" w:rsidRDefault="00234105" w14:paraId="23F9C7D9" w14:textId="77777777">
            <w:pPr>
              <w:tabs>
                <w:tab w:val="left" w:pos="0"/>
              </w:tabs>
              <w:spacing w:after="0" w:line="240" w:lineRule="auto"/>
              <w:jc w:val="both"/>
              <w:rPr>
                <w:rFonts w:ascii="Roboto" w:hAnsi="Roboto" w:cstheme="minorHAnsi"/>
                <w:b/>
                <w:sz w:val="20"/>
                <w:szCs w:val="20"/>
                <w:lang w:val="fr-FR"/>
              </w:rPr>
            </w:pPr>
            <w:r w:rsidRPr="00356F44">
              <w:rPr>
                <w:rFonts w:ascii="Roboto" w:hAnsi="Roboto" w:cstheme="minorHAnsi"/>
                <w:b/>
                <w:sz w:val="20"/>
                <w:szCs w:val="20"/>
                <w:lang w:val="fr-FR"/>
              </w:rPr>
              <w:t>Yes/No</w:t>
            </w:r>
          </w:p>
        </w:tc>
        <w:tc>
          <w:tcPr>
            <w:tcW w:w="2020" w:type="pct"/>
            <w:tcMar/>
          </w:tcPr>
          <w:p w:rsidRPr="00356F44" w:rsidR="00234105" w:rsidP="00234105" w:rsidRDefault="00234105" w14:paraId="4074A58D" w14:textId="77777777">
            <w:pPr>
              <w:tabs>
                <w:tab w:val="left" w:pos="0"/>
              </w:tabs>
              <w:spacing w:after="0" w:line="240" w:lineRule="auto"/>
              <w:jc w:val="both"/>
              <w:rPr>
                <w:rFonts w:ascii="Roboto" w:hAnsi="Roboto" w:cstheme="minorHAnsi"/>
                <w:b/>
                <w:sz w:val="20"/>
                <w:szCs w:val="20"/>
                <w:lang w:val="fr-FR"/>
              </w:rPr>
            </w:pPr>
            <w:r w:rsidRPr="00356F44">
              <w:rPr>
                <w:rFonts w:ascii="Roboto" w:hAnsi="Roboto" w:cstheme="minorHAnsi"/>
                <w:b/>
                <w:sz w:val="20"/>
                <w:szCs w:val="20"/>
                <w:lang w:val="fr-FR"/>
              </w:rPr>
              <w:t xml:space="preserve">Brief Description </w:t>
            </w:r>
          </w:p>
        </w:tc>
      </w:tr>
      <w:tr w:rsidRPr="00356F44" w:rsidR="00234105" w:rsidTr="700DB79E" w14:paraId="26E6F963" w14:textId="77777777">
        <w:tc>
          <w:tcPr>
            <w:tcW w:w="2508" w:type="pct"/>
            <w:tcMar/>
          </w:tcPr>
          <w:p w:rsidRPr="00356F44" w:rsidR="00234105" w:rsidP="00234105" w:rsidRDefault="00234105" w14:paraId="54E500EF" w14:textId="77777777">
            <w:pPr>
              <w:pStyle w:val="Normal1"/>
              <w:tabs>
                <w:tab w:val="left" w:pos="0"/>
              </w:tabs>
              <w:jc w:val="both"/>
              <w:rPr>
                <w:rFonts w:ascii="Roboto" w:hAnsi="Roboto" w:cstheme="minorHAnsi"/>
                <w:sz w:val="20"/>
                <w:szCs w:val="20"/>
                <w:lang w:val="fr-FR"/>
              </w:rPr>
            </w:pPr>
            <w:proofErr w:type="spellStart"/>
            <w:r w:rsidRPr="00356F44">
              <w:rPr>
                <w:rFonts w:ascii="Roboto" w:hAnsi="Roboto" w:cstheme="minorHAnsi"/>
                <w:b/>
                <w:sz w:val="20"/>
                <w:szCs w:val="20"/>
                <w:lang w:val="fr-FR"/>
              </w:rPr>
              <w:t>Outcome</w:t>
            </w:r>
            <w:proofErr w:type="spellEnd"/>
            <w:r w:rsidRPr="00356F44">
              <w:rPr>
                <w:rFonts w:ascii="Roboto" w:hAnsi="Roboto" w:cstheme="minorHAnsi"/>
                <w:b/>
                <w:sz w:val="20"/>
                <w:szCs w:val="20"/>
                <w:lang w:val="fr-FR"/>
              </w:rPr>
              <w:t xml:space="preserve"> 3 </w:t>
            </w:r>
            <w:proofErr w:type="spellStart"/>
            <w:r w:rsidRPr="00356F44">
              <w:rPr>
                <w:rFonts w:ascii="Roboto" w:hAnsi="Roboto" w:cstheme="minorHAnsi"/>
                <w:b/>
                <w:sz w:val="20"/>
                <w:szCs w:val="20"/>
                <w:lang w:val="fr-FR"/>
              </w:rPr>
              <w:t>Indicators</w:t>
            </w:r>
            <w:proofErr w:type="spellEnd"/>
          </w:p>
        </w:tc>
        <w:tc>
          <w:tcPr>
            <w:tcW w:w="472" w:type="pct"/>
            <w:tcMar/>
          </w:tcPr>
          <w:p w:rsidRPr="00356F44" w:rsidR="00234105" w:rsidP="00234105" w:rsidRDefault="00234105" w14:paraId="7061B0CE"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6EC8C2D3" w14:textId="77777777">
            <w:pPr>
              <w:pStyle w:val="Normal1"/>
              <w:tabs>
                <w:tab w:val="left" w:pos="0"/>
              </w:tabs>
              <w:jc w:val="both"/>
              <w:rPr>
                <w:rFonts w:ascii="Roboto" w:hAnsi="Roboto" w:cstheme="minorHAnsi"/>
                <w:b/>
                <w:sz w:val="20"/>
                <w:szCs w:val="20"/>
                <w:lang w:val="fr-FR"/>
              </w:rPr>
            </w:pPr>
          </w:p>
        </w:tc>
      </w:tr>
      <w:tr w:rsidRPr="00356F44" w:rsidR="00234105" w:rsidTr="700DB79E" w14:paraId="124AAFB8" w14:textId="77777777">
        <w:tc>
          <w:tcPr>
            <w:tcW w:w="2508" w:type="pct"/>
            <w:tcMar/>
          </w:tcPr>
          <w:p w:rsidRPr="00356F44" w:rsidR="00234105" w:rsidP="00234105" w:rsidRDefault="00234105" w14:paraId="05FA11A0" w14:textId="77777777">
            <w:pPr>
              <w:pStyle w:val="Normal1"/>
              <w:numPr>
                <w:ilvl w:val="1"/>
                <w:numId w:val="9"/>
              </w:numPr>
              <w:tabs>
                <w:tab w:val="left" w:pos="0"/>
              </w:tabs>
              <w:jc w:val="both"/>
              <w:rPr>
                <w:rFonts w:ascii="Roboto" w:hAnsi="Roboto" w:cstheme="minorHAnsi"/>
                <w:b/>
                <w:sz w:val="20"/>
                <w:szCs w:val="20"/>
                <w:lang w:val="fr-FR"/>
              </w:rPr>
            </w:pPr>
            <w:r w:rsidRPr="00356F44">
              <w:rPr>
                <w:rFonts w:ascii="Roboto" w:hAnsi="Roboto" w:cstheme="minorHAnsi"/>
                <w:sz w:val="20"/>
                <w:szCs w:val="20"/>
                <w:lang w:val="fr-FR"/>
              </w:rPr>
              <w:t xml:space="preserve">% # of UNPRPD </w:t>
            </w:r>
            <w:proofErr w:type="spellStart"/>
            <w:r w:rsidRPr="00356F44">
              <w:rPr>
                <w:rFonts w:ascii="Roboto" w:hAnsi="Roboto" w:cstheme="minorHAnsi"/>
                <w:sz w:val="20"/>
                <w:szCs w:val="20"/>
                <w:lang w:val="fr-FR"/>
              </w:rPr>
              <w:t>supported</w:t>
            </w:r>
            <w:proofErr w:type="spellEnd"/>
            <w:r w:rsidRPr="00356F44">
              <w:rPr>
                <w:rFonts w:ascii="Roboto" w:hAnsi="Roboto" w:cstheme="minorHAnsi"/>
                <w:sz w:val="20"/>
                <w:szCs w:val="20"/>
                <w:lang w:val="fr-FR"/>
              </w:rPr>
              <w:t xml:space="preserve"> countries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instruments for planning, </w:t>
            </w:r>
            <w:proofErr w:type="spellStart"/>
            <w:r w:rsidRPr="00356F44">
              <w:rPr>
                <w:rFonts w:ascii="Roboto" w:hAnsi="Roboto" w:cstheme="minorHAnsi"/>
                <w:sz w:val="20"/>
                <w:szCs w:val="20"/>
                <w:lang w:val="fr-FR"/>
              </w:rPr>
              <w:t>implementation</w:t>
            </w:r>
            <w:proofErr w:type="spellEnd"/>
            <w:r w:rsidRPr="00356F44">
              <w:rPr>
                <w:rFonts w:ascii="Roboto" w:hAnsi="Roboto" w:cstheme="minorHAnsi"/>
                <w:sz w:val="20"/>
                <w:szCs w:val="20"/>
                <w:lang w:val="fr-FR"/>
              </w:rPr>
              <w:t xml:space="preserve"> and monitoring of UN </w:t>
            </w:r>
            <w:proofErr w:type="spellStart"/>
            <w:r w:rsidRPr="00356F44">
              <w:rPr>
                <w:rFonts w:ascii="Roboto" w:hAnsi="Roboto" w:cstheme="minorHAnsi"/>
                <w:sz w:val="20"/>
                <w:szCs w:val="20"/>
                <w:lang w:val="fr-FR"/>
              </w:rPr>
              <w:t>development</w:t>
            </w:r>
            <w:proofErr w:type="spellEnd"/>
            <w:r w:rsidRPr="00356F44">
              <w:rPr>
                <w:rFonts w:ascii="Roboto" w:hAnsi="Roboto" w:cstheme="minorHAnsi"/>
                <w:sz w:val="20"/>
                <w:szCs w:val="20"/>
                <w:lang w:val="fr-FR"/>
              </w:rPr>
              <w:t xml:space="preserve"> and </w:t>
            </w:r>
            <w:proofErr w:type="spellStart"/>
            <w:r w:rsidRPr="00356F44">
              <w:rPr>
                <w:rFonts w:ascii="Roboto" w:hAnsi="Roboto" w:cstheme="minorHAnsi"/>
                <w:sz w:val="20"/>
                <w:szCs w:val="20"/>
                <w:lang w:val="fr-FR"/>
              </w:rPr>
              <w:t>humanitarian</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activities</w:t>
            </w:r>
            <w:proofErr w:type="spellEnd"/>
            <w:r w:rsidRPr="00356F44">
              <w:rPr>
                <w:rFonts w:ascii="Roboto" w:hAnsi="Roboto" w:cstheme="minorHAnsi"/>
                <w:sz w:val="20"/>
                <w:szCs w:val="20"/>
                <w:lang w:val="fr-FR"/>
              </w:rPr>
              <w:t xml:space="preserve"> inclusive of </w:t>
            </w:r>
            <w:proofErr w:type="spellStart"/>
            <w:r w:rsidRPr="00356F44">
              <w:rPr>
                <w:rFonts w:ascii="Roboto" w:hAnsi="Roboto" w:cstheme="minorHAnsi"/>
                <w:sz w:val="20"/>
                <w:szCs w:val="20"/>
                <w:lang w:val="fr-FR"/>
              </w:rPr>
              <w:t>disability</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disaggregation</w:t>
            </w:r>
            <w:proofErr w:type="spellEnd"/>
            <w:r w:rsidRPr="00356F44">
              <w:rPr>
                <w:rFonts w:ascii="Roboto" w:hAnsi="Roboto" w:cstheme="minorHAnsi"/>
                <w:sz w:val="20"/>
                <w:szCs w:val="20"/>
                <w:lang w:val="fr-FR"/>
              </w:rPr>
              <w:t xml:space="preserve"> by process planning-</w:t>
            </w:r>
            <w:proofErr w:type="spellStart"/>
            <w:r w:rsidRPr="00356F44">
              <w:rPr>
                <w:rFonts w:ascii="Roboto" w:hAnsi="Roboto" w:cstheme="minorHAnsi"/>
                <w:sz w:val="20"/>
                <w:szCs w:val="20"/>
                <w:lang w:val="fr-FR"/>
              </w:rPr>
              <w:t>implementation</w:t>
            </w:r>
            <w:proofErr w:type="spellEnd"/>
            <w:r w:rsidRPr="00356F44">
              <w:rPr>
                <w:rFonts w:ascii="Roboto" w:hAnsi="Roboto" w:cstheme="minorHAnsi"/>
                <w:sz w:val="20"/>
                <w:szCs w:val="20"/>
                <w:lang w:val="fr-FR"/>
              </w:rPr>
              <w:t xml:space="preserve"> and monitoring)</w:t>
            </w:r>
          </w:p>
        </w:tc>
        <w:tc>
          <w:tcPr>
            <w:tcW w:w="472" w:type="pct"/>
            <w:tcMar/>
          </w:tcPr>
          <w:p w:rsidRPr="00356F44" w:rsidR="00234105" w:rsidP="00234105" w:rsidRDefault="00234105" w14:paraId="6582E59D"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69AFA49B" w14:textId="77777777">
            <w:pPr>
              <w:pStyle w:val="Normal1"/>
              <w:tabs>
                <w:tab w:val="left" w:pos="0"/>
              </w:tabs>
              <w:jc w:val="both"/>
              <w:rPr>
                <w:rFonts w:ascii="Roboto" w:hAnsi="Roboto" w:cstheme="minorHAnsi"/>
                <w:b/>
                <w:sz w:val="20"/>
                <w:szCs w:val="20"/>
                <w:lang w:val="fr-FR"/>
              </w:rPr>
            </w:pPr>
          </w:p>
        </w:tc>
      </w:tr>
      <w:tr w:rsidRPr="00356F44" w:rsidR="00234105" w:rsidTr="700DB79E" w14:paraId="5E23D7FD" w14:textId="77777777">
        <w:tc>
          <w:tcPr>
            <w:tcW w:w="2508" w:type="pct"/>
            <w:tcMar/>
          </w:tcPr>
          <w:p w:rsidRPr="00356F44" w:rsidR="00234105" w:rsidP="00234105" w:rsidRDefault="00234105" w14:paraId="5643DE6A" w14:textId="77777777">
            <w:pPr>
              <w:pStyle w:val="Normal1"/>
              <w:numPr>
                <w:ilvl w:val="1"/>
                <w:numId w:val="9"/>
              </w:numPr>
              <w:tabs>
                <w:tab w:val="left" w:pos="0"/>
              </w:tabs>
              <w:jc w:val="both"/>
              <w:rPr>
                <w:rFonts w:ascii="Roboto" w:hAnsi="Roboto" w:cstheme="minorHAnsi"/>
                <w:b/>
                <w:sz w:val="20"/>
                <w:szCs w:val="20"/>
                <w:lang w:val="fr-FR"/>
              </w:rPr>
            </w:pPr>
            <w:r w:rsidRPr="00356F44">
              <w:rPr>
                <w:rFonts w:ascii="Roboto" w:hAnsi="Roboto" w:cstheme="minorHAnsi"/>
                <w:sz w:val="20"/>
                <w:szCs w:val="20"/>
                <w:lang w:val="fr-FR"/>
              </w:rPr>
              <w:t xml:space="preserve">% # of UNPRPD </w:t>
            </w:r>
            <w:proofErr w:type="spellStart"/>
            <w:r w:rsidRPr="00356F44">
              <w:rPr>
                <w:rFonts w:ascii="Roboto" w:hAnsi="Roboto" w:cstheme="minorHAnsi"/>
                <w:sz w:val="20"/>
                <w:szCs w:val="20"/>
                <w:lang w:val="fr-FR"/>
              </w:rPr>
              <w:t>supported</w:t>
            </w:r>
            <w:proofErr w:type="spellEnd"/>
            <w:r w:rsidRPr="00356F44">
              <w:rPr>
                <w:rFonts w:ascii="Roboto" w:hAnsi="Roboto" w:cstheme="minorHAnsi"/>
                <w:sz w:val="20"/>
                <w:szCs w:val="20"/>
                <w:lang w:val="fr-FR"/>
              </w:rPr>
              <w:t xml:space="preserve"> countries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adopted</w:t>
            </w:r>
            <w:proofErr w:type="spellEnd"/>
            <w:r w:rsidRPr="00356F44">
              <w:rPr>
                <w:rFonts w:ascii="Roboto" w:hAnsi="Roboto" w:cstheme="minorHAnsi"/>
                <w:sz w:val="20"/>
                <w:szCs w:val="20"/>
                <w:lang w:val="fr-FR"/>
              </w:rPr>
              <w:t xml:space="preserve"> national </w:t>
            </w:r>
            <w:proofErr w:type="spellStart"/>
            <w:r w:rsidRPr="00356F44">
              <w:rPr>
                <w:rFonts w:ascii="Roboto" w:hAnsi="Roboto" w:cstheme="minorHAnsi"/>
                <w:sz w:val="20"/>
                <w:szCs w:val="20"/>
                <w:lang w:val="fr-FR"/>
              </w:rPr>
              <w:t>SDGs</w:t>
            </w:r>
            <w:proofErr w:type="spellEnd"/>
            <w:r w:rsidRPr="00356F44">
              <w:rPr>
                <w:rFonts w:ascii="Roboto" w:hAnsi="Roboto" w:cstheme="minorHAnsi"/>
                <w:sz w:val="20"/>
                <w:szCs w:val="20"/>
                <w:lang w:val="fr-FR"/>
              </w:rPr>
              <w:t xml:space="preserve"> plans and budgets </w:t>
            </w:r>
            <w:proofErr w:type="spellStart"/>
            <w:r w:rsidRPr="00356F44">
              <w:rPr>
                <w:rFonts w:ascii="Roboto" w:hAnsi="Roboto" w:cstheme="minorHAnsi"/>
                <w:sz w:val="20"/>
                <w:szCs w:val="20"/>
                <w:lang w:val="fr-FR"/>
              </w:rPr>
              <w:t>that</w:t>
            </w:r>
            <w:proofErr w:type="spellEnd"/>
            <w:r w:rsidRPr="00356F44">
              <w:rPr>
                <w:rFonts w:ascii="Roboto" w:hAnsi="Roboto" w:cstheme="minorHAnsi"/>
                <w:sz w:val="20"/>
                <w:szCs w:val="20"/>
                <w:lang w:val="fr-FR"/>
              </w:rPr>
              <w:t xml:space="preserve"> are inclusive to </w:t>
            </w:r>
            <w:proofErr w:type="spellStart"/>
            <w:r w:rsidRPr="00356F44">
              <w:rPr>
                <w:rFonts w:ascii="Roboto" w:hAnsi="Roboto" w:cstheme="minorHAnsi"/>
                <w:sz w:val="20"/>
                <w:szCs w:val="20"/>
                <w:lang w:val="fr-FR"/>
              </w:rPr>
              <w:t>persons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disabilities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including</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women</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disabilities</w:t>
            </w:r>
            <w:proofErr w:type="spellEnd"/>
            <w:r w:rsidRPr="00356F44">
              <w:rPr>
                <w:rFonts w:ascii="Roboto" w:hAnsi="Roboto" w:cstheme="minorHAnsi"/>
                <w:sz w:val="20"/>
                <w:szCs w:val="20"/>
                <w:lang w:val="fr-FR"/>
              </w:rPr>
              <w:t xml:space="preserve"> and </w:t>
            </w:r>
            <w:proofErr w:type="spellStart"/>
            <w:r w:rsidRPr="00356F44">
              <w:rPr>
                <w:rFonts w:ascii="Roboto" w:hAnsi="Roboto" w:cstheme="minorHAnsi"/>
                <w:sz w:val="20"/>
                <w:szCs w:val="20"/>
                <w:lang w:val="fr-FR"/>
              </w:rPr>
              <w:t>underrepresented</w:t>
            </w:r>
            <w:proofErr w:type="spellEnd"/>
            <w:r w:rsidRPr="00356F44">
              <w:rPr>
                <w:rFonts w:ascii="Roboto" w:hAnsi="Roboto" w:cstheme="minorHAnsi"/>
                <w:sz w:val="20"/>
                <w:szCs w:val="20"/>
                <w:lang w:val="fr-FR"/>
              </w:rPr>
              <w:t xml:space="preserve"> groups</w:t>
            </w:r>
          </w:p>
        </w:tc>
        <w:tc>
          <w:tcPr>
            <w:tcW w:w="472" w:type="pct"/>
            <w:tcMar/>
          </w:tcPr>
          <w:p w:rsidRPr="00356F44" w:rsidR="00234105" w:rsidP="00234105" w:rsidRDefault="00234105" w14:paraId="04B867AC"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316DD8D3" w14:textId="77777777">
            <w:pPr>
              <w:pStyle w:val="Normal1"/>
              <w:tabs>
                <w:tab w:val="left" w:pos="0"/>
              </w:tabs>
              <w:jc w:val="both"/>
              <w:rPr>
                <w:rFonts w:ascii="Roboto" w:hAnsi="Roboto" w:cstheme="minorHAnsi"/>
                <w:b/>
                <w:sz w:val="20"/>
                <w:szCs w:val="20"/>
                <w:lang w:val="fr-FR"/>
              </w:rPr>
            </w:pPr>
          </w:p>
        </w:tc>
      </w:tr>
      <w:tr w:rsidRPr="00356F44" w:rsidR="00234105" w:rsidTr="700DB79E" w14:paraId="18BB3DE8" w14:textId="77777777">
        <w:tc>
          <w:tcPr>
            <w:tcW w:w="2508" w:type="pct"/>
            <w:tcMar/>
          </w:tcPr>
          <w:p w:rsidRPr="00356F44" w:rsidR="00234105" w:rsidP="00234105" w:rsidRDefault="00234105" w14:paraId="2021EDBD" w14:textId="77777777">
            <w:pPr>
              <w:pStyle w:val="Normal1"/>
              <w:numPr>
                <w:ilvl w:val="1"/>
                <w:numId w:val="9"/>
              </w:numPr>
              <w:tabs>
                <w:tab w:val="left" w:pos="0"/>
              </w:tabs>
              <w:jc w:val="both"/>
              <w:rPr>
                <w:rFonts w:ascii="Roboto" w:hAnsi="Roboto" w:cstheme="minorHAnsi"/>
                <w:b/>
                <w:sz w:val="20"/>
                <w:szCs w:val="20"/>
                <w:lang w:val="fr-FR"/>
              </w:rPr>
            </w:pPr>
            <w:r w:rsidRPr="00356F44">
              <w:rPr>
                <w:rFonts w:ascii="Roboto" w:hAnsi="Roboto" w:cstheme="minorHAnsi"/>
                <w:sz w:val="20"/>
                <w:szCs w:val="20"/>
                <w:lang w:val="fr-FR"/>
              </w:rPr>
              <w:t xml:space="preserve">% # of UNPRPD </w:t>
            </w:r>
            <w:proofErr w:type="spellStart"/>
            <w:r w:rsidRPr="00356F44">
              <w:rPr>
                <w:rFonts w:ascii="Roboto" w:hAnsi="Roboto" w:cstheme="minorHAnsi"/>
                <w:sz w:val="20"/>
                <w:szCs w:val="20"/>
                <w:lang w:val="fr-FR"/>
              </w:rPr>
              <w:t>supported</w:t>
            </w:r>
            <w:proofErr w:type="spellEnd"/>
            <w:r w:rsidRPr="00356F44">
              <w:rPr>
                <w:rFonts w:ascii="Roboto" w:hAnsi="Roboto" w:cstheme="minorHAnsi"/>
                <w:sz w:val="20"/>
                <w:szCs w:val="20"/>
                <w:lang w:val="fr-FR"/>
              </w:rPr>
              <w:t xml:space="preserve"> countries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formal</w:t>
            </w:r>
            <w:proofErr w:type="spellEnd"/>
            <w:r w:rsidRPr="00356F44">
              <w:rPr>
                <w:rFonts w:ascii="Roboto" w:hAnsi="Roboto" w:cstheme="minorHAnsi"/>
                <w:sz w:val="20"/>
                <w:szCs w:val="20"/>
                <w:lang w:val="fr-FR"/>
              </w:rPr>
              <w:t xml:space="preserve"> participation of </w:t>
            </w:r>
            <w:proofErr w:type="spellStart"/>
            <w:r w:rsidRPr="00356F44">
              <w:rPr>
                <w:rFonts w:ascii="Roboto" w:hAnsi="Roboto" w:cstheme="minorHAnsi"/>
                <w:sz w:val="20"/>
                <w:szCs w:val="20"/>
                <w:lang w:val="fr-FR"/>
              </w:rPr>
              <w:t>persons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including</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women</w:t>
            </w:r>
            <w:proofErr w:type="spellEnd"/>
            <w:r w:rsidRPr="00356F44">
              <w:rPr>
                <w:rFonts w:ascii="Roboto" w:hAnsi="Roboto" w:cstheme="minorHAnsi"/>
                <w:sz w:val="20"/>
                <w:szCs w:val="20"/>
                <w:lang w:val="fr-FR"/>
              </w:rPr>
              <w:t xml:space="preserve"> and </w:t>
            </w:r>
            <w:proofErr w:type="spellStart"/>
            <w:r w:rsidRPr="00356F44">
              <w:rPr>
                <w:rFonts w:ascii="Roboto" w:hAnsi="Roboto" w:cstheme="minorHAnsi"/>
                <w:sz w:val="20"/>
                <w:szCs w:val="20"/>
                <w:lang w:val="fr-FR"/>
              </w:rPr>
              <w:t>underrepresented</w:t>
            </w:r>
            <w:proofErr w:type="spellEnd"/>
            <w:r w:rsidRPr="00356F44">
              <w:rPr>
                <w:rFonts w:ascii="Roboto" w:hAnsi="Roboto" w:cstheme="minorHAnsi"/>
                <w:sz w:val="20"/>
                <w:szCs w:val="20"/>
                <w:lang w:val="fr-FR"/>
              </w:rPr>
              <w:t xml:space="preserve"> groups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disabilities</w:t>
            </w:r>
            <w:proofErr w:type="spellEnd"/>
            <w:r w:rsidRPr="00356F44">
              <w:rPr>
                <w:rFonts w:ascii="Roboto" w:hAnsi="Roboto" w:cstheme="minorHAnsi"/>
                <w:sz w:val="20"/>
                <w:szCs w:val="20"/>
                <w:lang w:val="fr-FR"/>
              </w:rPr>
              <w:t xml:space="preserve"> in </w:t>
            </w:r>
            <w:proofErr w:type="spellStart"/>
            <w:r w:rsidRPr="00356F44">
              <w:rPr>
                <w:rFonts w:ascii="Roboto" w:hAnsi="Roboto" w:cstheme="minorHAnsi"/>
                <w:sz w:val="20"/>
                <w:szCs w:val="20"/>
                <w:lang w:val="fr-FR"/>
              </w:rPr>
              <w:t>mechanisms</w:t>
            </w:r>
            <w:proofErr w:type="spellEnd"/>
            <w:r w:rsidRPr="00356F44">
              <w:rPr>
                <w:rFonts w:ascii="Roboto" w:hAnsi="Roboto" w:cstheme="minorHAnsi"/>
                <w:sz w:val="20"/>
                <w:szCs w:val="20"/>
                <w:lang w:val="fr-FR"/>
              </w:rPr>
              <w:t xml:space="preserve"> for planning </w:t>
            </w:r>
            <w:proofErr w:type="spellStart"/>
            <w:r w:rsidRPr="00356F44">
              <w:rPr>
                <w:rFonts w:ascii="Roboto" w:hAnsi="Roboto" w:cstheme="minorHAnsi"/>
                <w:sz w:val="20"/>
                <w:szCs w:val="20"/>
                <w:lang w:val="fr-FR"/>
              </w:rPr>
              <w:t>implementing</w:t>
            </w:r>
            <w:proofErr w:type="spellEnd"/>
            <w:r w:rsidRPr="00356F44">
              <w:rPr>
                <w:rFonts w:ascii="Roboto" w:hAnsi="Roboto" w:cstheme="minorHAnsi"/>
                <w:sz w:val="20"/>
                <w:szCs w:val="20"/>
                <w:lang w:val="fr-FR"/>
              </w:rPr>
              <w:t xml:space="preserve"> and monitoring the </w:t>
            </w:r>
            <w:proofErr w:type="spellStart"/>
            <w:r w:rsidRPr="00356F44">
              <w:rPr>
                <w:rFonts w:ascii="Roboto" w:hAnsi="Roboto" w:cstheme="minorHAnsi"/>
                <w:sz w:val="20"/>
                <w:szCs w:val="20"/>
                <w:lang w:val="fr-FR"/>
              </w:rPr>
              <w:t>SDGs</w:t>
            </w:r>
            <w:proofErr w:type="spellEnd"/>
            <w:r w:rsidRPr="00356F44">
              <w:rPr>
                <w:rFonts w:ascii="Roboto" w:hAnsi="Roboto" w:cstheme="minorHAnsi"/>
                <w:sz w:val="20"/>
                <w:szCs w:val="20"/>
                <w:lang w:val="fr-FR"/>
              </w:rPr>
              <w:t xml:space="preserve"> and/or UN </w:t>
            </w:r>
            <w:proofErr w:type="spellStart"/>
            <w:r w:rsidRPr="00356F44">
              <w:rPr>
                <w:rFonts w:ascii="Roboto" w:hAnsi="Roboto" w:cstheme="minorHAnsi"/>
                <w:sz w:val="20"/>
                <w:szCs w:val="20"/>
                <w:lang w:val="fr-FR"/>
              </w:rPr>
              <w:t>development</w:t>
            </w:r>
            <w:proofErr w:type="spellEnd"/>
            <w:r w:rsidRPr="00356F44">
              <w:rPr>
                <w:rFonts w:ascii="Roboto" w:hAnsi="Roboto" w:cstheme="minorHAnsi"/>
                <w:sz w:val="20"/>
                <w:szCs w:val="20"/>
                <w:lang w:val="fr-FR"/>
              </w:rPr>
              <w:t xml:space="preserve"> and </w:t>
            </w:r>
            <w:proofErr w:type="spellStart"/>
            <w:r w:rsidRPr="00356F44">
              <w:rPr>
                <w:rFonts w:ascii="Roboto" w:hAnsi="Roboto" w:cstheme="minorHAnsi"/>
                <w:sz w:val="20"/>
                <w:szCs w:val="20"/>
                <w:lang w:val="fr-FR"/>
              </w:rPr>
              <w:t>humanitarian</w:t>
            </w:r>
            <w:proofErr w:type="spellEnd"/>
            <w:r w:rsidRPr="00356F44">
              <w:rPr>
                <w:rFonts w:ascii="Roboto" w:hAnsi="Roboto" w:cstheme="minorHAnsi"/>
                <w:sz w:val="20"/>
                <w:szCs w:val="20"/>
                <w:lang w:val="fr-FR"/>
              </w:rPr>
              <w:t xml:space="preserve"> Instruments (</w:t>
            </w:r>
            <w:proofErr w:type="spellStart"/>
            <w:r w:rsidRPr="00356F44">
              <w:rPr>
                <w:rFonts w:ascii="Roboto" w:hAnsi="Roboto" w:cstheme="minorHAnsi"/>
                <w:sz w:val="20"/>
                <w:szCs w:val="20"/>
                <w:lang w:val="fr-FR"/>
              </w:rPr>
              <w:t>disaggregation</w:t>
            </w:r>
            <w:proofErr w:type="spellEnd"/>
            <w:r w:rsidRPr="00356F44">
              <w:rPr>
                <w:rFonts w:ascii="Roboto" w:hAnsi="Roboto" w:cstheme="minorHAnsi"/>
                <w:sz w:val="20"/>
                <w:szCs w:val="20"/>
                <w:lang w:val="fr-FR"/>
              </w:rPr>
              <w:t xml:space="preserve"> </w:t>
            </w:r>
            <w:proofErr w:type="gramStart"/>
            <w:r w:rsidRPr="00356F44">
              <w:rPr>
                <w:rFonts w:ascii="Roboto" w:hAnsi="Roboto" w:cstheme="minorHAnsi"/>
                <w:sz w:val="20"/>
                <w:szCs w:val="20"/>
                <w:lang w:val="fr-FR"/>
              </w:rPr>
              <w:t>UN instruments</w:t>
            </w:r>
            <w:proofErr w:type="gramEnd"/>
            <w:r w:rsidRPr="00356F44">
              <w:rPr>
                <w:rFonts w:ascii="Roboto" w:hAnsi="Roboto" w:cstheme="minorHAnsi"/>
                <w:sz w:val="20"/>
                <w:szCs w:val="20"/>
                <w:lang w:val="fr-FR"/>
              </w:rPr>
              <w:t xml:space="preserve"> and </w:t>
            </w:r>
            <w:proofErr w:type="spellStart"/>
            <w:r w:rsidRPr="00356F44">
              <w:rPr>
                <w:rFonts w:ascii="Roboto" w:hAnsi="Roboto" w:cstheme="minorHAnsi"/>
                <w:sz w:val="20"/>
                <w:szCs w:val="20"/>
                <w:lang w:val="fr-FR"/>
              </w:rPr>
              <w:t>SDGs</w:t>
            </w:r>
            <w:proofErr w:type="spellEnd"/>
            <w:r w:rsidRPr="00356F44">
              <w:rPr>
                <w:rFonts w:ascii="Roboto" w:hAnsi="Roboto" w:cstheme="minorHAnsi"/>
                <w:sz w:val="20"/>
                <w:szCs w:val="20"/>
                <w:lang w:val="fr-FR"/>
              </w:rPr>
              <w:t xml:space="preserve"> national plans)</w:t>
            </w:r>
          </w:p>
        </w:tc>
        <w:tc>
          <w:tcPr>
            <w:tcW w:w="472" w:type="pct"/>
            <w:tcMar/>
          </w:tcPr>
          <w:p w:rsidRPr="00356F44" w:rsidR="00234105" w:rsidP="00234105" w:rsidRDefault="00234105" w14:paraId="50AA238E"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2A22EBC2" w14:textId="77777777">
            <w:pPr>
              <w:pStyle w:val="Normal1"/>
              <w:tabs>
                <w:tab w:val="left" w:pos="0"/>
              </w:tabs>
              <w:jc w:val="both"/>
              <w:rPr>
                <w:rFonts w:ascii="Roboto" w:hAnsi="Roboto" w:cstheme="minorHAnsi"/>
                <w:b/>
                <w:sz w:val="20"/>
                <w:szCs w:val="20"/>
                <w:lang w:val="fr-FR"/>
              </w:rPr>
            </w:pPr>
          </w:p>
        </w:tc>
      </w:tr>
      <w:tr w:rsidRPr="00356F44" w:rsidR="00234105" w:rsidTr="700DB79E" w14:paraId="34B3CBC7" w14:textId="77777777">
        <w:tc>
          <w:tcPr>
            <w:tcW w:w="2508" w:type="pct"/>
            <w:tcMar/>
          </w:tcPr>
          <w:p w:rsidRPr="00356F44" w:rsidR="00234105" w:rsidP="00234105" w:rsidRDefault="00234105" w14:paraId="6242AB3F" w14:textId="77777777">
            <w:pPr>
              <w:pStyle w:val="Normal1"/>
              <w:numPr>
                <w:ilvl w:val="1"/>
                <w:numId w:val="9"/>
              </w:numPr>
              <w:tabs>
                <w:tab w:val="left" w:pos="0"/>
              </w:tabs>
              <w:jc w:val="both"/>
              <w:rPr>
                <w:rFonts w:ascii="Roboto" w:hAnsi="Roboto" w:cstheme="minorHAnsi"/>
                <w:sz w:val="20"/>
                <w:szCs w:val="20"/>
                <w:lang w:val="fr-FR"/>
              </w:rPr>
            </w:pPr>
            <w:r w:rsidRPr="00356F44">
              <w:rPr>
                <w:rFonts w:ascii="Roboto" w:hAnsi="Roboto" w:cstheme="minorHAnsi"/>
                <w:sz w:val="20"/>
                <w:szCs w:val="20"/>
                <w:lang w:val="fr-FR"/>
              </w:rPr>
              <w:t xml:space="preserve">% # of UNPRPD </w:t>
            </w:r>
            <w:proofErr w:type="spellStart"/>
            <w:r w:rsidRPr="00356F44">
              <w:rPr>
                <w:rFonts w:ascii="Roboto" w:hAnsi="Roboto" w:cstheme="minorHAnsi"/>
                <w:sz w:val="20"/>
                <w:szCs w:val="20"/>
                <w:lang w:val="fr-FR"/>
              </w:rPr>
              <w:t>supported</w:t>
            </w:r>
            <w:proofErr w:type="spellEnd"/>
            <w:r w:rsidRPr="00356F44">
              <w:rPr>
                <w:rFonts w:ascii="Roboto" w:hAnsi="Roboto" w:cstheme="minorHAnsi"/>
                <w:sz w:val="20"/>
                <w:szCs w:val="20"/>
                <w:lang w:val="fr-FR"/>
              </w:rPr>
              <w:t xml:space="preserve"> countries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inclusive national </w:t>
            </w:r>
            <w:proofErr w:type="spellStart"/>
            <w:r w:rsidRPr="00356F44">
              <w:rPr>
                <w:rFonts w:ascii="Roboto" w:hAnsi="Roboto" w:cstheme="minorHAnsi"/>
                <w:sz w:val="20"/>
                <w:szCs w:val="20"/>
                <w:lang w:val="fr-FR"/>
              </w:rPr>
              <w:t>implementation</w:t>
            </w:r>
            <w:proofErr w:type="spellEnd"/>
            <w:r w:rsidRPr="00356F44">
              <w:rPr>
                <w:rFonts w:ascii="Roboto" w:hAnsi="Roboto" w:cstheme="minorHAnsi"/>
                <w:sz w:val="20"/>
                <w:szCs w:val="20"/>
                <w:lang w:val="fr-FR"/>
              </w:rPr>
              <w:t xml:space="preserve"> and monitoring of COVID 19 </w:t>
            </w:r>
            <w:proofErr w:type="spellStart"/>
            <w:r w:rsidRPr="00356F44">
              <w:rPr>
                <w:rFonts w:ascii="Roboto" w:hAnsi="Roboto" w:cstheme="minorHAnsi"/>
                <w:sz w:val="20"/>
                <w:szCs w:val="20"/>
                <w:lang w:val="fr-FR"/>
              </w:rPr>
              <w:t>response</w:t>
            </w:r>
            <w:proofErr w:type="spellEnd"/>
            <w:r w:rsidRPr="00356F44">
              <w:rPr>
                <w:rFonts w:ascii="Roboto" w:hAnsi="Roboto" w:cstheme="minorHAnsi"/>
                <w:sz w:val="20"/>
                <w:szCs w:val="20"/>
                <w:lang w:val="fr-FR"/>
              </w:rPr>
              <w:t xml:space="preserve"> and </w:t>
            </w:r>
            <w:proofErr w:type="spellStart"/>
            <w:r w:rsidRPr="00356F44">
              <w:rPr>
                <w:rFonts w:ascii="Roboto" w:hAnsi="Roboto" w:cstheme="minorHAnsi"/>
                <w:sz w:val="20"/>
                <w:szCs w:val="20"/>
                <w:lang w:val="fr-FR"/>
              </w:rPr>
              <w:t>recovery</w:t>
            </w:r>
            <w:proofErr w:type="spellEnd"/>
            <w:r w:rsidRPr="00356F44">
              <w:rPr>
                <w:rFonts w:ascii="Roboto" w:hAnsi="Roboto" w:cstheme="minorHAnsi"/>
                <w:sz w:val="20"/>
                <w:szCs w:val="20"/>
                <w:lang w:val="fr-FR"/>
              </w:rPr>
              <w:t xml:space="preserve"> plans</w:t>
            </w:r>
          </w:p>
        </w:tc>
        <w:tc>
          <w:tcPr>
            <w:tcW w:w="472" w:type="pct"/>
            <w:tcMar/>
          </w:tcPr>
          <w:p w:rsidRPr="00356F44" w:rsidR="00234105" w:rsidP="00234105" w:rsidRDefault="00234105" w14:paraId="32B0720B"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3613E7E3" w14:textId="77777777">
            <w:pPr>
              <w:pStyle w:val="Normal1"/>
              <w:tabs>
                <w:tab w:val="left" w:pos="0"/>
              </w:tabs>
              <w:jc w:val="both"/>
              <w:rPr>
                <w:rFonts w:ascii="Roboto" w:hAnsi="Roboto" w:cstheme="minorHAnsi"/>
                <w:b/>
                <w:sz w:val="20"/>
                <w:szCs w:val="20"/>
                <w:lang w:val="fr-FR"/>
              </w:rPr>
            </w:pPr>
          </w:p>
        </w:tc>
      </w:tr>
      <w:tr w:rsidRPr="00356F44" w:rsidR="00234105" w:rsidTr="700DB79E" w14:paraId="789B8C4B" w14:textId="77777777">
        <w:tc>
          <w:tcPr>
            <w:tcW w:w="2508" w:type="pct"/>
            <w:tcMar/>
          </w:tcPr>
          <w:p w:rsidRPr="00356F44" w:rsidR="00234105" w:rsidP="00234105" w:rsidRDefault="00234105" w14:paraId="709D62BD" w14:textId="77777777">
            <w:pPr>
              <w:pStyle w:val="Normal1"/>
              <w:tabs>
                <w:tab w:val="left" w:pos="0"/>
              </w:tabs>
              <w:jc w:val="both"/>
              <w:rPr>
                <w:rFonts w:ascii="Roboto" w:hAnsi="Roboto" w:cstheme="minorHAnsi"/>
                <w:sz w:val="20"/>
                <w:szCs w:val="20"/>
                <w:lang w:val="fr-FR"/>
              </w:rPr>
            </w:pPr>
            <w:r w:rsidRPr="00356F44">
              <w:rPr>
                <w:rFonts w:ascii="Roboto" w:hAnsi="Roboto" w:cstheme="minorHAnsi"/>
                <w:b/>
                <w:sz w:val="20"/>
                <w:szCs w:val="20"/>
                <w:lang w:val="fr-FR"/>
              </w:rPr>
              <w:t xml:space="preserve">Output 3.1 - </w:t>
            </w:r>
            <w:proofErr w:type="spellStart"/>
            <w:r w:rsidRPr="00356F44">
              <w:rPr>
                <w:rFonts w:ascii="Roboto" w:hAnsi="Roboto" w:cstheme="minorHAnsi"/>
                <w:b/>
                <w:sz w:val="20"/>
                <w:szCs w:val="20"/>
                <w:lang w:val="fr-FR"/>
              </w:rPr>
              <w:t>Disability</w:t>
            </w:r>
            <w:proofErr w:type="spellEnd"/>
            <w:r w:rsidRPr="00356F44">
              <w:rPr>
                <w:rFonts w:ascii="Roboto" w:hAnsi="Roboto" w:cstheme="minorHAnsi"/>
                <w:b/>
                <w:sz w:val="20"/>
                <w:szCs w:val="20"/>
                <w:lang w:val="fr-FR"/>
              </w:rPr>
              <w:t xml:space="preserve"> inclusion </w:t>
            </w:r>
            <w:proofErr w:type="spellStart"/>
            <w:r w:rsidRPr="00356F44">
              <w:rPr>
                <w:rFonts w:ascii="Roboto" w:hAnsi="Roboto" w:cstheme="minorHAnsi"/>
                <w:b/>
                <w:sz w:val="20"/>
                <w:szCs w:val="20"/>
                <w:lang w:val="fr-FR"/>
              </w:rPr>
              <w:t>is</w:t>
            </w:r>
            <w:proofErr w:type="spellEnd"/>
            <w:r w:rsidRPr="00356F44">
              <w:rPr>
                <w:rFonts w:ascii="Roboto" w:hAnsi="Roboto" w:cstheme="minorHAnsi"/>
                <w:b/>
                <w:sz w:val="20"/>
                <w:szCs w:val="20"/>
                <w:lang w:val="fr-FR"/>
              </w:rPr>
              <w:t xml:space="preserve"> </w:t>
            </w:r>
            <w:proofErr w:type="spellStart"/>
            <w:r w:rsidRPr="00356F44">
              <w:rPr>
                <w:rFonts w:ascii="Roboto" w:hAnsi="Roboto" w:cstheme="minorHAnsi"/>
                <w:b/>
                <w:sz w:val="20"/>
                <w:szCs w:val="20"/>
                <w:lang w:val="fr-FR"/>
              </w:rPr>
              <w:t>strengthened</w:t>
            </w:r>
            <w:proofErr w:type="spellEnd"/>
            <w:r w:rsidRPr="00356F44">
              <w:rPr>
                <w:rFonts w:ascii="Roboto" w:hAnsi="Roboto" w:cstheme="minorHAnsi"/>
                <w:b/>
                <w:sz w:val="20"/>
                <w:szCs w:val="20"/>
                <w:lang w:val="fr-FR"/>
              </w:rPr>
              <w:t xml:space="preserve"> in instruments for planning and </w:t>
            </w:r>
            <w:proofErr w:type="spellStart"/>
            <w:r w:rsidRPr="00356F44">
              <w:rPr>
                <w:rFonts w:ascii="Roboto" w:hAnsi="Roboto" w:cstheme="minorHAnsi"/>
                <w:b/>
                <w:sz w:val="20"/>
                <w:szCs w:val="20"/>
                <w:lang w:val="fr-FR"/>
              </w:rPr>
              <w:t>implementation</w:t>
            </w:r>
            <w:proofErr w:type="spellEnd"/>
            <w:r w:rsidRPr="00356F44">
              <w:rPr>
                <w:rFonts w:ascii="Roboto" w:hAnsi="Roboto" w:cstheme="minorHAnsi"/>
                <w:b/>
                <w:sz w:val="20"/>
                <w:szCs w:val="20"/>
                <w:lang w:val="fr-FR"/>
              </w:rPr>
              <w:t xml:space="preserve"> of UN </w:t>
            </w:r>
            <w:proofErr w:type="spellStart"/>
            <w:r w:rsidRPr="00356F44">
              <w:rPr>
                <w:rFonts w:ascii="Roboto" w:hAnsi="Roboto" w:cstheme="minorHAnsi"/>
                <w:b/>
                <w:sz w:val="20"/>
                <w:szCs w:val="20"/>
                <w:lang w:val="fr-FR"/>
              </w:rPr>
              <w:t>development</w:t>
            </w:r>
            <w:proofErr w:type="spellEnd"/>
            <w:r w:rsidRPr="00356F44">
              <w:rPr>
                <w:rFonts w:ascii="Roboto" w:hAnsi="Roboto" w:cstheme="minorHAnsi"/>
                <w:b/>
                <w:sz w:val="20"/>
                <w:szCs w:val="20"/>
                <w:lang w:val="fr-FR"/>
              </w:rPr>
              <w:t xml:space="preserve"> </w:t>
            </w:r>
            <w:proofErr w:type="spellStart"/>
            <w:r w:rsidRPr="00356F44">
              <w:rPr>
                <w:rFonts w:ascii="Roboto" w:hAnsi="Roboto" w:cstheme="minorHAnsi"/>
                <w:b/>
                <w:sz w:val="20"/>
                <w:szCs w:val="20"/>
                <w:lang w:val="fr-FR"/>
              </w:rPr>
              <w:t>activities</w:t>
            </w:r>
            <w:proofErr w:type="spellEnd"/>
            <w:r w:rsidRPr="00356F44">
              <w:rPr>
                <w:rFonts w:ascii="Roboto" w:hAnsi="Roboto" w:cstheme="minorHAnsi"/>
                <w:b/>
                <w:sz w:val="20"/>
                <w:szCs w:val="20"/>
                <w:lang w:val="fr-FR"/>
              </w:rPr>
              <w:t xml:space="preserve"> at the country </w:t>
            </w:r>
            <w:proofErr w:type="spellStart"/>
            <w:r w:rsidRPr="00356F44">
              <w:rPr>
                <w:rFonts w:ascii="Roboto" w:hAnsi="Roboto" w:cstheme="minorHAnsi"/>
                <w:b/>
                <w:sz w:val="20"/>
                <w:szCs w:val="20"/>
                <w:lang w:val="fr-FR"/>
              </w:rPr>
              <w:t>level</w:t>
            </w:r>
            <w:proofErr w:type="spellEnd"/>
            <w:r w:rsidRPr="00356F44">
              <w:rPr>
                <w:rFonts w:ascii="Roboto" w:hAnsi="Roboto" w:cstheme="minorHAnsi"/>
                <w:b/>
                <w:sz w:val="20"/>
                <w:szCs w:val="20"/>
                <w:lang w:val="fr-FR"/>
              </w:rPr>
              <w:t xml:space="preserve"> </w:t>
            </w:r>
            <w:proofErr w:type="spellStart"/>
            <w:r w:rsidRPr="00356F44">
              <w:rPr>
                <w:rFonts w:ascii="Roboto" w:hAnsi="Roboto" w:cstheme="minorHAnsi"/>
                <w:b/>
                <w:sz w:val="20"/>
                <w:szCs w:val="20"/>
                <w:lang w:val="fr-FR"/>
              </w:rPr>
              <w:t>including</w:t>
            </w:r>
            <w:proofErr w:type="spellEnd"/>
            <w:r w:rsidRPr="00356F44">
              <w:rPr>
                <w:rFonts w:ascii="Roboto" w:hAnsi="Roboto" w:cstheme="minorHAnsi"/>
                <w:b/>
                <w:sz w:val="20"/>
                <w:szCs w:val="20"/>
                <w:lang w:val="fr-FR"/>
              </w:rPr>
              <w:t xml:space="preserve"> in </w:t>
            </w:r>
            <w:proofErr w:type="spellStart"/>
            <w:r w:rsidRPr="00356F44">
              <w:rPr>
                <w:rFonts w:ascii="Roboto" w:hAnsi="Roboto" w:cstheme="minorHAnsi"/>
                <w:b/>
                <w:sz w:val="20"/>
                <w:szCs w:val="20"/>
                <w:lang w:val="fr-FR"/>
              </w:rPr>
              <w:t>humanitarian</w:t>
            </w:r>
            <w:proofErr w:type="spellEnd"/>
            <w:r w:rsidRPr="00356F44">
              <w:rPr>
                <w:rFonts w:ascii="Roboto" w:hAnsi="Roboto" w:cstheme="minorHAnsi"/>
                <w:b/>
                <w:sz w:val="20"/>
                <w:szCs w:val="20"/>
                <w:lang w:val="fr-FR"/>
              </w:rPr>
              <w:t xml:space="preserve"> settings</w:t>
            </w:r>
          </w:p>
        </w:tc>
        <w:tc>
          <w:tcPr>
            <w:tcW w:w="472" w:type="pct"/>
            <w:tcMar/>
          </w:tcPr>
          <w:p w:rsidRPr="00356F44" w:rsidR="00234105" w:rsidP="00234105" w:rsidRDefault="00234105" w14:paraId="60E1D782"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Yes/No</w:t>
            </w:r>
          </w:p>
        </w:tc>
        <w:tc>
          <w:tcPr>
            <w:tcW w:w="2020" w:type="pct"/>
            <w:tcMar/>
          </w:tcPr>
          <w:p w:rsidRPr="00356F44" w:rsidR="00234105" w:rsidP="00234105" w:rsidRDefault="00234105" w14:paraId="531570F7"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Brief Description </w:t>
            </w:r>
          </w:p>
        </w:tc>
      </w:tr>
      <w:tr w:rsidRPr="00356F44" w:rsidR="00234105" w:rsidTr="700DB79E" w14:paraId="5620D481" w14:textId="77777777">
        <w:tc>
          <w:tcPr>
            <w:tcW w:w="2508" w:type="pct"/>
            <w:tcMar/>
          </w:tcPr>
          <w:p w:rsidRPr="00356F44" w:rsidR="00234105" w:rsidP="00234105" w:rsidRDefault="00234105" w14:paraId="02620DEA" w14:textId="77777777">
            <w:pPr>
              <w:pStyle w:val="Normal1"/>
              <w:tabs>
                <w:tab w:val="left" w:pos="0"/>
              </w:tabs>
              <w:jc w:val="both"/>
              <w:rPr>
                <w:rFonts w:ascii="Roboto" w:hAnsi="Roboto" w:cstheme="minorHAnsi"/>
                <w:sz w:val="20"/>
                <w:szCs w:val="20"/>
                <w:lang w:val="fr-FR"/>
              </w:rPr>
            </w:pPr>
            <w:r w:rsidRPr="00356F44">
              <w:rPr>
                <w:rFonts w:ascii="Roboto" w:hAnsi="Roboto" w:cstheme="minorHAnsi"/>
                <w:b/>
                <w:sz w:val="20"/>
                <w:szCs w:val="20"/>
                <w:lang w:val="fr-FR"/>
              </w:rPr>
              <w:t xml:space="preserve">Output </w:t>
            </w:r>
            <w:proofErr w:type="spellStart"/>
            <w:r w:rsidRPr="00356F44">
              <w:rPr>
                <w:rFonts w:ascii="Roboto" w:hAnsi="Roboto" w:cstheme="minorHAnsi"/>
                <w:b/>
                <w:sz w:val="20"/>
                <w:szCs w:val="20"/>
                <w:lang w:val="fr-FR"/>
              </w:rPr>
              <w:t>Indicators</w:t>
            </w:r>
            <w:proofErr w:type="spellEnd"/>
          </w:p>
        </w:tc>
        <w:tc>
          <w:tcPr>
            <w:tcW w:w="472" w:type="pct"/>
            <w:tcMar/>
          </w:tcPr>
          <w:p w:rsidRPr="00356F44" w:rsidR="00234105" w:rsidP="00234105" w:rsidRDefault="00234105" w14:paraId="06BC7672"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07189BE2" w14:textId="77777777">
            <w:pPr>
              <w:pStyle w:val="Normal1"/>
              <w:tabs>
                <w:tab w:val="left" w:pos="0"/>
              </w:tabs>
              <w:jc w:val="both"/>
              <w:rPr>
                <w:rFonts w:ascii="Roboto" w:hAnsi="Roboto" w:cstheme="minorHAnsi"/>
                <w:b/>
                <w:sz w:val="20"/>
                <w:szCs w:val="20"/>
                <w:lang w:val="fr-FR"/>
              </w:rPr>
            </w:pPr>
          </w:p>
        </w:tc>
      </w:tr>
      <w:tr w:rsidRPr="00356F44" w:rsidR="00234105" w:rsidTr="700DB79E" w14:paraId="69D4736E" w14:textId="77777777">
        <w:tc>
          <w:tcPr>
            <w:tcW w:w="2508" w:type="pct"/>
            <w:tcMar/>
          </w:tcPr>
          <w:p w:rsidRPr="00356F44" w:rsidR="00234105" w:rsidP="00234105" w:rsidRDefault="00234105" w14:paraId="44853846" w14:textId="77777777">
            <w:pPr>
              <w:pStyle w:val="Normal1"/>
              <w:tabs>
                <w:tab w:val="left" w:pos="0"/>
              </w:tabs>
              <w:jc w:val="both"/>
              <w:rPr>
                <w:rFonts w:ascii="Roboto" w:hAnsi="Roboto" w:cstheme="minorHAnsi"/>
                <w:b/>
                <w:sz w:val="20"/>
                <w:szCs w:val="20"/>
                <w:lang w:val="fr-FR"/>
              </w:rPr>
            </w:pPr>
            <w:r w:rsidRPr="00356F44">
              <w:rPr>
                <w:rFonts w:ascii="Roboto" w:hAnsi="Roboto" w:cstheme="minorHAnsi"/>
                <w:sz w:val="20"/>
                <w:szCs w:val="20"/>
                <w:lang w:val="fr-FR"/>
              </w:rPr>
              <w:t xml:space="preserve">3.1.1. # of Common Country </w:t>
            </w:r>
            <w:proofErr w:type="spellStart"/>
            <w:r w:rsidRPr="00356F44">
              <w:rPr>
                <w:rFonts w:ascii="Roboto" w:hAnsi="Roboto" w:cstheme="minorHAnsi"/>
                <w:sz w:val="20"/>
                <w:szCs w:val="20"/>
                <w:lang w:val="fr-FR"/>
              </w:rPr>
              <w:t>Analysis</w:t>
            </w:r>
            <w:proofErr w:type="spellEnd"/>
            <w:r w:rsidRPr="00356F44">
              <w:rPr>
                <w:rFonts w:ascii="Roboto" w:hAnsi="Roboto" w:cstheme="minorHAnsi"/>
                <w:sz w:val="20"/>
                <w:szCs w:val="20"/>
                <w:lang w:val="fr-FR"/>
              </w:rPr>
              <w:t xml:space="preserve"> (CCA) </w:t>
            </w:r>
            <w:proofErr w:type="spellStart"/>
            <w:r w:rsidRPr="00356F44">
              <w:rPr>
                <w:rFonts w:ascii="Roboto" w:hAnsi="Roboto" w:cstheme="minorHAnsi"/>
                <w:sz w:val="20"/>
                <w:szCs w:val="20"/>
                <w:lang w:val="fr-FR"/>
              </w:rPr>
              <w:t>including</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disaggregated</w:t>
            </w:r>
            <w:proofErr w:type="spellEnd"/>
            <w:r w:rsidRPr="00356F44">
              <w:rPr>
                <w:rFonts w:ascii="Roboto" w:hAnsi="Roboto" w:cstheme="minorHAnsi"/>
                <w:sz w:val="20"/>
                <w:szCs w:val="20"/>
                <w:lang w:val="fr-FR"/>
              </w:rPr>
              <w:t xml:space="preserve"> data and </w:t>
            </w:r>
            <w:proofErr w:type="spellStart"/>
            <w:r w:rsidRPr="00356F44">
              <w:rPr>
                <w:rFonts w:ascii="Roboto" w:hAnsi="Roboto" w:cstheme="minorHAnsi"/>
                <w:sz w:val="20"/>
                <w:szCs w:val="20"/>
                <w:lang w:val="fr-FR"/>
              </w:rPr>
              <w:t>analysis</w:t>
            </w:r>
            <w:proofErr w:type="spellEnd"/>
            <w:r w:rsidRPr="00356F44">
              <w:rPr>
                <w:rFonts w:ascii="Roboto" w:hAnsi="Roboto" w:cstheme="minorHAnsi"/>
                <w:sz w:val="20"/>
                <w:szCs w:val="20"/>
                <w:lang w:val="fr-FR"/>
              </w:rPr>
              <w:t xml:space="preserve"> of the situation of </w:t>
            </w:r>
            <w:proofErr w:type="spellStart"/>
            <w:r w:rsidRPr="00356F44">
              <w:rPr>
                <w:rFonts w:ascii="Roboto" w:hAnsi="Roboto" w:cstheme="minorHAnsi"/>
                <w:sz w:val="20"/>
                <w:szCs w:val="20"/>
                <w:lang w:val="fr-FR"/>
              </w:rPr>
              <w:t>persons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disabilities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Disaggregated</w:t>
            </w:r>
            <w:proofErr w:type="spellEnd"/>
            <w:r w:rsidRPr="00356F44">
              <w:rPr>
                <w:rFonts w:ascii="Roboto" w:hAnsi="Roboto" w:cstheme="minorHAnsi"/>
                <w:sz w:val="20"/>
                <w:szCs w:val="20"/>
                <w:lang w:val="fr-FR"/>
              </w:rPr>
              <w:t xml:space="preserve"> by type of </w:t>
            </w:r>
            <w:proofErr w:type="spellStart"/>
            <w:r w:rsidRPr="00356F44">
              <w:rPr>
                <w:rFonts w:ascii="Roboto" w:hAnsi="Roboto" w:cstheme="minorHAnsi"/>
                <w:sz w:val="20"/>
                <w:szCs w:val="20"/>
                <w:lang w:val="fr-FR"/>
              </w:rPr>
              <w:t>analysis</w:t>
            </w:r>
            <w:proofErr w:type="spellEnd"/>
            <w:r w:rsidRPr="00356F44">
              <w:rPr>
                <w:rFonts w:ascii="Roboto" w:hAnsi="Roboto" w:cstheme="minorHAnsi"/>
                <w:sz w:val="20"/>
                <w:szCs w:val="20"/>
                <w:lang w:val="fr-FR"/>
              </w:rPr>
              <w:t xml:space="preserve"> e.g. </w:t>
            </w:r>
            <w:proofErr w:type="spellStart"/>
            <w:r w:rsidRPr="00356F44">
              <w:rPr>
                <w:rFonts w:ascii="Roboto" w:hAnsi="Roboto" w:cstheme="minorHAnsi"/>
                <w:sz w:val="20"/>
                <w:szCs w:val="20"/>
                <w:lang w:val="fr-FR"/>
              </w:rPr>
              <w:t>thematic</w:t>
            </w:r>
            <w:proofErr w:type="spellEnd"/>
            <w:r w:rsidRPr="00356F44">
              <w:rPr>
                <w:rFonts w:ascii="Roboto" w:hAnsi="Roboto" w:cstheme="minorHAnsi"/>
                <w:sz w:val="20"/>
                <w:szCs w:val="20"/>
                <w:lang w:val="fr-FR"/>
              </w:rPr>
              <w:t xml:space="preserve"> focus versus cross </w:t>
            </w:r>
            <w:proofErr w:type="spellStart"/>
            <w:r w:rsidRPr="00356F44">
              <w:rPr>
                <w:rFonts w:ascii="Roboto" w:hAnsi="Roboto" w:cstheme="minorHAnsi"/>
                <w:sz w:val="20"/>
                <w:szCs w:val="20"/>
                <w:lang w:val="fr-FR"/>
              </w:rPr>
              <w:t>cutting</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comprehensive</w:t>
            </w:r>
            <w:proofErr w:type="spellEnd"/>
            <w:r w:rsidRPr="00356F44">
              <w:rPr>
                <w:rFonts w:ascii="Roboto" w:hAnsi="Roboto" w:cstheme="minorHAnsi"/>
                <w:sz w:val="20"/>
                <w:szCs w:val="20"/>
                <w:lang w:val="fr-FR"/>
              </w:rPr>
              <w:t xml:space="preserve"> inclusive </w:t>
            </w:r>
            <w:proofErr w:type="spellStart"/>
            <w:r w:rsidRPr="00356F44">
              <w:rPr>
                <w:rFonts w:ascii="Roboto" w:hAnsi="Roboto" w:cstheme="minorHAnsi"/>
                <w:sz w:val="20"/>
                <w:szCs w:val="20"/>
                <w:lang w:val="fr-FR"/>
              </w:rPr>
              <w:t>analysis</w:t>
            </w:r>
            <w:proofErr w:type="spellEnd"/>
          </w:p>
        </w:tc>
        <w:tc>
          <w:tcPr>
            <w:tcW w:w="472" w:type="pct"/>
            <w:tcMar/>
          </w:tcPr>
          <w:p w:rsidRPr="00356F44" w:rsidR="00234105" w:rsidP="00234105" w:rsidRDefault="00234105" w14:paraId="45CCBF74"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5AD99FCD" w14:textId="77777777">
            <w:pPr>
              <w:pStyle w:val="Normal1"/>
              <w:tabs>
                <w:tab w:val="left" w:pos="0"/>
              </w:tabs>
              <w:jc w:val="both"/>
              <w:rPr>
                <w:rFonts w:ascii="Roboto" w:hAnsi="Roboto" w:cstheme="minorHAnsi"/>
                <w:b/>
                <w:sz w:val="20"/>
                <w:szCs w:val="20"/>
                <w:lang w:val="fr-FR"/>
              </w:rPr>
            </w:pPr>
          </w:p>
        </w:tc>
      </w:tr>
      <w:tr w:rsidRPr="00356F44" w:rsidR="00234105" w:rsidTr="700DB79E" w14:paraId="2F935759" w14:textId="77777777">
        <w:tc>
          <w:tcPr>
            <w:tcW w:w="2508" w:type="pct"/>
            <w:tcMar/>
          </w:tcPr>
          <w:p w:rsidRPr="00356F44" w:rsidR="00234105" w:rsidP="00234105" w:rsidRDefault="00234105" w14:paraId="165D3BC0" w14:textId="77777777">
            <w:pPr>
              <w:pStyle w:val="Normal1"/>
              <w:tabs>
                <w:tab w:val="left" w:pos="0"/>
              </w:tabs>
              <w:jc w:val="both"/>
              <w:rPr>
                <w:rFonts w:ascii="Roboto" w:hAnsi="Roboto" w:cstheme="minorHAnsi"/>
                <w:b/>
                <w:sz w:val="20"/>
                <w:szCs w:val="20"/>
                <w:lang w:val="fr-FR"/>
              </w:rPr>
            </w:pPr>
            <w:r w:rsidRPr="00356F44">
              <w:rPr>
                <w:rFonts w:ascii="Roboto" w:hAnsi="Roboto" w:cstheme="minorHAnsi"/>
                <w:sz w:val="20"/>
                <w:szCs w:val="20"/>
                <w:lang w:val="fr-FR"/>
              </w:rPr>
              <w:t xml:space="preserve">3.1.2. #UNSDCF </w:t>
            </w:r>
            <w:proofErr w:type="spellStart"/>
            <w:r w:rsidRPr="00356F44">
              <w:rPr>
                <w:rFonts w:ascii="Roboto" w:hAnsi="Roboto" w:cstheme="minorHAnsi"/>
                <w:sz w:val="20"/>
                <w:szCs w:val="20"/>
                <w:lang w:val="fr-FR"/>
              </w:rPr>
              <w:t>where</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disability</w:t>
            </w:r>
            <w:proofErr w:type="spellEnd"/>
            <w:r w:rsidRPr="00356F44">
              <w:rPr>
                <w:rFonts w:ascii="Roboto" w:hAnsi="Roboto" w:cstheme="minorHAnsi"/>
                <w:sz w:val="20"/>
                <w:szCs w:val="20"/>
                <w:lang w:val="fr-FR"/>
              </w:rPr>
              <w:t xml:space="preserve"> inclusion has been </w:t>
            </w:r>
            <w:proofErr w:type="spellStart"/>
            <w:r w:rsidRPr="00356F44">
              <w:rPr>
                <w:rFonts w:ascii="Roboto" w:hAnsi="Roboto" w:cstheme="minorHAnsi"/>
                <w:sz w:val="20"/>
                <w:szCs w:val="20"/>
                <w:lang w:val="fr-FR"/>
              </w:rPr>
              <w:t>mainstreamed</w:t>
            </w:r>
            <w:proofErr w:type="spellEnd"/>
            <w:r w:rsidRPr="00356F44">
              <w:rPr>
                <w:rFonts w:ascii="Roboto" w:hAnsi="Roboto" w:cstheme="minorHAnsi"/>
                <w:sz w:val="20"/>
                <w:szCs w:val="20"/>
                <w:lang w:val="fr-FR"/>
              </w:rPr>
              <w:t xml:space="preserve"> and/or </w:t>
            </w:r>
            <w:proofErr w:type="spellStart"/>
            <w:r w:rsidRPr="00356F44">
              <w:rPr>
                <w:rFonts w:ascii="Roboto" w:hAnsi="Roboto" w:cstheme="minorHAnsi"/>
                <w:sz w:val="20"/>
                <w:szCs w:val="20"/>
                <w:lang w:val="fr-FR"/>
              </w:rPr>
              <w:t>targeted</w:t>
            </w:r>
            <w:proofErr w:type="spellEnd"/>
          </w:p>
        </w:tc>
        <w:tc>
          <w:tcPr>
            <w:tcW w:w="472" w:type="pct"/>
            <w:tcMar/>
          </w:tcPr>
          <w:p w:rsidRPr="00356F44" w:rsidR="00234105" w:rsidP="00234105" w:rsidRDefault="00234105" w14:paraId="11C9E0BC"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08BF57AE" w14:textId="77777777">
            <w:pPr>
              <w:pStyle w:val="Normal1"/>
              <w:tabs>
                <w:tab w:val="left" w:pos="0"/>
              </w:tabs>
              <w:jc w:val="both"/>
              <w:rPr>
                <w:rFonts w:ascii="Roboto" w:hAnsi="Roboto" w:cstheme="minorHAnsi"/>
                <w:b/>
                <w:sz w:val="20"/>
                <w:szCs w:val="20"/>
                <w:lang w:val="fr-FR"/>
              </w:rPr>
            </w:pPr>
          </w:p>
        </w:tc>
      </w:tr>
      <w:tr w:rsidRPr="00356F44" w:rsidR="00234105" w:rsidTr="700DB79E" w14:paraId="3F40C677" w14:textId="77777777">
        <w:tc>
          <w:tcPr>
            <w:tcW w:w="2508" w:type="pct"/>
            <w:tcMar/>
          </w:tcPr>
          <w:p w:rsidRPr="00356F44" w:rsidR="00234105" w:rsidP="00234105" w:rsidRDefault="00234105" w14:paraId="428AC075" w14:textId="77777777">
            <w:pPr>
              <w:pStyle w:val="Normal1"/>
              <w:tabs>
                <w:tab w:val="left" w:pos="0"/>
              </w:tabs>
              <w:jc w:val="both"/>
              <w:rPr>
                <w:rFonts w:ascii="Roboto" w:hAnsi="Roboto" w:cstheme="minorHAnsi"/>
                <w:b/>
                <w:sz w:val="20"/>
                <w:szCs w:val="20"/>
                <w:lang w:val="fr-FR"/>
              </w:rPr>
            </w:pPr>
            <w:r w:rsidRPr="00356F44">
              <w:rPr>
                <w:rFonts w:ascii="Roboto" w:hAnsi="Roboto" w:cstheme="minorHAnsi"/>
                <w:sz w:val="20"/>
                <w:szCs w:val="20"/>
                <w:lang w:val="fr-FR"/>
              </w:rPr>
              <w:t xml:space="preserve">3.1.3. # of UNSDCF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at least 3 </w:t>
            </w:r>
            <w:proofErr w:type="spellStart"/>
            <w:r w:rsidRPr="00356F44">
              <w:rPr>
                <w:rFonts w:ascii="Roboto" w:hAnsi="Roboto" w:cstheme="minorHAnsi"/>
                <w:sz w:val="20"/>
                <w:szCs w:val="20"/>
                <w:lang w:val="fr-FR"/>
              </w:rPr>
              <w:t>indicators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related</w:t>
            </w:r>
            <w:proofErr w:type="spellEnd"/>
            <w:r w:rsidRPr="00356F44">
              <w:rPr>
                <w:rFonts w:ascii="Roboto" w:hAnsi="Roboto" w:cstheme="minorHAnsi"/>
                <w:sz w:val="20"/>
                <w:szCs w:val="20"/>
                <w:lang w:val="fr-FR"/>
              </w:rPr>
              <w:t xml:space="preserve"> to </w:t>
            </w:r>
            <w:proofErr w:type="spellStart"/>
            <w:r w:rsidRPr="00356F44">
              <w:rPr>
                <w:rFonts w:ascii="Roboto" w:hAnsi="Roboto" w:cstheme="minorHAnsi"/>
                <w:sz w:val="20"/>
                <w:szCs w:val="20"/>
                <w:lang w:val="fr-FR"/>
              </w:rPr>
              <w:t>disability</w:t>
            </w:r>
            <w:proofErr w:type="spellEnd"/>
            <w:r w:rsidRPr="00356F44">
              <w:rPr>
                <w:rFonts w:ascii="Roboto" w:hAnsi="Roboto" w:cstheme="minorHAnsi"/>
                <w:sz w:val="20"/>
                <w:szCs w:val="20"/>
                <w:lang w:val="fr-FR"/>
              </w:rPr>
              <w:t xml:space="preserve"> </w:t>
            </w:r>
          </w:p>
        </w:tc>
        <w:tc>
          <w:tcPr>
            <w:tcW w:w="472" w:type="pct"/>
            <w:tcMar/>
          </w:tcPr>
          <w:p w:rsidRPr="00356F44" w:rsidR="00234105" w:rsidP="00234105" w:rsidRDefault="00234105" w14:paraId="60061B26"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654C680E" w14:textId="77777777">
            <w:pPr>
              <w:pStyle w:val="Normal1"/>
              <w:tabs>
                <w:tab w:val="left" w:pos="0"/>
              </w:tabs>
              <w:jc w:val="both"/>
              <w:rPr>
                <w:rFonts w:ascii="Roboto" w:hAnsi="Roboto" w:cstheme="minorHAnsi"/>
                <w:b/>
                <w:sz w:val="20"/>
                <w:szCs w:val="20"/>
                <w:lang w:val="fr-FR"/>
              </w:rPr>
            </w:pPr>
          </w:p>
        </w:tc>
      </w:tr>
      <w:tr w:rsidRPr="00356F44" w:rsidR="00234105" w:rsidTr="700DB79E" w14:paraId="5843D403" w14:textId="77777777">
        <w:tc>
          <w:tcPr>
            <w:tcW w:w="2508" w:type="pct"/>
            <w:tcMar/>
          </w:tcPr>
          <w:p w:rsidRPr="00356F44" w:rsidR="00234105" w:rsidP="00234105" w:rsidRDefault="00234105" w14:paraId="330A93DB" w14:textId="77777777">
            <w:pPr>
              <w:pStyle w:val="Normal1"/>
              <w:tabs>
                <w:tab w:val="left" w:pos="0"/>
              </w:tabs>
              <w:jc w:val="both"/>
              <w:rPr>
                <w:rFonts w:ascii="Roboto" w:hAnsi="Roboto" w:cstheme="minorHAnsi"/>
                <w:b/>
                <w:sz w:val="20"/>
                <w:szCs w:val="20"/>
                <w:lang w:val="fr-FR"/>
              </w:rPr>
            </w:pPr>
            <w:r w:rsidRPr="00356F44">
              <w:rPr>
                <w:rFonts w:ascii="Roboto" w:hAnsi="Roboto" w:cstheme="minorHAnsi"/>
                <w:sz w:val="20"/>
                <w:szCs w:val="20"/>
                <w:lang w:val="fr-FR"/>
              </w:rPr>
              <w:t xml:space="preserve">3.1.4. # of UNSDCF </w:t>
            </w:r>
            <w:proofErr w:type="spellStart"/>
            <w:r w:rsidRPr="00356F44">
              <w:rPr>
                <w:rFonts w:ascii="Roboto" w:hAnsi="Roboto" w:cstheme="minorHAnsi"/>
                <w:sz w:val="20"/>
                <w:szCs w:val="20"/>
                <w:lang w:val="fr-FR"/>
              </w:rPr>
              <w:t>related</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financial</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tools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explicit allocations for </w:t>
            </w:r>
            <w:proofErr w:type="spellStart"/>
            <w:r w:rsidRPr="00356F44">
              <w:rPr>
                <w:rFonts w:ascii="Roboto" w:hAnsi="Roboto" w:cstheme="minorHAnsi"/>
                <w:sz w:val="20"/>
                <w:szCs w:val="20"/>
                <w:lang w:val="fr-FR"/>
              </w:rPr>
              <w:t>disability</w:t>
            </w:r>
            <w:proofErr w:type="spellEnd"/>
            <w:r w:rsidRPr="00356F44">
              <w:rPr>
                <w:rFonts w:ascii="Roboto" w:hAnsi="Roboto" w:cstheme="minorHAnsi"/>
                <w:sz w:val="20"/>
                <w:szCs w:val="20"/>
                <w:lang w:val="fr-FR"/>
              </w:rPr>
              <w:t xml:space="preserve"> inclusion</w:t>
            </w:r>
          </w:p>
        </w:tc>
        <w:tc>
          <w:tcPr>
            <w:tcW w:w="472" w:type="pct"/>
            <w:tcMar/>
          </w:tcPr>
          <w:p w:rsidRPr="00356F44" w:rsidR="00234105" w:rsidP="00234105" w:rsidRDefault="00234105" w14:paraId="37D6FD1E"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4DB94974" w14:textId="77777777">
            <w:pPr>
              <w:pStyle w:val="Normal1"/>
              <w:tabs>
                <w:tab w:val="left" w:pos="0"/>
              </w:tabs>
              <w:jc w:val="both"/>
              <w:rPr>
                <w:rFonts w:ascii="Roboto" w:hAnsi="Roboto" w:cstheme="minorHAnsi"/>
                <w:b/>
                <w:sz w:val="20"/>
                <w:szCs w:val="20"/>
                <w:lang w:val="fr-FR"/>
              </w:rPr>
            </w:pPr>
          </w:p>
        </w:tc>
      </w:tr>
      <w:tr w:rsidRPr="00356F44" w:rsidR="00234105" w:rsidTr="700DB79E" w14:paraId="2ABF887E" w14:textId="77777777">
        <w:tc>
          <w:tcPr>
            <w:tcW w:w="2508" w:type="pct"/>
            <w:tcMar/>
          </w:tcPr>
          <w:p w:rsidRPr="00356F44" w:rsidR="00234105" w:rsidP="00234105" w:rsidRDefault="00234105" w14:paraId="3D294E02" w14:textId="77777777">
            <w:pPr>
              <w:pStyle w:val="Normal1"/>
              <w:tabs>
                <w:tab w:val="left" w:pos="0"/>
              </w:tabs>
              <w:jc w:val="both"/>
              <w:rPr>
                <w:rFonts w:ascii="Roboto" w:hAnsi="Roboto" w:cstheme="minorHAnsi"/>
                <w:sz w:val="20"/>
                <w:szCs w:val="20"/>
                <w:lang w:val="fr-FR"/>
              </w:rPr>
            </w:pPr>
            <w:r w:rsidRPr="00356F44">
              <w:rPr>
                <w:rFonts w:ascii="Roboto" w:hAnsi="Roboto" w:cstheme="minorHAnsi"/>
                <w:sz w:val="20"/>
                <w:szCs w:val="20"/>
                <w:lang w:val="fr-FR"/>
              </w:rPr>
              <w:lastRenderedPageBreak/>
              <w:t xml:space="preserve">3.1.5. # of joint programmes </w:t>
            </w:r>
            <w:proofErr w:type="spellStart"/>
            <w:r w:rsidRPr="00356F44">
              <w:rPr>
                <w:rFonts w:ascii="Roboto" w:hAnsi="Roboto" w:cstheme="minorHAnsi"/>
                <w:sz w:val="20"/>
                <w:szCs w:val="20"/>
                <w:lang w:val="fr-FR"/>
              </w:rPr>
              <w:t>funded</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through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MPTFs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funds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where</w:t>
            </w:r>
            <w:proofErr w:type="spellEnd"/>
            <w:r w:rsidRPr="00356F44">
              <w:rPr>
                <w:rFonts w:ascii="Roboto" w:hAnsi="Roboto" w:cstheme="minorHAnsi"/>
                <w:sz w:val="20"/>
                <w:szCs w:val="20"/>
                <w:lang w:val="fr-FR"/>
              </w:rPr>
              <w:t xml:space="preserve"> the </w:t>
            </w:r>
            <w:proofErr w:type="spellStart"/>
            <w:r w:rsidRPr="00356F44">
              <w:rPr>
                <w:rFonts w:ascii="Roboto" w:hAnsi="Roboto" w:cstheme="minorHAnsi"/>
                <w:sz w:val="20"/>
                <w:szCs w:val="20"/>
                <w:lang w:val="fr-FR"/>
              </w:rPr>
              <w:t>rights</w:t>
            </w:r>
            <w:proofErr w:type="spellEnd"/>
            <w:r w:rsidRPr="00356F44">
              <w:rPr>
                <w:rFonts w:ascii="Roboto" w:hAnsi="Roboto" w:cstheme="minorHAnsi"/>
                <w:sz w:val="20"/>
                <w:szCs w:val="20"/>
                <w:lang w:val="fr-FR"/>
              </w:rPr>
              <w:t xml:space="preserve"> of </w:t>
            </w:r>
            <w:proofErr w:type="spellStart"/>
            <w:r w:rsidRPr="00356F44">
              <w:rPr>
                <w:rFonts w:ascii="Roboto" w:hAnsi="Roboto" w:cstheme="minorHAnsi"/>
                <w:sz w:val="20"/>
                <w:szCs w:val="20"/>
                <w:lang w:val="fr-FR"/>
              </w:rPr>
              <w:t>persons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disabilities</w:t>
            </w:r>
            <w:proofErr w:type="spellEnd"/>
            <w:r w:rsidRPr="00356F44">
              <w:rPr>
                <w:rFonts w:ascii="Roboto" w:hAnsi="Roboto" w:cstheme="minorHAnsi"/>
                <w:sz w:val="20"/>
                <w:szCs w:val="20"/>
                <w:lang w:val="fr-FR"/>
              </w:rPr>
              <w:t xml:space="preserve"> have been </w:t>
            </w:r>
            <w:proofErr w:type="spellStart"/>
            <w:r w:rsidRPr="00356F44">
              <w:rPr>
                <w:rFonts w:ascii="Roboto" w:hAnsi="Roboto" w:cstheme="minorHAnsi"/>
                <w:sz w:val="20"/>
                <w:szCs w:val="20"/>
                <w:lang w:val="fr-FR"/>
              </w:rPr>
              <w:t>addressed</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disaggregation</w:t>
            </w:r>
            <w:proofErr w:type="spellEnd"/>
            <w:r w:rsidRPr="00356F44">
              <w:rPr>
                <w:rFonts w:ascii="Roboto" w:hAnsi="Roboto" w:cstheme="minorHAnsi"/>
                <w:sz w:val="20"/>
                <w:szCs w:val="20"/>
                <w:lang w:val="fr-FR"/>
              </w:rPr>
              <w:t xml:space="preserve"> by </w:t>
            </w:r>
            <w:proofErr w:type="spellStart"/>
            <w:r w:rsidRPr="00356F44">
              <w:rPr>
                <w:rFonts w:ascii="Roboto" w:hAnsi="Roboto" w:cstheme="minorHAnsi"/>
                <w:sz w:val="20"/>
                <w:szCs w:val="20"/>
                <w:lang w:val="fr-FR"/>
              </w:rPr>
              <w:t>disability</w:t>
            </w:r>
            <w:proofErr w:type="spellEnd"/>
            <w:r w:rsidRPr="00356F44">
              <w:rPr>
                <w:rFonts w:ascii="Roboto" w:hAnsi="Roboto" w:cstheme="minorHAnsi"/>
                <w:sz w:val="20"/>
                <w:szCs w:val="20"/>
                <w:lang w:val="fr-FR"/>
              </w:rPr>
              <w:t xml:space="preserve"> group) </w:t>
            </w:r>
            <w:proofErr w:type="spellStart"/>
            <w:r w:rsidRPr="00356F44">
              <w:rPr>
                <w:rFonts w:ascii="Roboto" w:hAnsi="Roboto" w:cstheme="minorHAnsi"/>
                <w:sz w:val="20"/>
                <w:szCs w:val="20"/>
                <w:lang w:val="fr-FR"/>
              </w:rPr>
              <w:t>through</w:t>
            </w:r>
            <w:proofErr w:type="spellEnd"/>
            <w:r w:rsidRPr="00356F44">
              <w:rPr>
                <w:rFonts w:ascii="Roboto" w:hAnsi="Roboto" w:cstheme="minorHAnsi"/>
                <w:sz w:val="20"/>
                <w:szCs w:val="20"/>
                <w:lang w:val="fr-FR"/>
              </w:rPr>
              <w:t xml:space="preserve"> collaboration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UNPRPD programmes</w:t>
            </w:r>
          </w:p>
        </w:tc>
        <w:tc>
          <w:tcPr>
            <w:tcW w:w="472" w:type="pct"/>
            <w:tcMar/>
          </w:tcPr>
          <w:p w:rsidRPr="00356F44" w:rsidR="00234105" w:rsidP="00234105" w:rsidRDefault="00234105" w14:paraId="74A2712C"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16DCAC02" w14:textId="77777777">
            <w:pPr>
              <w:pStyle w:val="Normal1"/>
              <w:tabs>
                <w:tab w:val="left" w:pos="0"/>
              </w:tabs>
              <w:jc w:val="both"/>
              <w:rPr>
                <w:rFonts w:ascii="Roboto" w:hAnsi="Roboto" w:cstheme="minorHAnsi"/>
                <w:b/>
                <w:sz w:val="20"/>
                <w:szCs w:val="20"/>
                <w:lang w:val="fr-FR"/>
              </w:rPr>
            </w:pPr>
          </w:p>
        </w:tc>
      </w:tr>
      <w:tr w:rsidRPr="00356F44" w:rsidR="00234105" w:rsidTr="700DB79E" w14:paraId="512B99AA" w14:textId="77777777">
        <w:tc>
          <w:tcPr>
            <w:tcW w:w="2508" w:type="pct"/>
            <w:tcMar/>
          </w:tcPr>
          <w:p w:rsidRPr="00356F44" w:rsidR="00234105" w:rsidP="00234105" w:rsidRDefault="00234105" w14:paraId="10E4135B" w14:textId="77777777">
            <w:pPr>
              <w:pStyle w:val="Normal1"/>
              <w:tabs>
                <w:tab w:val="left" w:pos="0"/>
              </w:tabs>
              <w:jc w:val="both"/>
              <w:rPr>
                <w:rFonts w:ascii="Roboto" w:hAnsi="Roboto" w:cstheme="minorHAnsi"/>
                <w:sz w:val="20"/>
                <w:szCs w:val="20"/>
                <w:lang w:val="fr-FR"/>
              </w:rPr>
            </w:pPr>
            <w:r w:rsidRPr="00356F44">
              <w:rPr>
                <w:rFonts w:ascii="Roboto" w:hAnsi="Roboto" w:cstheme="minorHAnsi"/>
                <w:b/>
                <w:sz w:val="20"/>
                <w:szCs w:val="20"/>
                <w:lang w:val="fr-FR"/>
              </w:rPr>
              <w:t>Output 3.2 - '</w:t>
            </w:r>
            <w:proofErr w:type="spellStart"/>
            <w:r w:rsidRPr="00356F44">
              <w:rPr>
                <w:rFonts w:ascii="Roboto" w:hAnsi="Roboto" w:cstheme="minorHAnsi"/>
                <w:b/>
                <w:sz w:val="20"/>
                <w:szCs w:val="20"/>
                <w:lang w:val="fr-FR"/>
              </w:rPr>
              <w:t>Disability</w:t>
            </w:r>
            <w:proofErr w:type="spellEnd"/>
            <w:r w:rsidRPr="00356F44">
              <w:rPr>
                <w:rFonts w:ascii="Roboto" w:hAnsi="Roboto" w:cstheme="minorHAnsi"/>
                <w:b/>
                <w:sz w:val="20"/>
                <w:szCs w:val="20"/>
                <w:lang w:val="fr-FR"/>
              </w:rPr>
              <w:t xml:space="preserve"> Inclusion in National Development and </w:t>
            </w:r>
            <w:proofErr w:type="spellStart"/>
            <w:r w:rsidRPr="00356F44">
              <w:rPr>
                <w:rFonts w:ascii="Roboto" w:hAnsi="Roboto" w:cstheme="minorHAnsi"/>
                <w:b/>
                <w:sz w:val="20"/>
                <w:szCs w:val="20"/>
                <w:lang w:val="fr-FR"/>
              </w:rPr>
              <w:t>Humanitarian</w:t>
            </w:r>
            <w:proofErr w:type="spellEnd"/>
            <w:r w:rsidRPr="00356F44">
              <w:rPr>
                <w:rFonts w:ascii="Roboto" w:hAnsi="Roboto" w:cstheme="minorHAnsi"/>
                <w:b/>
                <w:sz w:val="20"/>
                <w:szCs w:val="20"/>
                <w:lang w:val="fr-FR"/>
              </w:rPr>
              <w:t xml:space="preserve"> Planning, </w:t>
            </w:r>
            <w:proofErr w:type="spellStart"/>
            <w:r w:rsidRPr="00356F44">
              <w:rPr>
                <w:rFonts w:ascii="Roboto" w:hAnsi="Roboto" w:cstheme="minorHAnsi"/>
                <w:b/>
                <w:sz w:val="20"/>
                <w:szCs w:val="20"/>
                <w:lang w:val="fr-FR"/>
              </w:rPr>
              <w:t>Implementation</w:t>
            </w:r>
            <w:proofErr w:type="spellEnd"/>
            <w:r w:rsidRPr="00356F44">
              <w:rPr>
                <w:rFonts w:ascii="Roboto" w:hAnsi="Roboto" w:cstheme="minorHAnsi"/>
                <w:b/>
                <w:sz w:val="20"/>
                <w:szCs w:val="20"/>
                <w:lang w:val="fr-FR"/>
              </w:rPr>
              <w:t xml:space="preserve"> and Monitoring </w:t>
            </w:r>
            <w:proofErr w:type="spellStart"/>
            <w:r w:rsidRPr="00356F44">
              <w:rPr>
                <w:rFonts w:ascii="Roboto" w:hAnsi="Roboto" w:cstheme="minorHAnsi"/>
                <w:b/>
                <w:sz w:val="20"/>
                <w:szCs w:val="20"/>
                <w:lang w:val="fr-FR"/>
              </w:rPr>
              <w:t>mechanisms</w:t>
            </w:r>
            <w:proofErr w:type="spellEnd"/>
            <w:r w:rsidRPr="00356F44">
              <w:rPr>
                <w:rFonts w:ascii="Roboto" w:hAnsi="Roboto" w:cstheme="minorHAnsi"/>
                <w:b/>
                <w:sz w:val="20"/>
                <w:szCs w:val="20"/>
                <w:lang w:val="fr-FR"/>
              </w:rPr>
              <w:t xml:space="preserve"> </w:t>
            </w:r>
            <w:proofErr w:type="spellStart"/>
            <w:r w:rsidRPr="00356F44">
              <w:rPr>
                <w:rFonts w:ascii="Roboto" w:hAnsi="Roboto" w:cstheme="minorHAnsi"/>
                <w:b/>
                <w:sz w:val="20"/>
                <w:szCs w:val="20"/>
                <w:lang w:val="fr-FR"/>
              </w:rPr>
              <w:t>is</w:t>
            </w:r>
            <w:proofErr w:type="spellEnd"/>
            <w:r w:rsidRPr="00356F44">
              <w:rPr>
                <w:rFonts w:ascii="Roboto" w:hAnsi="Roboto" w:cstheme="minorHAnsi"/>
                <w:b/>
                <w:sz w:val="20"/>
                <w:szCs w:val="20"/>
                <w:lang w:val="fr-FR"/>
              </w:rPr>
              <w:t xml:space="preserve"> </w:t>
            </w:r>
            <w:proofErr w:type="spellStart"/>
            <w:r w:rsidRPr="00356F44">
              <w:rPr>
                <w:rFonts w:ascii="Roboto" w:hAnsi="Roboto" w:cstheme="minorHAnsi"/>
                <w:b/>
                <w:sz w:val="20"/>
                <w:szCs w:val="20"/>
                <w:lang w:val="fr-FR"/>
              </w:rPr>
              <w:t>strengthened</w:t>
            </w:r>
            <w:proofErr w:type="spellEnd"/>
            <w:r w:rsidRPr="00356F44">
              <w:rPr>
                <w:rFonts w:ascii="Roboto" w:hAnsi="Roboto" w:cstheme="minorHAnsi"/>
                <w:b/>
                <w:sz w:val="20"/>
                <w:szCs w:val="20"/>
                <w:lang w:val="fr-FR"/>
              </w:rPr>
              <w:t>.</w:t>
            </w:r>
          </w:p>
        </w:tc>
        <w:tc>
          <w:tcPr>
            <w:tcW w:w="472" w:type="pct"/>
            <w:tcMar/>
          </w:tcPr>
          <w:p w:rsidRPr="00356F44" w:rsidR="00234105" w:rsidP="00234105" w:rsidRDefault="00234105" w14:paraId="18C74BC6"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Yes/No</w:t>
            </w:r>
          </w:p>
        </w:tc>
        <w:tc>
          <w:tcPr>
            <w:tcW w:w="2020" w:type="pct"/>
            <w:tcMar/>
          </w:tcPr>
          <w:p w:rsidRPr="00356F44" w:rsidR="00234105" w:rsidP="00234105" w:rsidRDefault="00234105" w14:paraId="30B2A9DF"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Brief Description </w:t>
            </w:r>
          </w:p>
        </w:tc>
      </w:tr>
      <w:tr w:rsidRPr="00356F44" w:rsidR="00234105" w:rsidTr="700DB79E" w14:paraId="76DAF7F8" w14:textId="77777777">
        <w:tc>
          <w:tcPr>
            <w:tcW w:w="2508" w:type="pct"/>
            <w:tcMar/>
          </w:tcPr>
          <w:p w:rsidRPr="00356F44" w:rsidR="00234105" w:rsidP="00234105" w:rsidRDefault="00234105" w14:paraId="10B2FDCE" w14:textId="77777777">
            <w:pPr>
              <w:pStyle w:val="Normal1"/>
              <w:tabs>
                <w:tab w:val="left" w:pos="0"/>
              </w:tabs>
              <w:jc w:val="both"/>
              <w:rPr>
                <w:rFonts w:ascii="Roboto" w:hAnsi="Roboto" w:cstheme="minorHAnsi"/>
                <w:sz w:val="20"/>
                <w:szCs w:val="20"/>
                <w:lang w:val="fr-FR"/>
              </w:rPr>
            </w:pPr>
            <w:r w:rsidRPr="00356F44">
              <w:rPr>
                <w:rFonts w:ascii="Roboto" w:hAnsi="Roboto" w:cstheme="minorHAnsi"/>
                <w:b/>
                <w:sz w:val="20"/>
                <w:szCs w:val="20"/>
                <w:lang w:val="fr-FR"/>
              </w:rPr>
              <w:t xml:space="preserve">Output </w:t>
            </w:r>
            <w:proofErr w:type="spellStart"/>
            <w:r w:rsidRPr="00356F44">
              <w:rPr>
                <w:rFonts w:ascii="Roboto" w:hAnsi="Roboto" w:cstheme="minorHAnsi"/>
                <w:b/>
                <w:sz w:val="20"/>
                <w:szCs w:val="20"/>
                <w:lang w:val="fr-FR"/>
              </w:rPr>
              <w:t>Indicators</w:t>
            </w:r>
            <w:proofErr w:type="spellEnd"/>
          </w:p>
        </w:tc>
        <w:tc>
          <w:tcPr>
            <w:tcW w:w="472" w:type="pct"/>
            <w:tcMar/>
          </w:tcPr>
          <w:p w:rsidRPr="00356F44" w:rsidR="00234105" w:rsidP="00234105" w:rsidRDefault="00234105" w14:paraId="3DBF82A8"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7704310F" w14:textId="77777777">
            <w:pPr>
              <w:pStyle w:val="Normal1"/>
              <w:tabs>
                <w:tab w:val="left" w:pos="0"/>
              </w:tabs>
              <w:jc w:val="both"/>
              <w:rPr>
                <w:rFonts w:ascii="Roboto" w:hAnsi="Roboto" w:cstheme="minorHAnsi"/>
                <w:b/>
                <w:sz w:val="20"/>
                <w:szCs w:val="20"/>
                <w:lang w:val="fr-FR"/>
              </w:rPr>
            </w:pPr>
          </w:p>
        </w:tc>
      </w:tr>
      <w:tr w:rsidRPr="00356F44" w:rsidR="00234105" w:rsidTr="700DB79E" w14:paraId="27CB5C4A" w14:textId="77777777">
        <w:tc>
          <w:tcPr>
            <w:tcW w:w="2508" w:type="pct"/>
            <w:tcMar/>
          </w:tcPr>
          <w:p w:rsidRPr="00356F44" w:rsidR="00234105" w:rsidP="00234105" w:rsidRDefault="00234105" w14:paraId="4967D81C" w14:textId="77777777">
            <w:pPr>
              <w:pStyle w:val="Normal1"/>
              <w:tabs>
                <w:tab w:val="left" w:pos="0"/>
              </w:tabs>
              <w:jc w:val="both"/>
              <w:rPr>
                <w:rFonts w:ascii="Roboto" w:hAnsi="Roboto" w:cstheme="minorHAnsi"/>
                <w:b/>
                <w:sz w:val="20"/>
                <w:szCs w:val="20"/>
                <w:lang w:val="fr-FR"/>
              </w:rPr>
            </w:pPr>
            <w:r w:rsidRPr="00356F44">
              <w:rPr>
                <w:rFonts w:ascii="Roboto" w:hAnsi="Roboto" w:cstheme="minorHAnsi"/>
                <w:sz w:val="20"/>
                <w:szCs w:val="20"/>
                <w:lang w:val="fr-FR"/>
              </w:rPr>
              <w:t xml:space="preserve">3.2.1. # of national and </w:t>
            </w:r>
            <w:proofErr w:type="spellStart"/>
            <w:r w:rsidRPr="00356F44">
              <w:rPr>
                <w:rFonts w:ascii="Roboto" w:hAnsi="Roboto" w:cstheme="minorHAnsi"/>
                <w:sz w:val="20"/>
                <w:szCs w:val="20"/>
                <w:lang w:val="fr-FR"/>
              </w:rPr>
              <w:t>subnational</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SDGs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implementation</w:t>
            </w:r>
            <w:proofErr w:type="spellEnd"/>
            <w:r w:rsidRPr="00356F44">
              <w:rPr>
                <w:rFonts w:ascii="Roboto" w:hAnsi="Roboto" w:cstheme="minorHAnsi"/>
                <w:sz w:val="20"/>
                <w:szCs w:val="20"/>
                <w:lang w:val="fr-FR"/>
              </w:rPr>
              <w:t xml:space="preserve"> plans </w:t>
            </w:r>
            <w:proofErr w:type="spellStart"/>
            <w:r w:rsidRPr="00356F44">
              <w:rPr>
                <w:rFonts w:ascii="Roboto" w:hAnsi="Roboto" w:cstheme="minorHAnsi"/>
                <w:sz w:val="20"/>
                <w:szCs w:val="20"/>
                <w:lang w:val="fr-FR"/>
              </w:rPr>
              <w:t>integrating</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targeted</w:t>
            </w:r>
            <w:proofErr w:type="spellEnd"/>
            <w:r w:rsidRPr="00356F44">
              <w:rPr>
                <w:rFonts w:ascii="Roboto" w:hAnsi="Roboto" w:cstheme="minorHAnsi"/>
                <w:sz w:val="20"/>
                <w:szCs w:val="20"/>
                <w:lang w:val="fr-FR"/>
              </w:rPr>
              <w:t xml:space="preserve"> and mainstream actions </w:t>
            </w:r>
            <w:proofErr w:type="spellStart"/>
            <w:r w:rsidRPr="00356F44">
              <w:rPr>
                <w:rFonts w:ascii="Roboto" w:hAnsi="Roboto" w:cstheme="minorHAnsi"/>
                <w:sz w:val="20"/>
                <w:szCs w:val="20"/>
                <w:lang w:val="fr-FR"/>
              </w:rPr>
              <w:t>towards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persons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disabilities</w:t>
            </w:r>
            <w:proofErr w:type="spellEnd"/>
            <w:r w:rsidRPr="00356F44">
              <w:rPr>
                <w:rFonts w:ascii="Roboto" w:hAnsi="Roboto" w:cstheme="minorHAnsi"/>
                <w:sz w:val="20"/>
                <w:szCs w:val="20"/>
                <w:lang w:val="fr-FR"/>
              </w:rPr>
              <w:t>.</w:t>
            </w:r>
          </w:p>
        </w:tc>
        <w:tc>
          <w:tcPr>
            <w:tcW w:w="472" w:type="pct"/>
            <w:tcMar/>
          </w:tcPr>
          <w:p w:rsidRPr="00356F44" w:rsidR="00234105" w:rsidP="00234105" w:rsidRDefault="00234105" w14:paraId="2FDA7D1E"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6BFEC4A8" w14:textId="77777777">
            <w:pPr>
              <w:pStyle w:val="Normal1"/>
              <w:tabs>
                <w:tab w:val="left" w:pos="0"/>
              </w:tabs>
              <w:jc w:val="both"/>
              <w:rPr>
                <w:rFonts w:ascii="Roboto" w:hAnsi="Roboto" w:cstheme="minorHAnsi"/>
                <w:b/>
                <w:sz w:val="20"/>
                <w:szCs w:val="20"/>
                <w:lang w:val="fr-FR"/>
              </w:rPr>
            </w:pPr>
          </w:p>
        </w:tc>
      </w:tr>
      <w:tr w:rsidRPr="00356F44" w:rsidR="00234105" w:rsidTr="700DB79E" w14:paraId="24D29E89" w14:textId="77777777">
        <w:tc>
          <w:tcPr>
            <w:tcW w:w="2508" w:type="pct"/>
            <w:tcMar/>
          </w:tcPr>
          <w:p w:rsidRPr="00356F44" w:rsidR="00234105" w:rsidP="00234105" w:rsidRDefault="00234105" w14:paraId="3FA05514" w14:textId="77777777">
            <w:pPr>
              <w:pStyle w:val="Normal1"/>
              <w:tabs>
                <w:tab w:val="left" w:pos="0"/>
              </w:tabs>
              <w:jc w:val="both"/>
              <w:rPr>
                <w:rFonts w:ascii="Roboto" w:hAnsi="Roboto" w:cstheme="minorHAnsi"/>
                <w:b/>
                <w:sz w:val="20"/>
                <w:szCs w:val="20"/>
                <w:lang w:val="fr-FR"/>
              </w:rPr>
            </w:pPr>
            <w:r w:rsidRPr="00356F44">
              <w:rPr>
                <w:rFonts w:ascii="Roboto" w:hAnsi="Roboto" w:cstheme="minorHAnsi"/>
                <w:sz w:val="20"/>
                <w:szCs w:val="20"/>
                <w:lang w:val="fr-FR"/>
              </w:rPr>
              <w:t xml:space="preserve">3.2.2 # of </w:t>
            </w:r>
            <w:proofErr w:type="spellStart"/>
            <w:r w:rsidRPr="00356F44">
              <w:rPr>
                <w:rFonts w:ascii="Roboto" w:hAnsi="Roboto" w:cstheme="minorHAnsi"/>
                <w:sz w:val="20"/>
                <w:szCs w:val="20"/>
                <w:lang w:val="fr-FR"/>
              </w:rPr>
              <w:t>adopted</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implemented</w:t>
            </w:r>
            <w:proofErr w:type="spellEnd"/>
            <w:r w:rsidRPr="00356F44">
              <w:rPr>
                <w:rFonts w:ascii="Roboto" w:hAnsi="Roboto" w:cstheme="minorHAnsi"/>
                <w:sz w:val="20"/>
                <w:szCs w:val="20"/>
                <w:lang w:val="fr-FR"/>
              </w:rPr>
              <w:t xml:space="preserve"> COVID 19 inclusive </w:t>
            </w:r>
            <w:proofErr w:type="spellStart"/>
            <w:r w:rsidRPr="00356F44">
              <w:rPr>
                <w:rFonts w:ascii="Roboto" w:hAnsi="Roboto" w:cstheme="minorHAnsi"/>
                <w:sz w:val="20"/>
                <w:szCs w:val="20"/>
                <w:lang w:val="fr-FR"/>
              </w:rPr>
              <w:t>response</w:t>
            </w:r>
            <w:proofErr w:type="spellEnd"/>
            <w:r w:rsidRPr="00356F44">
              <w:rPr>
                <w:rFonts w:ascii="Roboto" w:hAnsi="Roboto" w:cstheme="minorHAnsi"/>
                <w:sz w:val="20"/>
                <w:szCs w:val="20"/>
                <w:lang w:val="fr-FR"/>
              </w:rPr>
              <w:t xml:space="preserve"> and </w:t>
            </w:r>
            <w:proofErr w:type="spellStart"/>
            <w:r w:rsidRPr="00356F44">
              <w:rPr>
                <w:rFonts w:ascii="Roboto" w:hAnsi="Roboto" w:cstheme="minorHAnsi"/>
                <w:sz w:val="20"/>
                <w:szCs w:val="20"/>
                <w:lang w:val="fr-FR"/>
              </w:rPr>
              <w:t>recovery</w:t>
            </w:r>
            <w:proofErr w:type="spellEnd"/>
            <w:r w:rsidRPr="00356F44">
              <w:rPr>
                <w:rFonts w:ascii="Roboto" w:hAnsi="Roboto" w:cstheme="minorHAnsi"/>
                <w:sz w:val="20"/>
                <w:szCs w:val="20"/>
                <w:lang w:val="fr-FR"/>
              </w:rPr>
              <w:t xml:space="preserve"> plans and </w:t>
            </w:r>
            <w:proofErr w:type="spellStart"/>
            <w:r w:rsidRPr="00356F44">
              <w:rPr>
                <w:rFonts w:ascii="Roboto" w:hAnsi="Roboto" w:cstheme="minorHAnsi"/>
                <w:sz w:val="20"/>
                <w:szCs w:val="20"/>
                <w:lang w:val="fr-FR"/>
              </w:rPr>
              <w:t>frameworks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containing</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systematic</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mainstreaming</w:t>
            </w:r>
            <w:proofErr w:type="spellEnd"/>
            <w:r w:rsidRPr="00356F44">
              <w:rPr>
                <w:rFonts w:ascii="Roboto" w:hAnsi="Roboto" w:cstheme="minorHAnsi"/>
                <w:sz w:val="20"/>
                <w:szCs w:val="20"/>
                <w:lang w:val="fr-FR"/>
              </w:rPr>
              <w:t xml:space="preserve"> of </w:t>
            </w:r>
            <w:proofErr w:type="spellStart"/>
            <w:r w:rsidRPr="00356F44">
              <w:rPr>
                <w:rFonts w:ascii="Roboto" w:hAnsi="Roboto" w:cstheme="minorHAnsi"/>
                <w:sz w:val="20"/>
                <w:szCs w:val="20"/>
                <w:lang w:val="fr-FR"/>
              </w:rPr>
              <w:t>persons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disabilities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including</w:t>
            </w:r>
            <w:proofErr w:type="spellEnd"/>
            <w:r w:rsidRPr="00356F44">
              <w:rPr>
                <w:rFonts w:ascii="Roboto" w:hAnsi="Roboto" w:cstheme="minorHAnsi"/>
                <w:sz w:val="20"/>
                <w:szCs w:val="20"/>
                <w:lang w:val="fr-FR"/>
              </w:rPr>
              <w:t xml:space="preserve"> the </w:t>
            </w:r>
            <w:proofErr w:type="spellStart"/>
            <w:r w:rsidRPr="00356F44">
              <w:rPr>
                <w:rFonts w:ascii="Roboto" w:hAnsi="Roboto" w:cstheme="minorHAnsi"/>
                <w:sz w:val="20"/>
                <w:szCs w:val="20"/>
                <w:lang w:val="fr-FR"/>
              </w:rPr>
              <w:t>most</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marginalised</w:t>
            </w:r>
            <w:proofErr w:type="spellEnd"/>
            <w:r w:rsidRPr="00356F44">
              <w:rPr>
                <w:rFonts w:ascii="Roboto" w:hAnsi="Roboto" w:cstheme="minorHAnsi"/>
                <w:sz w:val="20"/>
                <w:szCs w:val="20"/>
                <w:lang w:val="fr-FR"/>
              </w:rPr>
              <w:t xml:space="preserve">.  </w:t>
            </w:r>
          </w:p>
        </w:tc>
        <w:tc>
          <w:tcPr>
            <w:tcW w:w="472" w:type="pct"/>
            <w:tcMar/>
          </w:tcPr>
          <w:p w:rsidRPr="00356F44" w:rsidR="00234105" w:rsidP="00234105" w:rsidRDefault="00234105" w14:paraId="04ECC413"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0A2ABE49" w14:textId="77777777">
            <w:pPr>
              <w:pStyle w:val="Normal1"/>
              <w:tabs>
                <w:tab w:val="left" w:pos="0"/>
              </w:tabs>
              <w:jc w:val="both"/>
              <w:rPr>
                <w:rFonts w:ascii="Roboto" w:hAnsi="Roboto" w:cstheme="minorHAnsi"/>
                <w:b/>
                <w:sz w:val="20"/>
                <w:szCs w:val="20"/>
                <w:lang w:val="fr-FR"/>
              </w:rPr>
            </w:pPr>
          </w:p>
        </w:tc>
      </w:tr>
      <w:tr w:rsidRPr="00356F44" w:rsidR="00234105" w:rsidTr="700DB79E" w14:paraId="23F5F96D" w14:textId="77777777">
        <w:tc>
          <w:tcPr>
            <w:tcW w:w="2508" w:type="pct"/>
            <w:tcMar/>
          </w:tcPr>
          <w:p w:rsidRPr="00356F44" w:rsidR="00234105" w:rsidP="00234105" w:rsidRDefault="00234105" w14:paraId="3F18A119" w14:textId="77777777">
            <w:pPr>
              <w:pStyle w:val="Normal1"/>
              <w:tabs>
                <w:tab w:val="left" w:pos="0"/>
              </w:tabs>
              <w:jc w:val="both"/>
              <w:rPr>
                <w:rFonts w:ascii="Roboto" w:hAnsi="Roboto" w:cstheme="minorHAnsi"/>
                <w:b/>
                <w:sz w:val="20"/>
                <w:szCs w:val="20"/>
                <w:lang w:val="fr-FR"/>
              </w:rPr>
            </w:pPr>
            <w:r w:rsidRPr="00356F44">
              <w:rPr>
                <w:rFonts w:ascii="Roboto" w:hAnsi="Roboto" w:cstheme="minorHAnsi"/>
                <w:sz w:val="20"/>
                <w:szCs w:val="20"/>
                <w:lang w:val="fr-FR"/>
              </w:rPr>
              <w:t xml:space="preserve">3.2.3. % and # </w:t>
            </w:r>
            <w:proofErr w:type="spellStart"/>
            <w:r w:rsidRPr="00356F44">
              <w:rPr>
                <w:rFonts w:ascii="Roboto" w:hAnsi="Roboto" w:cstheme="minorHAnsi"/>
                <w:sz w:val="20"/>
                <w:szCs w:val="20"/>
                <w:lang w:val="fr-FR"/>
              </w:rPr>
              <w:t>Humanitarian</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Response</w:t>
            </w:r>
            <w:proofErr w:type="spellEnd"/>
            <w:r w:rsidRPr="00356F44">
              <w:rPr>
                <w:rFonts w:ascii="Roboto" w:hAnsi="Roboto" w:cstheme="minorHAnsi"/>
                <w:sz w:val="20"/>
                <w:szCs w:val="20"/>
                <w:lang w:val="fr-FR"/>
              </w:rPr>
              <w:t xml:space="preserve"> Plans (</w:t>
            </w:r>
            <w:proofErr w:type="spellStart"/>
            <w:r w:rsidRPr="00356F44">
              <w:rPr>
                <w:rFonts w:ascii="Roboto" w:hAnsi="Roboto" w:cstheme="minorHAnsi"/>
                <w:sz w:val="20"/>
                <w:szCs w:val="20"/>
                <w:lang w:val="fr-FR"/>
              </w:rPr>
              <w:t>HRPs</w:t>
            </w:r>
            <w:proofErr w:type="spellEnd"/>
            <w:r w:rsidRPr="00356F44">
              <w:rPr>
                <w:rFonts w:ascii="Roboto" w:hAnsi="Roboto" w:cstheme="minorHAnsi"/>
                <w:sz w:val="20"/>
                <w:szCs w:val="20"/>
                <w:lang w:val="fr-FR"/>
              </w:rPr>
              <w:t xml:space="preserve">) and </w:t>
            </w:r>
            <w:proofErr w:type="spellStart"/>
            <w:r w:rsidRPr="00356F44">
              <w:rPr>
                <w:rFonts w:ascii="Roboto" w:hAnsi="Roboto" w:cstheme="minorHAnsi"/>
                <w:sz w:val="20"/>
                <w:szCs w:val="20"/>
                <w:lang w:val="fr-FR"/>
              </w:rPr>
              <w:t>Humanitarian</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Needs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Overviews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HNOs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addressing</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persons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disability</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needs</w:t>
            </w:r>
            <w:proofErr w:type="spellEnd"/>
            <w:r w:rsidRPr="00356F44">
              <w:rPr>
                <w:rFonts w:ascii="Roboto" w:hAnsi="Roboto" w:cstheme="minorHAnsi"/>
                <w:sz w:val="20"/>
                <w:szCs w:val="20"/>
                <w:lang w:val="fr-FR"/>
              </w:rPr>
              <w:t xml:space="preserve"> and </w:t>
            </w:r>
            <w:proofErr w:type="spellStart"/>
            <w:proofErr w:type="gramStart"/>
            <w:r w:rsidRPr="00356F44">
              <w:rPr>
                <w:rFonts w:ascii="Roboto" w:hAnsi="Roboto" w:cstheme="minorHAnsi"/>
                <w:sz w:val="20"/>
                <w:szCs w:val="20"/>
                <w:lang w:val="fr-FR"/>
              </w:rPr>
              <w:t>rights</w:t>
            </w:r>
            <w:proofErr w:type="spellEnd"/>
            <w:r w:rsidRPr="00356F44">
              <w:rPr>
                <w:rFonts w:ascii="Roboto" w:hAnsi="Roboto" w:cstheme="minorHAnsi"/>
                <w:sz w:val="20"/>
                <w:szCs w:val="20"/>
                <w:lang w:val="fr-FR"/>
              </w:rPr>
              <w:t>;</w:t>
            </w:r>
            <w:proofErr w:type="gramEnd"/>
          </w:p>
        </w:tc>
        <w:tc>
          <w:tcPr>
            <w:tcW w:w="472" w:type="pct"/>
            <w:tcMar/>
          </w:tcPr>
          <w:p w:rsidRPr="00356F44" w:rsidR="00234105" w:rsidP="00234105" w:rsidRDefault="00234105" w14:paraId="2EE8FFD2"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3BAAD68F" w14:textId="77777777">
            <w:pPr>
              <w:pStyle w:val="Normal1"/>
              <w:tabs>
                <w:tab w:val="left" w:pos="0"/>
              </w:tabs>
              <w:jc w:val="both"/>
              <w:rPr>
                <w:rFonts w:ascii="Roboto" w:hAnsi="Roboto" w:cstheme="minorHAnsi"/>
                <w:b/>
                <w:sz w:val="20"/>
                <w:szCs w:val="20"/>
                <w:lang w:val="fr-FR"/>
              </w:rPr>
            </w:pPr>
          </w:p>
        </w:tc>
      </w:tr>
      <w:tr w:rsidRPr="00356F44" w:rsidR="00234105" w:rsidTr="700DB79E" w14:paraId="41187EBA" w14:textId="77777777">
        <w:tc>
          <w:tcPr>
            <w:tcW w:w="2508" w:type="pct"/>
            <w:tcMar/>
          </w:tcPr>
          <w:p w:rsidRPr="00356F44" w:rsidR="00234105" w:rsidP="00234105" w:rsidRDefault="00234105" w14:paraId="2E6E9D65" w14:textId="77777777">
            <w:pPr>
              <w:pStyle w:val="Normal1"/>
              <w:tabs>
                <w:tab w:val="left" w:pos="0"/>
              </w:tabs>
              <w:jc w:val="both"/>
              <w:rPr>
                <w:rFonts w:ascii="Roboto" w:hAnsi="Roboto" w:cstheme="minorHAnsi"/>
                <w:sz w:val="20"/>
                <w:szCs w:val="20"/>
                <w:lang w:val="fr-FR"/>
              </w:rPr>
            </w:pPr>
            <w:r w:rsidRPr="00356F44">
              <w:rPr>
                <w:rFonts w:ascii="Roboto" w:hAnsi="Roboto" w:cstheme="minorHAnsi"/>
                <w:sz w:val="20"/>
                <w:szCs w:val="20"/>
                <w:lang w:val="fr-FR"/>
              </w:rPr>
              <w:t xml:space="preserve">3.2.4. # of </w:t>
            </w:r>
            <w:proofErr w:type="spellStart"/>
            <w:r w:rsidRPr="00356F44">
              <w:rPr>
                <w:rFonts w:ascii="Roboto" w:hAnsi="Roboto" w:cstheme="minorHAnsi"/>
                <w:sz w:val="20"/>
                <w:szCs w:val="20"/>
                <w:lang w:val="fr-FR"/>
              </w:rPr>
              <w:t>SDGs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implementation</w:t>
            </w:r>
            <w:proofErr w:type="spellEnd"/>
            <w:r w:rsidRPr="00356F44">
              <w:rPr>
                <w:rFonts w:ascii="Roboto" w:hAnsi="Roboto" w:cstheme="minorHAnsi"/>
                <w:sz w:val="20"/>
                <w:szCs w:val="20"/>
                <w:lang w:val="fr-FR"/>
              </w:rPr>
              <w:t xml:space="preserve"> data collection, monitoring and </w:t>
            </w:r>
            <w:proofErr w:type="spellStart"/>
            <w:r w:rsidRPr="00356F44">
              <w:rPr>
                <w:rFonts w:ascii="Roboto" w:hAnsi="Roboto" w:cstheme="minorHAnsi"/>
                <w:sz w:val="20"/>
                <w:szCs w:val="20"/>
                <w:lang w:val="fr-FR"/>
              </w:rPr>
              <w:t>accountability</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processes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assessing</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progress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against</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specific</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disability</w:t>
            </w:r>
            <w:proofErr w:type="spellEnd"/>
            <w:r w:rsidRPr="00356F44">
              <w:rPr>
                <w:rFonts w:ascii="Roboto" w:hAnsi="Roboto" w:cstheme="minorHAnsi"/>
                <w:sz w:val="20"/>
                <w:szCs w:val="20"/>
                <w:lang w:val="fr-FR"/>
              </w:rPr>
              <w:t xml:space="preserve">-inclusion </w:t>
            </w:r>
            <w:proofErr w:type="spellStart"/>
            <w:r w:rsidRPr="00356F44">
              <w:rPr>
                <w:rFonts w:ascii="Roboto" w:hAnsi="Roboto" w:cstheme="minorHAnsi"/>
                <w:sz w:val="20"/>
                <w:szCs w:val="20"/>
                <w:lang w:val="fr-FR"/>
              </w:rPr>
              <w:t>targets</w:t>
            </w:r>
            <w:proofErr w:type="spellEnd"/>
          </w:p>
        </w:tc>
        <w:tc>
          <w:tcPr>
            <w:tcW w:w="472" w:type="pct"/>
            <w:tcMar/>
          </w:tcPr>
          <w:p w:rsidRPr="00356F44" w:rsidR="00234105" w:rsidP="00234105" w:rsidRDefault="00234105" w14:paraId="6498FA84"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5BCF7716" w14:textId="77777777">
            <w:pPr>
              <w:pStyle w:val="Normal1"/>
              <w:tabs>
                <w:tab w:val="left" w:pos="0"/>
              </w:tabs>
              <w:jc w:val="both"/>
              <w:rPr>
                <w:rFonts w:ascii="Roboto" w:hAnsi="Roboto" w:cstheme="minorHAnsi"/>
                <w:b/>
                <w:sz w:val="20"/>
                <w:szCs w:val="20"/>
                <w:lang w:val="fr-FR"/>
              </w:rPr>
            </w:pPr>
          </w:p>
        </w:tc>
      </w:tr>
      <w:tr w:rsidRPr="00356F44" w:rsidR="00234105" w:rsidTr="700DB79E" w14:paraId="6600BBD2" w14:textId="77777777">
        <w:tc>
          <w:tcPr>
            <w:tcW w:w="2508" w:type="pct"/>
            <w:tcMar/>
          </w:tcPr>
          <w:p w:rsidRPr="00356F44" w:rsidR="00234105" w:rsidP="00234105" w:rsidRDefault="00234105" w14:paraId="63C28973" w14:textId="77777777">
            <w:pPr>
              <w:pStyle w:val="Normal1"/>
              <w:tabs>
                <w:tab w:val="left" w:pos="0"/>
              </w:tabs>
              <w:jc w:val="both"/>
              <w:rPr>
                <w:rFonts w:ascii="Roboto" w:hAnsi="Roboto" w:cstheme="minorHAnsi"/>
                <w:sz w:val="20"/>
                <w:szCs w:val="20"/>
                <w:lang w:val="fr-FR"/>
              </w:rPr>
            </w:pPr>
            <w:r w:rsidRPr="00356F44">
              <w:rPr>
                <w:rFonts w:ascii="Roboto" w:hAnsi="Roboto" w:cstheme="minorHAnsi"/>
                <w:b/>
                <w:sz w:val="20"/>
                <w:szCs w:val="20"/>
                <w:lang w:val="fr-FR"/>
              </w:rPr>
              <w:t xml:space="preserve">Output 3.3 - </w:t>
            </w:r>
            <w:proofErr w:type="spellStart"/>
            <w:r w:rsidRPr="00356F44">
              <w:rPr>
                <w:rFonts w:ascii="Roboto" w:hAnsi="Roboto" w:cstheme="minorHAnsi"/>
                <w:b/>
                <w:sz w:val="20"/>
                <w:szCs w:val="20"/>
                <w:lang w:val="fr-FR"/>
              </w:rPr>
              <w:t>Systematic</w:t>
            </w:r>
            <w:proofErr w:type="spellEnd"/>
            <w:r w:rsidRPr="00356F44">
              <w:rPr>
                <w:rFonts w:ascii="Roboto" w:hAnsi="Roboto" w:cstheme="minorHAnsi"/>
                <w:b/>
                <w:sz w:val="20"/>
                <w:szCs w:val="20"/>
                <w:lang w:val="fr-FR"/>
              </w:rPr>
              <w:t xml:space="preserve"> engagement of </w:t>
            </w:r>
            <w:proofErr w:type="spellStart"/>
            <w:r w:rsidRPr="00356F44">
              <w:rPr>
                <w:rFonts w:ascii="Roboto" w:hAnsi="Roboto" w:cstheme="minorHAnsi"/>
                <w:b/>
                <w:sz w:val="20"/>
                <w:szCs w:val="20"/>
                <w:lang w:val="fr-FR"/>
              </w:rPr>
              <w:t>OPDs</w:t>
            </w:r>
            <w:proofErr w:type="spellEnd"/>
            <w:r w:rsidRPr="00356F44">
              <w:rPr>
                <w:rFonts w:ascii="Roboto" w:hAnsi="Roboto" w:cstheme="minorHAnsi"/>
                <w:b/>
                <w:sz w:val="20"/>
                <w:szCs w:val="20"/>
                <w:lang w:val="fr-FR"/>
              </w:rPr>
              <w:t xml:space="preserve"> </w:t>
            </w:r>
            <w:proofErr w:type="spellStart"/>
            <w:r w:rsidRPr="00356F44">
              <w:rPr>
                <w:rFonts w:ascii="Roboto" w:hAnsi="Roboto" w:cstheme="minorHAnsi"/>
                <w:b/>
                <w:sz w:val="20"/>
                <w:szCs w:val="20"/>
                <w:lang w:val="fr-FR"/>
              </w:rPr>
              <w:t>is</w:t>
            </w:r>
            <w:proofErr w:type="spellEnd"/>
            <w:r w:rsidRPr="00356F44">
              <w:rPr>
                <w:rFonts w:ascii="Roboto" w:hAnsi="Roboto" w:cstheme="minorHAnsi"/>
                <w:b/>
                <w:sz w:val="20"/>
                <w:szCs w:val="20"/>
                <w:lang w:val="fr-FR"/>
              </w:rPr>
              <w:t xml:space="preserve"> </w:t>
            </w:r>
            <w:proofErr w:type="spellStart"/>
            <w:r w:rsidRPr="00356F44">
              <w:rPr>
                <w:rFonts w:ascii="Roboto" w:hAnsi="Roboto" w:cstheme="minorHAnsi"/>
                <w:b/>
                <w:sz w:val="20"/>
                <w:szCs w:val="20"/>
                <w:lang w:val="fr-FR"/>
              </w:rPr>
              <w:t>strengthened</w:t>
            </w:r>
            <w:proofErr w:type="spellEnd"/>
            <w:r w:rsidRPr="00356F44">
              <w:rPr>
                <w:rFonts w:ascii="Roboto" w:hAnsi="Roboto" w:cstheme="minorHAnsi"/>
                <w:b/>
                <w:sz w:val="20"/>
                <w:szCs w:val="20"/>
                <w:lang w:val="fr-FR"/>
              </w:rPr>
              <w:t>/</w:t>
            </w:r>
            <w:proofErr w:type="spellStart"/>
            <w:r w:rsidRPr="00356F44">
              <w:rPr>
                <w:rFonts w:ascii="Roboto" w:hAnsi="Roboto" w:cstheme="minorHAnsi"/>
                <w:b/>
                <w:sz w:val="20"/>
                <w:szCs w:val="20"/>
                <w:lang w:val="fr-FR"/>
              </w:rPr>
              <w:t>enhanced</w:t>
            </w:r>
            <w:proofErr w:type="spellEnd"/>
            <w:r w:rsidRPr="00356F44">
              <w:rPr>
                <w:rFonts w:ascii="Roboto" w:hAnsi="Roboto" w:cstheme="minorHAnsi"/>
                <w:b/>
                <w:sz w:val="20"/>
                <w:szCs w:val="20"/>
                <w:lang w:val="fr-FR"/>
              </w:rPr>
              <w:t xml:space="preserve"> in the national </w:t>
            </w:r>
            <w:proofErr w:type="spellStart"/>
            <w:r w:rsidRPr="00356F44">
              <w:rPr>
                <w:rFonts w:ascii="Roboto" w:hAnsi="Roboto" w:cstheme="minorHAnsi"/>
                <w:b/>
                <w:sz w:val="20"/>
                <w:szCs w:val="20"/>
                <w:lang w:val="fr-FR"/>
              </w:rPr>
              <w:t>development</w:t>
            </w:r>
            <w:proofErr w:type="spellEnd"/>
            <w:r w:rsidRPr="00356F44">
              <w:rPr>
                <w:rFonts w:ascii="Roboto" w:hAnsi="Roboto" w:cstheme="minorHAnsi"/>
                <w:b/>
                <w:sz w:val="20"/>
                <w:szCs w:val="20"/>
                <w:lang w:val="fr-FR"/>
              </w:rPr>
              <w:t xml:space="preserve"> coordination </w:t>
            </w:r>
            <w:proofErr w:type="spellStart"/>
            <w:r w:rsidRPr="00356F44">
              <w:rPr>
                <w:rFonts w:ascii="Roboto" w:hAnsi="Roboto" w:cstheme="minorHAnsi"/>
                <w:b/>
                <w:sz w:val="20"/>
                <w:szCs w:val="20"/>
                <w:lang w:val="fr-FR"/>
              </w:rPr>
              <w:t>mechanisms</w:t>
            </w:r>
            <w:proofErr w:type="spellEnd"/>
            <w:r w:rsidRPr="00356F44">
              <w:rPr>
                <w:rFonts w:ascii="Roboto" w:hAnsi="Roboto" w:cstheme="minorHAnsi"/>
                <w:b/>
                <w:sz w:val="20"/>
                <w:szCs w:val="20"/>
                <w:lang w:val="fr-FR"/>
              </w:rPr>
              <w:t xml:space="preserve"> and </w:t>
            </w:r>
            <w:proofErr w:type="spellStart"/>
            <w:r w:rsidRPr="00356F44">
              <w:rPr>
                <w:rFonts w:ascii="Roboto" w:hAnsi="Roboto" w:cstheme="minorHAnsi"/>
                <w:b/>
                <w:sz w:val="20"/>
                <w:szCs w:val="20"/>
                <w:lang w:val="fr-FR"/>
              </w:rPr>
              <w:t>accountability</w:t>
            </w:r>
            <w:proofErr w:type="spellEnd"/>
            <w:r w:rsidRPr="00356F44">
              <w:rPr>
                <w:rFonts w:ascii="Roboto" w:hAnsi="Roboto" w:cstheme="minorHAnsi"/>
                <w:b/>
                <w:sz w:val="20"/>
                <w:szCs w:val="20"/>
                <w:lang w:val="fr-FR"/>
              </w:rPr>
              <w:t xml:space="preserve"> </w:t>
            </w:r>
            <w:proofErr w:type="spellStart"/>
            <w:r w:rsidRPr="00356F44">
              <w:rPr>
                <w:rFonts w:ascii="Roboto" w:hAnsi="Roboto" w:cstheme="minorHAnsi"/>
                <w:b/>
                <w:sz w:val="20"/>
                <w:szCs w:val="20"/>
                <w:lang w:val="fr-FR"/>
              </w:rPr>
              <w:t>frameworks</w:t>
            </w:r>
            <w:proofErr w:type="spellEnd"/>
            <w:r w:rsidRPr="00356F44">
              <w:rPr>
                <w:rFonts w:ascii="Roboto" w:hAnsi="Roboto" w:cstheme="minorHAnsi"/>
                <w:b/>
                <w:sz w:val="20"/>
                <w:szCs w:val="20"/>
                <w:lang w:val="fr-FR"/>
              </w:rPr>
              <w:t xml:space="preserve"> (</w:t>
            </w:r>
            <w:proofErr w:type="spellStart"/>
            <w:r w:rsidRPr="00356F44">
              <w:rPr>
                <w:rFonts w:ascii="Roboto" w:hAnsi="Roboto" w:cstheme="minorHAnsi"/>
                <w:b/>
                <w:sz w:val="20"/>
                <w:szCs w:val="20"/>
                <w:lang w:val="fr-FR"/>
              </w:rPr>
              <w:t>government</w:t>
            </w:r>
            <w:proofErr w:type="spellEnd"/>
            <w:r w:rsidRPr="00356F44">
              <w:rPr>
                <w:rFonts w:ascii="Roboto" w:hAnsi="Roboto" w:cstheme="minorHAnsi"/>
                <w:b/>
                <w:sz w:val="20"/>
                <w:szCs w:val="20"/>
                <w:lang w:val="fr-FR"/>
              </w:rPr>
              <w:t xml:space="preserve">/UN/Independent) </w:t>
            </w:r>
            <w:proofErr w:type="spellStart"/>
            <w:r w:rsidRPr="00356F44">
              <w:rPr>
                <w:rFonts w:ascii="Roboto" w:hAnsi="Roboto" w:cstheme="minorHAnsi"/>
                <w:b/>
                <w:sz w:val="20"/>
                <w:szCs w:val="20"/>
                <w:lang w:val="fr-FR"/>
              </w:rPr>
              <w:t>around</w:t>
            </w:r>
            <w:proofErr w:type="spellEnd"/>
            <w:r w:rsidRPr="00356F44">
              <w:rPr>
                <w:rFonts w:ascii="Roboto" w:hAnsi="Roboto" w:cstheme="minorHAnsi"/>
                <w:b/>
                <w:sz w:val="20"/>
                <w:szCs w:val="20"/>
                <w:lang w:val="fr-FR"/>
              </w:rPr>
              <w:t xml:space="preserve"> </w:t>
            </w:r>
            <w:proofErr w:type="spellStart"/>
            <w:r w:rsidRPr="00356F44">
              <w:rPr>
                <w:rFonts w:ascii="Roboto" w:hAnsi="Roboto" w:cstheme="minorHAnsi"/>
                <w:b/>
                <w:sz w:val="20"/>
                <w:szCs w:val="20"/>
                <w:lang w:val="fr-FR"/>
              </w:rPr>
              <w:t>SDGs</w:t>
            </w:r>
            <w:proofErr w:type="spellEnd"/>
          </w:p>
        </w:tc>
        <w:tc>
          <w:tcPr>
            <w:tcW w:w="472" w:type="pct"/>
            <w:tcMar/>
          </w:tcPr>
          <w:p w:rsidRPr="00356F44" w:rsidR="00234105" w:rsidP="00234105" w:rsidRDefault="00234105" w14:paraId="391FDF7D"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Yes/No</w:t>
            </w:r>
          </w:p>
        </w:tc>
        <w:tc>
          <w:tcPr>
            <w:tcW w:w="2020" w:type="pct"/>
            <w:tcMar/>
          </w:tcPr>
          <w:p w:rsidRPr="00356F44" w:rsidR="00234105" w:rsidP="00234105" w:rsidRDefault="00234105" w14:paraId="16CD88AB" w14:textId="77777777">
            <w:pPr>
              <w:pStyle w:val="Normal1"/>
              <w:tabs>
                <w:tab w:val="left" w:pos="0"/>
              </w:tabs>
              <w:jc w:val="both"/>
              <w:rPr>
                <w:rFonts w:ascii="Roboto" w:hAnsi="Roboto" w:cstheme="minorHAnsi"/>
                <w:b/>
                <w:sz w:val="20"/>
                <w:szCs w:val="20"/>
                <w:lang w:val="fr-FR"/>
              </w:rPr>
            </w:pPr>
            <w:r w:rsidRPr="00356F44">
              <w:rPr>
                <w:rFonts w:ascii="Roboto" w:hAnsi="Roboto" w:cstheme="minorHAnsi"/>
                <w:b/>
                <w:sz w:val="20"/>
                <w:szCs w:val="20"/>
                <w:lang w:val="fr-FR"/>
              </w:rPr>
              <w:t xml:space="preserve">Brief Description </w:t>
            </w:r>
          </w:p>
        </w:tc>
      </w:tr>
      <w:tr w:rsidRPr="00356F44" w:rsidR="00234105" w:rsidTr="700DB79E" w14:paraId="5DEA8BB7" w14:textId="77777777">
        <w:tc>
          <w:tcPr>
            <w:tcW w:w="2508" w:type="pct"/>
            <w:tcMar/>
          </w:tcPr>
          <w:p w:rsidRPr="00356F44" w:rsidR="00234105" w:rsidP="00234105" w:rsidRDefault="00234105" w14:paraId="45324DDE" w14:textId="77777777">
            <w:pPr>
              <w:pStyle w:val="Normal1"/>
              <w:tabs>
                <w:tab w:val="left" w:pos="0"/>
              </w:tabs>
              <w:jc w:val="both"/>
              <w:rPr>
                <w:rFonts w:ascii="Roboto" w:hAnsi="Roboto" w:cstheme="minorHAnsi"/>
                <w:sz w:val="20"/>
                <w:szCs w:val="20"/>
                <w:lang w:val="fr-FR"/>
              </w:rPr>
            </w:pPr>
            <w:r w:rsidRPr="00356F44">
              <w:rPr>
                <w:rFonts w:ascii="Roboto" w:hAnsi="Roboto" w:cstheme="minorHAnsi"/>
                <w:b/>
                <w:sz w:val="20"/>
                <w:szCs w:val="20"/>
                <w:lang w:val="fr-FR"/>
              </w:rPr>
              <w:t xml:space="preserve">Output </w:t>
            </w:r>
            <w:proofErr w:type="spellStart"/>
            <w:r w:rsidRPr="00356F44">
              <w:rPr>
                <w:rFonts w:ascii="Roboto" w:hAnsi="Roboto" w:cstheme="minorHAnsi"/>
                <w:b/>
                <w:sz w:val="20"/>
                <w:szCs w:val="20"/>
                <w:lang w:val="fr-FR"/>
              </w:rPr>
              <w:t>Indicators</w:t>
            </w:r>
            <w:proofErr w:type="spellEnd"/>
          </w:p>
        </w:tc>
        <w:tc>
          <w:tcPr>
            <w:tcW w:w="472" w:type="pct"/>
            <w:tcMar/>
          </w:tcPr>
          <w:p w:rsidRPr="00356F44" w:rsidR="00234105" w:rsidP="00234105" w:rsidRDefault="00234105" w14:paraId="35E20AAD"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3BC05E33" w14:textId="77777777">
            <w:pPr>
              <w:pStyle w:val="Normal1"/>
              <w:tabs>
                <w:tab w:val="left" w:pos="0"/>
              </w:tabs>
              <w:jc w:val="both"/>
              <w:rPr>
                <w:rFonts w:ascii="Roboto" w:hAnsi="Roboto" w:cstheme="minorHAnsi"/>
                <w:b/>
                <w:sz w:val="20"/>
                <w:szCs w:val="20"/>
                <w:lang w:val="fr-FR"/>
              </w:rPr>
            </w:pPr>
          </w:p>
        </w:tc>
      </w:tr>
      <w:tr w:rsidRPr="00356F44" w:rsidR="00234105" w:rsidTr="700DB79E" w14:paraId="3B11890B" w14:textId="77777777">
        <w:tc>
          <w:tcPr>
            <w:tcW w:w="2508" w:type="pct"/>
            <w:tcMar/>
          </w:tcPr>
          <w:p w:rsidRPr="00356F44" w:rsidR="00234105" w:rsidP="00234105" w:rsidRDefault="00234105" w14:paraId="09FEC65F" w14:textId="77777777">
            <w:pPr>
              <w:pStyle w:val="Normal1"/>
              <w:tabs>
                <w:tab w:val="left" w:pos="0"/>
              </w:tabs>
              <w:jc w:val="both"/>
              <w:rPr>
                <w:rFonts w:ascii="Roboto" w:hAnsi="Roboto" w:cstheme="minorHAnsi"/>
                <w:b/>
                <w:sz w:val="20"/>
                <w:szCs w:val="20"/>
                <w:lang w:val="fr-FR"/>
              </w:rPr>
            </w:pPr>
            <w:r w:rsidRPr="00356F44">
              <w:rPr>
                <w:rFonts w:ascii="Roboto" w:hAnsi="Roboto" w:cstheme="minorHAnsi"/>
                <w:sz w:val="20"/>
                <w:szCs w:val="20"/>
                <w:lang w:val="fr-FR"/>
              </w:rPr>
              <w:t xml:space="preserve">3.3.1. # of UN </w:t>
            </w:r>
            <w:proofErr w:type="spellStart"/>
            <w:r w:rsidRPr="00356F44">
              <w:rPr>
                <w:rFonts w:ascii="Roboto" w:hAnsi="Roboto" w:cstheme="minorHAnsi"/>
                <w:sz w:val="20"/>
                <w:szCs w:val="20"/>
                <w:lang w:val="fr-FR"/>
              </w:rPr>
              <w:t>led</w:t>
            </w:r>
            <w:proofErr w:type="spellEnd"/>
            <w:r w:rsidRPr="00356F44">
              <w:rPr>
                <w:rFonts w:ascii="Roboto" w:hAnsi="Roboto" w:cstheme="minorHAnsi"/>
                <w:sz w:val="20"/>
                <w:szCs w:val="20"/>
                <w:lang w:val="fr-FR"/>
              </w:rPr>
              <w:t xml:space="preserve"> national and/or </w:t>
            </w:r>
            <w:proofErr w:type="spellStart"/>
            <w:r w:rsidRPr="00356F44">
              <w:rPr>
                <w:rFonts w:ascii="Roboto" w:hAnsi="Roboto" w:cstheme="minorHAnsi"/>
                <w:sz w:val="20"/>
                <w:szCs w:val="20"/>
                <w:lang w:val="fr-FR"/>
              </w:rPr>
              <w:t>regional</w:t>
            </w:r>
            <w:proofErr w:type="spellEnd"/>
            <w:r w:rsidRPr="00356F44">
              <w:rPr>
                <w:rFonts w:ascii="Roboto" w:hAnsi="Roboto" w:cstheme="minorHAnsi"/>
                <w:sz w:val="20"/>
                <w:szCs w:val="20"/>
                <w:lang w:val="fr-FR"/>
              </w:rPr>
              <w:t xml:space="preserve"> coordination </w:t>
            </w:r>
            <w:proofErr w:type="spellStart"/>
            <w:r w:rsidRPr="00356F44">
              <w:rPr>
                <w:rFonts w:ascii="Roboto" w:hAnsi="Roboto" w:cstheme="minorHAnsi"/>
                <w:sz w:val="20"/>
                <w:szCs w:val="20"/>
                <w:lang w:val="fr-FR"/>
              </w:rPr>
              <w:t>mechanisms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established</w:t>
            </w:r>
            <w:proofErr w:type="spellEnd"/>
            <w:r w:rsidRPr="00356F44">
              <w:rPr>
                <w:rFonts w:ascii="Roboto" w:hAnsi="Roboto" w:cstheme="minorHAnsi"/>
                <w:sz w:val="20"/>
                <w:szCs w:val="20"/>
                <w:lang w:val="fr-FR"/>
              </w:rPr>
              <w:t xml:space="preserve"> consultation </w:t>
            </w:r>
            <w:proofErr w:type="spellStart"/>
            <w:r w:rsidRPr="00356F44">
              <w:rPr>
                <w:rFonts w:ascii="Roboto" w:hAnsi="Roboto" w:cstheme="minorHAnsi"/>
                <w:sz w:val="20"/>
                <w:szCs w:val="20"/>
                <w:lang w:val="fr-FR"/>
              </w:rPr>
              <w:t>processes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undertaken</w:t>
            </w:r>
            <w:proofErr w:type="spellEnd"/>
            <w:r w:rsidRPr="00356F44">
              <w:rPr>
                <w:rFonts w:ascii="Roboto" w:hAnsi="Roboto" w:cstheme="minorHAnsi"/>
                <w:sz w:val="20"/>
                <w:szCs w:val="20"/>
                <w:lang w:val="fr-FR"/>
              </w:rPr>
              <w:t xml:space="preserve"> to </w:t>
            </w:r>
            <w:proofErr w:type="spellStart"/>
            <w:r w:rsidRPr="00356F44">
              <w:rPr>
                <w:rFonts w:ascii="Roboto" w:hAnsi="Roboto" w:cstheme="minorHAnsi"/>
                <w:sz w:val="20"/>
                <w:szCs w:val="20"/>
                <w:lang w:val="fr-FR"/>
              </w:rPr>
              <w:t>ensure</w:t>
            </w:r>
            <w:proofErr w:type="spellEnd"/>
            <w:r w:rsidRPr="00356F44">
              <w:rPr>
                <w:rFonts w:ascii="Roboto" w:hAnsi="Roboto" w:cstheme="minorHAnsi"/>
                <w:sz w:val="20"/>
                <w:szCs w:val="20"/>
                <w:lang w:val="fr-FR"/>
              </w:rPr>
              <w:t xml:space="preserve"> the active </w:t>
            </w:r>
            <w:proofErr w:type="spellStart"/>
            <w:r w:rsidRPr="00356F44">
              <w:rPr>
                <w:rFonts w:ascii="Roboto" w:hAnsi="Roboto" w:cstheme="minorHAnsi"/>
                <w:sz w:val="20"/>
                <w:szCs w:val="20"/>
                <w:lang w:val="fr-FR"/>
              </w:rPr>
              <w:t>involvement</w:t>
            </w:r>
            <w:proofErr w:type="spellEnd"/>
            <w:r w:rsidRPr="00356F44">
              <w:rPr>
                <w:rFonts w:ascii="Roboto" w:hAnsi="Roboto" w:cstheme="minorHAnsi"/>
                <w:sz w:val="20"/>
                <w:szCs w:val="20"/>
                <w:lang w:val="fr-FR"/>
              </w:rPr>
              <w:t xml:space="preserve"> of </w:t>
            </w:r>
            <w:proofErr w:type="spellStart"/>
            <w:r w:rsidRPr="00356F44">
              <w:rPr>
                <w:rFonts w:ascii="Roboto" w:hAnsi="Roboto" w:cstheme="minorHAnsi"/>
                <w:sz w:val="20"/>
                <w:szCs w:val="20"/>
                <w:lang w:val="fr-FR"/>
              </w:rPr>
              <w:t>persons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disabilities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including</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through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their</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representative</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organizations</w:t>
            </w:r>
            <w:proofErr w:type="spellEnd"/>
            <w:r w:rsidRPr="00356F44">
              <w:rPr>
                <w:rFonts w:ascii="Roboto" w:hAnsi="Roboto" w:cstheme="minorHAnsi"/>
                <w:sz w:val="20"/>
                <w:szCs w:val="20"/>
                <w:lang w:val="fr-FR"/>
              </w:rPr>
              <w:t xml:space="preserve">, in the design, </w:t>
            </w:r>
            <w:proofErr w:type="spellStart"/>
            <w:r w:rsidRPr="00356F44">
              <w:rPr>
                <w:rFonts w:ascii="Roboto" w:hAnsi="Roboto" w:cstheme="minorHAnsi"/>
                <w:sz w:val="20"/>
                <w:szCs w:val="20"/>
                <w:lang w:val="fr-FR"/>
              </w:rPr>
              <w:t>implementation</w:t>
            </w:r>
            <w:proofErr w:type="spellEnd"/>
            <w:r w:rsidRPr="00356F44">
              <w:rPr>
                <w:rFonts w:ascii="Roboto" w:hAnsi="Roboto" w:cstheme="minorHAnsi"/>
                <w:sz w:val="20"/>
                <w:szCs w:val="20"/>
                <w:lang w:val="fr-FR"/>
              </w:rPr>
              <w:t xml:space="preserve"> and monitoring of instruments for planning and </w:t>
            </w:r>
            <w:proofErr w:type="spellStart"/>
            <w:r w:rsidRPr="00356F44">
              <w:rPr>
                <w:rFonts w:ascii="Roboto" w:hAnsi="Roboto" w:cstheme="minorHAnsi"/>
                <w:sz w:val="20"/>
                <w:szCs w:val="20"/>
                <w:lang w:val="fr-FR"/>
              </w:rPr>
              <w:t>implementation</w:t>
            </w:r>
            <w:proofErr w:type="spellEnd"/>
            <w:r w:rsidRPr="00356F44">
              <w:rPr>
                <w:rFonts w:ascii="Roboto" w:hAnsi="Roboto" w:cstheme="minorHAnsi"/>
                <w:sz w:val="20"/>
                <w:szCs w:val="20"/>
                <w:lang w:val="fr-FR"/>
              </w:rPr>
              <w:t xml:space="preserve"> of UN </w:t>
            </w:r>
            <w:proofErr w:type="spellStart"/>
            <w:r w:rsidRPr="00356F44">
              <w:rPr>
                <w:rFonts w:ascii="Roboto" w:hAnsi="Roboto" w:cstheme="minorHAnsi"/>
                <w:sz w:val="20"/>
                <w:szCs w:val="20"/>
                <w:lang w:val="fr-FR"/>
              </w:rPr>
              <w:t>development</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activities</w:t>
            </w:r>
            <w:proofErr w:type="spellEnd"/>
            <w:r w:rsidRPr="00356F44">
              <w:rPr>
                <w:rFonts w:ascii="Roboto" w:hAnsi="Roboto" w:cstheme="minorHAnsi"/>
                <w:sz w:val="20"/>
                <w:szCs w:val="20"/>
                <w:lang w:val="fr-FR"/>
              </w:rPr>
              <w:t xml:space="preserve"> at the country </w:t>
            </w:r>
            <w:proofErr w:type="spellStart"/>
            <w:r w:rsidRPr="00356F44">
              <w:rPr>
                <w:rFonts w:ascii="Roboto" w:hAnsi="Roboto" w:cstheme="minorHAnsi"/>
                <w:sz w:val="20"/>
                <w:szCs w:val="20"/>
                <w:lang w:val="fr-FR"/>
              </w:rPr>
              <w:t>level</w:t>
            </w:r>
            <w:proofErr w:type="spellEnd"/>
          </w:p>
        </w:tc>
        <w:tc>
          <w:tcPr>
            <w:tcW w:w="472" w:type="pct"/>
            <w:tcMar/>
          </w:tcPr>
          <w:p w:rsidRPr="00356F44" w:rsidR="00234105" w:rsidP="00234105" w:rsidRDefault="00234105" w14:paraId="0E0CEAA7"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2092CEBA" w14:textId="77777777">
            <w:pPr>
              <w:pStyle w:val="Normal1"/>
              <w:tabs>
                <w:tab w:val="left" w:pos="0"/>
              </w:tabs>
              <w:jc w:val="both"/>
              <w:rPr>
                <w:rFonts w:ascii="Roboto" w:hAnsi="Roboto" w:cstheme="minorHAnsi"/>
                <w:b/>
                <w:sz w:val="20"/>
                <w:szCs w:val="20"/>
                <w:lang w:val="fr-FR"/>
              </w:rPr>
            </w:pPr>
          </w:p>
        </w:tc>
      </w:tr>
      <w:tr w:rsidRPr="00356F44" w:rsidR="00234105" w:rsidTr="700DB79E" w14:paraId="3096200F" w14:textId="77777777">
        <w:tc>
          <w:tcPr>
            <w:tcW w:w="2508" w:type="pct"/>
            <w:tcMar/>
          </w:tcPr>
          <w:p w:rsidRPr="00356F44" w:rsidR="00234105" w:rsidP="00234105" w:rsidRDefault="00234105" w14:paraId="2AC32BD0" w14:textId="77777777">
            <w:pPr>
              <w:pStyle w:val="Normal1"/>
              <w:tabs>
                <w:tab w:val="left" w:pos="0"/>
              </w:tabs>
              <w:jc w:val="both"/>
              <w:rPr>
                <w:rFonts w:ascii="Roboto" w:hAnsi="Roboto" w:cstheme="minorHAnsi"/>
                <w:b/>
                <w:sz w:val="20"/>
                <w:szCs w:val="20"/>
                <w:lang w:val="fr-FR"/>
              </w:rPr>
            </w:pPr>
            <w:r w:rsidRPr="00356F44">
              <w:rPr>
                <w:rFonts w:ascii="Roboto" w:hAnsi="Roboto" w:cstheme="minorHAnsi"/>
                <w:sz w:val="20"/>
                <w:szCs w:val="20"/>
                <w:lang w:val="fr-FR"/>
              </w:rPr>
              <w:t xml:space="preserve">3.3.2. # of </w:t>
            </w:r>
            <w:proofErr w:type="spellStart"/>
            <w:r w:rsidRPr="00356F44">
              <w:rPr>
                <w:rFonts w:ascii="Roboto" w:hAnsi="Roboto" w:cstheme="minorHAnsi"/>
                <w:sz w:val="20"/>
                <w:szCs w:val="20"/>
                <w:lang w:val="fr-FR"/>
              </w:rPr>
              <w:t>governmental</w:t>
            </w:r>
            <w:proofErr w:type="spellEnd"/>
            <w:r w:rsidRPr="00356F44">
              <w:rPr>
                <w:rFonts w:ascii="Roboto" w:hAnsi="Roboto" w:cstheme="minorHAnsi"/>
                <w:sz w:val="20"/>
                <w:szCs w:val="20"/>
                <w:lang w:val="fr-FR"/>
              </w:rPr>
              <w:t xml:space="preserve"> coordination </w:t>
            </w:r>
            <w:proofErr w:type="spellStart"/>
            <w:r w:rsidRPr="00356F44">
              <w:rPr>
                <w:rFonts w:ascii="Roboto" w:hAnsi="Roboto" w:cstheme="minorHAnsi"/>
                <w:sz w:val="20"/>
                <w:szCs w:val="20"/>
                <w:lang w:val="fr-FR"/>
              </w:rPr>
              <w:t>mechanisms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established</w:t>
            </w:r>
            <w:proofErr w:type="spellEnd"/>
            <w:r w:rsidRPr="00356F44">
              <w:rPr>
                <w:rFonts w:ascii="Roboto" w:hAnsi="Roboto" w:cstheme="minorHAnsi"/>
                <w:sz w:val="20"/>
                <w:szCs w:val="20"/>
                <w:lang w:val="fr-FR"/>
              </w:rPr>
              <w:t xml:space="preserve"> consultation </w:t>
            </w:r>
            <w:proofErr w:type="spellStart"/>
            <w:r w:rsidRPr="00356F44">
              <w:rPr>
                <w:rFonts w:ascii="Roboto" w:hAnsi="Roboto" w:cstheme="minorHAnsi"/>
                <w:sz w:val="20"/>
                <w:szCs w:val="20"/>
                <w:lang w:val="fr-FR"/>
              </w:rPr>
              <w:t>processes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undertaken</w:t>
            </w:r>
            <w:proofErr w:type="spellEnd"/>
            <w:r w:rsidRPr="00356F44">
              <w:rPr>
                <w:rFonts w:ascii="Roboto" w:hAnsi="Roboto" w:cstheme="minorHAnsi"/>
                <w:sz w:val="20"/>
                <w:szCs w:val="20"/>
                <w:lang w:val="fr-FR"/>
              </w:rPr>
              <w:t xml:space="preserve"> to </w:t>
            </w:r>
            <w:proofErr w:type="spellStart"/>
            <w:r w:rsidRPr="00356F44">
              <w:rPr>
                <w:rFonts w:ascii="Roboto" w:hAnsi="Roboto" w:cstheme="minorHAnsi"/>
                <w:sz w:val="20"/>
                <w:szCs w:val="20"/>
                <w:lang w:val="fr-FR"/>
              </w:rPr>
              <w:t>ensure</w:t>
            </w:r>
            <w:proofErr w:type="spellEnd"/>
            <w:r w:rsidRPr="00356F44">
              <w:rPr>
                <w:rFonts w:ascii="Roboto" w:hAnsi="Roboto" w:cstheme="minorHAnsi"/>
                <w:sz w:val="20"/>
                <w:szCs w:val="20"/>
                <w:lang w:val="fr-FR"/>
              </w:rPr>
              <w:t xml:space="preserve"> the active </w:t>
            </w:r>
            <w:proofErr w:type="spellStart"/>
            <w:r w:rsidRPr="00356F44">
              <w:rPr>
                <w:rFonts w:ascii="Roboto" w:hAnsi="Roboto" w:cstheme="minorHAnsi"/>
                <w:sz w:val="20"/>
                <w:szCs w:val="20"/>
                <w:lang w:val="fr-FR"/>
              </w:rPr>
              <w:t>involvement</w:t>
            </w:r>
            <w:proofErr w:type="spellEnd"/>
            <w:r w:rsidRPr="00356F44">
              <w:rPr>
                <w:rFonts w:ascii="Roboto" w:hAnsi="Roboto" w:cstheme="minorHAnsi"/>
                <w:sz w:val="20"/>
                <w:szCs w:val="20"/>
                <w:lang w:val="fr-FR"/>
              </w:rPr>
              <w:t xml:space="preserve"> of </w:t>
            </w:r>
            <w:proofErr w:type="spellStart"/>
            <w:r w:rsidRPr="00356F44">
              <w:rPr>
                <w:rFonts w:ascii="Roboto" w:hAnsi="Roboto" w:cstheme="minorHAnsi"/>
                <w:sz w:val="20"/>
                <w:szCs w:val="20"/>
                <w:lang w:val="fr-FR"/>
              </w:rPr>
              <w:t>persons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disabilities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including</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through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their</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representative</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organizations</w:t>
            </w:r>
            <w:proofErr w:type="spellEnd"/>
            <w:r w:rsidRPr="00356F44">
              <w:rPr>
                <w:rFonts w:ascii="Roboto" w:hAnsi="Roboto" w:cstheme="minorHAnsi"/>
                <w:sz w:val="20"/>
                <w:szCs w:val="20"/>
                <w:lang w:val="fr-FR"/>
              </w:rPr>
              <w:t xml:space="preserve">, in the planning, </w:t>
            </w:r>
            <w:proofErr w:type="spellStart"/>
            <w:r w:rsidRPr="00356F44">
              <w:rPr>
                <w:rFonts w:ascii="Roboto" w:hAnsi="Roboto" w:cstheme="minorHAnsi"/>
                <w:sz w:val="20"/>
                <w:szCs w:val="20"/>
                <w:lang w:val="fr-FR"/>
              </w:rPr>
              <w:t>implementation</w:t>
            </w:r>
            <w:proofErr w:type="spellEnd"/>
            <w:r w:rsidRPr="00356F44">
              <w:rPr>
                <w:rFonts w:ascii="Roboto" w:hAnsi="Roboto" w:cstheme="minorHAnsi"/>
                <w:sz w:val="20"/>
                <w:szCs w:val="20"/>
                <w:lang w:val="fr-FR"/>
              </w:rPr>
              <w:t xml:space="preserve"> and monitoring of </w:t>
            </w:r>
            <w:proofErr w:type="spellStart"/>
            <w:r w:rsidRPr="00356F44">
              <w:rPr>
                <w:rFonts w:ascii="Roboto" w:hAnsi="Roboto" w:cstheme="minorHAnsi"/>
                <w:sz w:val="20"/>
                <w:szCs w:val="20"/>
                <w:lang w:val="fr-FR"/>
              </w:rPr>
              <w:t>SDGs</w:t>
            </w:r>
            <w:proofErr w:type="spellEnd"/>
            <w:r w:rsidRPr="00356F44">
              <w:rPr>
                <w:rFonts w:ascii="Roboto" w:hAnsi="Roboto" w:cstheme="minorHAnsi"/>
                <w:sz w:val="20"/>
                <w:szCs w:val="20"/>
                <w:lang w:val="fr-FR"/>
              </w:rPr>
              <w:t xml:space="preserve"> </w:t>
            </w:r>
          </w:p>
        </w:tc>
        <w:tc>
          <w:tcPr>
            <w:tcW w:w="472" w:type="pct"/>
            <w:tcMar/>
          </w:tcPr>
          <w:p w:rsidRPr="00356F44" w:rsidR="00234105" w:rsidP="00234105" w:rsidRDefault="00234105" w14:paraId="1C74829D"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3CC36F6B" w14:textId="77777777">
            <w:pPr>
              <w:pStyle w:val="Normal1"/>
              <w:tabs>
                <w:tab w:val="left" w:pos="0"/>
              </w:tabs>
              <w:jc w:val="both"/>
              <w:rPr>
                <w:rFonts w:ascii="Roboto" w:hAnsi="Roboto" w:cstheme="minorHAnsi"/>
                <w:b/>
                <w:sz w:val="20"/>
                <w:szCs w:val="20"/>
                <w:lang w:val="fr-FR"/>
              </w:rPr>
            </w:pPr>
          </w:p>
        </w:tc>
      </w:tr>
      <w:tr w:rsidRPr="00356F44" w:rsidR="00234105" w:rsidTr="700DB79E" w14:paraId="60BF40A4" w14:textId="77777777">
        <w:tc>
          <w:tcPr>
            <w:tcW w:w="2508" w:type="pct"/>
            <w:tcMar/>
          </w:tcPr>
          <w:p w:rsidRPr="00356F44" w:rsidR="00234105" w:rsidP="00234105" w:rsidRDefault="00234105" w14:paraId="0A589E2B" w14:textId="77777777">
            <w:pPr>
              <w:pStyle w:val="Normal1"/>
              <w:tabs>
                <w:tab w:val="left" w:pos="0"/>
              </w:tabs>
              <w:jc w:val="both"/>
              <w:rPr>
                <w:rFonts w:ascii="Roboto" w:hAnsi="Roboto" w:cstheme="minorHAnsi"/>
                <w:b/>
                <w:sz w:val="20"/>
                <w:szCs w:val="20"/>
                <w:lang w:val="fr-FR"/>
              </w:rPr>
            </w:pPr>
            <w:r w:rsidRPr="00356F44">
              <w:rPr>
                <w:rFonts w:ascii="Roboto" w:hAnsi="Roboto" w:cstheme="minorHAnsi"/>
                <w:sz w:val="20"/>
                <w:szCs w:val="20"/>
                <w:lang w:val="fr-FR"/>
              </w:rPr>
              <w:t xml:space="preserve">3.3.3. # of </w:t>
            </w:r>
            <w:proofErr w:type="spellStart"/>
            <w:r w:rsidRPr="00356F44">
              <w:rPr>
                <w:rFonts w:ascii="Roboto" w:hAnsi="Roboto" w:cstheme="minorHAnsi"/>
                <w:sz w:val="20"/>
                <w:szCs w:val="20"/>
                <w:lang w:val="fr-FR"/>
              </w:rPr>
              <w:t>OPDs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formally</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participating</w:t>
            </w:r>
            <w:proofErr w:type="spellEnd"/>
            <w:r w:rsidRPr="00356F44">
              <w:rPr>
                <w:rFonts w:ascii="Roboto" w:hAnsi="Roboto" w:cstheme="minorHAnsi"/>
                <w:sz w:val="20"/>
                <w:szCs w:val="20"/>
                <w:lang w:val="fr-FR"/>
              </w:rPr>
              <w:t xml:space="preserve"> in UN </w:t>
            </w:r>
            <w:proofErr w:type="spellStart"/>
            <w:r w:rsidRPr="00356F44">
              <w:rPr>
                <w:rFonts w:ascii="Roboto" w:hAnsi="Roboto" w:cstheme="minorHAnsi"/>
                <w:sz w:val="20"/>
                <w:szCs w:val="20"/>
                <w:lang w:val="fr-FR"/>
              </w:rPr>
              <w:t>supported</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development</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processes</w:t>
            </w:r>
            <w:proofErr w:type="spellEnd"/>
            <w:r w:rsidRPr="00356F44">
              <w:rPr>
                <w:rFonts w:ascii="Roboto" w:hAnsi="Roboto" w:cstheme="minorHAnsi"/>
                <w:sz w:val="20"/>
                <w:szCs w:val="20"/>
                <w:lang w:val="fr-FR"/>
              </w:rPr>
              <w:t xml:space="preserve"> and national </w:t>
            </w:r>
            <w:proofErr w:type="spellStart"/>
            <w:r w:rsidRPr="00356F44">
              <w:rPr>
                <w:rFonts w:ascii="Roboto" w:hAnsi="Roboto" w:cstheme="minorHAnsi"/>
                <w:sz w:val="20"/>
                <w:szCs w:val="20"/>
                <w:lang w:val="fr-FR"/>
              </w:rPr>
              <w:t>SDGs</w:t>
            </w:r>
            <w:proofErr w:type="spellEnd"/>
            <w:r w:rsidRPr="00356F44">
              <w:rPr>
                <w:rFonts w:ascii="Roboto" w:hAnsi="Roboto" w:cstheme="minorHAnsi"/>
                <w:sz w:val="20"/>
                <w:szCs w:val="20"/>
                <w:lang w:val="fr-FR"/>
              </w:rPr>
              <w:t xml:space="preserve"> coordination, planning and </w:t>
            </w:r>
            <w:proofErr w:type="spellStart"/>
            <w:r w:rsidRPr="00356F44">
              <w:rPr>
                <w:rFonts w:ascii="Roboto" w:hAnsi="Roboto" w:cstheme="minorHAnsi"/>
                <w:sz w:val="20"/>
                <w:szCs w:val="20"/>
                <w:lang w:val="fr-FR"/>
              </w:rPr>
              <w:t>implementation</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processes</w:t>
            </w:r>
            <w:proofErr w:type="spellEnd"/>
            <w:r w:rsidRPr="00356F44">
              <w:rPr>
                <w:rFonts w:ascii="Roboto" w:hAnsi="Roboto" w:cstheme="minorHAnsi"/>
                <w:sz w:val="20"/>
                <w:szCs w:val="20"/>
                <w:lang w:val="fr-FR"/>
              </w:rPr>
              <w:t>. (</w:t>
            </w:r>
            <w:proofErr w:type="spellStart"/>
            <w:r w:rsidRPr="00356F44">
              <w:rPr>
                <w:rFonts w:ascii="Roboto" w:hAnsi="Roboto" w:cstheme="minorHAnsi"/>
                <w:sz w:val="20"/>
                <w:szCs w:val="20"/>
                <w:lang w:val="fr-FR"/>
              </w:rPr>
              <w:t>disaggregation</w:t>
            </w:r>
            <w:proofErr w:type="spellEnd"/>
            <w:r w:rsidRPr="00356F44">
              <w:rPr>
                <w:rFonts w:ascii="Roboto" w:hAnsi="Roboto" w:cstheme="minorHAnsi"/>
                <w:sz w:val="20"/>
                <w:szCs w:val="20"/>
                <w:lang w:val="fr-FR"/>
              </w:rPr>
              <w:t xml:space="preserve"> by type of OPD and process)</w:t>
            </w:r>
          </w:p>
        </w:tc>
        <w:tc>
          <w:tcPr>
            <w:tcW w:w="472" w:type="pct"/>
            <w:tcMar/>
          </w:tcPr>
          <w:p w:rsidRPr="00356F44" w:rsidR="00234105" w:rsidP="00234105" w:rsidRDefault="00234105" w14:paraId="04B88C60"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36EDED8E" w14:textId="77777777">
            <w:pPr>
              <w:pStyle w:val="Normal1"/>
              <w:tabs>
                <w:tab w:val="left" w:pos="0"/>
              </w:tabs>
              <w:jc w:val="both"/>
              <w:rPr>
                <w:rFonts w:ascii="Roboto" w:hAnsi="Roboto" w:cstheme="minorHAnsi"/>
                <w:b/>
                <w:sz w:val="20"/>
                <w:szCs w:val="20"/>
                <w:lang w:val="fr-FR"/>
              </w:rPr>
            </w:pPr>
          </w:p>
        </w:tc>
      </w:tr>
      <w:tr w:rsidRPr="00356F44" w:rsidR="00234105" w:rsidTr="700DB79E" w14:paraId="6F3AB063" w14:textId="77777777">
        <w:tc>
          <w:tcPr>
            <w:tcW w:w="2508" w:type="pct"/>
            <w:tcMar/>
          </w:tcPr>
          <w:p w:rsidRPr="00356F44" w:rsidR="00234105" w:rsidP="00234105" w:rsidRDefault="00234105" w14:paraId="241FCE8A" w14:textId="77777777">
            <w:pPr>
              <w:pStyle w:val="Normal1"/>
              <w:tabs>
                <w:tab w:val="left" w:pos="0"/>
              </w:tabs>
              <w:jc w:val="both"/>
              <w:rPr>
                <w:rFonts w:ascii="Roboto" w:hAnsi="Roboto" w:cstheme="minorHAnsi"/>
                <w:b/>
                <w:sz w:val="20"/>
                <w:szCs w:val="20"/>
                <w:lang w:val="fr-FR"/>
              </w:rPr>
            </w:pPr>
            <w:r w:rsidRPr="00356F44">
              <w:rPr>
                <w:rFonts w:ascii="Roboto" w:hAnsi="Roboto" w:cstheme="minorHAnsi"/>
                <w:sz w:val="20"/>
                <w:szCs w:val="20"/>
                <w:lang w:val="fr-FR"/>
              </w:rPr>
              <w:t xml:space="preserve">3.3.4. # of </w:t>
            </w:r>
            <w:proofErr w:type="spellStart"/>
            <w:r w:rsidRPr="00356F44">
              <w:rPr>
                <w:rFonts w:ascii="Roboto" w:hAnsi="Roboto" w:cstheme="minorHAnsi"/>
                <w:sz w:val="20"/>
                <w:szCs w:val="20"/>
                <w:lang w:val="fr-FR"/>
              </w:rPr>
              <w:t>identified</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persons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with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disabilities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including</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through</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their</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representative</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organizations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participating</w:t>
            </w:r>
            <w:proofErr w:type="spellEnd"/>
            <w:r w:rsidRPr="00356F44">
              <w:rPr>
                <w:rFonts w:ascii="Roboto" w:hAnsi="Roboto" w:cstheme="minorHAnsi"/>
                <w:sz w:val="20"/>
                <w:szCs w:val="20"/>
                <w:lang w:val="fr-FR"/>
              </w:rPr>
              <w:t xml:space="preserve"> in the </w:t>
            </w:r>
            <w:proofErr w:type="spellStart"/>
            <w:r w:rsidRPr="00356F44">
              <w:rPr>
                <w:rFonts w:ascii="Roboto" w:hAnsi="Roboto" w:cstheme="minorHAnsi"/>
                <w:sz w:val="20"/>
                <w:szCs w:val="20"/>
                <w:lang w:val="fr-FR"/>
              </w:rPr>
              <w:t>State’s</w:t>
            </w:r>
            <w:proofErr w:type="spellEnd"/>
            <w:r w:rsidRPr="00356F44">
              <w:rPr>
                <w:rFonts w:ascii="Roboto" w:hAnsi="Roboto" w:cstheme="minorHAnsi"/>
                <w:sz w:val="20"/>
                <w:szCs w:val="20"/>
                <w:lang w:val="fr-FR"/>
              </w:rPr>
              <w:t xml:space="preserve"> formulation/</w:t>
            </w:r>
            <w:proofErr w:type="spellStart"/>
            <w:r w:rsidRPr="00356F44">
              <w:rPr>
                <w:rFonts w:ascii="Roboto" w:hAnsi="Roboto" w:cstheme="minorHAnsi"/>
                <w:sz w:val="20"/>
                <w:szCs w:val="20"/>
                <w:lang w:val="fr-FR"/>
              </w:rPr>
              <w:t>implementation</w:t>
            </w:r>
            <w:proofErr w:type="spellEnd"/>
            <w:r w:rsidRPr="00356F44">
              <w:rPr>
                <w:rFonts w:ascii="Roboto" w:hAnsi="Roboto" w:cstheme="minorHAnsi"/>
                <w:sz w:val="20"/>
                <w:szCs w:val="20"/>
                <w:lang w:val="fr-FR"/>
              </w:rPr>
              <w:t xml:space="preserve"> of COVID-19 </w:t>
            </w:r>
            <w:proofErr w:type="spellStart"/>
            <w:r w:rsidRPr="00356F44">
              <w:rPr>
                <w:rFonts w:ascii="Roboto" w:hAnsi="Roboto" w:cstheme="minorHAnsi"/>
                <w:sz w:val="20"/>
                <w:szCs w:val="20"/>
                <w:lang w:val="fr-FR"/>
              </w:rPr>
              <w:t>policy</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responses</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affecting</w:t>
            </w:r>
            <w:proofErr w:type="spellEnd"/>
            <w:r w:rsidRPr="00356F44">
              <w:rPr>
                <w:rFonts w:ascii="Roboto" w:hAnsi="Roboto" w:cstheme="minorHAnsi"/>
                <w:sz w:val="20"/>
                <w:szCs w:val="20"/>
                <w:lang w:val="fr-FR"/>
              </w:rPr>
              <w:t xml:space="preserve"> </w:t>
            </w:r>
            <w:proofErr w:type="spellStart"/>
            <w:r w:rsidRPr="00356F44">
              <w:rPr>
                <w:rFonts w:ascii="Roboto" w:hAnsi="Roboto" w:cstheme="minorHAnsi"/>
                <w:sz w:val="20"/>
                <w:szCs w:val="20"/>
                <w:lang w:val="fr-FR"/>
              </w:rPr>
              <w:t>them</w:t>
            </w:r>
            <w:proofErr w:type="spellEnd"/>
          </w:p>
        </w:tc>
        <w:tc>
          <w:tcPr>
            <w:tcW w:w="472" w:type="pct"/>
            <w:tcMar/>
          </w:tcPr>
          <w:p w:rsidRPr="00356F44" w:rsidR="00234105" w:rsidP="00234105" w:rsidRDefault="00234105" w14:paraId="73433A61" w14:textId="77777777">
            <w:pPr>
              <w:pStyle w:val="Normal1"/>
              <w:tabs>
                <w:tab w:val="left" w:pos="0"/>
              </w:tabs>
              <w:jc w:val="both"/>
              <w:rPr>
                <w:rFonts w:ascii="Roboto" w:hAnsi="Roboto" w:cstheme="minorHAnsi"/>
                <w:b/>
                <w:sz w:val="20"/>
                <w:szCs w:val="20"/>
                <w:lang w:val="fr-FR"/>
              </w:rPr>
            </w:pPr>
          </w:p>
        </w:tc>
        <w:tc>
          <w:tcPr>
            <w:tcW w:w="2020" w:type="pct"/>
            <w:tcMar/>
          </w:tcPr>
          <w:p w:rsidRPr="00356F44" w:rsidR="00234105" w:rsidP="00234105" w:rsidRDefault="00234105" w14:paraId="7523888E" w14:textId="77777777">
            <w:pPr>
              <w:pStyle w:val="Normal1"/>
              <w:tabs>
                <w:tab w:val="left" w:pos="0"/>
              </w:tabs>
              <w:jc w:val="both"/>
              <w:rPr>
                <w:rFonts w:ascii="Roboto" w:hAnsi="Roboto" w:cstheme="minorHAnsi"/>
                <w:b/>
                <w:sz w:val="20"/>
                <w:szCs w:val="20"/>
                <w:lang w:val="fr-FR"/>
              </w:rPr>
            </w:pPr>
          </w:p>
        </w:tc>
      </w:tr>
      <w:bookmarkEnd w:id="16"/>
      <w:bookmarkEnd w:id="15"/>
    </w:tbl>
    <w:p w:rsidRPr="00CC736F" w:rsidR="00377743" w:rsidP="00960CB0" w:rsidRDefault="00377743" w14:paraId="0A9CE38D" w14:textId="77777777">
      <w:pPr>
        <w:tabs>
          <w:tab w:val="left" w:pos="0"/>
        </w:tabs>
        <w:spacing w:after="0" w:line="240" w:lineRule="auto"/>
        <w:jc w:val="both"/>
        <w:rPr>
          <w:rFonts w:ascii="Roboto" w:hAnsi="Roboto" w:cstheme="minorHAnsi"/>
          <w:b/>
          <w:lang w:val="fr-FR"/>
        </w:rPr>
      </w:pPr>
    </w:p>
    <w:sectPr w:rsidRPr="00CC736F" w:rsidR="00377743" w:rsidSect="00960CB0">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53DC" w:rsidP="00377743" w:rsidRDefault="005F53DC" w14:paraId="64EFEAA8" w14:textId="77777777">
      <w:pPr>
        <w:spacing w:after="0" w:line="240" w:lineRule="auto"/>
      </w:pPr>
      <w:r>
        <w:separator/>
      </w:r>
    </w:p>
  </w:endnote>
  <w:endnote w:type="continuationSeparator" w:id="0">
    <w:p w:rsidR="005F53DC" w:rsidP="00377743" w:rsidRDefault="005F53DC" w14:paraId="16CEB8F9" w14:textId="77777777">
      <w:pPr>
        <w:spacing w:after="0" w:line="240" w:lineRule="auto"/>
      </w:pPr>
      <w:r>
        <w:continuationSeparator/>
      </w:r>
    </w:p>
  </w:endnote>
  <w:endnote w:type="continuationNotice" w:id="1">
    <w:p w:rsidR="005F53DC" w:rsidRDefault="005F53DC" w14:paraId="3ADC847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161703"/>
      <w:docPartObj>
        <w:docPartGallery w:val="Page Numbers (Bottom of Page)"/>
        <w:docPartUnique/>
      </w:docPartObj>
    </w:sdtPr>
    <w:sdtEndPr>
      <w:rPr>
        <w:rFonts w:ascii="Roboto" w:hAnsi="Roboto"/>
        <w:sz w:val="20"/>
        <w:szCs w:val="20"/>
      </w:rPr>
    </w:sdtEndPr>
    <w:sdtContent>
      <w:p w:rsidRPr="004F3885" w:rsidR="00F65C4D" w:rsidP="004F3885" w:rsidRDefault="00F65C4D" w14:paraId="603232DC" w14:textId="5E2C07F0">
        <w:pPr>
          <w:pStyle w:val="Pieddepage"/>
          <w:jc w:val="right"/>
          <w:rPr>
            <w:rFonts w:ascii="Roboto" w:hAnsi="Roboto"/>
            <w:sz w:val="20"/>
            <w:szCs w:val="20"/>
          </w:rPr>
        </w:pPr>
        <w:r w:rsidRPr="004F3885">
          <w:rPr>
            <w:rFonts w:ascii="Roboto" w:hAnsi="Roboto"/>
            <w:sz w:val="20"/>
            <w:szCs w:val="20"/>
          </w:rPr>
          <w:fldChar w:fldCharType="begin"/>
        </w:r>
        <w:r w:rsidRPr="004F3885">
          <w:rPr>
            <w:rFonts w:ascii="Roboto" w:hAnsi="Roboto"/>
            <w:sz w:val="20"/>
            <w:szCs w:val="20"/>
          </w:rPr>
          <w:instrText>PAGE   \* MERGEFORMAT</w:instrText>
        </w:r>
        <w:r w:rsidRPr="004F3885">
          <w:rPr>
            <w:rFonts w:ascii="Roboto" w:hAnsi="Roboto"/>
            <w:sz w:val="20"/>
            <w:szCs w:val="20"/>
          </w:rPr>
          <w:fldChar w:fldCharType="separate"/>
        </w:r>
        <w:r w:rsidRPr="004F3885">
          <w:rPr>
            <w:rFonts w:ascii="Roboto" w:hAnsi="Roboto"/>
            <w:sz w:val="20"/>
            <w:szCs w:val="20"/>
            <w:lang w:val="fr-FR"/>
          </w:rPr>
          <w:t>2</w:t>
        </w:r>
        <w:r w:rsidRPr="004F3885">
          <w:rPr>
            <w:rFonts w:ascii="Roboto" w:hAnsi="Roboto"/>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53DC" w:rsidP="00377743" w:rsidRDefault="005F53DC" w14:paraId="75E2CC6A" w14:textId="77777777">
      <w:pPr>
        <w:spacing w:after="0" w:line="240" w:lineRule="auto"/>
      </w:pPr>
      <w:r>
        <w:separator/>
      </w:r>
    </w:p>
  </w:footnote>
  <w:footnote w:type="continuationSeparator" w:id="0">
    <w:p w:rsidR="005F53DC" w:rsidP="00377743" w:rsidRDefault="005F53DC" w14:paraId="72D1D2FF" w14:textId="77777777">
      <w:pPr>
        <w:spacing w:after="0" w:line="240" w:lineRule="auto"/>
      </w:pPr>
      <w:r>
        <w:continuationSeparator/>
      </w:r>
    </w:p>
  </w:footnote>
  <w:footnote w:type="continuationNotice" w:id="1">
    <w:p w:rsidR="005F53DC" w:rsidRDefault="005F53DC" w14:paraId="546B203A" w14:textId="77777777">
      <w:pPr>
        <w:spacing w:after="0" w:line="240" w:lineRule="auto"/>
      </w:pPr>
    </w:p>
  </w:footnote>
  <w:footnote w:id="2">
    <w:p w:rsidRPr="001C410C" w:rsidR="00B43F13" w:rsidP="00377743" w:rsidRDefault="00B43F13" w14:paraId="3F963113" w14:textId="77777777">
      <w:pPr>
        <w:pStyle w:val="Notedebasdepage"/>
        <w:rPr>
          <w:sz w:val="18"/>
        </w:rPr>
      </w:pPr>
      <w:r w:rsidRPr="001C410C">
        <w:rPr>
          <w:rStyle w:val="Appelnotedebasdep"/>
          <w:sz w:val="18"/>
        </w:rPr>
        <w:footnoteRef/>
      </w:r>
      <w:r w:rsidRPr="001C410C">
        <w:rPr>
          <w:sz w:val="18"/>
        </w:rPr>
        <w:t xml:space="preserve"> As relevant and appropriate, kindly please also disaggregate by type of disability, age, ethnic</w:t>
      </w:r>
      <w:r>
        <w:rPr>
          <w:sz w:val="18"/>
        </w:rPr>
        <w:t>ity</w:t>
      </w:r>
      <w:r w:rsidRPr="001C410C">
        <w:rPr>
          <w:sz w:val="18"/>
        </w:rPr>
        <w:t>, rural/urban location.</w:t>
      </w:r>
    </w:p>
    <w:p w:rsidRPr="001C410C" w:rsidR="00B43F13" w:rsidP="00377743" w:rsidRDefault="00B43F13" w14:paraId="7FE58EE0" w14:textId="77777777">
      <w:pPr>
        <w:pStyle w:val="Notedebasdepage"/>
        <w:rPr>
          <w:sz w:val="18"/>
        </w:rPr>
      </w:pPr>
    </w:p>
  </w:footnote>
  <w:footnote w:id="3">
    <w:p w:rsidRPr="00D27568" w:rsidR="00B43F13" w:rsidP="00D27568" w:rsidRDefault="00B43F13" w14:paraId="03BBEB70" w14:textId="26B547DD">
      <w:pPr>
        <w:pStyle w:val="Notedebasdepage"/>
        <w:jc w:val="both"/>
        <w:rPr>
          <w:rFonts w:ascii="Roboto" w:hAnsi="Roboto"/>
          <w:lang w:val="fr-FR"/>
        </w:rPr>
      </w:pPr>
      <w:r>
        <w:rPr>
          <w:rStyle w:val="Appelnotedebasdep"/>
        </w:rPr>
        <w:footnoteRef/>
      </w:r>
      <w:r w:rsidRPr="00BB6F96">
        <w:rPr>
          <w:rFonts w:ascii="Roboto" w:hAnsi="Roboto"/>
          <w:sz w:val="18"/>
          <w:szCs w:val="22"/>
          <w:lang w:val="fr-FR"/>
        </w:rPr>
        <w:t>Grace au projet, le Bénin a pu élaborer le premier rapport qui a fait le point des mesures prises, des progrès réalisés, des difficultés ainsi que des défis à relever dans le cadre du respect et protection des droits des personnes handicapées. Le rapport pays élaboré couvre la période allant de 2012 à 2017</w:t>
      </w:r>
      <w:r w:rsidRPr="00BB6F96" w:rsidR="00D27568">
        <w:rPr>
          <w:rFonts w:ascii="Roboto" w:hAnsi="Roboto"/>
          <w:sz w:val="18"/>
          <w:szCs w:val="22"/>
          <w:lang w:val="fr-FR"/>
        </w:rPr>
        <w:t>.</w:t>
      </w:r>
    </w:p>
  </w:footnote>
  <w:footnote w:id="4">
    <w:p w:rsidRPr="00BB6F96" w:rsidR="00B43F13" w:rsidP="00926989" w:rsidRDefault="00B43F13" w14:paraId="5D384D7B" w14:textId="103E6751">
      <w:pPr>
        <w:pStyle w:val="Notedebasdepage"/>
        <w:rPr>
          <w:rFonts w:ascii="Roboto" w:hAnsi="Roboto"/>
          <w:lang w:val="fr-FR"/>
        </w:rPr>
      </w:pPr>
      <w:r w:rsidRPr="00BB6F96">
        <w:rPr>
          <w:rStyle w:val="Appelnotedebasdep"/>
          <w:rFonts w:ascii="Roboto" w:hAnsi="Roboto"/>
          <w:sz w:val="18"/>
          <w:szCs w:val="18"/>
        </w:rPr>
        <w:footnoteRef/>
      </w:r>
      <w:r w:rsidRPr="00BB6F96">
        <w:rPr>
          <w:rFonts w:ascii="Roboto" w:hAnsi="Roboto"/>
          <w:sz w:val="18"/>
          <w:szCs w:val="18"/>
          <w:lang w:val="fr-FR"/>
        </w:rPr>
        <w:t xml:space="preserve"> </w:t>
      </w:r>
      <w:r w:rsidRPr="00BB6F96">
        <w:rPr>
          <w:rFonts w:ascii="Roboto" w:hAnsi="Roboto" w:cstheme="minorHAnsi"/>
          <w:sz w:val="18"/>
          <w:szCs w:val="18"/>
          <w:lang w:val="fr-FR"/>
        </w:rPr>
        <w:t>Pour l’instant, il n’a pas été possible de déterminer l’effectif des structures dont les staffs sont formés. Il n’y a pas eu de formation ciblée par secteur. La Direction a choisi des regroupements multisectoriels pour faciliter les échanges enrichissants</w:t>
      </w:r>
    </w:p>
  </w:footnote>
  <w:footnote w:id="5">
    <w:p w:rsidRPr="00EA34DE" w:rsidR="00B43F13" w:rsidP="00E97960" w:rsidRDefault="00B43F13" w14:paraId="681D31B7" w14:textId="77777777">
      <w:pPr>
        <w:pStyle w:val="Notedebasdepage"/>
        <w:jc w:val="both"/>
        <w:rPr>
          <w:sz w:val="18"/>
        </w:rPr>
      </w:pPr>
      <w:r w:rsidRPr="00EA34DE">
        <w:rPr>
          <w:rStyle w:val="Appelnotedebasdep"/>
          <w:sz w:val="18"/>
        </w:rPr>
        <w:footnoteRef/>
      </w:r>
      <w:r w:rsidRPr="00EA34DE">
        <w:rPr>
          <w:sz w:val="18"/>
        </w:rPr>
        <w:t xml:space="preserve"> Efforts should be made to capture the voices of persons with different types of disabilities including a balance between men and women with disabilities.</w:t>
      </w:r>
    </w:p>
  </w:footnote>
  <w:footnote w:id="6">
    <w:p w:rsidR="00B43F13" w:rsidP="00E97960" w:rsidRDefault="00B43F13" w14:paraId="43092FF1" w14:textId="5D4DC475">
      <w:pPr>
        <w:pStyle w:val="Notedebasdepage"/>
        <w:jc w:val="both"/>
      </w:pPr>
      <w:r w:rsidRPr="00EA34DE">
        <w:rPr>
          <w:rStyle w:val="Appelnotedebasdep"/>
          <w:sz w:val="18"/>
        </w:rPr>
        <w:footnoteRef/>
      </w:r>
      <w:r w:rsidRPr="00EA34DE">
        <w:rPr>
          <w:sz w:val="18"/>
        </w:rPr>
        <w:t xml:space="preserve"> If yes, please share the photo in a </w:t>
      </w:r>
      <w:r w:rsidRPr="00EA34DE" w:rsidR="003C4DC5">
        <w:rPr>
          <w:sz w:val="18"/>
        </w:rPr>
        <w:t>high-resolution</w:t>
      </w:r>
      <w:r w:rsidRPr="00EA34DE">
        <w:rPr>
          <w:sz w:val="18"/>
        </w:rPr>
        <w:t xml:space="preserve"> image file given they have shared consent to their photograph being used in UNPRPD publications and communications materials</w:t>
      </w:r>
      <w:r>
        <w:rPr>
          <w:sz w:val="18"/>
        </w:rPr>
        <w:t xml:space="preserve"> including website</w:t>
      </w:r>
      <w:r w:rsidRPr="00EA34DE">
        <w:rPr>
          <w:sz w:val="18"/>
        </w:rPr>
        <w:t xml:space="preserve">. For photos of children due protocols should be followed for ensuring safety and obtaining consent. </w:t>
      </w:r>
    </w:p>
  </w:footnote>
  <w:footnote w:id="7">
    <w:p w:rsidR="00B43F13" w:rsidP="00377743" w:rsidRDefault="00B43F13" w14:paraId="00778B15" w14:textId="0BFD740A">
      <w:pPr>
        <w:pStyle w:val="Notedebasdepage"/>
      </w:pPr>
      <w:r>
        <w:rPr>
          <w:rStyle w:val="Appelnotedebasdep"/>
        </w:rPr>
        <w:footnoteRef/>
      </w:r>
      <w:r>
        <w:t xml:space="preserve"> Please see Annex 5 UNPRPD Quality Assurance Framework photography notes. </w:t>
      </w:r>
    </w:p>
  </w:footnote>
  <w:footnote w:id="8">
    <w:p w:rsidR="00BD5319" w:rsidP="00377743" w:rsidRDefault="00BD5319" w14:paraId="051F60E0" w14:textId="77777777">
      <w:pPr>
        <w:pStyle w:val="Normal1"/>
        <w:spacing w:after="0" w:line="240" w:lineRule="auto"/>
        <w:rPr>
          <w:sz w:val="20"/>
          <w:szCs w:val="20"/>
        </w:rPr>
      </w:pPr>
      <w:r>
        <w:rPr>
          <w:vertAlign w:val="superscript"/>
        </w:rPr>
        <w:footnoteRef/>
      </w:r>
      <w:r>
        <w:t xml:space="preserve"> </w:t>
      </w:r>
      <w:r>
        <w:rPr>
          <w:sz w:val="20"/>
          <w:szCs w:val="20"/>
        </w:rPr>
        <w:t xml:space="preserve">Throughout all the </w:t>
      </w:r>
      <w:proofErr w:type="spellStart"/>
      <w:r>
        <w:rPr>
          <w:sz w:val="20"/>
          <w:szCs w:val="20"/>
        </w:rPr>
        <w:t>Logframe</w:t>
      </w:r>
      <w:proofErr w:type="spellEnd"/>
      <w:r>
        <w:rPr>
          <w:sz w:val="20"/>
          <w:szCs w:val="20"/>
        </w:rPr>
        <w:t xml:space="preserve"> countries will always have to be disaggregated by </w:t>
      </w:r>
      <w:r>
        <w:rPr>
          <w:i/>
          <w:sz w:val="20"/>
          <w:szCs w:val="20"/>
        </w:rPr>
        <w:t xml:space="preserve">(disaggregation lower- and middle-income countries, fragile and humanitarian contexts, least-developed </w:t>
      </w:r>
      <w:proofErr w:type="gramStart"/>
      <w:r>
        <w:rPr>
          <w:i/>
          <w:sz w:val="20"/>
          <w:szCs w:val="20"/>
        </w:rPr>
        <w:t>countries</w:t>
      </w:r>
      <w:proofErr w:type="gramEnd"/>
      <w:r>
        <w:rPr>
          <w:i/>
          <w:sz w:val="20"/>
          <w:szCs w:val="20"/>
        </w:rPr>
        <w:t xml:space="preserve"> and countries within the bottom 50 of the Human Development Index</w:t>
      </w:r>
    </w:p>
    <w:p w:rsidR="00BD5319" w:rsidP="00377743" w:rsidRDefault="00BD5319" w14:paraId="1FD4265A" w14:textId="77777777">
      <w:pPr>
        <w:pStyle w:val="Normal1"/>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664F8"/>
    <w:multiLevelType w:val="multilevel"/>
    <w:tmpl w:val="8A183C80"/>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D867072"/>
    <w:multiLevelType w:val="hybridMultilevel"/>
    <w:tmpl w:val="BD0E5FD8"/>
    <w:lvl w:ilvl="0" w:tplc="A7563A6C">
      <w:start w:val="1"/>
      <w:numFmt w:val="bullet"/>
      <w:lvlText w:val="-"/>
      <w:lvlJc w:val="left"/>
      <w:pPr>
        <w:ind w:left="720" w:hanging="360"/>
      </w:pPr>
      <w:rPr>
        <w:rFonts w:hint="default" w:ascii="Times New Roman" w:hAnsi="Times New Roman" w:eastAsia="Times New Roman" w:cs="Times New Roman"/>
        <w:sz w:val="24"/>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 w15:restartNumberingAfterBreak="0">
    <w:nsid w:val="1525655B"/>
    <w:multiLevelType w:val="hybridMultilevel"/>
    <w:tmpl w:val="2BF25474"/>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C3549D2"/>
    <w:multiLevelType w:val="hybridMultilevel"/>
    <w:tmpl w:val="79F07A92"/>
    <w:lvl w:ilvl="0" w:tplc="20000001">
      <w:start w:val="1"/>
      <w:numFmt w:val="bullet"/>
      <w:lvlText w:val=""/>
      <w:lvlJc w:val="left"/>
      <w:pPr>
        <w:ind w:left="360" w:hanging="360"/>
      </w:pPr>
      <w:rPr>
        <w:rFonts w:hint="default" w:ascii="Symbol" w:hAnsi="Symbol"/>
      </w:rPr>
    </w:lvl>
    <w:lvl w:ilvl="1" w:tplc="20000003" w:tentative="1">
      <w:start w:val="1"/>
      <w:numFmt w:val="bullet"/>
      <w:lvlText w:val="o"/>
      <w:lvlJc w:val="left"/>
      <w:pPr>
        <w:ind w:left="1080" w:hanging="360"/>
      </w:pPr>
      <w:rPr>
        <w:rFonts w:hint="default" w:ascii="Courier New" w:hAnsi="Courier New" w:cs="Courier New"/>
      </w:rPr>
    </w:lvl>
    <w:lvl w:ilvl="2" w:tplc="20000005" w:tentative="1">
      <w:start w:val="1"/>
      <w:numFmt w:val="bullet"/>
      <w:lvlText w:val=""/>
      <w:lvlJc w:val="left"/>
      <w:pPr>
        <w:ind w:left="1800" w:hanging="360"/>
      </w:pPr>
      <w:rPr>
        <w:rFonts w:hint="default" w:ascii="Wingdings" w:hAnsi="Wingdings"/>
      </w:rPr>
    </w:lvl>
    <w:lvl w:ilvl="3" w:tplc="20000001" w:tentative="1">
      <w:start w:val="1"/>
      <w:numFmt w:val="bullet"/>
      <w:lvlText w:val=""/>
      <w:lvlJc w:val="left"/>
      <w:pPr>
        <w:ind w:left="2520" w:hanging="360"/>
      </w:pPr>
      <w:rPr>
        <w:rFonts w:hint="default" w:ascii="Symbol" w:hAnsi="Symbol"/>
      </w:rPr>
    </w:lvl>
    <w:lvl w:ilvl="4" w:tplc="20000003" w:tentative="1">
      <w:start w:val="1"/>
      <w:numFmt w:val="bullet"/>
      <w:lvlText w:val="o"/>
      <w:lvlJc w:val="left"/>
      <w:pPr>
        <w:ind w:left="3240" w:hanging="360"/>
      </w:pPr>
      <w:rPr>
        <w:rFonts w:hint="default" w:ascii="Courier New" w:hAnsi="Courier New" w:cs="Courier New"/>
      </w:rPr>
    </w:lvl>
    <w:lvl w:ilvl="5" w:tplc="20000005" w:tentative="1">
      <w:start w:val="1"/>
      <w:numFmt w:val="bullet"/>
      <w:lvlText w:val=""/>
      <w:lvlJc w:val="left"/>
      <w:pPr>
        <w:ind w:left="3960" w:hanging="360"/>
      </w:pPr>
      <w:rPr>
        <w:rFonts w:hint="default" w:ascii="Wingdings" w:hAnsi="Wingdings"/>
      </w:rPr>
    </w:lvl>
    <w:lvl w:ilvl="6" w:tplc="20000001" w:tentative="1">
      <w:start w:val="1"/>
      <w:numFmt w:val="bullet"/>
      <w:lvlText w:val=""/>
      <w:lvlJc w:val="left"/>
      <w:pPr>
        <w:ind w:left="4680" w:hanging="360"/>
      </w:pPr>
      <w:rPr>
        <w:rFonts w:hint="default" w:ascii="Symbol" w:hAnsi="Symbol"/>
      </w:rPr>
    </w:lvl>
    <w:lvl w:ilvl="7" w:tplc="20000003" w:tentative="1">
      <w:start w:val="1"/>
      <w:numFmt w:val="bullet"/>
      <w:lvlText w:val="o"/>
      <w:lvlJc w:val="left"/>
      <w:pPr>
        <w:ind w:left="5400" w:hanging="360"/>
      </w:pPr>
      <w:rPr>
        <w:rFonts w:hint="default" w:ascii="Courier New" w:hAnsi="Courier New" w:cs="Courier New"/>
      </w:rPr>
    </w:lvl>
    <w:lvl w:ilvl="8" w:tplc="20000005" w:tentative="1">
      <w:start w:val="1"/>
      <w:numFmt w:val="bullet"/>
      <w:lvlText w:val=""/>
      <w:lvlJc w:val="left"/>
      <w:pPr>
        <w:ind w:left="6120" w:hanging="360"/>
      </w:pPr>
      <w:rPr>
        <w:rFonts w:hint="default" w:ascii="Wingdings" w:hAnsi="Wingdings"/>
      </w:rPr>
    </w:lvl>
  </w:abstractNum>
  <w:abstractNum w:abstractNumId="4" w15:restartNumberingAfterBreak="0">
    <w:nsid w:val="216A0B1F"/>
    <w:multiLevelType w:val="hybridMultilevel"/>
    <w:tmpl w:val="B006782C"/>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872911"/>
    <w:multiLevelType w:val="hybridMultilevel"/>
    <w:tmpl w:val="2F4E1F0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3A23732"/>
    <w:multiLevelType w:val="hybridMultilevel"/>
    <w:tmpl w:val="62CA4BAC"/>
    <w:lvl w:ilvl="0" w:tplc="26A00D2C">
      <w:start w:val="6"/>
      <w:numFmt w:val="bullet"/>
      <w:lvlText w:val="-"/>
      <w:lvlJc w:val="left"/>
      <w:pPr>
        <w:ind w:left="720" w:hanging="360"/>
      </w:pPr>
      <w:rPr>
        <w:rFonts w:hint="default" w:ascii="Arial" w:hAnsi="Arial" w:eastAsia="Times New Roman"/>
        <w:b/>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2CA15FE5"/>
    <w:multiLevelType w:val="hybridMultilevel"/>
    <w:tmpl w:val="233CF8F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2F284346"/>
    <w:multiLevelType w:val="hybridMultilevel"/>
    <w:tmpl w:val="5B78A2B6"/>
    <w:lvl w:ilvl="0" w:tplc="2000000B">
      <w:start w:val="1"/>
      <w:numFmt w:val="bullet"/>
      <w:lvlText w:val=""/>
      <w:lvlJc w:val="left"/>
      <w:pPr>
        <w:ind w:left="720" w:hanging="360"/>
      </w:pPr>
      <w:rPr>
        <w:rFonts w:hint="default" w:ascii="Wingdings" w:hAnsi="Wingdings"/>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9" w15:restartNumberingAfterBreak="0">
    <w:nsid w:val="3B625623"/>
    <w:multiLevelType w:val="hybridMultilevel"/>
    <w:tmpl w:val="CC8CB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4441B7"/>
    <w:multiLevelType w:val="hybridMultilevel"/>
    <w:tmpl w:val="7EDE9A02"/>
    <w:lvl w:ilvl="0" w:tplc="040C0001">
      <w:start w:val="1"/>
      <w:numFmt w:val="bullet"/>
      <w:lvlText w:val=""/>
      <w:lvlJc w:val="left"/>
      <w:pPr>
        <w:ind w:left="1440" w:hanging="360"/>
      </w:pPr>
      <w:rPr>
        <w:rFonts w:hint="default" w:ascii="Symbol" w:hAnsi="Symbol"/>
      </w:rPr>
    </w:lvl>
    <w:lvl w:ilvl="1" w:tplc="040C0003">
      <w:start w:val="1"/>
      <w:numFmt w:val="bullet"/>
      <w:lvlText w:val="o"/>
      <w:lvlJc w:val="left"/>
      <w:pPr>
        <w:ind w:left="2160" w:hanging="360"/>
      </w:pPr>
      <w:rPr>
        <w:rFonts w:hint="default" w:ascii="Courier New" w:hAnsi="Courier New" w:cs="Courier New"/>
      </w:rPr>
    </w:lvl>
    <w:lvl w:ilvl="2" w:tplc="040C0005">
      <w:start w:val="1"/>
      <w:numFmt w:val="bullet"/>
      <w:lvlText w:val=""/>
      <w:lvlJc w:val="left"/>
      <w:pPr>
        <w:ind w:left="2880" w:hanging="360"/>
      </w:pPr>
      <w:rPr>
        <w:rFonts w:hint="default" w:ascii="Wingdings" w:hAnsi="Wingdings"/>
      </w:rPr>
    </w:lvl>
    <w:lvl w:ilvl="3" w:tplc="040C0001">
      <w:start w:val="1"/>
      <w:numFmt w:val="bullet"/>
      <w:lvlText w:val=""/>
      <w:lvlJc w:val="left"/>
      <w:pPr>
        <w:ind w:left="3600" w:hanging="360"/>
      </w:pPr>
      <w:rPr>
        <w:rFonts w:hint="default" w:ascii="Symbol" w:hAnsi="Symbol"/>
      </w:rPr>
    </w:lvl>
    <w:lvl w:ilvl="4" w:tplc="040C0003">
      <w:start w:val="1"/>
      <w:numFmt w:val="bullet"/>
      <w:lvlText w:val="o"/>
      <w:lvlJc w:val="left"/>
      <w:pPr>
        <w:ind w:left="4320" w:hanging="360"/>
      </w:pPr>
      <w:rPr>
        <w:rFonts w:hint="default" w:ascii="Courier New" w:hAnsi="Courier New" w:cs="Courier New"/>
      </w:rPr>
    </w:lvl>
    <w:lvl w:ilvl="5" w:tplc="040C0005">
      <w:start w:val="1"/>
      <w:numFmt w:val="bullet"/>
      <w:lvlText w:val=""/>
      <w:lvlJc w:val="left"/>
      <w:pPr>
        <w:ind w:left="5040" w:hanging="360"/>
      </w:pPr>
      <w:rPr>
        <w:rFonts w:hint="default" w:ascii="Wingdings" w:hAnsi="Wingdings"/>
      </w:rPr>
    </w:lvl>
    <w:lvl w:ilvl="6" w:tplc="040C0001">
      <w:start w:val="1"/>
      <w:numFmt w:val="bullet"/>
      <w:lvlText w:val=""/>
      <w:lvlJc w:val="left"/>
      <w:pPr>
        <w:ind w:left="5760" w:hanging="360"/>
      </w:pPr>
      <w:rPr>
        <w:rFonts w:hint="default" w:ascii="Symbol" w:hAnsi="Symbol"/>
      </w:rPr>
    </w:lvl>
    <w:lvl w:ilvl="7" w:tplc="040C0003">
      <w:start w:val="1"/>
      <w:numFmt w:val="bullet"/>
      <w:lvlText w:val="o"/>
      <w:lvlJc w:val="left"/>
      <w:pPr>
        <w:ind w:left="6480" w:hanging="360"/>
      </w:pPr>
      <w:rPr>
        <w:rFonts w:hint="default" w:ascii="Courier New" w:hAnsi="Courier New" w:cs="Courier New"/>
      </w:rPr>
    </w:lvl>
    <w:lvl w:ilvl="8" w:tplc="040C0005">
      <w:start w:val="1"/>
      <w:numFmt w:val="bullet"/>
      <w:lvlText w:val=""/>
      <w:lvlJc w:val="left"/>
      <w:pPr>
        <w:ind w:left="7200" w:hanging="360"/>
      </w:pPr>
      <w:rPr>
        <w:rFonts w:hint="default" w:ascii="Wingdings" w:hAnsi="Wingdings"/>
      </w:rPr>
    </w:lvl>
  </w:abstractNum>
  <w:abstractNum w:abstractNumId="11" w15:restartNumberingAfterBreak="0">
    <w:nsid w:val="484E2637"/>
    <w:multiLevelType w:val="hybridMultilevel"/>
    <w:tmpl w:val="1DFE2486"/>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2" w15:restartNumberingAfterBreak="0">
    <w:nsid w:val="4FBE7EC7"/>
    <w:multiLevelType w:val="hybridMultilevel"/>
    <w:tmpl w:val="CF40822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513B1917"/>
    <w:multiLevelType w:val="hybridMultilevel"/>
    <w:tmpl w:val="771846C8"/>
    <w:lvl w:ilvl="0" w:tplc="2590655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53953D33"/>
    <w:multiLevelType w:val="hybridMultilevel"/>
    <w:tmpl w:val="4EF2FD0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56FB33E1"/>
    <w:multiLevelType w:val="hybridMultilevel"/>
    <w:tmpl w:val="0BAAD8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7216516"/>
    <w:multiLevelType w:val="hybridMultilevel"/>
    <w:tmpl w:val="B6821196"/>
    <w:lvl w:ilvl="0" w:tplc="49D28E6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7" w15:restartNumberingAfterBreak="0">
    <w:nsid w:val="58574433"/>
    <w:multiLevelType w:val="multilevel"/>
    <w:tmpl w:val="1F4E3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B790DB8"/>
    <w:multiLevelType w:val="hybridMultilevel"/>
    <w:tmpl w:val="29448D6C"/>
    <w:lvl w:ilvl="0" w:tplc="E5C40D80">
      <w:start w:val="1"/>
      <w:numFmt w:val="decimal"/>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9" w15:restartNumberingAfterBreak="0">
    <w:nsid w:val="5C557D2A"/>
    <w:multiLevelType w:val="hybridMultilevel"/>
    <w:tmpl w:val="ED8224D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5E5F1F9F"/>
    <w:multiLevelType w:val="hybridMultilevel"/>
    <w:tmpl w:val="41A00340"/>
    <w:lvl w:ilvl="0" w:tplc="040C0001">
      <w:start w:val="1"/>
      <w:numFmt w:val="bullet"/>
      <w:lvlText w:val=""/>
      <w:lvlJc w:val="left"/>
      <w:pPr>
        <w:ind w:left="1440" w:hanging="360"/>
      </w:pPr>
      <w:rPr>
        <w:rFonts w:hint="default" w:ascii="Symbol" w:hAnsi="Symbol"/>
      </w:rPr>
    </w:lvl>
    <w:lvl w:ilvl="1" w:tplc="04BC1012">
      <w:numFmt w:val="bullet"/>
      <w:lvlText w:val="•"/>
      <w:lvlJc w:val="left"/>
      <w:pPr>
        <w:ind w:left="2520" w:hanging="720"/>
      </w:pPr>
      <w:rPr>
        <w:rFonts w:hint="default" w:ascii="Roboto" w:hAnsi="Roboto" w:eastAsia="Calibri" w:cstheme="minorHAnsi"/>
      </w:rPr>
    </w:lvl>
    <w:lvl w:ilvl="2" w:tplc="20000005" w:tentative="1">
      <w:start w:val="1"/>
      <w:numFmt w:val="bullet"/>
      <w:lvlText w:val=""/>
      <w:lvlJc w:val="left"/>
      <w:pPr>
        <w:ind w:left="2880" w:hanging="360"/>
      </w:pPr>
      <w:rPr>
        <w:rFonts w:hint="default" w:ascii="Wingdings" w:hAnsi="Wingdings"/>
      </w:rPr>
    </w:lvl>
    <w:lvl w:ilvl="3" w:tplc="20000001" w:tentative="1">
      <w:start w:val="1"/>
      <w:numFmt w:val="bullet"/>
      <w:lvlText w:val=""/>
      <w:lvlJc w:val="left"/>
      <w:pPr>
        <w:ind w:left="3600" w:hanging="360"/>
      </w:pPr>
      <w:rPr>
        <w:rFonts w:hint="default" w:ascii="Symbol" w:hAnsi="Symbol"/>
      </w:rPr>
    </w:lvl>
    <w:lvl w:ilvl="4" w:tplc="20000003" w:tentative="1">
      <w:start w:val="1"/>
      <w:numFmt w:val="bullet"/>
      <w:lvlText w:val="o"/>
      <w:lvlJc w:val="left"/>
      <w:pPr>
        <w:ind w:left="4320" w:hanging="360"/>
      </w:pPr>
      <w:rPr>
        <w:rFonts w:hint="default" w:ascii="Courier New" w:hAnsi="Courier New" w:cs="Courier New"/>
      </w:rPr>
    </w:lvl>
    <w:lvl w:ilvl="5" w:tplc="20000005" w:tentative="1">
      <w:start w:val="1"/>
      <w:numFmt w:val="bullet"/>
      <w:lvlText w:val=""/>
      <w:lvlJc w:val="left"/>
      <w:pPr>
        <w:ind w:left="5040" w:hanging="360"/>
      </w:pPr>
      <w:rPr>
        <w:rFonts w:hint="default" w:ascii="Wingdings" w:hAnsi="Wingdings"/>
      </w:rPr>
    </w:lvl>
    <w:lvl w:ilvl="6" w:tplc="20000001" w:tentative="1">
      <w:start w:val="1"/>
      <w:numFmt w:val="bullet"/>
      <w:lvlText w:val=""/>
      <w:lvlJc w:val="left"/>
      <w:pPr>
        <w:ind w:left="5760" w:hanging="360"/>
      </w:pPr>
      <w:rPr>
        <w:rFonts w:hint="default" w:ascii="Symbol" w:hAnsi="Symbol"/>
      </w:rPr>
    </w:lvl>
    <w:lvl w:ilvl="7" w:tplc="20000003" w:tentative="1">
      <w:start w:val="1"/>
      <w:numFmt w:val="bullet"/>
      <w:lvlText w:val="o"/>
      <w:lvlJc w:val="left"/>
      <w:pPr>
        <w:ind w:left="6480" w:hanging="360"/>
      </w:pPr>
      <w:rPr>
        <w:rFonts w:hint="default" w:ascii="Courier New" w:hAnsi="Courier New" w:cs="Courier New"/>
      </w:rPr>
    </w:lvl>
    <w:lvl w:ilvl="8" w:tplc="20000005" w:tentative="1">
      <w:start w:val="1"/>
      <w:numFmt w:val="bullet"/>
      <w:lvlText w:val=""/>
      <w:lvlJc w:val="left"/>
      <w:pPr>
        <w:ind w:left="7200" w:hanging="360"/>
      </w:pPr>
      <w:rPr>
        <w:rFonts w:hint="default" w:ascii="Wingdings" w:hAnsi="Wingdings"/>
      </w:rPr>
    </w:lvl>
  </w:abstractNum>
  <w:abstractNum w:abstractNumId="21" w15:restartNumberingAfterBreak="0">
    <w:nsid w:val="60E04708"/>
    <w:multiLevelType w:val="hybridMultilevel"/>
    <w:tmpl w:val="A3CC6DE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4277863"/>
    <w:multiLevelType w:val="multilevel"/>
    <w:tmpl w:val="A16ADB5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66C0799"/>
    <w:multiLevelType w:val="hybridMultilevel"/>
    <w:tmpl w:val="51D260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76015D0"/>
    <w:multiLevelType w:val="hybridMultilevel"/>
    <w:tmpl w:val="03D66952"/>
    <w:lvl w:ilvl="0" w:tplc="9E1ABBEC">
      <w:start w:val="1"/>
      <w:numFmt w:val="bullet"/>
      <w:lvlText w:val="-"/>
      <w:lvlJc w:val="left"/>
      <w:pPr>
        <w:ind w:left="810" w:hanging="360"/>
      </w:pPr>
      <w:rPr>
        <w:rFonts w:hint="default" w:ascii="Calibri" w:hAnsi="Calibri" w:eastAsia="Calibri" w:cs="Calibri"/>
      </w:rPr>
    </w:lvl>
    <w:lvl w:ilvl="1" w:tplc="040C0003" w:tentative="1">
      <w:start w:val="1"/>
      <w:numFmt w:val="bullet"/>
      <w:lvlText w:val="o"/>
      <w:lvlJc w:val="left"/>
      <w:pPr>
        <w:ind w:left="1530" w:hanging="360"/>
      </w:pPr>
      <w:rPr>
        <w:rFonts w:hint="default" w:ascii="Courier New" w:hAnsi="Courier New" w:cs="Courier New"/>
      </w:rPr>
    </w:lvl>
    <w:lvl w:ilvl="2" w:tplc="040C0005" w:tentative="1">
      <w:start w:val="1"/>
      <w:numFmt w:val="bullet"/>
      <w:lvlText w:val=""/>
      <w:lvlJc w:val="left"/>
      <w:pPr>
        <w:ind w:left="2250" w:hanging="360"/>
      </w:pPr>
      <w:rPr>
        <w:rFonts w:hint="default" w:ascii="Wingdings" w:hAnsi="Wingdings"/>
      </w:rPr>
    </w:lvl>
    <w:lvl w:ilvl="3" w:tplc="040C0001" w:tentative="1">
      <w:start w:val="1"/>
      <w:numFmt w:val="bullet"/>
      <w:lvlText w:val=""/>
      <w:lvlJc w:val="left"/>
      <w:pPr>
        <w:ind w:left="2970" w:hanging="360"/>
      </w:pPr>
      <w:rPr>
        <w:rFonts w:hint="default" w:ascii="Symbol" w:hAnsi="Symbol"/>
      </w:rPr>
    </w:lvl>
    <w:lvl w:ilvl="4" w:tplc="040C0003" w:tentative="1">
      <w:start w:val="1"/>
      <w:numFmt w:val="bullet"/>
      <w:lvlText w:val="o"/>
      <w:lvlJc w:val="left"/>
      <w:pPr>
        <w:ind w:left="3690" w:hanging="360"/>
      </w:pPr>
      <w:rPr>
        <w:rFonts w:hint="default" w:ascii="Courier New" w:hAnsi="Courier New" w:cs="Courier New"/>
      </w:rPr>
    </w:lvl>
    <w:lvl w:ilvl="5" w:tplc="040C0005" w:tentative="1">
      <w:start w:val="1"/>
      <w:numFmt w:val="bullet"/>
      <w:lvlText w:val=""/>
      <w:lvlJc w:val="left"/>
      <w:pPr>
        <w:ind w:left="4410" w:hanging="360"/>
      </w:pPr>
      <w:rPr>
        <w:rFonts w:hint="default" w:ascii="Wingdings" w:hAnsi="Wingdings"/>
      </w:rPr>
    </w:lvl>
    <w:lvl w:ilvl="6" w:tplc="040C0001" w:tentative="1">
      <w:start w:val="1"/>
      <w:numFmt w:val="bullet"/>
      <w:lvlText w:val=""/>
      <w:lvlJc w:val="left"/>
      <w:pPr>
        <w:ind w:left="5130" w:hanging="360"/>
      </w:pPr>
      <w:rPr>
        <w:rFonts w:hint="default" w:ascii="Symbol" w:hAnsi="Symbol"/>
      </w:rPr>
    </w:lvl>
    <w:lvl w:ilvl="7" w:tplc="040C0003" w:tentative="1">
      <w:start w:val="1"/>
      <w:numFmt w:val="bullet"/>
      <w:lvlText w:val="o"/>
      <w:lvlJc w:val="left"/>
      <w:pPr>
        <w:ind w:left="5850" w:hanging="360"/>
      </w:pPr>
      <w:rPr>
        <w:rFonts w:hint="default" w:ascii="Courier New" w:hAnsi="Courier New" w:cs="Courier New"/>
      </w:rPr>
    </w:lvl>
    <w:lvl w:ilvl="8" w:tplc="040C0005" w:tentative="1">
      <w:start w:val="1"/>
      <w:numFmt w:val="bullet"/>
      <w:lvlText w:val=""/>
      <w:lvlJc w:val="left"/>
      <w:pPr>
        <w:ind w:left="6570" w:hanging="360"/>
      </w:pPr>
      <w:rPr>
        <w:rFonts w:hint="default" w:ascii="Wingdings" w:hAnsi="Wingdings"/>
      </w:rPr>
    </w:lvl>
  </w:abstractNum>
  <w:abstractNum w:abstractNumId="25" w15:restartNumberingAfterBreak="0">
    <w:nsid w:val="6BDC23C3"/>
    <w:multiLevelType w:val="hybridMultilevel"/>
    <w:tmpl w:val="36D885A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6C670246"/>
    <w:multiLevelType w:val="hybridMultilevel"/>
    <w:tmpl w:val="D5942726"/>
    <w:lvl w:ilvl="0" w:tplc="2000000F">
      <w:start w:val="1"/>
      <w:numFmt w:val="decimal"/>
      <w:lvlText w:val="%1."/>
      <w:lvlJc w:val="left"/>
      <w:pPr>
        <w:ind w:left="1440" w:hanging="360"/>
      </w:pPr>
      <w:rPr>
        <w:rFonts w:hint="default"/>
      </w:rPr>
    </w:lvl>
    <w:lvl w:ilvl="1" w:tplc="20000003" w:tentative="1">
      <w:start w:val="1"/>
      <w:numFmt w:val="bullet"/>
      <w:lvlText w:val="o"/>
      <w:lvlJc w:val="left"/>
      <w:pPr>
        <w:ind w:left="2160" w:hanging="360"/>
      </w:pPr>
      <w:rPr>
        <w:rFonts w:hint="default" w:ascii="Courier New" w:hAnsi="Courier New" w:cs="Courier New"/>
      </w:rPr>
    </w:lvl>
    <w:lvl w:ilvl="2" w:tplc="20000005" w:tentative="1">
      <w:start w:val="1"/>
      <w:numFmt w:val="bullet"/>
      <w:lvlText w:val=""/>
      <w:lvlJc w:val="left"/>
      <w:pPr>
        <w:ind w:left="2880" w:hanging="360"/>
      </w:pPr>
      <w:rPr>
        <w:rFonts w:hint="default" w:ascii="Wingdings" w:hAnsi="Wingdings"/>
      </w:rPr>
    </w:lvl>
    <w:lvl w:ilvl="3" w:tplc="20000001" w:tentative="1">
      <w:start w:val="1"/>
      <w:numFmt w:val="bullet"/>
      <w:lvlText w:val=""/>
      <w:lvlJc w:val="left"/>
      <w:pPr>
        <w:ind w:left="3600" w:hanging="360"/>
      </w:pPr>
      <w:rPr>
        <w:rFonts w:hint="default" w:ascii="Symbol" w:hAnsi="Symbol"/>
      </w:rPr>
    </w:lvl>
    <w:lvl w:ilvl="4" w:tplc="20000003" w:tentative="1">
      <w:start w:val="1"/>
      <w:numFmt w:val="bullet"/>
      <w:lvlText w:val="o"/>
      <w:lvlJc w:val="left"/>
      <w:pPr>
        <w:ind w:left="4320" w:hanging="360"/>
      </w:pPr>
      <w:rPr>
        <w:rFonts w:hint="default" w:ascii="Courier New" w:hAnsi="Courier New" w:cs="Courier New"/>
      </w:rPr>
    </w:lvl>
    <w:lvl w:ilvl="5" w:tplc="20000005" w:tentative="1">
      <w:start w:val="1"/>
      <w:numFmt w:val="bullet"/>
      <w:lvlText w:val=""/>
      <w:lvlJc w:val="left"/>
      <w:pPr>
        <w:ind w:left="5040" w:hanging="360"/>
      </w:pPr>
      <w:rPr>
        <w:rFonts w:hint="default" w:ascii="Wingdings" w:hAnsi="Wingdings"/>
      </w:rPr>
    </w:lvl>
    <w:lvl w:ilvl="6" w:tplc="20000001" w:tentative="1">
      <w:start w:val="1"/>
      <w:numFmt w:val="bullet"/>
      <w:lvlText w:val=""/>
      <w:lvlJc w:val="left"/>
      <w:pPr>
        <w:ind w:left="5760" w:hanging="360"/>
      </w:pPr>
      <w:rPr>
        <w:rFonts w:hint="default" w:ascii="Symbol" w:hAnsi="Symbol"/>
      </w:rPr>
    </w:lvl>
    <w:lvl w:ilvl="7" w:tplc="20000003" w:tentative="1">
      <w:start w:val="1"/>
      <w:numFmt w:val="bullet"/>
      <w:lvlText w:val="o"/>
      <w:lvlJc w:val="left"/>
      <w:pPr>
        <w:ind w:left="6480" w:hanging="360"/>
      </w:pPr>
      <w:rPr>
        <w:rFonts w:hint="default" w:ascii="Courier New" w:hAnsi="Courier New" w:cs="Courier New"/>
      </w:rPr>
    </w:lvl>
    <w:lvl w:ilvl="8" w:tplc="20000005" w:tentative="1">
      <w:start w:val="1"/>
      <w:numFmt w:val="bullet"/>
      <w:lvlText w:val=""/>
      <w:lvlJc w:val="left"/>
      <w:pPr>
        <w:ind w:left="7200" w:hanging="360"/>
      </w:pPr>
      <w:rPr>
        <w:rFonts w:hint="default" w:ascii="Wingdings" w:hAnsi="Wingdings"/>
      </w:rPr>
    </w:lvl>
  </w:abstractNum>
  <w:abstractNum w:abstractNumId="27" w15:restartNumberingAfterBreak="0">
    <w:nsid w:val="6CE15108"/>
    <w:multiLevelType w:val="hybridMultilevel"/>
    <w:tmpl w:val="E6C6CECA"/>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8" w15:restartNumberingAfterBreak="0">
    <w:nsid w:val="72161386"/>
    <w:multiLevelType w:val="hybridMultilevel"/>
    <w:tmpl w:val="4D44777C"/>
    <w:lvl w:ilvl="0" w:tplc="26A00D2C">
      <w:start w:val="6"/>
      <w:numFmt w:val="bullet"/>
      <w:lvlText w:val="-"/>
      <w:lvlJc w:val="left"/>
      <w:pPr>
        <w:ind w:left="93" w:hanging="360"/>
      </w:pPr>
      <w:rPr>
        <w:rFonts w:hint="default" w:ascii="Arial" w:hAnsi="Arial" w:eastAsia="Times New Roman"/>
        <w:b/>
      </w:rPr>
    </w:lvl>
    <w:lvl w:ilvl="1" w:tplc="20000003" w:tentative="1">
      <w:start w:val="1"/>
      <w:numFmt w:val="bullet"/>
      <w:lvlText w:val="o"/>
      <w:lvlJc w:val="left"/>
      <w:pPr>
        <w:ind w:left="813" w:hanging="360"/>
      </w:pPr>
      <w:rPr>
        <w:rFonts w:hint="default" w:ascii="Courier New" w:hAnsi="Courier New" w:cs="Courier New"/>
      </w:rPr>
    </w:lvl>
    <w:lvl w:ilvl="2" w:tplc="20000005" w:tentative="1">
      <w:start w:val="1"/>
      <w:numFmt w:val="bullet"/>
      <w:lvlText w:val=""/>
      <w:lvlJc w:val="left"/>
      <w:pPr>
        <w:ind w:left="1533" w:hanging="360"/>
      </w:pPr>
      <w:rPr>
        <w:rFonts w:hint="default" w:ascii="Wingdings" w:hAnsi="Wingdings"/>
      </w:rPr>
    </w:lvl>
    <w:lvl w:ilvl="3" w:tplc="20000001" w:tentative="1">
      <w:start w:val="1"/>
      <w:numFmt w:val="bullet"/>
      <w:lvlText w:val=""/>
      <w:lvlJc w:val="left"/>
      <w:pPr>
        <w:ind w:left="2253" w:hanging="360"/>
      </w:pPr>
      <w:rPr>
        <w:rFonts w:hint="default" w:ascii="Symbol" w:hAnsi="Symbol"/>
      </w:rPr>
    </w:lvl>
    <w:lvl w:ilvl="4" w:tplc="20000003" w:tentative="1">
      <w:start w:val="1"/>
      <w:numFmt w:val="bullet"/>
      <w:lvlText w:val="o"/>
      <w:lvlJc w:val="left"/>
      <w:pPr>
        <w:ind w:left="2973" w:hanging="360"/>
      </w:pPr>
      <w:rPr>
        <w:rFonts w:hint="default" w:ascii="Courier New" w:hAnsi="Courier New" w:cs="Courier New"/>
      </w:rPr>
    </w:lvl>
    <w:lvl w:ilvl="5" w:tplc="20000005" w:tentative="1">
      <w:start w:val="1"/>
      <w:numFmt w:val="bullet"/>
      <w:lvlText w:val=""/>
      <w:lvlJc w:val="left"/>
      <w:pPr>
        <w:ind w:left="3693" w:hanging="360"/>
      </w:pPr>
      <w:rPr>
        <w:rFonts w:hint="default" w:ascii="Wingdings" w:hAnsi="Wingdings"/>
      </w:rPr>
    </w:lvl>
    <w:lvl w:ilvl="6" w:tplc="20000001" w:tentative="1">
      <w:start w:val="1"/>
      <w:numFmt w:val="bullet"/>
      <w:lvlText w:val=""/>
      <w:lvlJc w:val="left"/>
      <w:pPr>
        <w:ind w:left="4413" w:hanging="360"/>
      </w:pPr>
      <w:rPr>
        <w:rFonts w:hint="default" w:ascii="Symbol" w:hAnsi="Symbol"/>
      </w:rPr>
    </w:lvl>
    <w:lvl w:ilvl="7" w:tplc="20000003" w:tentative="1">
      <w:start w:val="1"/>
      <w:numFmt w:val="bullet"/>
      <w:lvlText w:val="o"/>
      <w:lvlJc w:val="left"/>
      <w:pPr>
        <w:ind w:left="5133" w:hanging="360"/>
      </w:pPr>
      <w:rPr>
        <w:rFonts w:hint="default" w:ascii="Courier New" w:hAnsi="Courier New" w:cs="Courier New"/>
      </w:rPr>
    </w:lvl>
    <w:lvl w:ilvl="8" w:tplc="20000005" w:tentative="1">
      <w:start w:val="1"/>
      <w:numFmt w:val="bullet"/>
      <w:lvlText w:val=""/>
      <w:lvlJc w:val="left"/>
      <w:pPr>
        <w:ind w:left="5853" w:hanging="360"/>
      </w:pPr>
      <w:rPr>
        <w:rFonts w:hint="default" w:ascii="Wingdings" w:hAnsi="Wingdings"/>
      </w:rPr>
    </w:lvl>
  </w:abstractNum>
  <w:abstractNum w:abstractNumId="29" w15:restartNumberingAfterBreak="0">
    <w:nsid w:val="78617204"/>
    <w:multiLevelType w:val="hybridMultilevel"/>
    <w:tmpl w:val="E0D85A14"/>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7A183C51"/>
    <w:multiLevelType w:val="hybridMultilevel"/>
    <w:tmpl w:val="7DF005BE"/>
    <w:lvl w:ilvl="0" w:tplc="040C000D">
      <w:start w:val="1"/>
      <w:numFmt w:val="bullet"/>
      <w:lvlText w:val=""/>
      <w:lvlJc w:val="left"/>
      <w:pPr>
        <w:ind w:left="1080" w:hanging="360"/>
      </w:pPr>
      <w:rPr>
        <w:rFonts w:hint="default" w:ascii="Wingdings" w:hAnsi="Wingdings"/>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31" w15:restartNumberingAfterBreak="0">
    <w:nsid w:val="7DD536AB"/>
    <w:multiLevelType w:val="hybridMultilevel"/>
    <w:tmpl w:val="FFC4B67C"/>
    <w:lvl w:ilvl="0" w:tplc="20000001">
      <w:start w:val="1"/>
      <w:numFmt w:val="bullet"/>
      <w:lvlText w:val=""/>
      <w:lvlJc w:val="left"/>
      <w:pPr>
        <w:ind w:left="1080" w:hanging="360"/>
      </w:pPr>
      <w:rPr>
        <w:rFonts w:hint="default" w:ascii="Symbol" w:hAnsi="Symbol"/>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num w:numId="1">
    <w:abstractNumId w:val="16"/>
  </w:num>
  <w:num w:numId="2">
    <w:abstractNumId w:val="21"/>
  </w:num>
  <w:num w:numId="3">
    <w:abstractNumId w:val="29"/>
  </w:num>
  <w:num w:numId="4">
    <w:abstractNumId w:val="2"/>
  </w:num>
  <w:num w:numId="5">
    <w:abstractNumId w:val="23"/>
  </w:num>
  <w:num w:numId="6">
    <w:abstractNumId w:val="4"/>
  </w:num>
  <w:num w:numId="7">
    <w:abstractNumId w:val="9"/>
  </w:num>
  <w:num w:numId="8">
    <w:abstractNumId w:val="17"/>
  </w:num>
  <w:num w:numId="9">
    <w:abstractNumId w:val="22"/>
  </w:num>
  <w:num w:numId="10">
    <w:abstractNumId w:val="0"/>
  </w:num>
  <w:num w:numId="11">
    <w:abstractNumId w:val="13"/>
  </w:num>
  <w:num w:numId="12">
    <w:abstractNumId w:val="5"/>
  </w:num>
  <w:num w:numId="13">
    <w:abstractNumId w:val="19"/>
  </w:num>
  <w:num w:numId="14">
    <w:abstractNumId w:val="15"/>
  </w:num>
  <w:num w:numId="15">
    <w:abstractNumId w:val="6"/>
  </w:num>
  <w:num w:numId="16">
    <w:abstractNumId w:val="7"/>
  </w:num>
  <w:num w:numId="17">
    <w:abstractNumId w:val="26"/>
  </w:num>
  <w:num w:numId="18">
    <w:abstractNumId w:val="31"/>
  </w:num>
  <w:num w:numId="19">
    <w:abstractNumId w:val="8"/>
  </w:num>
  <w:num w:numId="20">
    <w:abstractNumId w:val="27"/>
  </w:num>
  <w:num w:numId="21">
    <w:abstractNumId w:val="28"/>
  </w:num>
  <w:num w:numId="22">
    <w:abstractNumId w:val="11"/>
  </w:num>
  <w:num w:numId="23">
    <w:abstractNumId w:val="3"/>
  </w:num>
  <w:num w:numId="24">
    <w:abstractNumId w:val="1"/>
  </w:num>
  <w:num w:numId="25">
    <w:abstractNumId w:val="10"/>
  </w:num>
  <w:num w:numId="26">
    <w:abstractNumId w:val="20"/>
  </w:num>
  <w:num w:numId="27">
    <w:abstractNumId w:val="30"/>
  </w:num>
  <w:num w:numId="28">
    <w:abstractNumId w:val="14"/>
  </w:num>
  <w:num w:numId="29">
    <w:abstractNumId w:val="25"/>
  </w:num>
  <w:num w:numId="30">
    <w:abstractNumId w:val="24"/>
  </w:num>
  <w:num w:numId="31">
    <w:abstractNumId w:val="18"/>
  </w:num>
  <w:num w:numId="3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43"/>
    <w:rsid w:val="0000104A"/>
    <w:rsid w:val="0000653E"/>
    <w:rsid w:val="00006800"/>
    <w:rsid w:val="00010804"/>
    <w:rsid w:val="00013F98"/>
    <w:rsid w:val="00014E45"/>
    <w:rsid w:val="0001789F"/>
    <w:rsid w:val="00020AF9"/>
    <w:rsid w:val="000279CD"/>
    <w:rsid w:val="00032DB5"/>
    <w:rsid w:val="000344F4"/>
    <w:rsid w:val="00036D26"/>
    <w:rsid w:val="00045EF9"/>
    <w:rsid w:val="00046352"/>
    <w:rsid w:val="00055A2D"/>
    <w:rsid w:val="00056722"/>
    <w:rsid w:val="00064FDD"/>
    <w:rsid w:val="00067BE0"/>
    <w:rsid w:val="00070CC8"/>
    <w:rsid w:val="00076303"/>
    <w:rsid w:val="00080D4F"/>
    <w:rsid w:val="00080EEE"/>
    <w:rsid w:val="000836F2"/>
    <w:rsid w:val="00085BEE"/>
    <w:rsid w:val="00086871"/>
    <w:rsid w:val="00087DA0"/>
    <w:rsid w:val="0009375F"/>
    <w:rsid w:val="00096C55"/>
    <w:rsid w:val="000A01F6"/>
    <w:rsid w:val="000B0313"/>
    <w:rsid w:val="000B12F3"/>
    <w:rsid w:val="000B693D"/>
    <w:rsid w:val="000E0276"/>
    <w:rsid w:val="000E2B16"/>
    <w:rsid w:val="000F5F74"/>
    <w:rsid w:val="00105462"/>
    <w:rsid w:val="001125A8"/>
    <w:rsid w:val="0012174D"/>
    <w:rsid w:val="00123D46"/>
    <w:rsid w:val="00126EFA"/>
    <w:rsid w:val="001346DE"/>
    <w:rsid w:val="0013603F"/>
    <w:rsid w:val="00141EFE"/>
    <w:rsid w:val="0016071D"/>
    <w:rsid w:val="00164270"/>
    <w:rsid w:val="00166CBB"/>
    <w:rsid w:val="0017244A"/>
    <w:rsid w:val="0017466F"/>
    <w:rsid w:val="00182C9E"/>
    <w:rsid w:val="001A726C"/>
    <w:rsid w:val="001B1E71"/>
    <w:rsid w:val="001B31AC"/>
    <w:rsid w:val="001B4A94"/>
    <w:rsid w:val="001B7F08"/>
    <w:rsid w:val="001C445A"/>
    <w:rsid w:val="001C5E0B"/>
    <w:rsid w:val="001C7174"/>
    <w:rsid w:val="001D2436"/>
    <w:rsid w:val="001D7C5A"/>
    <w:rsid w:val="001E1059"/>
    <w:rsid w:val="001F0701"/>
    <w:rsid w:val="001F42EF"/>
    <w:rsid w:val="001F5805"/>
    <w:rsid w:val="001F5F53"/>
    <w:rsid w:val="001F7D88"/>
    <w:rsid w:val="00200975"/>
    <w:rsid w:val="00206181"/>
    <w:rsid w:val="00210441"/>
    <w:rsid w:val="0021391C"/>
    <w:rsid w:val="00216156"/>
    <w:rsid w:val="0022275F"/>
    <w:rsid w:val="0022395B"/>
    <w:rsid w:val="00227B13"/>
    <w:rsid w:val="0023396B"/>
    <w:rsid w:val="00234105"/>
    <w:rsid w:val="00235483"/>
    <w:rsid w:val="002372B6"/>
    <w:rsid w:val="00245BFD"/>
    <w:rsid w:val="00250988"/>
    <w:rsid w:val="0025519E"/>
    <w:rsid w:val="00261C97"/>
    <w:rsid w:val="002648D0"/>
    <w:rsid w:val="00266D10"/>
    <w:rsid w:val="00267CFA"/>
    <w:rsid w:val="0027117D"/>
    <w:rsid w:val="0027407F"/>
    <w:rsid w:val="00283817"/>
    <w:rsid w:val="00284D40"/>
    <w:rsid w:val="00292DA5"/>
    <w:rsid w:val="002A3F0A"/>
    <w:rsid w:val="002C18A1"/>
    <w:rsid w:val="002C1A52"/>
    <w:rsid w:val="002C3B12"/>
    <w:rsid w:val="002C4B82"/>
    <w:rsid w:val="002C6853"/>
    <w:rsid w:val="002D38BD"/>
    <w:rsid w:val="002D53DB"/>
    <w:rsid w:val="002D598B"/>
    <w:rsid w:val="002D75D0"/>
    <w:rsid w:val="002E2EF4"/>
    <w:rsid w:val="002E4AC1"/>
    <w:rsid w:val="002F1F7B"/>
    <w:rsid w:val="002F5A68"/>
    <w:rsid w:val="00304B87"/>
    <w:rsid w:val="003114EE"/>
    <w:rsid w:val="0031461B"/>
    <w:rsid w:val="00322DC7"/>
    <w:rsid w:val="00322E14"/>
    <w:rsid w:val="00325ECC"/>
    <w:rsid w:val="00337742"/>
    <w:rsid w:val="00341ECC"/>
    <w:rsid w:val="003446BC"/>
    <w:rsid w:val="00346B82"/>
    <w:rsid w:val="00347EDD"/>
    <w:rsid w:val="00351E44"/>
    <w:rsid w:val="00356F44"/>
    <w:rsid w:val="00365162"/>
    <w:rsid w:val="00365D5C"/>
    <w:rsid w:val="00371806"/>
    <w:rsid w:val="00377743"/>
    <w:rsid w:val="00387788"/>
    <w:rsid w:val="00391736"/>
    <w:rsid w:val="003A2E67"/>
    <w:rsid w:val="003B3A6C"/>
    <w:rsid w:val="003B42F9"/>
    <w:rsid w:val="003B582E"/>
    <w:rsid w:val="003B6E75"/>
    <w:rsid w:val="003C4DC5"/>
    <w:rsid w:val="003D3B7A"/>
    <w:rsid w:val="003D6C49"/>
    <w:rsid w:val="003D7A9D"/>
    <w:rsid w:val="003D7CAE"/>
    <w:rsid w:val="003E17B7"/>
    <w:rsid w:val="003E530D"/>
    <w:rsid w:val="003F0338"/>
    <w:rsid w:val="003F423E"/>
    <w:rsid w:val="003F63CD"/>
    <w:rsid w:val="00400E35"/>
    <w:rsid w:val="00406809"/>
    <w:rsid w:val="00411671"/>
    <w:rsid w:val="00413C22"/>
    <w:rsid w:val="00416510"/>
    <w:rsid w:val="00426D0E"/>
    <w:rsid w:val="004419AA"/>
    <w:rsid w:val="00445A10"/>
    <w:rsid w:val="004826FD"/>
    <w:rsid w:val="004838F7"/>
    <w:rsid w:val="00484A41"/>
    <w:rsid w:val="00491E16"/>
    <w:rsid w:val="004970B2"/>
    <w:rsid w:val="004A1EE4"/>
    <w:rsid w:val="004A67BC"/>
    <w:rsid w:val="004A6E6E"/>
    <w:rsid w:val="004A788E"/>
    <w:rsid w:val="004C2CEF"/>
    <w:rsid w:val="004D2A5D"/>
    <w:rsid w:val="004D594B"/>
    <w:rsid w:val="004F3885"/>
    <w:rsid w:val="004F3F4F"/>
    <w:rsid w:val="0050238D"/>
    <w:rsid w:val="00506058"/>
    <w:rsid w:val="00524459"/>
    <w:rsid w:val="005304F8"/>
    <w:rsid w:val="005345FA"/>
    <w:rsid w:val="00534C52"/>
    <w:rsid w:val="00535902"/>
    <w:rsid w:val="00536B9F"/>
    <w:rsid w:val="00541467"/>
    <w:rsid w:val="0054359E"/>
    <w:rsid w:val="00572B16"/>
    <w:rsid w:val="005758C1"/>
    <w:rsid w:val="0057637C"/>
    <w:rsid w:val="00576473"/>
    <w:rsid w:val="00577E16"/>
    <w:rsid w:val="005935DB"/>
    <w:rsid w:val="005A4E15"/>
    <w:rsid w:val="005B1E84"/>
    <w:rsid w:val="005B233A"/>
    <w:rsid w:val="005B39C5"/>
    <w:rsid w:val="005D0870"/>
    <w:rsid w:val="005D29EA"/>
    <w:rsid w:val="005D2DCC"/>
    <w:rsid w:val="005D56EF"/>
    <w:rsid w:val="005E1EFA"/>
    <w:rsid w:val="005E3200"/>
    <w:rsid w:val="005E7648"/>
    <w:rsid w:val="005F53DC"/>
    <w:rsid w:val="005F5532"/>
    <w:rsid w:val="005F5F77"/>
    <w:rsid w:val="00604ED8"/>
    <w:rsid w:val="00606193"/>
    <w:rsid w:val="00607972"/>
    <w:rsid w:val="0061637F"/>
    <w:rsid w:val="00617B46"/>
    <w:rsid w:val="006201A9"/>
    <w:rsid w:val="0062189A"/>
    <w:rsid w:val="006310C3"/>
    <w:rsid w:val="0063210C"/>
    <w:rsid w:val="00632B8E"/>
    <w:rsid w:val="006343D4"/>
    <w:rsid w:val="00645F92"/>
    <w:rsid w:val="006530D3"/>
    <w:rsid w:val="00662837"/>
    <w:rsid w:val="006641D7"/>
    <w:rsid w:val="006653FF"/>
    <w:rsid w:val="006757EE"/>
    <w:rsid w:val="006817F8"/>
    <w:rsid w:val="00682141"/>
    <w:rsid w:val="00695F5B"/>
    <w:rsid w:val="006A4915"/>
    <w:rsid w:val="006A6BA0"/>
    <w:rsid w:val="006B319C"/>
    <w:rsid w:val="006B5018"/>
    <w:rsid w:val="006B6D69"/>
    <w:rsid w:val="006C1AFC"/>
    <w:rsid w:val="006C5430"/>
    <w:rsid w:val="006D0FDF"/>
    <w:rsid w:val="006D1355"/>
    <w:rsid w:val="006D1902"/>
    <w:rsid w:val="006D3102"/>
    <w:rsid w:val="006D68EF"/>
    <w:rsid w:val="006E1709"/>
    <w:rsid w:val="006E5354"/>
    <w:rsid w:val="006E586D"/>
    <w:rsid w:val="006F10F5"/>
    <w:rsid w:val="006F1CFA"/>
    <w:rsid w:val="006F63D7"/>
    <w:rsid w:val="00711F0B"/>
    <w:rsid w:val="00712106"/>
    <w:rsid w:val="00714252"/>
    <w:rsid w:val="007216DC"/>
    <w:rsid w:val="007258D4"/>
    <w:rsid w:val="00730918"/>
    <w:rsid w:val="00732637"/>
    <w:rsid w:val="00732812"/>
    <w:rsid w:val="00734445"/>
    <w:rsid w:val="00740A16"/>
    <w:rsid w:val="00743758"/>
    <w:rsid w:val="0074460C"/>
    <w:rsid w:val="00766D20"/>
    <w:rsid w:val="00767233"/>
    <w:rsid w:val="00773BB4"/>
    <w:rsid w:val="00780D03"/>
    <w:rsid w:val="00790E82"/>
    <w:rsid w:val="007920D0"/>
    <w:rsid w:val="00792637"/>
    <w:rsid w:val="00794A0C"/>
    <w:rsid w:val="00795CFF"/>
    <w:rsid w:val="007B228F"/>
    <w:rsid w:val="007B371A"/>
    <w:rsid w:val="007B73D1"/>
    <w:rsid w:val="007C614E"/>
    <w:rsid w:val="007D1D9F"/>
    <w:rsid w:val="007D5B3D"/>
    <w:rsid w:val="007D6B16"/>
    <w:rsid w:val="007E11F7"/>
    <w:rsid w:val="007E1F19"/>
    <w:rsid w:val="007E5B5D"/>
    <w:rsid w:val="007F5BE1"/>
    <w:rsid w:val="008004A3"/>
    <w:rsid w:val="008057D2"/>
    <w:rsid w:val="00806E59"/>
    <w:rsid w:val="00810827"/>
    <w:rsid w:val="00813C6E"/>
    <w:rsid w:val="00813E13"/>
    <w:rsid w:val="00817573"/>
    <w:rsid w:val="008239D1"/>
    <w:rsid w:val="00847622"/>
    <w:rsid w:val="00851906"/>
    <w:rsid w:val="00854DAC"/>
    <w:rsid w:val="00856902"/>
    <w:rsid w:val="00856D0D"/>
    <w:rsid w:val="0086060D"/>
    <w:rsid w:val="0086253D"/>
    <w:rsid w:val="00864407"/>
    <w:rsid w:val="00866C1C"/>
    <w:rsid w:val="00872D87"/>
    <w:rsid w:val="00874E9A"/>
    <w:rsid w:val="0088127A"/>
    <w:rsid w:val="00883281"/>
    <w:rsid w:val="0088338B"/>
    <w:rsid w:val="00883940"/>
    <w:rsid w:val="0088470E"/>
    <w:rsid w:val="008913FF"/>
    <w:rsid w:val="008931EA"/>
    <w:rsid w:val="0089740D"/>
    <w:rsid w:val="0089767E"/>
    <w:rsid w:val="008C719F"/>
    <w:rsid w:val="008D2183"/>
    <w:rsid w:val="008E142C"/>
    <w:rsid w:val="008E4DBE"/>
    <w:rsid w:val="008F58AA"/>
    <w:rsid w:val="0091764F"/>
    <w:rsid w:val="00923E44"/>
    <w:rsid w:val="00926989"/>
    <w:rsid w:val="0092742C"/>
    <w:rsid w:val="009304B7"/>
    <w:rsid w:val="00931FC5"/>
    <w:rsid w:val="00932857"/>
    <w:rsid w:val="00934CD8"/>
    <w:rsid w:val="00942846"/>
    <w:rsid w:val="00942A10"/>
    <w:rsid w:val="00946AD2"/>
    <w:rsid w:val="00951782"/>
    <w:rsid w:val="00960A46"/>
    <w:rsid w:val="00960CB0"/>
    <w:rsid w:val="00960CD2"/>
    <w:rsid w:val="009714CD"/>
    <w:rsid w:val="009801F5"/>
    <w:rsid w:val="00984C88"/>
    <w:rsid w:val="00987920"/>
    <w:rsid w:val="009928A1"/>
    <w:rsid w:val="009930AF"/>
    <w:rsid w:val="009A158E"/>
    <w:rsid w:val="009B47B6"/>
    <w:rsid w:val="009C0B76"/>
    <w:rsid w:val="009C2B4C"/>
    <w:rsid w:val="009C4CBF"/>
    <w:rsid w:val="009D4DDC"/>
    <w:rsid w:val="009D650A"/>
    <w:rsid w:val="009D6995"/>
    <w:rsid w:val="009E1916"/>
    <w:rsid w:val="009F2AC7"/>
    <w:rsid w:val="009F503D"/>
    <w:rsid w:val="009F7CB2"/>
    <w:rsid w:val="00A00EA2"/>
    <w:rsid w:val="00A11F9F"/>
    <w:rsid w:val="00A1636A"/>
    <w:rsid w:val="00A218C3"/>
    <w:rsid w:val="00A273B5"/>
    <w:rsid w:val="00A31134"/>
    <w:rsid w:val="00A317BB"/>
    <w:rsid w:val="00A40A93"/>
    <w:rsid w:val="00A412C9"/>
    <w:rsid w:val="00A439FB"/>
    <w:rsid w:val="00A45345"/>
    <w:rsid w:val="00A52237"/>
    <w:rsid w:val="00A606FA"/>
    <w:rsid w:val="00A73C7F"/>
    <w:rsid w:val="00A762F0"/>
    <w:rsid w:val="00A76CDB"/>
    <w:rsid w:val="00A76D80"/>
    <w:rsid w:val="00A772F5"/>
    <w:rsid w:val="00A86305"/>
    <w:rsid w:val="00AA1946"/>
    <w:rsid w:val="00AA2A9F"/>
    <w:rsid w:val="00AA3146"/>
    <w:rsid w:val="00AA3919"/>
    <w:rsid w:val="00AB29AC"/>
    <w:rsid w:val="00AB4F53"/>
    <w:rsid w:val="00AB5435"/>
    <w:rsid w:val="00AC400B"/>
    <w:rsid w:val="00AD18A0"/>
    <w:rsid w:val="00AD7553"/>
    <w:rsid w:val="00AE63E0"/>
    <w:rsid w:val="00AF35FB"/>
    <w:rsid w:val="00B0693F"/>
    <w:rsid w:val="00B103C4"/>
    <w:rsid w:val="00B104A1"/>
    <w:rsid w:val="00B13C09"/>
    <w:rsid w:val="00B15BA8"/>
    <w:rsid w:val="00B3421C"/>
    <w:rsid w:val="00B3530D"/>
    <w:rsid w:val="00B36768"/>
    <w:rsid w:val="00B404D2"/>
    <w:rsid w:val="00B43656"/>
    <w:rsid w:val="00B43F13"/>
    <w:rsid w:val="00B532EA"/>
    <w:rsid w:val="00B5593F"/>
    <w:rsid w:val="00B77EF7"/>
    <w:rsid w:val="00B81949"/>
    <w:rsid w:val="00B83C18"/>
    <w:rsid w:val="00B8777B"/>
    <w:rsid w:val="00B92216"/>
    <w:rsid w:val="00B96FA5"/>
    <w:rsid w:val="00BA4DC2"/>
    <w:rsid w:val="00BA4FD0"/>
    <w:rsid w:val="00BB5EB7"/>
    <w:rsid w:val="00BB6F96"/>
    <w:rsid w:val="00BC2A0D"/>
    <w:rsid w:val="00BC4117"/>
    <w:rsid w:val="00BC6187"/>
    <w:rsid w:val="00BD5319"/>
    <w:rsid w:val="00BD5E7F"/>
    <w:rsid w:val="00BE02D5"/>
    <w:rsid w:val="00BF2354"/>
    <w:rsid w:val="00BF7960"/>
    <w:rsid w:val="00C10AF0"/>
    <w:rsid w:val="00C12A22"/>
    <w:rsid w:val="00C263EB"/>
    <w:rsid w:val="00C31C42"/>
    <w:rsid w:val="00C43C63"/>
    <w:rsid w:val="00C4664E"/>
    <w:rsid w:val="00C46B1C"/>
    <w:rsid w:val="00C52073"/>
    <w:rsid w:val="00C5469D"/>
    <w:rsid w:val="00C562D2"/>
    <w:rsid w:val="00C6201A"/>
    <w:rsid w:val="00C622A6"/>
    <w:rsid w:val="00C74790"/>
    <w:rsid w:val="00C75747"/>
    <w:rsid w:val="00C80E98"/>
    <w:rsid w:val="00C811B4"/>
    <w:rsid w:val="00C95720"/>
    <w:rsid w:val="00C97FEF"/>
    <w:rsid w:val="00CA0696"/>
    <w:rsid w:val="00CC736F"/>
    <w:rsid w:val="00CF142F"/>
    <w:rsid w:val="00CF33F5"/>
    <w:rsid w:val="00CF3D61"/>
    <w:rsid w:val="00CF5676"/>
    <w:rsid w:val="00D22386"/>
    <w:rsid w:val="00D260AA"/>
    <w:rsid w:val="00D2755E"/>
    <w:rsid w:val="00D27568"/>
    <w:rsid w:val="00D32B8D"/>
    <w:rsid w:val="00D37115"/>
    <w:rsid w:val="00D3729B"/>
    <w:rsid w:val="00D37797"/>
    <w:rsid w:val="00D45CEF"/>
    <w:rsid w:val="00D46F3A"/>
    <w:rsid w:val="00D523B1"/>
    <w:rsid w:val="00D544E0"/>
    <w:rsid w:val="00D54BEB"/>
    <w:rsid w:val="00D627C3"/>
    <w:rsid w:val="00D647DE"/>
    <w:rsid w:val="00D65646"/>
    <w:rsid w:val="00D763E9"/>
    <w:rsid w:val="00D7770F"/>
    <w:rsid w:val="00D83047"/>
    <w:rsid w:val="00D95EDC"/>
    <w:rsid w:val="00D97066"/>
    <w:rsid w:val="00DA2168"/>
    <w:rsid w:val="00DA4A7A"/>
    <w:rsid w:val="00DB2DD4"/>
    <w:rsid w:val="00DB4769"/>
    <w:rsid w:val="00DC0FCC"/>
    <w:rsid w:val="00DC2A91"/>
    <w:rsid w:val="00DC3F18"/>
    <w:rsid w:val="00DD38F0"/>
    <w:rsid w:val="00DE0272"/>
    <w:rsid w:val="00DE51CD"/>
    <w:rsid w:val="00DE5618"/>
    <w:rsid w:val="00DE5C70"/>
    <w:rsid w:val="00DE6C90"/>
    <w:rsid w:val="00DF66F4"/>
    <w:rsid w:val="00DF7CF6"/>
    <w:rsid w:val="00E04C0C"/>
    <w:rsid w:val="00E07C03"/>
    <w:rsid w:val="00E1721F"/>
    <w:rsid w:val="00E21299"/>
    <w:rsid w:val="00E300B4"/>
    <w:rsid w:val="00E31115"/>
    <w:rsid w:val="00E43625"/>
    <w:rsid w:val="00E55C95"/>
    <w:rsid w:val="00E57374"/>
    <w:rsid w:val="00E60810"/>
    <w:rsid w:val="00E615AF"/>
    <w:rsid w:val="00E66724"/>
    <w:rsid w:val="00E705C1"/>
    <w:rsid w:val="00E73B64"/>
    <w:rsid w:val="00E77433"/>
    <w:rsid w:val="00E836E3"/>
    <w:rsid w:val="00E85197"/>
    <w:rsid w:val="00E97960"/>
    <w:rsid w:val="00EA21AC"/>
    <w:rsid w:val="00EA7657"/>
    <w:rsid w:val="00EB6D00"/>
    <w:rsid w:val="00EB77C7"/>
    <w:rsid w:val="00EC08BB"/>
    <w:rsid w:val="00EC368B"/>
    <w:rsid w:val="00ED6765"/>
    <w:rsid w:val="00ED7E00"/>
    <w:rsid w:val="00EE1656"/>
    <w:rsid w:val="00EE257D"/>
    <w:rsid w:val="00EE564A"/>
    <w:rsid w:val="00EE6729"/>
    <w:rsid w:val="00EE6A66"/>
    <w:rsid w:val="00EF4CA3"/>
    <w:rsid w:val="00F00BB2"/>
    <w:rsid w:val="00F114C8"/>
    <w:rsid w:val="00F20744"/>
    <w:rsid w:val="00F20EED"/>
    <w:rsid w:val="00F227F1"/>
    <w:rsid w:val="00F30A0A"/>
    <w:rsid w:val="00F42CFC"/>
    <w:rsid w:val="00F52597"/>
    <w:rsid w:val="00F53BDA"/>
    <w:rsid w:val="00F53CBC"/>
    <w:rsid w:val="00F60992"/>
    <w:rsid w:val="00F64EEB"/>
    <w:rsid w:val="00F65C4D"/>
    <w:rsid w:val="00F675A4"/>
    <w:rsid w:val="00F70CDE"/>
    <w:rsid w:val="00F732AD"/>
    <w:rsid w:val="00F81383"/>
    <w:rsid w:val="00F83826"/>
    <w:rsid w:val="00F84C04"/>
    <w:rsid w:val="00FA5D78"/>
    <w:rsid w:val="00FB1128"/>
    <w:rsid w:val="00FB4E55"/>
    <w:rsid w:val="00FC383E"/>
    <w:rsid w:val="00FD1659"/>
    <w:rsid w:val="00FE1AE3"/>
    <w:rsid w:val="00FE659B"/>
    <w:rsid w:val="00FF02E2"/>
    <w:rsid w:val="00FF6549"/>
    <w:rsid w:val="41CDF60D"/>
    <w:rsid w:val="6F1BA9EF"/>
    <w:rsid w:val="700DB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0147"/>
  <w15:chartTrackingRefBased/>
  <w15:docId w15:val="{A5AB4C44-0ED5-49D4-ABB7-1CF3A14217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2857"/>
    <w:pPr>
      <w:spacing w:after="200" w:line="276" w:lineRule="auto"/>
    </w:pPr>
    <w:rPr>
      <w:lang w:val="en-US"/>
    </w:rPr>
  </w:style>
  <w:style w:type="paragraph" w:styleId="Titre1">
    <w:name w:val="heading 1"/>
    <w:basedOn w:val="Normal"/>
    <w:next w:val="Normal"/>
    <w:link w:val="Titre1Car"/>
    <w:qFormat/>
    <w:rsid w:val="00377743"/>
    <w:pPr>
      <w:keepNext/>
      <w:spacing w:after="0" w:line="240" w:lineRule="auto"/>
      <w:ind w:left="4320"/>
      <w:jc w:val="both"/>
      <w:outlineLvl w:val="0"/>
    </w:pPr>
    <w:rPr>
      <w:rFonts w:ascii="Arial" w:hAnsi="Arial" w:eastAsia="Times New Roman" w:cs="Times New Roman"/>
      <w:b/>
      <w:bCs/>
      <w:sz w:val="20"/>
      <w:szCs w:val="20"/>
      <w:lang w:val="x-none" w:eastAsia="x-none"/>
    </w:rPr>
  </w:style>
  <w:style w:type="paragraph" w:styleId="Titre2">
    <w:name w:val="heading 2"/>
    <w:basedOn w:val="Normal"/>
    <w:next w:val="Normal"/>
    <w:link w:val="Titre2Car"/>
    <w:uiPriority w:val="9"/>
    <w:unhideWhenUsed/>
    <w:qFormat/>
    <w:rsid w:val="00377743"/>
    <w:pPr>
      <w:keepNext/>
      <w:keepLines/>
      <w:spacing w:before="40" w:after="0"/>
      <w:outlineLvl w:val="1"/>
    </w:pPr>
    <w:rPr>
      <w:rFonts w:ascii="Calibri" w:hAnsi="Calibri" w:eastAsiaTheme="majorEastAsia" w:cstheme="majorBidi"/>
      <w:b/>
      <w:szCs w:val="26"/>
    </w:rPr>
  </w:style>
  <w:style w:type="paragraph" w:styleId="Titre3">
    <w:name w:val="heading 3"/>
    <w:basedOn w:val="Normal"/>
    <w:next w:val="Normal"/>
    <w:link w:val="Titre3Car"/>
    <w:uiPriority w:val="9"/>
    <w:unhideWhenUsed/>
    <w:qFormat/>
    <w:rsid w:val="00377743"/>
    <w:pPr>
      <w:keepNext/>
      <w:keepLines/>
      <w:spacing w:before="40" w:after="0"/>
      <w:outlineLvl w:val="2"/>
    </w:pPr>
    <w:rPr>
      <w:rFonts w:ascii="Calibri" w:hAnsi="Calibri" w:eastAsiaTheme="majorEastAsia" w:cstheme="majorBidi"/>
      <w:b/>
      <w:szCs w:val="24"/>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rsid w:val="00377743"/>
    <w:rPr>
      <w:rFonts w:ascii="Arial" w:hAnsi="Arial" w:eastAsia="Times New Roman" w:cs="Times New Roman"/>
      <w:b/>
      <w:bCs/>
      <w:sz w:val="20"/>
      <w:szCs w:val="20"/>
      <w:lang w:val="x-none" w:eastAsia="x-none"/>
    </w:rPr>
  </w:style>
  <w:style w:type="character" w:styleId="Titre2Car" w:customStyle="1">
    <w:name w:val="Titre 2 Car"/>
    <w:basedOn w:val="Policepardfaut"/>
    <w:link w:val="Titre2"/>
    <w:uiPriority w:val="9"/>
    <w:rsid w:val="00377743"/>
    <w:rPr>
      <w:rFonts w:ascii="Calibri" w:hAnsi="Calibri" w:eastAsiaTheme="majorEastAsia" w:cstheme="majorBidi"/>
      <w:b/>
      <w:szCs w:val="26"/>
      <w:lang w:val="en-US"/>
    </w:rPr>
  </w:style>
  <w:style w:type="character" w:styleId="Titre3Car" w:customStyle="1">
    <w:name w:val="Titre 3 Car"/>
    <w:basedOn w:val="Policepardfaut"/>
    <w:link w:val="Titre3"/>
    <w:uiPriority w:val="9"/>
    <w:rsid w:val="00377743"/>
    <w:rPr>
      <w:rFonts w:ascii="Calibri" w:hAnsi="Calibri" w:eastAsiaTheme="majorEastAsia" w:cstheme="majorBidi"/>
      <w:b/>
      <w:szCs w:val="24"/>
      <w:lang w:val="en-US"/>
    </w:rPr>
  </w:style>
  <w:style w:type="paragraph" w:styleId="Paragraphedeliste">
    <w:name w:val="List Paragraph"/>
    <w:aliases w:val="liste à puce 1,References,Titre1,Bullets,Paragraphe de liste1,List Paragraph2,Text,Citation List,Liste couleur - Accent 11,List Paragraph (numbered (a)),Lapis Bulleted List,Dot pt,F5 List Paragraph,List Paragraph1,No Spacing1"/>
    <w:basedOn w:val="Normal"/>
    <w:link w:val="ParagraphedelisteCar"/>
    <w:uiPriority w:val="34"/>
    <w:qFormat/>
    <w:rsid w:val="00377743"/>
    <w:pPr>
      <w:ind w:left="720"/>
      <w:contextualSpacing/>
    </w:pPr>
  </w:style>
  <w:style w:type="paragraph" w:styleId="Notedebasdepage">
    <w:name w:val="footnote text"/>
    <w:basedOn w:val="Normal"/>
    <w:link w:val="NotedebasdepageCar"/>
    <w:uiPriority w:val="99"/>
    <w:unhideWhenUsed/>
    <w:rsid w:val="00377743"/>
    <w:pPr>
      <w:spacing w:after="0" w:line="240" w:lineRule="auto"/>
    </w:pPr>
    <w:rPr>
      <w:sz w:val="20"/>
      <w:szCs w:val="20"/>
    </w:rPr>
  </w:style>
  <w:style w:type="character" w:styleId="NotedebasdepageCar" w:customStyle="1">
    <w:name w:val="Note de bas de page Car"/>
    <w:basedOn w:val="Policepardfaut"/>
    <w:link w:val="Notedebasdepage"/>
    <w:uiPriority w:val="99"/>
    <w:rsid w:val="00377743"/>
    <w:rPr>
      <w:sz w:val="20"/>
      <w:szCs w:val="20"/>
      <w:lang w:val="en-US"/>
    </w:rPr>
  </w:style>
  <w:style w:type="character" w:styleId="Appelnotedebasdep">
    <w:name w:val="footnote reference"/>
    <w:basedOn w:val="Policepardfaut"/>
    <w:uiPriority w:val="99"/>
    <w:semiHidden/>
    <w:unhideWhenUsed/>
    <w:rsid w:val="00377743"/>
    <w:rPr>
      <w:vertAlign w:val="superscript"/>
    </w:rPr>
  </w:style>
  <w:style w:type="table" w:styleId="Grilledutableau">
    <w:name w:val="Table Grid"/>
    <w:basedOn w:val="TableauNormal"/>
    <w:uiPriority w:val="39"/>
    <w:rsid w:val="00377743"/>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ragraphedelisteCar" w:customStyle="1">
    <w:name w:val="Paragraphe de liste Car"/>
    <w:aliases w:val="liste à puce 1 Car,References Car,Titre1 Car,Bullets Car,Paragraphe de liste1 Car,List Paragraph2 Car,Text Car,Citation List Car,Liste couleur - Accent 11 Car,List Paragraph (numbered (a)) Car,Lapis Bulleted List Car,Dot pt Car"/>
    <w:link w:val="Paragraphedeliste"/>
    <w:uiPriority w:val="34"/>
    <w:locked/>
    <w:rsid w:val="00377743"/>
    <w:rPr>
      <w:lang w:val="en-US"/>
    </w:rPr>
  </w:style>
  <w:style w:type="table" w:styleId="TableGrid1" w:customStyle="1">
    <w:name w:val="Table Grid1"/>
    <w:basedOn w:val="TableauNormal"/>
    <w:next w:val="Grilledutableau"/>
    <w:uiPriority w:val="39"/>
    <w:rsid w:val="00377743"/>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
    <w:name w:val="Hyperlink"/>
    <w:basedOn w:val="Policepardfaut"/>
    <w:uiPriority w:val="99"/>
    <w:unhideWhenUsed/>
    <w:rsid w:val="00377743"/>
    <w:rPr>
      <w:color w:val="0563C1" w:themeColor="hyperlink"/>
      <w:u w:val="single"/>
    </w:rPr>
  </w:style>
  <w:style w:type="paragraph" w:styleId="Commentaire">
    <w:name w:val="annotation text"/>
    <w:basedOn w:val="Normal"/>
    <w:link w:val="CommentaireCar"/>
    <w:uiPriority w:val="99"/>
    <w:unhideWhenUsed/>
    <w:rsid w:val="00377743"/>
    <w:pPr>
      <w:spacing w:line="240" w:lineRule="auto"/>
    </w:pPr>
    <w:rPr>
      <w:sz w:val="20"/>
      <w:szCs w:val="20"/>
    </w:rPr>
  </w:style>
  <w:style w:type="character" w:styleId="CommentaireCar" w:customStyle="1">
    <w:name w:val="Commentaire Car"/>
    <w:basedOn w:val="Policepardfaut"/>
    <w:link w:val="Commentaire"/>
    <w:uiPriority w:val="99"/>
    <w:rsid w:val="00377743"/>
    <w:rPr>
      <w:sz w:val="20"/>
      <w:szCs w:val="20"/>
      <w:lang w:val="en-US"/>
    </w:rPr>
  </w:style>
  <w:style w:type="table" w:styleId="TableauGrille5Fonc-Accentuation3">
    <w:name w:val="Grid Table 5 Dark Accent 3"/>
    <w:basedOn w:val="TableauNormal"/>
    <w:uiPriority w:val="50"/>
    <w:rsid w:val="0037774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Normal1" w:customStyle="1">
    <w:name w:val="Normal1"/>
    <w:rsid w:val="00377743"/>
    <w:rPr>
      <w:rFonts w:ascii="Calibri" w:hAnsi="Calibri" w:eastAsia="Calibri" w:cs="Calibri"/>
    </w:rPr>
  </w:style>
  <w:style w:type="paragraph" w:styleId="PrformatHTML">
    <w:name w:val="HTML Preformatted"/>
    <w:basedOn w:val="Normal"/>
    <w:link w:val="PrformatHTMLCar"/>
    <w:uiPriority w:val="99"/>
    <w:semiHidden/>
    <w:unhideWhenUsed/>
    <w:rsid w:val="0092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fr-FR" w:eastAsia="fr-FR"/>
    </w:rPr>
  </w:style>
  <w:style w:type="character" w:styleId="PrformatHTMLCar" w:customStyle="1">
    <w:name w:val="Préformaté HTML Car"/>
    <w:basedOn w:val="Policepardfaut"/>
    <w:link w:val="PrformatHTML"/>
    <w:uiPriority w:val="99"/>
    <w:semiHidden/>
    <w:rsid w:val="00926989"/>
    <w:rPr>
      <w:rFonts w:ascii="Courier New" w:hAnsi="Courier New" w:eastAsia="Times New Roman" w:cs="Courier New"/>
      <w:sz w:val="20"/>
      <w:szCs w:val="20"/>
      <w:lang w:val="fr-FR" w:eastAsia="fr-FR"/>
    </w:rPr>
  </w:style>
  <w:style w:type="paragraph" w:styleId="Corpsdetexte">
    <w:name w:val="Body Text"/>
    <w:basedOn w:val="Normal"/>
    <w:link w:val="CorpsdetexteCar"/>
    <w:rsid w:val="00C811B4"/>
    <w:pPr>
      <w:spacing w:after="120" w:line="240" w:lineRule="auto"/>
    </w:pPr>
    <w:rPr>
      <w:rFonts w:ascii="Times New Roman" w:hAnsi="Times New Roman" w:eastAsia="Times New Roman" w:cs="Times New Roman"/>
      <w:sz w:val="20"/>
      <w:szCs w:val="20"/>
      <w:lang w:eastAsia="fr-FR"/>
    </w:rPr>
  </w:style>
  <w:style w:type="character" w:styleId="CorpsdetexteCar" w:customStyle="1">
    <w:name w:val="Corps de texte Car"/>
    <w:basedOn w:val="Policepardfaut"/>
    <w:link w:val="Corpsdetexte"/>
    <w:rsid w:val="00C811B4"/>
    <w:rPr>
      <w:rFonts w:ascii="Times New Roman" w:hAnsi="Times New Roman" w:eastAsia="Times New Roman" w:cs="Times New Roman"/>
      <w:sz w:val="20"/>
      <w:szCs w:val="20"/>
      <w:lang w:val="en-US" w:eastAsia="fr-FR"/>
    </w:rPr>
  </w:style>
  <w:style w:type="character" w:styleId="Mentionnonrsolue">
    <w:name w:val="Unresolved Mention"/>
    <w:basedOn w:val="Policepardfaut"/>
    <w:uiPriority w:val="99"/>
    <w:semiHidden/>
    <w:unhideWhenUsed/>
    <w:rsid w:val="00C811B4"/>
    <w:rPr>
      <w:color w:val="605E5C"/>
      <w:shd w:val="clear" w:color="auto" w:fill="E1DFDD"/>
    </w:rPr>
  </w:style>
  <w:style w:type="paragraph" w:styleId="hf" w:customStyle="1">
    <w:name w:val="hf"/>
    <w:basedOn w:val="Normal"/>
    <w:rsid w:val="00E97960"/>
    <w:pPr>
      <w:spacing w:before="100" w:beforeAutospacing="1" w:after="100" w:afterAutospacing="1" w:line="240" w:lineRule="auto"/>
    </w:pPr>
    <w:rPr>
      <w:rFonts w:ascii="Times New Roman" w:hAnsi="Times New Roman" w:eastAsia="Times New Roman" w:cs="Times New Roman"/>
      <w:sz w:val="24"/>
      <w:szCs w:val="24"/>
      <w:lang w:val="fr-FR" w:eastAsia="fr-FR"/>
    </w:rPr>
  </w:style>
  <w:style w:type="character" w:styleId="lev">
    <w:name w:val="Strong"/>
    <w:basedOn w:val="Policepardfaut"/>
    <w:uiPriority w:val="22"/>
    <w:qFormat/>
    <w:rsid w:val="00E97960"/>
    <w:rPr>
      <w:b/>
      <w:bCs/>
    </w:rPr>
  </w:style>
  <w:style w:type="character" w:styleId="Accentuation">
    <w:name w:val="Emphasis"/>
    <w:basedOn w:val="Policepardfaut"/>
    <w:uiPriority w:val="20"/>
    <w:qFormat/>
    <w:rsid w:val="00E97960"/>
    <w:rPr>
      <w:i/>
      <w:iCs/>
    </w:rPr>
  </w:style>
  <w:style w:type="paragraph" w:styleId="ColorfulList-Accent11" w:customStyle="1">
    <w:name w:val="Colorful List - Accent 11"/>
    <w:basedOn w:val="Normal"/>
    <w:uiPriority w:val="34"/>
    <w:qFormat/>
    <w:rsid w:val="002E2EF4"/>
    <w:pPr>
      <w:ind w:left="720"/>
      <w:contextualSpacing/>
    </w:pPr>
    <w:rPr>
      <w:rFonts w:ascii="Times New Roman" w:hAnsi="Times New Roman" w:eastAsia="Calibri" w:cs="Times New Roman"/>
      <w:sz w:val="24"/>
      <w:lang w:val="en-CA"/>
    </w:rPr>
  </w:style>
  <w:style w:type="paragraph" w:styleId="Default" w:customStyle="1">
    <w:name w:val="Default"/>
    <w:rsid w:val="006A6BA0"/>
    <w:pPr>
      <w:autoSpaceDE w:val="0"/>
      <w:autoSpaceDN w:val="0"/>
      <w:adjustRightInd w:val="0"/>
      <w:spacing w:after="0" w:line="240" w:lineRule="auto"/>
    </w:pPr>
    <w:rPr>
      <w:rFonts w:ascii="Arial" w:hAnsi="Arial" w:cs="Arial"/>
      <w:color w:val="000000"/>
      <w:sz w:val="24"/>
      <w:szCs w:val="24"/>
      <w:lang w:val="fr-FR"/>
    </w:rPr>
  </w:style>
  <w:style w:type="character" w:styleId="Marquedecommentaire">
    <w:name w:val="annotation reference"/>
    <w:basedOn w:val="Policepardfaut"/>
    <w:uiPriority w:val="99"/>
    <w:semiHidden/>
    <w:unhideWhenUsed/>
    <w:rsid w:val="00872D87"/>
    <w:rPr>
      <w:sz w:val="16"/>
      <w:szCs w:val="16"/>
    </w:rPr>
  </w:style>
  <w:style w:type="paragraph" w:styleId="Objetducommentaire">
    <w:name w:val="annotation subject"/>
    <w:basedOn w:val="Commentaire"/>
    <w:next w:val="Commentaire"/>
    <w:link w:val="ObjetducommentaireCar"/>
    <w:uiPriority w:val="99"/>
    <w:semiHidden/>
    <w:unhideWhenUsed/>
    <w:rsid w:val="00872D87"/>
    <w:rPr>
      <w:b/>
      <w:bCs/>
    </w:rPr>
  </w:style>
  <w:style w:type="character" w:styleId="ObjetducommentaireCar" w:customStyle="1">
    <w:name w:val="Objet du commentaire Car"/>
    <w:basedOn w:val="CommentaireCar"/>
    <w:link w:val="Objetducommentaire"/>
    <w:uiPriority w:val="99"/>
    <w:semiHidden/>
    <w:rsid w:val="00872D87"/>
    <w:rPr>
      <w:b/>
      <w:bCs/>
      <w:sz w:val="20"/>
      <w:szCs w:val="20"/>
      <w:lang w:val="en-US"/>
    </w:rPr>
  </w:style>
  <w:style w:type="paragraph" w:styleId="Textedebulles">
    <w:name w:val="Balloon Text"/>
    <w:basedOn w:val="Normal"/>
    <w:link w:val="TextedebullesCar"/>
    <w:uiPriority w:val="99"/>
    <w:semiHidden/>
    <w:unhideWhenUsed/>
    <w:rsid w:val="00872D87"/>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872D87"/>
    <w:rPr>
      <w:rFonts w:ascii="Segoe UI" w:hAnsi="Segoe UI" w:cs="Segoe UI"/>
      <w:sz w:val="18"/>
      <w:szCs w:val="18"/>
      <w:lang w:val="en-US"/>
    </w:rPr>
  </w:style>
  <w:style w:type="paragraph" w:styleId="En-tte">
    <w:name w:val="header"/>
    <w:basedOn w:val="Normal"/>
    <w:link w:val="En-tteCar"/>
    <w:uiPriority w:val="99"/>
    <w:unhideWhenUsed/>
    <w:rsid w:val="00F84C04"/>
    <w:pPr>
      <w:tabs>
        <w:tab w:val="center" w:pos="4680"/>
        <w:tab w:val="right" w:pos="9360"/>
      </w:tabs>
      <w:spacing w:after="0" w:line="240" w:lineRule="auto"/>
    </w:pPr>
  </w:style>
  <w:style w:type="character" w:styleId="En-tteCar" w:customStyle="1">
    <w:name w:val="En-tête Car"/>
    <w:basedOn w:val="Policepardfaut"/>
    <w:link w:val="En-tte"/>
    <w:uiPriority w:val="99"/>
    <w:rsid w:val="00F84C04"/>
    <w:rPr>
      <w:lang w:val="en-US"/>
    </w:rPr>
  </w:style>
  <w:style w:type="paragraph" w:styleId="Pieddepage">
    <w:name w:val="footer"/>
    <w:basedOn w:val="Normal"/>
    <w:link w:val="PieddepageCar"/>
    <w:uiPriority w:val="99"/>
    <w:unhideWhenUsed/>
    <w:rsid w:val="00F84C04"/>
    <w:pPr>
      <w:tabs>
        <w:tab w:val="center" w:pos="4680"/>
        <w:tab w:val="right" w:pos="9360"/>
      </w:tabs>
      <w:spacing w:after="0" w:line="240" w:lineRule="auto"/>
    </w:pPr>
  </w:style>
  <w:style w:type="character" w:styleId="PieddepageCar" w:customStyle="1">
    <w:name w:val="Pied de page Car"/>
    <w:basedOn w:val="Policepardfaut"/>
    <w:link w:val="Pieddepage"/>
    <w:uiPriority w:val="99"/>
    <w:rsid w:val="00F84C04"/>
    <w:rPr>
      <w:lang w:val="en-US"/>
    </w:rPr>
  </w:style>
  <w:style w:type="paragraph" w:styleId="Rvision">
    <w:name w:val="Revision"/>
    <w:hidden/>
    <w:uiPriority w:val="99"/>
    <w:semiHidden/>
    <w:rsid w:val="00013F9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049019">
      <w:bodyDiv w:val="1"/>
      <w:marLeft w:val="0"/>
      <w:marRight w:val="0"/>
      <w:marTop w:val="0"/>
      <w:marBottom w:val="0"/>
      <w:divBdr>
        <w:top w:val="none" w:sz="0" w:space="0" w:color="auto"/>
        <w:left w:val="none" w:sz="0" w:space="0" w:color="auto"/>
        <w:bottom w:val="none" w:sz="0" w:space="0" w:color="auto"/>
        <w:right w:val="none" w:sz="0" w:space="0" w:color="auto"/>
      </w:divBdr>
    </w:div>
    <w:div w:id="939608953">
      <w:bodyDiv w:val="1"/>
      <w:marLeft w:val="0"/>
      <w:marRight w:val="0"/>
      <w:marTop w:val="0"/>
      <w:marBottom w:val="0"/>
      <w:divBdr>
        <w:top w:val="none" w:sz="0" w:space="0" w:color="auto"/>
        <w:left w:val="none" w:sz="0" w:space="0" w:color="auto"/>
        <w:bottom w:val="none" w:sz="0" w:space="0" w:color="auto"/>
        <w:right w:val="none" w:sz="0" w:space="0" w:color="auto"/>
      </w:divBdr>
    </w:div>
    <w:div w:id="17981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lsM1SqNIFPs&amp;list=UUmPXzeJaO7nrA87GIz3N6wQ&amp;index=1298" TargetMode="External"/><Relationship Id="rId18" Type="http://schemas.openxmlformats.org/officeDocument/2006/relationships/hyperlink" Target="https://lanationbenin.info/promotion-des-activites-generatrices-de-revenu-le-pnud-et-le-gouvernement-dotent-les-femmes-handicapees-en-equipements/" TargetMode="External"/><Relationship Id="rId26" Type="http://schemas.openxmlformats.org/officeDocument/2006/relationships/hyperlink" Target="https://drive.google.com/open?id=1TupDsAHjsjxO5BFkg3_5k956m5qYwrAS" TargetMode="External"/><Relationship Id="rId3" Type="http://schemas.openxmlformats.org/officeDocument/2006/relationships/styles" Target="styles.xml"/><Relationship Id="rId21" Type="http://schemas.openxmlformats.org/officeDocument/2006/relationships/hyperlink" Target="https://www.bj.undp.org/content/benin/fr/home/presscenter/pressreleases/le-pnud-appuie-lautonomisation-des-femmes-handicapees-du-benin.html"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bj.undp.org/content/benin/fr/home/presscenter/pressreleases/le-pnud-appuie-lautonomisation-des-femmes-handicapees-du-benin.html" TargetMode="External"/><Relationship Id="rId17" Type="http://schemas.openxmlformats.org/officeDocument/2006/relationships/hyperlink" Target="http://proadiph.org/+Remise-des-equipements-aux-femmes-handicapees-du-Benin-par-le-PNUD+.html" TargetMode="External"/><Relationship Id="rId25" Type="http://schemas.openxmlformats.org/officeDocument/2006/relationships/hyperlink" Target="https://eur03.safelinks.protection.outlook.com/?url=https%3A%2F%2Fbit.ly%2F2wEj2q7&amp;data=02%7C01%7Cbenedicta.houetchenou%40one.un.org%7C7a39b9e3deae4174963a08d7d0a36591%7Cb3e5db5e2944483799f57488ace54319%7C0%7C0%7C637207272664754761&amp;sdata=b5fIpBICcy0DzcdqOpWyD3vznA2MOtBTDUpnxqe4PZg%3D&amp;reserved=0"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levenementprecis.com/2019/09/27/remise-dequipements-aux-personnes-vulnerables-44-femmes-handicapees-outillees-pour-leur-autonomisation/" TargetMode="External"/><Relationship Id="rId20" Type="http://schemas.openxmlformats.org/officeDocument/2006/relationships/hyperlink" Target="https://causecommune.home.blog/2020/08/05/loi-portant-protection-et-promotion-des-droits-des-handicapes-au-benin-les-projets-de-decrets-dapplication-en-cours-de-validation/" TargetMode="External"/><Relationship Id="rId29" Type="http://schemas.openxmlformats.org/officeDocument/2006/relationships/hyperlink" Target="https://drive.google.com/drive/folders/1oBTj-I7JDOHDz4Z79-Coq2jLS1Gvi_X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wEj2q7" TargetMode="External"/><Relationship Id="rId24" Type="http://schemas.openxmlformats.org/officeDocument/2006/relationships/hyperlink" Target="https://www.fraternitebj.info/societe/article/riposte-contre-la-covid-19-le-pnud-au-chevet-des-personnes-handicapees-du-beni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tinlibre.com/2019/09/26/autonomisation-des-personnes-vulnerables-remise-dequipements-a-44-femmes-handicapees/" TargetMode="External"/><Relationship Id="rId23" Type="http://schemas.openxmlformats.org/officeDocument/2006/relationships/hyperlink" Target="https://www.bj.undp.org/content/benin/fr/home/presscenter/pressreleases/lutte-contre-la-pandemie-du-covid-19---le-pnud-offre-des-equipem.html" TargetMode="External"/><Relationship Id="rId28" Type="http://schemas.openxmlformats.org/officeDocument/2006/relationships/hyperlink" Target="https://eur03.safelinks.protection.outlook.com/?url=https%3A%2F%2Fbit.ly%2F2wEj2q7&amp;data=02%7C01%7Cbenedicta.houetchenou%40one.un.org%7C7a39b9e3deae4174963a08d7d0a36591%7Cb3e5db5e2944483799f57488ace54319%7C0%7C0%7C637207272664754761&amp;sdata=b5fIpBICcy0DzcdqOpWyD3vznA2MOtBTDUpnxqe4PZg%3D&amp;reserved=0" TargetMode="External"/><Relationship Id="rId10" Type="http://schemas.openxmlformats.org/officeDocument/2006/relationships/hyperlink" Target="http://youtu.be/7ftBsvxg9q4" TargetMode="External"/><Relationship Id="rId19" Type="http://schemas.openxmlformats.org/officeDocument/2006/relationships/hyperlink" Target="https://www.bj.undp.org/content/benin/fr/home/presscenter/pressreleases/le-pnud-appuie-lautonomisation-des-femmes-handicapees-du-benin.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enin.un.org/sites/default/files/2019-12/Trait_d%27union_3_trimestre_2019.pdf" TargetMode="External"/><Relationship Id="rId22" Type="http://schemas.openxmlformats.org/officeDocument/2006/relationships/hyperlink" Target="https://lanationbenin.info/promotion-des-activites-generatrices-de-revenu-le-pnud-et-le-gouvernement-dotent-les-femmes-handicapees-en-equipements/" TargetMode="External"/><Relationship Id="rId27" Type="http://schemas.openxmlformats.org/officeDocument/2006/relationships/hyperlink" Target="https://drive.google.com/open?id=1TupDsAHjsjxO5BFkg3_5k956m5qYwrAS" TargetMode="External"/><Relationship Id="rId30" Type="http://schemas.openxmlformats.org/officeDocument/2006/relationships/hyperlink" Target="https://drive.google.com/drive/folders/12phcc4DL-O3KuI3E96LHNwbmYtYuf1iE" TargetMode="External"/><Relationship Id="R4c6a9085e6c44995" Type="http://schemas.openxmlformats.org/officeDocument/2006/relationships/glossaryDocument" Target="glossary/document.xml"/><Relationship Id="rId35" Type="http://schemas.openxmlformats.org/officeDocument/2006/relationships/customXml" Target="../customXml/item4.xml"/><Relationship Id="rId8"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ca43c46-63db-465f-92de-22a9b4cfefc4}"/>
      </w:docPartPr>
      <w:docPartBody>
        <w:p w14:paraId="5CA9A71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5f1bc3edd3ece88bece3b27c9c9148f8">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88f5c5f2fb232bd0cfa048e1160cbd97"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sean.chen@undp.org</UploadedBy>
    <Classification xmlns="b1528a4b-5ccb-40f7-a09e-43427183cd95">External</Classification>
    <FormCode xmlns="b1528a4b-5ccb-40f7-a09e-43427183cd95" xsi:nil="true"/>
    <FundId xmlns="f9695bc1-6109-4dcd-a27a-f8a0370b00e2">39</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MPTF_00068_00028</ProjectId>
    <FundCode xmlns="f9695bc1-6109-4dcd-a27a-f8a0370b00e2">MPTF_00068</FundCode>
    <Comments xmlns="f9695bc1-6109-4dcd-a27a-f8a0370b00e2" xsi:nil="true"/>
    <Active xmlns="f9695bc1-6109-4dcd-a27a-f8a0370b00e2">Yes</Active>
    <DocumentDate xmlns="b1528a4b-5ccb-40f7-a09e-43427183cd95">2023-03-31T07:00:00+00:00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35DC0BC1-C1E7-4BA0-A762-734869FFFD33}">
  <ds:schemaRefs>
    <ds:schemaRef ds:uri="http://schemas.openxmlformats.org/officeDocument/2006/bibliography"/>
  </ds:schemaRefs>
</ds:datastoreItem>
</file>

<file path=customXml/itemProps2.xml><?xml version="1.0" encoding="utf-8"?>
<ds:datastoreItem xmlns:ds="http://schemas.openxmlformats.org/officeDocument/2006/customXml" ds:itemID="{A677B441-F3FB-402D-BF24-046EE41BA53A}"/>
</file>

<file path=customXml/itemProps3.xml><?xml version="1.0" encoding="utf-8"?>
<ds:datastoreItem xmlns:ds="http://schemas.openxmlformats.org/officeDocument/2006/customXml" ds:itemID="{D1AB629B-4295-4B43-A036-0EA7D4AA870C}"/>
</file>

<file path=customXml/itemProps4.xml><?xml version="1.0" encoding="utf-8"?>
<ds:datastoreItem xmlns:ds="http://schemas.openxmlformats.org/officeDocument/2006/customXml" ds:itemID="{DC9D6E56-A758-4F3D-857B-D67F5AC60E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Project Report Benin final.docx</dc:title>
  <dc:subject/>
  <dc:creator>Sreerupa Mitra</dc:creator>
  <cp:keywords/>
  <dc:description/>
  <cp:lastModifiedBy>Sakunthala Mapa</cp:lastModifiedBy>
  <cp:revision>3</cp:revision>
  <cp:lastPrinted>2021-03-22T14:02:00Z</cp:lastPrinted>
  <dcterms:created xsi:type="dcterms:W3CDTF">2021-04-01T16:22:00Z</dcterms:created>
  <dcterms:modified xsi:type="dcterms:W3CDTF">2023-01-31T15:00:52Z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