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76914" w:rsidR="00377743" w:rsidP="00377743" w:rsidRDefault="00377743" w14:paraId="5CEE1FFA" w14:textId="77777777">
      <w:pPr>
        <w:jc w:val="center"/>
        <w:rPr>
          <w:sz w:val="20"/>
        </w:rPr>
      </w:pPr>
      <w:r w:rsidRPr="00D76914">
        <w:rPr>
          <w:rFonts w:ascii="Garamond" w:hAnsi="Garamond"/>
          <w:b/>
          <w:noProof/>
          <w:sz w:val="28"/>
        </w:rPr>
        <w:drawing>
          <wp:inline distT="0" distB="0" distL="0" distR="0" wp14:anchorId="45B5111B" wp14:editId="4E5E1D83">
            <wp:extent cx="3788664" cy="935736"/>
            <wp:effectExtent l="0" t="0" r="2540" b="0"/>
            <wp:docPr id="2" name="Picture 2" descr="UNPRPD MP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PRPD MPT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8664" cy="935736"/>
                    </a:xfrm>
                    <a:prstGeom prst="rect">
                      <a:avLst/>
                    </a:prstGeom>
                  </pic:spPr>
                </pic:pic>
              </a:graphicData>
            </a:graphic>
          </wp:inline>
        </w:drawing>
      </w:r>
    </w:p>
    <w:p w:rsidRPr="00D76914" w:rsidR="00377743" w:rsidP="00377743" w:rsidRDefault="00377743" w14:paraId="364D9F33" w14:textId="77777777">
      <w:pPr>
        <w:ind w:right="-360"/>
        <w:rPr>
          <w:rFonts w:ascii="Garamond" w:hAnsi="Garamond"/>
          <w:b/>
          <w:sz w:val="28"/>
        </w:rPr>
      </w:pPr>
    </w:p>
    <w:p w:rsidRPr="00D76914" w:rsidR="00377743" w:rsidP="00377743" w:rsidRDefault="00377743" w14:paraId="5AE13826" w14:textId="77777777">
      <w:pPr>
        <w:pBdr>
          <w:bottom w:val="single" w:color="auto" w:sz="6" w:space="1"/>
        </w:pBdr>
        <w:spacing w:after="0"/>
        <w:ind w:left="90"/>
        <w:rPr>
          <w:b/>
          <w:sz w:val="28"/>
        </w:rPr>
      </w:pPr>
      <w:r w:rsidRPr="00D76914">
        <w:rPr>
          <w:b/>
          <w:sz w:val="28"/>
        </w:rPr>
        <w:t>END OF PROJECT REPORT</w:t>
      </w:r>
    </w:p>
    <w:p w:rsidRPr="00D76914" w:rsidR="00377743" w:rsidP="00377743" w:rsidRDefault="00377743" w14:paraId="0D33F4BB" w14:textId="77777777">
      <w:pPr>
        <w:pBdr>
          <w:bottom w:val="single" w:color="auto" w:sz="6" w:space="1"/>
        </w:pBdr>
        <w:spacing w:after="0"/>
        <w:ind w:left="90"/>
        <w:rPr>
          <w:b/>
          <w:sz w:val="28"/>
        </w:rPr>
      </w:pPr>
    </w:p>
    <w:p w:rsidRPr="00D76914" w:rsidR="00377743" w:rsidP="00377743" w:rsidRDefault="00377743" w14:paraId="1D406521" w14:textId="639952FC">
      <w:pPr>
        <w:pBdr>
          <w:bottom w:val="single" w:color="auto" w:sz="6" w:space="1"/>
        </w:pBdr>
        <w:spacing w:after="0"/>
        <w:ind w:left="90"/>
        <w:rPr>
          <w:b/>
        </w:rPr>
      </w:pPr>
      <w:r w:rsidRPr="00D76914">
        <w:rPr>
          <w:b/>
        </w:rPr>
        <w:t>Title of Project-</w:t>
      </w:r>
      <w:r w:rsidR="00757471">
        <w:rPr>
          <w:b/>
        </w:rPr>
        <w:t xml:space="preserve"> </w:t>
      </w:r>
      <w:proofErr w:type="spellStart"/>
      <w:r w:rsidR="00757471">
        <w:rPr>
          <w:b/>
        </w:rPr>
        <w:t>Aawaaz</w:t>
      </w:r>
      <w:proofErr w:type="spellEnd"/>
      <w:r w:rsidR="001570EA">
        <w:rPr>
          <w:b/>
        </w:rPr>
        <w:t>- Inclusion for and by persons with disabilities</w:t>
      </w:r>
    </w:p>
    <w:p w:rsidRPr="00D76914" w:rsidR="00377743" w:rsidP="00377743" w:rsidRDefault="00377743" w14:paraId="4A74697F" w14:textId="1CA342CB">
      <w:pPr>
        <w:pBdr>
          <w:bottom w:val="single" w:color="auto" w:sz="6" w:space="1"/>
        </w:pBdr>
        <w:spacing w:after="0"/>
        <w:ind w:left="90"/>
        <w:rPr>
          <w:b/>
        </w:rPr>
      </w:pPr>
      <w:r w:rsidRPr="00D76914">
        <w:rPr>
          <w:b/>
        </w:rPr>
        <w:t>Name of Country-</w:t>
      </w:r>
      <w:r w:rsidR="00757471">
        <w:rPr>
          <w:b/>
        </w:rPr>
        <w:t xml:space="preserve"> Nepal</w:t>
      </w:r>
    </w:p>
    <w:p w:rsidRPr="00D76914" w:rsidR="00377743" w:rsidP="00377743" w:rsidRDefault="00377743" w14:paraId="6F00040D" w14:textId="5BFA132E">
      <w:pPr>
        <w:pBdr>
          <w:bottom w:val="single" w:color="auto" w:sz="6" w:space="1"/>
        </w:pBdr>
        <w:spacing w:after="0"/>
        <w:ind w:left="90"/>
        <w:rPr>
          <w:b/>
        </w:rPr>
      </w:pPr>
      <w:r w:rsidRPr="04545573" w:rsidR="00377743">
        <w:rPr>
          <w:b w:val="1"/>
          <w:bCs w:val="1"/>
        </w:rPr>
        <w:t>Project Duration (From-To)</w:t>
      </w:r>
      <w:r w:rsidRPr="04545573" w:rsidR="005527D5">
        <w:rPr>
          <w:b w:val="1"/>
          <w:bCs w:val="1"/>
        </w:rPr>
        <w:t xml:space="preserve"> September 2018- 15 November 2021</w:t>
      </w:r>
    </w:p>
    <w:p w:rsidRPr="00D76914" w:rsidR="00377743" w:rsidP="04545573" w:rsidRDefault="00377743" w14:paraId="67ACCD3B" w14:textId="2D0EAE3F">
      <w:pPr>
        <w:spacing w:before="0" w:beforeAutospacing="off" w:after="0" w:afterAutospacing="off" w:line="276" w:lineRule="auto"/>
        <w:ind w:left="9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04545573" w:rsidR="67C4DC8B">
        <w:rPr>
          <w:rFonts w:ascii="Calibri" w:hAnsi="Calibri" w:eastAsia="Calibri" w:cs="Calibri"/>
          <w:b w:val="1"/>
          <w:bCs w:val="1"/>
          <w:i w:val="0"/>
          <w:iCs w:val="0"/>
          <w:caps w:val="0"/>
          <w:smallCaps w:val="0"/>
          <w:noProof w:val="0"/>
          <w:color w:val="000000" w:themeColor="text1" w:themeTint="FF" w:themeShade="FF"/>
          <w:sz w:val="22"/>
          <w:szCs w:val="22"/>
          <w:lang w:val="en-US"/>
        </w:rPr>
        <w:t xml:space="preserve">DISCLAIMER </w:t>
      </w:r>
    </w:p>
    <w:p w:rsidRPr="00D76914" w:rsidR="00377743" w:rsidP="04545573" w:rsidRDefault="00377743" w14:paraId="4E4013DD" w14:textId="3DA99F01">
      <w:pPr>
        <w:spacing w:before="100" w:beforeAutospacing="1" w:after="200" w:afterAutospacing="1" w:line="276" w:lineRule="auto"/>
        <w:ind/>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545573" w:rsidR="67C4DC8B">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This publication was made possible thanks to funds from the UNPRPD MPTF however it does not necessarily     reflect the official position of the UNPRPD MPTF.</w:t>
      </w:r>
      <w:r w:rsidRPr="04545573" w:rsidR="67C4DC8B">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w:t>
      </w:r>
      <w:r w:rsidRPr="04545573" w:rsidR="67C4DC8B">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w:t>
      </w:r>
    </w:p>
    <w:p w:rsidRPr="00D76914" w:rsidR="00377743" w:rsidP="04545573" w:rsidRDefault="00377743" w14:paraId="04E01D6D" w14:textId="301021F3">
      <w:pPr>
        <w:spacing w:before="100" w:beforeAutospacing="1" w:after="0" w:afterAutospacing="1" w:line="240" w:lineRule="auto"/>
        <w:ind w:left="9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4545573" w:rsidR="67C4DC8B">
        <w:rPr>
          <w:rFonts w:ascii="Calibri" w:hAnsi="Calibri" w:eastAsia="Calibri" w:cs="Calibri"/>
          <w:b w:val="0"/>
          <w:bCs w:val="0"/>
          <w:i w:val="1"/>
          <w:iCs w:val="1"/>
          <w:caps w:val="0"/>
          <w:smallCaps w:val="0"/>
          <w:noProof w:val="0"/>
          <w:color w:val="000000" w:themeColor="text1" w:themeTint="FF" w:themeShade="FF"/>
          <w:sz w:val="22"/>
          <w:szCs w:val="22"/>
          <w:lang w:val="en-US"/>
        </w:rPr>
        <w:t>This publication may be freely used for non-commercial, fair use purposes, with proper acknowledgement of partners and UNPRPD MPTF.</w:t>
      </w:r>
      <w:r w:rsidRPr="04545573" w:rsidR="67C4DC8B">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A</w:t>
      </w:r>
      <w:r w:rsidRPr="04545573" w:rsidR="67C4DC8B">
        <w:rPr>
          <w:rFonts w:ascii="Calibri" w:hAnsi="Calibri" w:eastAsia="Calibri" w:cs="Calibri"/>
          <w:b w:val="0"/>
          <w:bCs w:val="0"/>
          <w:i w:val="1"/>
          <w:iCs w:val="1"/>
          <w:caps w:val="0"/>
          <w:smallCaps w:val="0"/>
          <w:noProof w:val="0"/>
          <w:color w:val="000000" w:themeColor="text1" w:themeTint="FF" w:themeShade="FF"/>
          <w:sz w:val="22"/>
          <w:szCs w:val="22"/>
          <w:lang w:val="en-US"/>
        </w:rPr>
        <w:t>ny other use must be authorized in writing by the UNPRPD programme following a written request for permission. Any use of the content, in whole or in part, in all hard or soft copy including in any online display, shall include attribution to partners as the original publisher with UNPRPD MPTF fun</w:t>
      </w:r>
      <w:r w:rsidRPr="04545573" w:rsidR="67C4DC8B">
        <w:rPr>
          <w:rFonts w:ascii="Calibri" w:hAnsi="Calibri" w:eastAsia="Calibri" w:cs="Calibri"/>
          <w:b w:val="0"/>
          <w:bCs w:val="0"/>
          <w:i w:val="0"/>
          <w:iCs w:val="0"/>
          <w:caps w:val="0"/>
          <w:smallCaps w:val="0"/>
          <w:noProof w:val="0"/>
          <w:color w:val="000000" w:themeColor="text1" w:themeTint="FF" w:themeShade="FF"/>
          <w:sz w:val="22"/>
          <w:szCs w:val="22"/>
          <w:lang w:val="en-US"/>
        </w:rPr>
        <w:t>ds</w:t>
      </w:r>
    </w:p>
    <w:p w:rsidRPr="00D76914" w:rsidR="00377743" w:rsidP="04545573" w:rsidRDefault="00377743" w14:paraId="6EA85B89" w14:textId="1FD10DB6">
      <w:pPr>
        <w:pStyle w:val="Normal"/>
        <w:spacing w:before="100" w:beforeAutospacing="on" w:after="100" w:afterAutospacing="on" w:line="266" w:lineRule="auto"/>
        <w:ind w:left="90"/>
        <w:rPr>
          <w:sz w:val="24"/>
          <w:szCs w:val="24"/>
        </w:rPr>
      </w:pPr>
    </w:p>
    <w:p w:rsidR="00377743" w:rsidP="00377743" w:rsidRDefault="00377743" w14:paraId="4BCC7780" w14:textId="7B0FCFAA">
      <w:pPr>
        <w:pStyle w:val="Heading1"/>
        <w:ind w:hanging="4230"/>
        <w:jc w:val="left"/>
      </w:pPr>
      <w:r w:rsidRPr="00D76914">
        <w:t>Introduction</w:t>
      </w:r>
    </w:p>
    <w:p w:rsidRPr="00483F2F" w:rsidR="00483F2F" w:rsidP="00483F2F" w:rsidRDefault="00483F2F" w14:paraId="289EAD90" w14:textId="77777777">
      <w:pPr>
        <w:rPr>
          <w:lang w:val="x-none" w:eastAsia="x-none"/>
        </w:rPr>
      </w:pPr>
    </w:p>
    <w:p w:rsidRPr="00483F2F" w:rsidR="00483F2F" w:rsidP="00483F2F" w:rsidRDefault="00483F2F" w14:paraId="38BDC6E5" w14:textId="7FF863CF">
      <w:pPr>
        <w:jc w:val="both"/>
        <w:rPr>
          <w:sz w:val="20"/>
          <w:szCs w:val="20"/>
        </w:rPr>
      </w:pPr>
      <w:r w:rsidRPr="00483F2F">
        <w:rPr>
          <w:rFonts w:cstheme="minorHAnsi"/>
          <w:sz w:val="20"/>
          <w:szCs w:val="20"/>
        </w:rPr>
        <w:t xml:space="preserve">The </w:t>
      </w:r>
      <w:r>
        <w:rPr>
          <w:rFonts w:cstheme="minorHAnsi"/>
          <w:sz w:val="20"/>
          <w:szCs w:val="20"/>
        </w:rPr>
        <w:t>15</w:t>
      </w:r>
      <w:r w:rsidRPr="00483F2F">
        <w:rPr>
          <w:rFonts w:cstheme="minorHAnsi"/>
          <w:sz w:val="20"/>
          <w:szCs w:val="20"/>
          <w:vertAlign w:val="superscript"/>
        </w:rPr>
        <w:t>th</w:t>
      </w:r>
      <w:r>
        <w:rPr>
          <w:rFonts w:cstheme="minorHAnsi"/>
          <w:sz w:val="20"/>
          <w:szCs w:val="20"/>
        </w:rPr>
        <w:t xml:space="preserve"> Plan of the Government of Nepal reaffirms the Nepal’s</w:t>
      </w:r>
      <w:r w:rsidRPr="00483F2F">
        <w:rPr>
          <w:rFonts w:cstheme="minorHAnsi"/>
          <w:sz w:val="20"/>
          <w:szCs w:val="20"/>
        </w:rPr>
        <w:t xml:space="preserve"> commitment to create a </w:t>
      </w:r>
      <w:r w:rsidRPr="00483F2F">
        <w:rPr>
          <w:sz w:val="20"/>
          <w:szCs w:val="20"/>
        </w:rPr>
        <w:t>conducive environment for economic and social empowerment for persons with disabilities by establishing their access to facilities, means and resources, in line with the Constitution</w:t>
      </w:r>
      <w:r>
        <w:rPr>
          <w:sz w:val="20"/>
          <w:szCs w:val="20"/>
        </w:rPr>
        <w:t xml:space="preserve"> of nepal 2015</w:t>
      </w:r>
      <w:r w:rsidRPr="00483F2F">
        <w:rPr>
          <w:sz w:val="20"/>
          <w:szCs w:val="20"/>
        </w:rPr>
        <w:t>. It reaffirms the government commitment to strengthen social and economic empowerment of persons with disabilities through strategic intervention on such as provision of enabling policy environment at all levels of government, adopt measures to address social stigmas, facilitate access to quality public services (including access to health, rehabilitation, and emergency services) and guarantee social protection to persons with disabilities. Emphasis is also laid on the “review of policies and legal frameworks to secure and protect the rights of persons with disabilities.”</w:t>
      </w:r>
      <w:r w:rsidRPr="00483F2F">
        <w:rPr>
          <w:rStyle w:val="FootnoteReference"/>
          <w:sz w:val="20"/>
          <w:szCs w:val="20"/>
        </w:rPr>
        <w:footnoteReference w:id="1"/>
      </w:r>
      <w:r w:rsidRPr="00483F2F">
        <w:rPr>
          <w:sz w:val="20"/>
          <w:szCs w:val="20"/>
        </w:rPr>
        <w:t xml:space="preserve"> UN agencies have played a crucial role in the development of the plan.</w:t>
      </w:r>
    </w:p>
    <w:p w:rsidR="00FE7B89" w:rsidP="00483F2F" w:rsidRDefault="00483F2F" w14:paraId="693009E9" w14:textId="79A7E801">
      <w:pPr>
        <w:spacing w:after="0"/>
        <w:rPr>
          <w:sz w:val="20"/>
          <w:szCs w:val="20"/>
        </w:rPr>
      </w:pPr>
      <w:r>
        <w:rPr>
          <w:rFonts w:cs="Calibri"/>
          <w:sz w:val="20"/>
          <w:szCs w:val="20"/>
        </w:rPr>
        <w:t xml:space="preserve">The government of Nepal conducted the census in 2021, however, </w:t>
      </w:r>
      <w:r w:rsidR="00FE7B89">
        <w:rPr>
          <w:rFonts w:cs="Calibri"/>
          <w:sz w:val="20"/>
          <w:szCs w:val="20"/>
        </w:rPr>
        <w:t>despite of all the advocacy by the National Federation for the Disabled Nepal, OPDs and UN agencies, the government of Nepal decided to follow the 10 types of disabilities as categorized in the r</w:t>
      </w:r>
      <w:r>
        <w:rPr>
          <w:rFonts w:cs="Calibri"/>
          <w:sz w:val="20"/>
          <w:szCs w:val="20"/>
        </w:rPr>
        <w:t>ight</w:t>
      </w:r>
      <w:r w:rsidR="00FE7B89">
        <w:rPr>
          <w:rFonts w:cs="Calibri"/>
          <w:sz w:val="20"/>
          <w:szCs w:val="20"/>
        </w:rPr>
        <w:t>s of persons with disabilities act, 2017 than using</w:t>
      </w:r>
      <w:r w:rsidR="00FE7B89">
        <w:rPr>
          <w:sz w:val="20"/>
          <w:szCs w:val="20"/>
        </w:rPr>
        <w:t xml:space="preserve"> </w:t>
      </w:r>
      <w:r w:rsidRPr="00483F2F">
        <w:rPr>
          <w:sz w:val="20"/>
          <w:szCs w:val="20"/>
        </w:rPr>
        <w:t>the Washington Group Short Set of Questions on Disability</w:t>
      </w:r>
      <w:r w:rsidR="00FE7B89">
        <w:rPr>
          <w:sz w:val="20"/>
          <w:szCs w:val="20"/>
        </w:rPr>
        <w:t xml:space="preserve">. However, OPDs and UN are in discussion for the dedicated disability survey in Nepal. However, the central bureau of statistics </w:t>
      </w:r>
      <w:proofErr w:type="gramStart"/>
      <w:r w:rsidR="00FE7B89">
        <w:rPr>
          <w:sz w:val="20"/>
          <w:szCs w:val="20"/>
        </w:rPr>
        <w:t>are</w:t>
      </w:r>
      <w:proofErr w:type="gramEnd"/>
      <w:r w:rsidR="00FE7B89">
        <w:rPr>
          <w:sz w:val="20"/>
          <w:szCs w:val="20"/>
        </w:rPr>
        <w:t xml:space="preserve"> also in the process of finalizing the census report and then only might take some pace in work for the disability survey. </w:t>
      </w:r>
    </w:p>
    <w:p w:rsidRPr="00483F2F" w:rsidR="00483F2F" w:rsidP="00483F2F" w:rsidRDefault="00483F2F" w14:paraId="5BEF6E87" w14:textId="77777777">
      <w:pPr>
        <w:spacing w:after="0"/>
        <w:rPr>
          <w:sz w:val="20"/>
          <w:szCs w:val="20"/>
          <w:highlight w:val="yellow"/>
        </w:rPr>
      </w:pPr>
    </w:p>
    <w:p w:rsidR="00FE7B89" w:rsidP="00377743" w:rsidRDefault="00FE7B89" w14:paraId="2A02271E" w14:textId="77777777">
      <w:pPr>
        <w:spacing w:before="100" w:beforeAutospacing="1" w:after="100" w:afterAutospacing="1"/>
        <w:ind w:left="90"/>
        <w:jc w:val="both"/>
        <w:rPr>
          <w:sz w:val="20"/>
          <w:szCs w:val="20"/>
        </w:rPr>
      </w:pPr>
    </w:p>
    <w:p w:rsidRPr="005527D5" w:rsidR="00377743" w:rsidP="00377743" w:rsidRDefault="00377743" w14:paraId="476C8B58" w14:textId="636EBAD3">
      <w:pPr>
        <w:spacing w:before="100" w:beforeAutospacing="1" w:after="100" w:afterAutospacing="1"/>
        <w:ind w:left="90"/>
        <w:jc w:val="both"/>
        <w:rPr>
          <w:sz w:val="20"/>
          <w:szCs w:val="20"/>
        </w:rPr>
      </w:pPr>
      <w:r w:rsidRPr="005527D5">
        <w:rPr>
          <w:sz w:val="20"/>
          <w:szCs w:val="20"/>
        </w:rPr>
        <w:t>Please note the report should be accessible.</w:t>
      </w:r>
      <w:r w:rsidRPr="005527D5">
        <w:rPr>
          <w:rStyle w:val="FootnoteReference"/>
          <w:sz w:val="20"/>
          <w:szCs w:val="20"/>
        </w:rPr>
        <w:footnoteReference w:id="2"/>
      </w:r>
    </w:p>
    <w:p w:rsidRPr="00D76914" w:rsidR="00377743" w:rsidP="00377743" w:rsidRDefault="00377743" w14:paraId="2A2A7807" w14:textId="77777777">
      <w:pPr>
        <w:pStyle w:val="Heading1"/>
        <w:numPr>
          <w:ilvl w:val="0"/>
          <w:numId w:val="1"/>
        </w:numPr>
        <w:ind w:left="806"/>
        <w:jc w:val="left"/>
        <w:sectPr w:rsidRPr="00D76914" w:rsidR="00377743" w:rsidSect="00247553">
          <w:pgSz w:w="12240" w:h="15840" w:orient="portrait"/>
          <w:pgMar w:top="990" w:right="630" w:bottom="900" w:left="1440" w:header="720" w:footer="720" w:gutter="0"/>
          <w:cols w:space="720"/>
          <w:docGrid w:linePitch="360"/>
        </w:sectPr>
      </w:pPr>
    </w:p>
    <w:p w:rsidRPr="00D76914" w:rsidR="00377743" w:rsidP="00377743" w:rsidRDefault="00377743" w14:paraId="3A4B5BD7" w14:textId="46A7495A">
      <w:pPr>
        <w:pStyle w:val="Heading1"/>
        <w:ind w:left="450"/>
      </w:pPr>
      <w:r w:rsidRPr="00D76914">
        <w:rPr>
          <w:lang w:val="en-US"/>
        </w:rPr>
        <w:lastRenderedPageBreak/>
        <w:t xml:space="preserve">1. </w:t>
      </w:r>
      <w:r w:rsidRPr="00D76914">
        <w:t>Overall progress</w:t>
      </w:r>
    </w:p>
    <w:p w:rsidR="00483F2F" w:rsidP="00377743" w:rsidRDefault="00483F2F" w14:paraId="0CFA97DF" w14:textId="77777777">
      <w:pPr>
        <w:ind w:left="360"/>
        <w:jc w:val="both"/>
        <w:rPr>
          <w:sz w:val="20"/>
        </w:rPr>
      </w:pPr>
    </w:p>
    <w:p w:rsidR="00A5346F" w:rsidP="003A4020" w:rsidRDefault="00A5346F" w14:paraId="7C3CDA5C" w14:textId="3FFDF707">
      <w:pPr>
        <w:jc w:val="both"/>
        <w:rPr>
          <w:sz w:val="20"/>
        </w:rPr>
      </w:pPr>
      <w:r>
        <w:rPr>
          <w:sz w:val="20"/>
        </w:rPr>
        <w:t xml:space="preserve">The </w:t>
      </w:r>
      <w:proofErr w:type="spellStart"/>
      <w:r>
        <w:rPr>
          <w:sz w:val="20"/>
        </w:rPr>
        <w:t>Aawaaz</w:t>
      </w:r>
      <w:proofErr w:type="spellEnd"/>
      <w:r>
        <w:rPr>
          <w:sz w:val="20"/>
        </w:rPr>
        <w:t xml:space="preserve">- Inclusion for and by persons with disabilities project was instrumental for the </w:t>
      </w:r>
      <w:r w:rsidR="004670C6">
        <w:rPr>
          <w:sz w:val="20"/>
        </w:rPr>
        <w:t xml:space="preserve">protection and promotion of the rights of the </w:t>
      </w:r>
      <w:r>
        <w:rPr>
          <w:sz w:val="20"/>
        </w:rPr>
        <w:t xml:space="preserve">persons with disabilities in Nepal. The project </w:t>
      </w:r>
      <w:r w:rsidR="004670C6">
        <w:rPr>
          <w:sz w:val="20"/>
        </w:rPr>
        <w:t xml:space="preserve">contributed </w:t>
      </w:r>
      <w:r w:rsidR="00690F69">
        <w:rPr>
          <w:sz w:val="20"/>
        </w:rPr>
        <w:t xml:space="preserve">towards </w:t>
      </w:r>
      <w:r>
        <w:rPr>
          <w:sz w:val="20"/>
        </w:rPr>
        <w:t xml:space="preserve">in realization and implementation of the rights of the persons with disabilities in Nepal as envisioned in 2015 Constitution of Nepal which provides strong guarantees, including the right to education, right to social justice, participation in public life, and the right to live in dignity and </w:t>
      </w:r>
      <w:proofErr w:type="spellStart"/>
      <w:r>
        <w:rPr>
          <w:sz w:val="20"/>
        </w:rPr>
        <w:t>honour</w:t>
      </w:r>
      <w:proofErr w:type="spellEnd"/>
      <w:r>
        <w:rPr>
          <w:sz w:val="20"/>
        </w:rPr>
        <w:t xml:space="preserve">. Recognizing that women and girls are at greater risk of multiple forms of discrimination, the project put an effort to protect and promote the rights of persons with disabilities in Nepal and enhance their capacities </w:t>
      </w:r>
      <w:r w:rsidR="00570D79">
        <w:rPr>
          <w:sz w:val="20"/>
        </w:rPr>
        <w:t>in</w:t>
      </w:r>
      <w:r>
        <w:rPr>
          <w:sz w:val="20"/>
        </w:rPr>
        <w:t xml:space="preserve"> ensuring that policies are gender responsive through a range of interlinked and reinforming interventions.  </w:t>
      </w:r>
      <w:r w:rsidR="000C4C5B">
        <w:rPr>
          <w:sz w:val="20"/>
        </w:rPr>
        <w:t xml:space="preserve"> </w:t>
      </w:r>
    </w:p>
    <w:p w:rsidR="00797BD5" w:rsidP="003A4020" w:rsidRDefault="00797BD5" w14:paraId="698A1918" w14:textId="0DADC32F">
      <w:pPr>
        <w:jc w:val="both"/>
        <w:rPr>
          <w:sz w:val="20"/>
        </w:rPr>
      </w:pPr>
      <w:r>
        <w:rPr>
          <w:sz w:val="20"/>
        </w:rPr>
        <w:t xml:space="preserve">The situation of persons with disabilities in Sudurpaschim in Nepal survey was conducted by valley research croup with technical support from Nossal Institute for Global Health, University of Melbourne. The survey sows that persons with disabilities in Sudurpaschim province are less likely to be in paid work, have lower educational attainment and have higher unmet health needs then persons without disabilities. Over 30% of persons with disabilities reported a monthly income of Rs 5,000 or less compared to around 20% of persons without disabilities. However, with a larger number of persons with disabilities living in urban areas that have higher overall income, the relative differences </w:t>
      </w:r>
      <w:proofErr w:type="gramStart"/>
      <w:r>
        <w:rPr>
          <w:sz w:val="20"/>
        </w:rPr>
        <w:t>is</w:t>
      </w:r>
      <w:proofErr w:type="gramEnd"/>
      <w:r>
        <w:rPr>
          <w:sz w:val="20"/>
        </w:rPr>
        <w:t xml:space="preserve"> reported income levels are likely higher. </w:t>
      </w:r>
      <w:r w:rsidR="00051660">
        <w:rPr>
          <w:sz w:val="20"/>
        </w:rPr>
        <w:t xml:space="preserve">Women with disabilities are also less likely to marry than men with disabilities who are, in turn, less likely to marry than women and men without disabilities. While almost 95 % of the persons with disabilities rated their health as good, this figure fell to around 20% for persons with disabilities.  Persons with disabilities reported several barriers to accessing services, including health and education, and to participating in social life, such as gathering with friends or taking part in community meetings and events. Most importantly, man barriers were physical inaccessibility and a lack of transportation, which was further hindered by the terrain in rural mountain and hill areas. </w:t>
      </w:r>
    </w:p>
    <w:p w:rsidRPr="00F16AD0" w:rsidR="000045A5" w:rsidP="003A4020" w:rsidRDefault="000C4C5B" w14:paraId="028E143B" w14:textId="3C4AA64E">
      <w:pPr>
        <w:jc w:val="both"/>
        <w:rPr>
          <w:sz w:val="20"/>
        </w:rPr>
      </w:pPr>
      <w:r>
        <w:rPr>
          <w:color w:val="000000" w:themeColor="text1"/>
          <w:sz w:val="20"/>
        </w:rPr>
        <w:t xml:space="preserve">During the period, successfully </w:t>
      </w:r>
      <w:r w:rsidRPr="000C4C5B">
        <w:rPr>
          <w:color w:val="000000" w:themeColor="text1"/>
          <w:sz w:val="20"/>
        </w:rPr>
        <w:t>e</w:t>
      </w:r>
      <w:r w:rsidRPr="000C4C5B" w:rsidR="000045A5">
        <w:rPr>
          <w:color w:val="000000" w:themeColor="text1"/>
          <w:sz w:val="20"/>
        </w:rPr>
        <w:t>stablish</w:t>
      </w:r>
      <w:r>
        <w:rPr>
          <w:color w:val="000000" w:themeColor="text1"/>
          <w:sz w:val="20"/>
        </w:rPr>
        <w:t xml:space="preserve"> the</w:t>
      </w:r>
      <w:r w:rsidRPr="000C4C5B" w:rsidR="000045A5">
        <w:rPr>
          <w:color w:val="000000" w:themeColor="text1"/>
          <w:sz w:val="20"/>
        </w:rPr>
        <w:t xml:space="preserve"> one stop rehabilitation services </w:t>
      </w:r>
      <w:proofErr w:type="spellStart"/>
      <w:r w:rsidRPr="000C4C5B" w:rsidR="000045A5">
        <w:rPr>
          <w:color w:val="000000" w:themeColor="text1"/>
          <w:sz w:val="20"/>
        </w:rPr>
        <w:t>centre</w:t>
      </w:r>
      <w:proofErr w:type="spellEnd"/>
      <w:r w:rsidRPr="000C4C5B" w:rsidR="000045A5">
        <w:rPr>
          <w:color w:val="000000" w:themeColor="text1"/>
          <w:sz w:val="20"/>
        </w:rPr>
        <w:t xml:space="preserve">/OSRSC </w:t>
      </w:r>
      <w:r w:rsidRPr="000C4C5B">
        <w:rPr>
          <w:color w:val="000000" w:themeColor="text1"/>
          <w:sz w:val="20"/>
        </w:rPr>
        <w:t xml:space="preserve">which </w:t>
      </w:r>
      <w:r w:rsidRPr="000C4C5B" w:rsidR="000045A5">
        <w:rPr>
          <w:color w:val="000000" w:themeColor="text1"/>
          <w:sz w:val="20"/>
        </w:rPr>
        <w:t xml:space="preserve">is one of the essential components under the </w:t>
      </w:r>
      <w:proofErr w:type="spellStart"/>
      <w:r w:rsidRPr="000C4C5B" w:rsidR="000045A5">
        <w:rPr>
          <w:color w:val="000000" w:themeColor="text1"/>
          <w:sz w:val="20"/>
        </w:rPr>
        <w:t>Aawaaz</w:t>
      </w:r>
      <w:proofErr w:type="spellEnd"/>
      <w:r w:rsidRPr="000C4C5B" w:rsidR="000045A5">
        <w:rPr>
          <w:color w:val="000000" w:themeColor="text1"/>
          <w:sz w:val="20"/>
        </w:rPr>
        <w:t xml:space="preserve"> project</w:t>
      </w:r>
      <w:r w:rsidRPr="000C4C5B">
        <w:rPr>
          <w:color w:val="000000" w:themeColor="text1"/>
          <w:sz w:val="20"/>
        </w:rPr>
        <w:t xml:space="preserve">. </w:t>
      </w:r>
      <w:r w:rsidRPr="000C4C5B" w:rsidR="000045A5">
        <w:rPr>
          <w:color w:val="000000" w:themeColor="text1"/>
          <w:sz w:val="20"/>
        </w:rPr>
        <w:t xml:space="preserve">The OSRSC is the key facility in Gandaki province/Western Nepal, where comprehensive rehabilitation services are delivered through medical, </w:t>
      </w:r>
      <w:r w:rsidRPr="000C4C5B">
        <w:rPr>
          <w:color w:val="000000" w:themeColor="text1"/>
          <w:sz w:val="20"/>
        </w:rPr>
        <w:t>surgical,</w:t>
      </w:r>
      <w:r w:rsidRPr="000C4C5B" w:rsidR="000045A5">
        <w:rPr>
          <w:color w:val="000000" w:themeColor="text1"/>
          <w:sz w:val="20"/>
        </w:rPr>
        <w:t xml:space="preserve"> and multi-disciplinary rehabilitation team at one venue with adequate referral linkages to acute trauma care and higher medical and surgical facilities along the continuum of care. The OSRSC has in‐built barrier free physical access for persons with disabilities, with adequate signages and essential patient/rehab information materials in accessible formats. Standard treatment protocols were developed by the team to provide quality care that are documented, </w:t>
      </w:r>
      <w:r w:rsidRPr="000C4C5B">
        <w:rPr>
          <w:color w:val="000000" w:themeColor="text1"/>
          <w:sz w:val="20"/>
        </w:rPr>
        <w:t>monitored,</w:t>
      </w:r>
      <w:r w:rsidRPr="000C4C5B" w:rsidR="000045A5">
        <w:rPr>
          <w:color w:val="000000" w:themeColor="text1"/>
          <w:sz w:val="20"/>
        </w:rPr>
        <w:t xml:space="preserve"> and followed up in the care pathway. Home care </w:t>
      </w:r>
      <w:r w:rsidRPr="000C4C5B" w:rsidR="00576174">
        <w:rPr>
          <w:color w:val="000000" w:themeColor="text1"/>
          <w:sz w:val="20"/>
        </w:rPr>
        <w:t xml:space="preserve">interventions </w:t>
      </w:r>
      <w:r w:rsidRPr="000C4C5B" w:rsidR="005601E9">
        <w:rPr>
          <w:color w:val="000000" w:themeColor="text1"/>
          <w:sz w:val="20"/>
        </w:rPr>
        <w:t xml:space="preserve">and monitoring </w:t>
      </w:r>
      <w:r w:rsidRPr="000C4C5B" w:rsidR="000045A5">
        <w:rPr>
          <w:color w:val="000000" w:themeColor="text1"/>
          <w:sz w:val="20"/>
        </w:rPr>
        <w:t xml:space="preserve">pack for children with disabilities has been developed which can be piloted and linked to the mother and child health </w:t>
      </w:r>
      <w:proofErr w:type="spellStart"/>
      <w:r w:rsidRPr="000C4C5B" w:rsidR="000045A5">
        <w:rPr>
          <w:color w:val="000000" w:themeColor="text1"/>
          <w:sz w:val="20"/>
        </w:rPr>
        <w:t>programmes</w:t>
      </w:r>
      <w:proofErr w:type="spellEnd"/>
      <w:r w:rsidRPr="000C4C5B" w:rsidR="000045A5">
        <w:rPr>
          <w:color w:val="000000" w:themeColor="text1"/>
          <w:sz w:val="20"/>
        </w:rPr>
        <w:t xml:space="preserve"> </w:t>
      </w:r>
      <w:r w:rsidRPr="000C4C5B" w:rsidR="00CD1883">
        <w:rPr>
          <w:color w:val="000000" w:themeColor="text1"/>
          <w:sz w:val="20"/>
        </w:rPr>
        <w:t xml:space="preserve">as part of </w:t>
      </w:r>
      <w:r w:rsidRPr="000C4C5B" w:rsidR="000045A5">
        <w:rPr>
          <w:color w:val="000000" w:themeColor="text1"/>
          <w:sz w:val="20"/>
        </w:rPr>
        <w:t>golden 1000 days</w:t>
      </w:r>
      <w:r w:rsidRPr="000C4C5B" w:rsidR="00CD1883">
        <w:rPr>
          <w:color w:val="000000" w:themeColor="text1"/>
          <w:sz w:val="20"/>
        </w:rPr>
        <w:t xml:space="preserve"> program</w:t>
      </w:r>
      <w:r w:rsidRPr="000C4C5B" w:rsidR="00F042BC">
        <w:rPr>
          <w:color w:val="000000" w:themeColor="text1"/>
          <w:sz w:val="20"/>
        </w:rPr>
        <w:t xml:space="preserve"> of Government of Nepal</w:t>
      </w:r>
      <w:r w:rsidRPr="000C4C5B" w:rsidR="000045A5">
        <w:rPr>
          <w:color w:val="000000" w:themeColor="text1"/>
          <w:sz w:val="20"/>
        </w:rPr>
        <w:t xml:space="preserve">. Training </w:t>
      </w:r>
      <w:proofErr w:type="spellStart"/>
      <w:r w:rsidRPr="000C4C5B" w:rsidR="000045A5">
        <w:rPr>
          <w:color w:val="000000" w:themeColor="text1"/>
          <w:sz w:val="20"/>
        </w:rPr>
        <w:t>programmes</w:t>
      </w:r>
      <w:proofErr w:type="spellEnd"/>
      <w:r w:rsidRPr="000C4C5B" w:rsidR="000045A5">
        <w:rPr>
          <w:color w:val="000000" w:themeColor="text1"/>
          <w:sz w:val="20"/>
        </w:rPr>
        <w:t xml:space="preserve"> on disability and rehabilitation </w:t>
      </w:r>
      <w:r w:rsidRPr="000C4C5B" w:rsidR="00F042BC">
        <w:rPr>
          <w:color w:val="000000" w:themeColor="text1"/>
          <w:sz w:val="20"/>
        </w:rPr>
        <w:t>were</w:t>
      </w:r>
      <w:r w:rsidRPr="000C4C5B" w:rsidR="000045A5">
        <w:rPr>
          <w:color w:val="000000" w:themeColor="text1"/>
          <w:sz w:val="20"/>
        </w:rPr>
        <w:t xml:space="preserve"> conducted for caregivers, </w:t>
      </w:r>
      <w:r w:rsidRPr="000C4C5B">
        <w:rPr>
          <w:color w:val="000000" w:themeColor="text1"/>
          <w:sz w:val="20"/>
        </w:rPr>
        <w:t>government,</w:t>
      </w:r>
      <w:r w:rsidRPr="000C4C5B" w:rsidR="000045A5">
        <w:rPr>
          <w:color w:val="000000" w:themeColor="text1"/>
          <w:sz w:val="20"/>
        </w:rPr>
        <w:t xml:space="preserve"> and partners. A modified and integrated one national toolkit (which is part of hospital safety index) with service availability and readiness assessment /SARA for rehabilitation, access audit and disability-inclusive disaster preparedness components has been developed based on the pilot in four hub hospitals and expert review. It</w:t>
      </w:r>
      <w:r w:rsidRPr="000C4C5B" w:rsidR="00E83239">
        <w:rPr>
          <w:color w:val="000000" w:themeColor="text1"/>
          <w:sz w:val="20"/>
        </w:rPr>
        <w:t xml:space="preserve"> will be used to conduct accessibility audit of 21 C</w:t>
      </w:r>
      <w:r w:rsidR="00A94C34">
        <w:rPr>
          <w:color w:val="000000" w:themeColor="text1"/>
          <w:sz w:val="20"/>
        </w:rPr>
        <w:t>OVID-</w:t>
      </w:r>
      <w:r w:rsidRPr="000C4C5B" w:rsidR="00E83239">
        <w:rPr>
          <w:color w:val="000000" w:themeColor="text1"/>
          <w:sz w:val="20"/>
        </w:rPr>
        <w:t xml:space="preserve"> 19 Unified Hospitals in the </w:t>
      </w:r>
      <w:r w:rsidRPr="000C4C5B" w:rsidR="00D372AC">
        <w:rPr>
          <w:color w:val="000000" w:themeColor="text1"/>
          <w:sz w:val="20"/>
        </w:rPr>
        <w:t xml:space="preserve">country. Based on the learning, the toolkit will be </w:t>
      </w:r>
      <w:r w:rsidRPr="000C4C5B" w:rsidR="000045A5">
        <w:rPr>
          <w:color w:val="000000" w:themeColor="text1"/>
          <w:sz w:val="20"/>
        </w:rPr>
        <w:t xml:space="preserve">integrated into emergency response framework, </w:t>
      </w:r>
      <w:r w:rsidRPr="000C4C5B" w:rsidR="00A94C34">
        <w:rPr>
          <w:color w:val="000000" w:themeColor="text1"/>
          <w:sz w:val="20"/>
        </w:rPr>
        <w:t>tools,</w:t>
      </w:r>
      <w:r w:rsidRPr="000C4C5B" w:rsidR="000045A5">
        <w:rPr>
          <w:color w:val="000000" w:themeColor="text1"/>
          <w:sz w:val="20"/>
        </w:rPr>
        <w:t xml:space="preserve"> and guidelines.</w:t>
      </w:r>
    </w:p>
    <w:p w:rsidR="000045A5" w:rsidP="003A4020" w:rsidRDefault="000045A5" w14:paraId="1FAACFA9" w14:textId="22D75588">
      <w:pPr>
        <w:jc w:val="both"/>
        <w:rPr>
          <w:color w:val="000000" w:themeColor="text1"/>
          <w:sz w:val="20"/>
        </w:rPr>
      </w:pPr>
      <w:r w:rsidRPr="000C4C5B">
        <w:rPr>
          <w:color w:val="000000" w:themeColor="text1"/>
          <w:sz w:val="20"/>
        </w:rPr>
        <w:t xml:space="preserve">The primary aim of OSRSC is to serve as a learning </w:t>
      </w:r>
      <w:proofErr w:type="spellStart"/>
      <w:r w:rsidRPr="000C4C5B">
        <w:rPr>
          <w:color w:val="000000" w:themeColor="text1"/>
          <w:sz w:val="20"/>
        </w:rPr>
        <w:t>centre</w:t>
      </w:r>
      <w:proofErr w:type="spellEnd"/>
      <w:r w:rsidRPr="000C4C5B">
        <w:rPr>
          <w:color w:val="000000" w:themeColor="text1"/>
          <w:sz w:val="20"/>
        </w:rPr>
        <w:t xml:space="preserve"> for Sudurpaschim province with referral linkages. The linkages during ‘normal times’ could not be developed</w:t>
      </w:r>
      <w:r w:rsidRPr="000C4C5B" w:rsidR="00BD7AFD">
        <w:rPr>
          <w:color w:val="000000" w:themeColor="text1"/>
          <w:sz w:val="20"/>
        </w:rPr>
        <w:t xml:space="preserve"> owing to the pandemic</w:t>
      </w:r>
      <w:r w:rsidRPr="000C4C5B">
        <w:rPr>
          <w:color w:val="000000" w:themeColor="text1"/>
          <w:sz w:val="20"/>
        </w:rPr>
        <w:t>. However, with the scaling up of disability-inclusive C</w:t>
      </w:r>
      <w:r w:rsidR="00A94C34">
        <w:rPr>
          <w:color w:val="000000" w:themeColor="text1"/>
          <w:sz w:val="20"/>
        </w:rPr>
        <w:t>OVID-</w:t>
      </w:r>
      <w:r w:rsidRPr="000C4C5B">
        <w:rPr>
          <w:color w:val="000000" w:themeColor="text1"/>
          <w:sz w:val="20"/>
        </w:rPr>
        <w:t xml:space="preserve">19 response activities to other provinces, the OSRSC will serve as mentor to the </w:t>
      </w:r>
      <w:r w:rsidR="00A94C34">
        <w:rPr>
          <w:color w:val="000000" w:themeColor="text1"/>
          <w:sz w:val="20"/>
        </w:rPr>
        <w:t xml:space="preserve">Sudurpaschim </w:t>
      </w:r>
      <w:r w:rsidRPr="000C4C5B">
        <w:rPr>
          <w:color w:val="000000" w:themeColor="text1"/>
          <w:sz w:val="20"/>
        </w:rPr>
        <w:t xml:space="preserve">province and later has the potential to strengthen rehabilitation services through the established rapport and linkages with the province. Efforts have been initiated to identify priority/essential/minimum rehab interventions (irrespective of conditions) that should be available at the primary, </w:t>
      </w:r>
      <w:r w:rsidRPr="000C4C5B" w:rsidR="00A94C34">
        <w:rPr>
          <w:color w:val="000000" w:themeColor="text1"/>
          <w:sz w:val="20"/>
        </w:rPr>
        <w:t>secondary,</w:t>
      </w:r>
      <w:r w:rsidRPr="000C4C5B">
        <w:rPr>
          <w:color w:val="000000" w:themeColor="text1"/>
          <w:sz w:val="20"/>
        </w:rPr>
        <w:t xml:space="preserve"> and tertiary levels of care. This will enable planning in terms of training /task-shifting of health care workers, budgeting resources, assistive devices, linkages to insurance/co-financing etc. Data, </w:t>
      </w:r>
      <w:r w:rsidRPr="000C4C5B" w:rsidR="00A94C34">
        <w:rPr>
          <w:color w:val="000000" w:themeColor="text1"/>
          <w:sz w:val="20"/>
        </w:rPr>
        <w:t>documentation,</w:t>
      </w:r>
      <w:r w:rsidRPr="000C4C5B">
        <w:rPr>
          <w:color w:val="000000" w:themeColor="text1"/>
          <w:sz w:val="20"/>
        </w:rPr>
        <w:t xml:space="preserve"> and review has been emphasized in OSRSC </w:t>
      </w:r>
      <w:r w:rsidRPr="000C4C5B">
        <w:rPr>
          <w:color w:val="000000" w:themeColor="text1"/>
          <w:sz w:val="20"/>
        </w:rPr>
        <w:lastRenderedPageBreak/>
        <w:t xml:space="preserve">which would help to showcase the work/interventions, monitor change in functioning, </w:t>
      </w:r>
      <w:r w:rsidRPr="000C4C5B" w:rsidR="00A94C34">
        <w:rPr>
          <w:color w:val="000000" w:themeColor="text1"/>
          <w:sz w:val="20"/>
        </w:rPr>
        <w:t>and</w:t>
      </w:r>
      <w:r w:rsidRPr="000C4C5B">
        <w:rPr>
          <w:color w:val="000000" w:themeColor="text1"/>
          <w:sz w:val="20"/>
        </w:rPr>
        <w:t xml:space="preserve"> to identify the strong/weak links in the care pathway. Data points along the care pathway </w:t>
      </w:r>
      <w:proofErr w:type="gramStart"/>
      <w:r w:rsidRPr="000C4C5B">
        <w:rPr>
          <w:color w:val="000000" w:themeColor="text1"/>
          <w:sz w:val="20"/>
        </w:rPr>
        <w:t>have to</w:t>
      </w:r>
      <w:proofErr w:type="gramEnd"/>
      <w:r w:rsidRPr="000C4C5B">
        <w:rPr>
          <w:color w:val="000000" w:themeColor="text1"/>
          <w:sz w:val="20"/>
        </w:rPr>
        <w:t xml:space="preserve"> be developed. </w:t>
      </w:r>
    </w:p>
    <w:p w:rsidR="00051660" w:rsidP="003A4020" w:rsidRDefault="00051660" w14:paraId="1EB0A65E" w14:textId="58CC787F">
      <w:pPr>
        <w:jc w:val="both"/>
        <w:rPr>
          <w:color w:val="000000" w:themeColor="text1"/>
          <w:sz w:val="20"/>
        </w:rPr>
      </w:pPr>
      <w:r>
        <w:rPr>
          <w:color w:val="000000" w:themeColor="text1"/>
          <w:sz w:val="20"/>
        </w:rPr>
        <w:t xml:space="preserve">The project also focused on the capacity development of the organizations of the persons with disabilities (OPDs) and supported 14 OPDs including the National Federation of the Disabled Nepal (NFDN) and capacitate on disability work and coordination with the local government to hold them accountable towards disability inclusion and quality services. </w:t>
      </w:r>
      <w:r w:rsidR="00452579">
        <w:rPr>
          <w:color w:val="000000" w:themeColor="text1"/>
          <w:sz w:val="20"/>
        </w:rPr>
        <w:t xml:space="preserve">The OPDs also supported to organize the mobile camp for the distribution of identify cards for the persons with disabilities </w:t>
      </w:r>
      <w:r w:rsidR="00805E3C">
        <w:rPr>
          <w:color w:val="000000" w:themeColor="text1"/>
          <w:sz w:val="20"/>
        </w:rPr>
        <w:t>and</w:t>
      </w:r>
      <w:r w:rsidR="00452579">
        <w:rPr>
          <w:color w:val="000000" w:themeColor="text1"/>
          <w:sz w:val="20"/>
        </w:rPr>
        <w:t xml:space="preserve"> in project implementation local government, OPDs </w:t>
      </w:r>
      <w:proofErr w:type="gramStart"/>
      <w:r w:rsidR="00452579">
        <w:rPr>
          <w:color w:val="000000" w:themeColor="text1"/>
          <w:sz w:val="20"/>
        </w:rPr>
        <w:t>are able to</w:t>
      </w:r>
      <w:proofErr w:type="gramEnd"/>
      <w:r w:rsidR="00452579">
        <w:rPr>
          <w:color w:val="000000" w:themeColor="text1"/>
          <w:sz w:val="20"/>
        </w:rPr>
        <w:t xml:space="preserve"> secure the fund even to mark the international disability day which shows their continued engagement on disability issues. </w:t>
      </w:r>
    </w:p>
    <w:p w:rsidR="005F0ECE" w:rsidP="003A4020" w:rsidRDefault="00452579" w14:paraId="622A5D21" w14:textId="6EB6B988">
      <w:pPr>
        <w:jc w:val="both"/>
        <w:rPr>
          <w:sz w:val="20"/>
        </w:rPr>
      </w:pPr>
      <w:r>
        <w:rPr>
          <w:sz w:val="20"/>
        </w:rPr>
        <w:t xml:space="preserve">The findings from the disability survey, the survey conducted on the status of the persons with disabilities during the COVID-19 situation, the rehabilitation work, and learnings from the </w:t>
      </w:r>
      <w:r w:rsidRPr="000C4C5B">
        <w:rPr>
          <w:color w:val="000000" w:themeColor="text1"/>
          <w:sz w:val="20"/>
        </w:rPr>
        <w:t>one stop rehabilitation services center</w:t>
      </w:r>
      <w:r>
        <w:rPr>
          <w:color w:val="000000" w:themeColor="text1"/>
          <w:sz w:val="20"/>
        </w:rPr>
        <w:t xml:space="preserve"> in Gandaki and the enhanced capacity of the persons with disabilities facilitated in the drafting of the policy on disability for the Sudurpaschim province in Nepal. </w:t>
      </w:r>
      <w:r w:rsidR="00051660">
        <w:rPr>
          <w:sz w:val="20"/>
        </w:rPr>
        <w:t xml:space="preserve">The policy for the persons with disabilities </w:t>
      </w:r>
      <w:r>
        <w:rPr>
          <w:sz w:val="20"/>
        </w:rPr>
        <w:t>in Sudurpaschim</w:t>
      </w:r>
      <w:r w:rsidR="00051660">
        <w:rPr>
          <w:sz w:val="20"/>
        </w:rPr>
        <w:t xml:space="preserve"> province is finalized ensuring the effective implementation of the Convention on the Rights of Persons with Disabilities and Sustainable Development Goals (SDGs) 2030. The Ministry of Social Development had already received the feedback from line ministries on the draft policy and is pending the Cabinet endorsement. Once the policy is endorsed by the cabinet, it is expected that the policy will pave the way for many specific interventions targeting to the persons with disabilities as well as mainstreaming the disability issues in provincial level plans and </w:t>
      </w:r>
      <w:proofErr w:type="spellStart"/>
      <w:r w:rsidR="00051660">
        <w:rPr>
          <w:sz w:val="20"/>
        </w:rPr>
        <w:t>programmes</w:t>
      </w:r>
      <w:proofErr w:type="spellEnd"/>
      <w:r w:rsidR="00051660">
        <w:rPr>
          <w:sz w:val="20"/>
        </w:rPr>
        <w:t xml:space="preserve">. The ministry had already indicated the province government to already think about the new </w:t>
      </w:r>
      <w:proofErr w:type="spellStart"/>
      <w:r w:rsidR="00051660">
        <w:rPr>
          <w:sz w:val="20"/>
        </w:rPr>
        <w:t>programme</w:t>
      </w:r>
      <w:proofErr w:type="spellEnd"/>
      <w:r w:rsidR="00051660">
        <w:rPr>
          <w:sz w:val="20"/>
        </w:rPr>
        <w:t xml:space="preserve"> and plan as per the draft policy. </w:t>
      </w:r>
      <w:r w:rsidR="005F0ECE">
        <w:rPr>
          <w:sz w:val="20"/>
        </w:rPr>
        <w:t xml:space="preserve">The project also successfully </w:t>
      </w:r>
      <w:r w:rsidR="00683157">
        <w:rPr>
          <w:sz w:val="20"/>
        </w:rPr>
        <w:t xml:space="preserve">supported in applying the digital ID cards for the persons with disabilities in many municipalities. </w:t>
      </w:r>
    </w:p>
    <w:p w:rsidRPr="007C37A8" w:rsidR="000045A5" w:rsidP="003A4020" w:rsidRDefault="000045A5" w14:paraId="19C61EBF" w14:textId="1EED07FC">
      <w:pPr>
        <w:jc w:val="both"/>
        <w:rPr>
          <w:color w:val="000000" w:themeColor="text1"/>
          <w:sz w:val="20"/>
        </w:rPr>
      </w:pPr>
      <w:r w:rsidRPr="000C4C5B">
        <w:rPr>
          <w:color w:val="000000" w:themeColor="text1"/>
          <w:sz w:val="20"/>
        </w:rPr>
        <w:t xml:space="preserve">Due to COVID-19, </w:t>
      </w:r>
      <w:r w:rsidR="00683157">
        <w:rPr>
          <w:color w:val="000000" w:themeColor="text1"/>
          <w:sz w:val="20"/>
        </w:rPr>
        <w:t xml:space="preserve">many activities were affected, the </w:t>
      </w:r>
      <w:r w:rsidRPr="000C4C5B">
        <w:rPr>
          <w:color w:val="000000" w:themeColor="text1"/>
          <w:sz w:val="20"/>
        </w:rPr>
        <w:t xml:space="preserve">participating UN agencies </w:t>
      </w:r>
      <w:r w:rsidR="00683157">
        <w:rPr>
          <w:color w:val="000000" w:themeColor="text1"/>
          <w:sz w:val="20"/>
        </w:rPr>
        <w:t xml:space="preserve">were also able to </w:t>
      </w:r>
      <w:r w:rsidRPr="000C4C5B">
        <w:rPr>
          <w:color w:val="000000" w:themeColor="text1"/>
          <w:sz w:val="20"/>
        </w:rPr>
        <w:t>re-purpos</w:t>
      </w:r>
      <w:r w:rsidRPr="000C4C5B" w:rsidR="00C02862">
        <w:rPr>
          <w:color w:val="000000" w:themeColor="text1"/>
          <w:sz w:val="20"/>
        </w:rPr>
        <w:t>ed</w:t>
      </w:r>
      <w:r w:rsidR="00683157">
        <w:rPr>
          <w:color w:val="000000" w:themeColor="text1"/>
          <w:sz w:val="20"/>
        </w:rPr>
        <w:t xml:space="preserve">/successful to mobilize additional funds </w:t>
      </w:r>
      <w:r w:rsidRPr="000C4C5B">
        <w:rPr>
          <w:color w:val="000000" w:themeColor="text1"/>
          <w:sz w:val="20"/>
        </w:rPr>
        <w:t xml:space="preserve">for much needed interventions to ensure an inclusive response to the crisis. This </w:t>
      </w:r>
      <w:r w:rsidRPr="000C4C5B" w:rsidR="00C02862">
        <w:rPr>
          <w:color w:val="000000" w:themeColor="text1"/>
          <w:sz w:val="20"/>
        </w:rPr>
        <w:t>has been</w:t>
      </w:r>
      <w:r w:rsidRPr="000C4C5B">
        <w:rPr>
          <w:color w:val="000000" w:themeColor="text1"/>
          <w:sz w:val="20"/>
        </w:rPr>
        <w:t xml:space="preserve"> </w:t>
      </w:r>
      <w:r w:rsidRPr="000C4C5B" w:rsidR="00C73A51">
        <w:rPr>
          <w:color w:val="000000" w:themeColor="text1"/>
          <w:sz w:val="20"/>
        </w:rPr>
        <w:t xml:space="preserve">described </w:t>
      </w:r>
      <w:r w:rsidRPr="000C4C5B">
        <w:rPr>
          <w:color w:val="000000" w:themeColor="text1"/>
          <w:sz w:val="20"/>
        </w:rPr>
        <w:t>in the relevant</w:t>
      </w:r>
      <w:r w:rsidRPr="000C4C5B" w:rsidR="00C73A51">
        <w:rPr>
          <w:color w:val="000000" w:themeColor="text1"/>
          <w:sz w:val="20"/>
        </w:rPr>
        <w:t>/last</w:t>
      </w:r>
      <w:r w:rsidRPr="000C4C5B">
        <w:rPr>
          <w:color w:val="000000" w:themeColor="text1"/>
          <w:sz w:val="20"/>
        </w:rPr>
        <w:t xml:space="preserve"> section.</w:t>
      </w:r>
    </w:p>
    <w:p w:rsidRPr="00D76914" w:rsidR="00377743" w:rsidP="00805E3C" w:rsidRDefault="00377743" w14:paraId="77BA7238" w14:textId="77777777">
      <w:pPr>
        <w:pStyle w:val="Heading1"/>
        <w:ind w:left="450" w:hanging="450"/>
      </w:pPr>
      <w:r w:rsidRPr="00D76914">
        <w:rPr>
          <w:lang w:val="en-US"/>
        </w:rPr>
        <w:t>2.</w:t>
      </w:r>
      <w:r w:rsidRPr="00D76914">
        <w:t xml:space="preserve">Progress towards </w:t>
      </w:r>
      <w:r w:rsidRPr="00D76914">
        <w:rPr>
          <w:lang w:val="en-US"/>
        </w:rPr>
        <w:t xml:space="preserve">impact and </w:t>
      </w:r>
      <w:r w:rsidRPr="00D76914">
        <w:t>specific outcomes</w:t>
      </w:r>
    </w:p>
    <w:p w:rsidRPr="00D76914" w:rsidR="00377743" w:rsidP="00377743" w:rsidRDefault="00377743" w14:paraId="46BCD60A" w14:textId="77777777">
      <w:pPr>
        <w:pStyle w:val="Heading1"/>
        <w:ind w:left="0" w:firstLine="360"/>
      </w:pPr>
    </w:p>
    <w:p w:rsidRPr="00A40A93" w:rsidR="00377743" w:rsidP="003A4020" w:rsidRDefault="00377743" w14:paraId="556C15AC" w14:textId="77777777">
      <w:pPr>
        <w:spacing w:after="0"/>
        <w:jc w:val="both"/>
        <w:rPr>
          <w:sz w:val="20"/>
          <w:szCs w:val="20"/>
        </w:rPr>
      </w:pPr>
      <w:r w:rsidRPr="00A40A93">
        <w:rPr>
          <w:sz w:val="20"/>
          <w:szCs w:val="20"/>
        </w:rPr>
        <w:t xml:space="preserve">Using the table format provided below, please provide information on the progress towards impact and the achievement of outcome indicators that took place during the reporting period. Where it has not been possible to collect data on indicators, additional narrative information should be provided detailing why that was the case and what plans have been put in place to ensure that the relevant data will be provided. </w:t>
      </w:r>
    </w:p>
    <w:p w:rsidRPr="00D76914" w:rsidR="00377743" w:rsidP="00377743" w:rsidRDefault="00377743" w14:paraId="2E8851BC" w14:textId="77777777">
      <w:pPr>
        <w:spacing w:after="0"/>
        <w:ind w:left="360"/>
        <w:jc w:val="both"/>
        <w:rPr>
          <w:sz w:val="20"/>
        </w:rPr>
      </w:pPr>
    </w:p>
    <w:p w:rsidRPr="00D76914" w:rsidR="00377743" w:rsidP="00805E3C" w:rsidRDefault="00377743" w14:paraId="3EB46281" w14:textId="77777777">
      <w:pPr>
        <w:pStyle w:val="Heading2"/>
        <w:ind w:left="540" w:hanging="540"/>
      </w:pPr>
      <w:r w:rsidRPr="00D76914">
        <w:t xml:space="preserve">Table 1. Progress against impact indicators </w:t>
      </w:r>
    </w:p>
    <w:p w:rsidRPr="00D76914" w:rsidR="00377743" w:rsidP="00377743" w:rsidRDefault="00377743" w14:paraId="2933B419" w14:textId="77777777">
      <w:pPr>
        <w:spacing w:after="0"/>
        <w:ind w:left="360"/>
        <w:jc w:val="both"/>
        <w:rPr>
          <w:sz w:val="20"/>
        </w:rPr>
      </w:pPr>
    </w:p>
    <w:tbl>
      <w:tblPr>
        <w:tblStyle w:val="TableGrid"/>
        <w:tblW w:w="5000" w:type="pct"/>
        <w:tblLook w:val="04A0" w:firstRow="1" w:lastRow="0" w:firstColumn="1" w:lastColumn="0" w:noHBand="0" w:noVBand="1"/>
        <w:tblCaption w:val="This table describes the project's impact statement"/>
      </w:tblPr>
      <w:tblGrid>
        <w:gridCol w:w="9420"/>
      </w:tblGrid>
      <w:tr w:rsidRPr="00D76914" w:rsidR="00377743" w:rsidTr="00247553" w14:paraId="37524645" w14:textId="77777777">
        <w:trPr>
          <w:tblHeader/>
        </w:trPr>
        <w:tc>
          <w:tcPr>
            <w:tcW w:w="5000" w:type="pct"/>
            <w:tcBorders>
              <w:top w:val="double" w:color="auto" w:sz="4" w:space="0"/>
              <w:left w:val="double" w:color="auto" w:sz="4" w:space="0"/>
              <w:right w:val="double" w:color="auto" w:sz="4" w:space="0"/>
            </w:tcBorders>
            <w:shd w:val="clear" w:color="auto" w:fill="auto"/>
          </w:tcPr>
          <w:p w:rsidRPr="00D76914" w:rsidR="00377743" w:rsidP="00247553" w:rsidRDefault="00377743" w14:paraId="3F90F6A1" w14:textId="77777777">
            <w:pPr>
              <w:pStyle w:val="ListParagraph"/>
              <w:spacing w:before="60" w:after="60"/>
              <w:ind w:left="0"/>
              <w:contextualSpacing w:val="0"/>
              <w:jc w:val="both"/>
              <w:rPr>
                <w:b/>
                <w:sz w:val="20"/>
              </w:rPr>
            </w:pPr>
            <w:r w:rsidRPr="00D76914">
              <w:rPr>
                <w:b/>
              </w:rPr>
              <w:t>Impact</w:t>
            </w:r>
          </w:p>
        </w:tc>
      </w:tr>
      <w:tr w:rsidRPr="00D76914" w:rsidR="00377743" w:rsidTr="00247553" w14:paraId="4B143B2D" w14:textId="77777777">
        <w:trPr>
          <w:tblHeader/>
        </w:trPr>
        <w:tc>
          <w:tcPr>
            <w:tcW w:w="5000" w:type="pct"/>
            <w:tcBorders>
              <w:left w:val="double" w:color="auto" w:sz="4" w:space="0"/>
              <w:bottom w:val="double" w:color="auto" w:sz="4" w:space="0"/>
              <w:right w:val="double" w:color="auto" w:sz="4" w:space="0"/>
            </w:tcBorders>
          </w:tcPr>
          <w:p w:rsidRPr="00D76914" w:rsidR="00377743" w:rsidP="00247553" w:rsidRDefault="00C06A61" w14:paraId="6A5E9F5A" w14:textId="77CCE27D">
            <w:pPr>
              <w:pStyle w:val="ListParagraph"/>
              <w:spacing w:before="60" w:after="60"/>
              <w:ind w:left="0"/>
              <w:contextualSpacing w:val="0"/>
              <w:jc w:val="both"/>
              <w:rPr>
                <w:sz w:val="20"/>
              </w:rPr>
            </w:pPr>
            <w:r>
              <w:rPr>
                <w:color w:val="000000" w:themeColor="text1"/>
                <w:sz w:val="20"/>
              </w:rPr>
              <w:t xml:space="preserve">The right to health, participation in public and political life, and access to information for persons with disabilities, in particular women and girls with disabilities is advanced. </w:t>
            </w:r>
          </w:p>
        </w:tc>
      </w:tr>
    </w:tbl>
    <w:p w:rsidRPr="00D76914" w:rsidR="00377743" w:rsidP="00377743" w:rsidRDefault="00377743" w14:paraId="622F145F" w14:textId="77777777">
      <w:pPr>
        <w:pStyle w:val="Heading3"/>
        <w:ind w:firstLine="450"/>
      </w:pPr>
      <w:r w:rsidRPr="00D76914">
        <w:t>Impact Indicators</w:t>
      </w:r>
    </w:p>
    <w:tbl>
      <w:tblPr>
        <w:tblStyle w:val="TableGrid"/>
        <w:tblW w:w="5000" w:type="pct"/>
        <w:tblLook w:val="04A0" w:firstRow="1" w:lastRow="0" w:firstColumn="1" w:lastColumn="0" w:noHBand="0" w:noVBand="1"/>
        <w:tblCaption w:val="This table includes the impact indicators"/>
        <w:tblDescription w:val="Row 1 column 1-indicator, column 2 baseline, column 3 target, column- 4 means of verification. Please provide sex disaggregation for all baseline and end line figures."/>
      </w:tblPr>
      <w:tblGrid>
        <w:gridCol w:w="1368"/>
        <w:gridCol w:w="1278"/>
        <w:gridCol w:w="1486"/>
        <w:gridCol w:w="2655"/>
        <w:gridCol w:w="2653"/>
      </w:tblGrid>
      <w:tr w:rsidRPr="00D76914" w:rsidR="004D4A68" w:rsidTr="004D4A68" w14:paraId="6E89163B" w14:textId="77777777">
        <w:trPr>
          <w:tblHeader/>
        </w:trPr>
        <w:tc>
          <w:tcPr>
            <w:tcW w:w="725" w:type="pct"/>
          </w:tcPr>
          <w:p w:rsidRPr="00D76914" w:rsidR="00377743" w:rsidP="00247553" w:rsidRDefault="00377743" w14:paraId="432D7759" w14:textId="77777777">
            <w:pPr>
              <w:pStyle w:val="ListParagraph"/>
              <w:spacing w:before="100" w:beforeAutospacing="1" w:after="240"/>
              <w:ind w:left="0"/>
              <w:jc w:val="both"/>
              <w:rPr>
                <w:b/>
                <w:sz w:val="20"/>
              </w:rPr>
            </w:pPr>
            <w:r w:rsidRPr="00D76914">
              <w:rPr>
                <w:b/>
                <w:sz w:val="20"/>
              </w:rPr>
              <w:t>Indicator*</w:t>
            </w:r>
          </w:p>
        </w:tc>
        <w:tc>
          <w:tcPr>
            <w:tcW w:w="677" w:type="pct"/>
          </w:tcPr>
          <w:p w:rsidRPr="00D76914" w:rsidR="00377743" w:rsidP="00247553" w:rsidRDefault="00377743" w14:paraId="42486E51" w14:textId="77777777">
            <w:pPr>
              <w:jc w:val="both"/>
              <w:rPr>
                <w:b/>
                <w:sz w:val="20"/>
              </w:rPr>
            </w:pPr>
            <w:r w:rsidRPr="00D76914">
              <w:rPr>
                <w:b/>
                <w:sz w:val="20"/>
              </w:rPr>
              <w:t xml:space="preserve">Start level </w:t>
            </w:r>
          </w:p>
          <w:p w:rsidRPr="00D76914" w:rsidR="00377743" w:rsidP="00247553" w:rsidRDefault="00377743" w14:paraId="6FBD0339" w14:textId="77777777">
            <w:pPr>
              <w:jc w:val="both"/>
              <w:rPr>
                <w:sz w:val="20"/>
              </w:rPr>
            </w:pPr>
            <w:r w:rsidRPr="00D76914">
              <w:rPr>
                <w:sz w:val="20"/>
              </w:rPr>
              <w:t xml:space="preserve">(Beginning of the project reporting </w:t>
            </w:r>
            <w:proofErr w:type="gramStart"/>
            <w:r w:rsidRPr="00D76914">
              <w:rPr>
                <w:sz w:val="20"/>
              </w:rPr>
              <w:t>period)*</w:t>
            </w:r>
            <w:proofErr w:type="gramEnd"/>
          </w:p>
        </w:tc>
        <w:tc>
          <w:tcPr>
            <w:tcW w:w="787" w:type="pct"/>
          </w:tcPr>
          <w:p w:rsidRPr="00D76914" w:rsidR="00377743" w:rsidP="00247553" w:rsidRDefault="00377743" w14:paraId="41318DD4" w14:textId="77777777">
            <w:pPr>
              <w:pStyle w:val="ListParagraph"/>
              <w:spacing w:before="60" w:after="60"/>
              <w:ind w:left="0"/>
              <w:contextualSpacing w:val="0"/>
              <w:rPr>
                <w:b/>
                <w:sz w:val="20"/>
              </w:rPr>
            </w:pPr>
            <w:r w:rsidRPr="00D76914">
              <w:rPr>
                <w:b/>
                <w:sz w:val="20"/>
              </w:rPr>
              <w:t>Target*</w:t>
            </w:r>
          </w:p>
        </w:tc>
        <w:tc>
          <w:tcPr>
            <w:tcW w:w="1406" w:type="pct"/>
          </w:tcPr>
          <w:p w:rsidRPr="00D76914" w:rsidR="00377743" w:rsidP="00247553" w:rsidRDefault="00377743" w14:paraId="251ADC0D" w14:textId="77777777">
            <w:pPr>
              <w:pStyle w:val="ListParagraph"/>
              <w:spacing w:before="60" w:after="60"/>
              <w:ind w:left="0"/>
              <w:contextualSpacing w:val="0"/>
              <w:rPr>
                <w:b/>
                <w:sz w:val="20"/>
              </w:rPr>
            </w:pPr>
            <w:r w:rsidRPr="00D76914">
              <w:rPr>
                <w:b/>
                <w:sz w:val="20"/>
              </w:rPr>
              <w:t xml:space="preserve">End level </w:t>
            </w:r>
          </w:p>
          <w:p w:rsidRPr="00D76914" w:rsidR="00377743" w:rsidP="00247553" w:rsidRDefault="00377743" w14:paraId="1278B6FE" w14:textId="77777777">
            <w:pPr>
              <w:pStyle w:val="ListParagraph"/>
              <w:spacing w:before="100" w:beforeAutospacing="1" w:after="240"/>
              <w:ind w:left="0"/>
              <w:jc w:val="both"/>
              <w:rPr>
                <w:b/>
                <w:sz w:val="20"/>
              </w:rPr>
            </w:pPr>
            <w:r w:rsidRPr="00D76914">
              <w:rPr>
                <w:sz w:val="20"/>
              </w:rPr>
              <w:t xml:space="preserve">(End of the project reporting </w:t>
            </w:r>
            <w:proofErr w:type="gramStart"/>
            <w:r w:rsidRPr="00D76914">
              <w:rPr>
                <w:sz w:val="20"/>
              </w:rPr>
              <w:t>period)</w:t>
            </w:r>
            <w:r w:rsidRPr="00D76914">
              <w:rPr>
                <w:b/>
                <w:sz w:val="20"/>
              </w:rPr>
              <w:t>*</w:t>
            </w:r>
            <w:proofErr w:type="gramEnd"/>
          </w:p>
        </w:tc>
        <w:tc>
          <w:tcPr>
            <w:tcW w:w="1405" w:type="pct"/>
          </w:tcPr>
          <w:p w:rsidRPr="00D76914" w:rsidR="00377743" w:rsidP="00247553" w:rsidRDefault="00377743" w14:paraId="3C10E0B3" w14:textId="77777777">
            <w:pPr>
              <w:pStyle w:val="ListParagraph"/>
              <w:spacing w:before="60" w:after="60"/>
              <w:ind w:left="0"/>
              <w:contextualSpacing w:val="0"/>
              <w:rPr>
                <w:b/>
                <w:sz w:val="20"/>
              </w:rPr>
            </w:pPr>
            <w:r w:rsidRPr="00D76914">
              <w:rPr>
                <w:b/>
                <w:sz w:val="20"/>
              </w:rPr>
              <w:t>Means of Verification</w:t>
            </w:r>
          </w:p>
        </w:tc>
      </w:tr>
      <w:tr w:rsidRPr="00D76914" w:rsidR="004D4A68" w:rsidTr="004D4A68" w14:paraId="08C2549B" w14:textId="77777777">
        <w:tc>
          <w:tcPr>
            <w:tcW w:w="725" w:type="pct"/>
          </w:tcPr>
          <w:p w:rsidRPr="00D76914" w:rsidR="00377743" w:rsidP="00247553" w:rsidRDefault="00377743" w14:paraId="1C26C228" w14:textId="5C374A73"/>
        </w:tc>
        <w:tc>
          <w:tcPr>
            <w:tcW w:w="677" w:type="pct"/>
          </w:tcPr>
          <w:p w:rsidRPr="00D76914" w:rsidR="00377743" w:rsidP="00247553" w:rsidRDefault="00377743" w14:paraId="15F34197" w14:textId="3103072E"/>
        </w:tc>
        <w:tc>
          <w:tcPr>
            <w:tcW w:w="787" w:type="pct"/>
          </w:tcPr>
          <w:p w:rsidRPr="00D76914" w:rsidR="00377743" w:rsidP="00247553" w:rsidRDefault="00377743" w14:paraId="3027F527" w14:textId="37076038">
            <w:pPr>
              <w:rPr>
                <w:sz w:val="20"/>
              </w:rPr>
            </w:pPr>
          </w:p>
        </w:tc>
        <w:tc>
          <w:tcPr>
            <w:tcW w:w="1406" w:type="pct"/>
          </w:tcPr>
          <w:p w:rsidRPr="00D76914" w:rsidR="00377743" w:rsidP="00247553" w:rsidRDefault="00377743" w14:paraId="07F4B4F5" w14:textId="6894FEFF"/>
        </w:tc>
        <w:tc>
          <w:tcPr>
            <w:tcW w:w="1405" w:type="pct"/>
          </w:tcPr>
          <w:p w:rsidRPr="00D76914" w:rsidR="00377743" w:rsidP="00247553" w:rsidRDefault="00377743" w14:paraId="51CEE209" w14:textId="2FAF0664">
            <w:pPr>
              <w:rPr>
                <w:sz w:val="20"/>
              </w:rPr>
            </w:pPr>
          </w:p>
        </w:tc>
      </w:tr>
      <w:tr w:rsidRPr="00D76914" w:rsidR="00A423C9" w:rsidTr="004D4A68" w14:paraId="6347DC47" w14:textId="77777777">
        <w:tc>
          <w:tcPr>
            <w:tcW w:w="725" w:type="pct"/>
          </w:tcPr>
          <w:p w:rsidR="00A423C9" w:rsidP="00247553" w:rsidRDefault="00A423C9" w14:paraId="3864040D" w14:textId="63A1D43D">
            <w:pPr>
              <w:rPr>
                <w:color w:val="000000" w:themeColor="text1"/>
                <w:sz w:val="20"/>
              </w:rPr>
            </w:pPr>
          </w:p>
        </w:tc>
        <w:tc>
          <w:tcPr>
            <w:tcW w:w="677" w:type="pct"/>
          </w:tcPr>
          <w:p w:rsidR="00A423C9" w:rsidP="00247553" w:rsidRDefault="00A423C9" w14:paraId="6FFC43A2" w14:textId="10854481">
            <w:pPr>
              <w:rPr>
                <w:sz w:val="20"/>
              </w:rPr>
            </w:pPr>
          </w:p>
        </w:tc>
        <w:tc>
          <w:tcPr>
            <w:tcW w:w="787" w:type="pct"/>
          </w:tcPr>
          <w:p w:rsidRPr="00D76914" w:rsidR="00A423C9" w:rsidP="00247553" w:rsidRDefault="00A423C9" w14:paraId="3BBB80AF" w14:textId="33F9C848">
            <w:pPr>
              <w:rPr>
                <w:sz w:val="20"/>
              </w:rPr>
            </w:pPr>
          </w:p>
        </w:tc>
        <w:tc>
          <w:tcPr>
            <w:tcW w:w="1406" w:type="pct"/>
          </w:tcPr>
          <w:p w:rsidRPr="00D76914" w:rsidR="00A423C9" w:rsidP="00247553" w:rsidRDefault="00A423C9" w14:paraId="23448388" w14:textId="5562378C">
            <w:pPr>
              <w:rPr>
                <w:sz w:val="20"/>
              </w:rPr>
            </w:pPr>
          </w:p>
        </w:tc>
        <w:tc>
          <w:tcPr>
            <w:tcW w:w="1405" w:type="pct"/>
          </w:tcPr>
          <w:p w:rsidRPr="00D76914" w:rsidR="00A423C9" w:rsidP="00247553" w:rsidRDefault="00A423C9" w14:paraId="1676B699" w14:textId="450469F8">
            <w:pPr>
              <w:rPr>
                <w:sz w:val="20"/>
              </w:rPr>
            </w:pPr>
          </w:p>
        </w:tc>
      </w:tr>
      <w:tr w:rsidRPr="00D76914" w:rsidR="00B76D94" w:rsidTr="004D4A68" w14:paraId="52B8AD23" w14:textId="77777777">
        <w:tc>
          <w:tcPr>
            <w:tcW w:w="725" w:type="pct"/>
          </w:tcPr>
          <w:p w:rsidR="00B76D94" w:rsidP="00247553" w:rsidRDefault="00B76D94" w14:paraId="771069C5" w14:textId="2AF27170">
            <w:pPr>
              <w:rPr>
                <w:color w:val="000000" w:themeColor="text1"/>
                <w:sz w:val="20"/>
              </w:rPr>
            </w:pPr>
          </w:p>
        </w:tc>
        <w:tc>
          <w:tcPr>
            <w:tcW w:w="677" w:type="pct"/>
          </w:tcPr>
          <w:p w:rsidR="00B76D94" w:rsidP="00247553" w:rsidRDefault="00B76D94" w14:paraId="4BB6A9CB" w14:textId="0F46D1FC">
            <w:pPr>
              <w:rPr>
                <w:sz w:val="20"/>
              </w:rPr>
            </w:pPr>
          </w:p>
        </w:tc>
        <w:tc>
          <w:tcPr>
            <w:tcW w:w="787" w:type="pct"/>
          </w:tcPr>
          <w:p w:rsidR="00B76D94" w:rsidP="00247553" w:rsidRDefault="00B76D94" w14:paraId="399CBB12" w14:textId="19849B4E">
            <w:pPr>
              <w:rPr>
                <w:sz w:val="20"/>
              </w:rPr>
            </w:pPr>
          </w:p>
        </w:tc>
        <w:tc>
          <w:tcPr>
            <w:tcW w:w="1406" w:type="pct"/>
          </w:tcPr>
          <w:p w:rsidR="00B76D94" w:rsidP="00247553" w:rsidRDefault="00B76D94" w14:paraId="4CC171B6" w14:textId="77777777">
            <w:pPr>
              <w:rPr>
                <w:sz w:val="20"/>
              </w:rPr>
            </w:pPr>
          </w:p>
        </w:tc>
        <w:tc>
          <w:tcPr>
            <w:tcW w:w="1405" w:type="pct"/>
          </w:tcPr>
          <w:p w:rsidR="00B76D94" w:rsidP="00247553" w:rsidRDefault="00B76D94" w14:paraId="34343A98" w14:textId="52581E06">
            <w:pPr>
              <w:rPr>
                <w:sz w:val="20"/>
              </w:rPr>
            </w:pPr>
          </w:p>
        </w:tc>
      </w:tr>
    </w:tbl>
    <w:p w:rsidRPr="00D76914" w:rsidR="00377743" w:rsidP="00377743" w:rsidRDefault="00377743" w14:paraId="52121B0E" w14:textId="77777777">
      <w:pPr>
        <w:spacing w:before="100" w:beforeAutospacing="1" w:after="60" w:line="360" w:lineRule="auto"/>
        <w:jc w:val="both"/>
        <w:rPr>
          <w:i/>
          <w:sz w:val="16"/>
        </w:rPr>
      </w:pPr>
      <w:r w:rsidRPr="00D76914">
        <w:rPr>
          <w:i/>
          <w:sz w:val="16"/>
        </w:rPr>
        <w:t>* Please provide sex disaggregation here.</w:t>
      </w:r>
      <w:r w:rsidRPr="00D76914">
        <w:rPr>
          <w:rStyle w:val="FootnoteReference"/>
          <w:i/>
          <w:sz w:val="16"/>
        </w:rPr>
        <w:footnoteReference w:id="3"/>
      </w:r>
    </w:p>
    <w:p w:rsidRPr="00D76914" w:rsidR="00377743" w:rsidP="00351E44" w:rsidRDefault="00377743" w14:paraId="1BA4B6C3" w14:textId="2857150F">
      <w:pPr>
        <w:pStyle w:val="Heading2"/>
      </w:pPr>
      <w:r w:rsidRPr="00D76914">
        <w:t>Table 2</w:t>
      </w:r>
      <w:r w:rsidR="00351E44">
        <w:t>.</w:t>
      </w:r>
      <w:r w:rsidRPr="00D76914">
        <w:t xml:space="preserve"> Progress against outcome indicators </w:t>
      </w:r>
    </w:p>
    <w:p w:rsidRPr="00D76914" w:rsidR="00377743" w:rsidP="00377743" w:rsidRDefault="00377743" w14:paraId="1904260B" w14:textId="77777777">
      <w:r w:rsidRPr="00D76914">
        <w:rPr>
          <w:i/>
          <w:sz w:val="20"/>
          <w:szCs w:val="20"/>
        </w:rPr>
        <w:t>(A</w:t>
      </w:r>
      <w:r w:rsidRPr="00D76914">
        <w:rPr>
          <w:i/>
          <w:sz w:val="20"/>
        </w:rPr>
        <w:t>dd a table for each outcome in the approved project document)</w:t>
      </w:r>
    </w:p>
    <w:tbl>
      <w:tblPr>
        <w:tblStyle w:val="TableGrid"/>
        <w:tblW w:w="5000" w:type="pct"/>
        <w:tblLook w:val="04A0" w:firstRow="1" w:lastRow="0" w:firstColumn="1" w:lastColumn="0" w:noHBand="0" w:noVBand="1"/>
        <w:tblCaption w:val="Outcome 1"/>
        <w:tblDescription w:val="This table includes the project's outcome statement."/>
      </w:tblPr>
      <w:tblGrid>
        <w:gridCol w:w="9420"/>
      </w:tblGrid>
      <w:tr w:rsidRPr="00D76914" w:rsidR="00377743" w:rsidTr="00247553" w14:paraId="1ED27F05" w14:textId="77777777">
        <w:trPr>
          <w:tblHeader/>
        </w:trPr>
        <w:tc>
          <w:tcPr>
            <w:tcW w:w="5000" w:type="pct"/>
            <w:tcBorders>
              <w:top w:val="double" w:color="auto" w:sz="4" w:space="0"/>
              <w:left w:val="double" w:color="auto" w:sz="4" w:space="0"/>
              <w:right w:val="double" w:color="auto" w:sz="4" w:space="0"/>
            </w:tcBorders>
            <w:shd w:val="clear" w:color="auto" w:fill="auto"/>
          </w:tcPr>
          <w:p w:rsidRPr="00D76914" w:rsidR="00377743" w:rsidP="00247553" w:rsidRDefault="00377743" w14:paraId="4F34273F" w14:textId="77777777">
            <w:pPr>
              <w:spacing w:before="60" w:after="60"/>
              <w:jc w:val="both"/>
              <w:rPr>
                <w:b/>
                <w:sz w:val="20"/>
              </w:rPr>
            </w:pPr>
            <w:r w:rsidRPr="00D76914">
              <w:rPr>
                <w:b/>
                <w:sz w:val="20"/>
              </w:rPr>
              <w:t>Outcome 1</w:t>
            </w:r>
          </w:p>
        </w:tc>
      </w:tr>
      <w:tr w:rsidRPr="00D76914" w:rsidR="00377743" w:rsidTr="00247553" w14:paraId="4BDE985B" w14:textId="77777777">
        <w:trPr>
          <w:tblHeader/>
        </w:trPr>
        <w:tc>
          <w:tcPr>
            <w:tcW w:w="5000" w:type="pct"/>
            <w:tcBorders>
              <w:left w:val="double" w:color="auto" w:sz="4" w:space="0"/>
              <w:right w:val="double" w:color="auto" w:sz="4" w:space="0"/>
            </w:tcBorders>
          </w:tcPr>
          <w:p w:rsidRPr="00D76914" w:rsidR="00377743" w:rsidP="00247553" w:rsidRDefault="008C2321" w14:paraId="0C5FA236" w14:textId="2F418F79">
            <w:pPr>
              <w:spacing w:before="60" w:after="60"/>
              <w:jc w:val="both"/>
              <w:rPr>
                <w:sz w:val="20"/>
              </w:rPr>
            </w:pPr>
            <w:r w:rsidRPr="0092399A">
              <w:rPr>
                <w:color w:val="000000" w:themeColor="text1"/>
                <w:sz w:val="20"/>
              </w:rPr>
              <w:t>Policy environment enables Persons with disabilities claim their human rights and access responsive and quality services in Province 7</w:t>
            </w:r>
          </w:p>
        </w:tc>
      </w:tr>
      <w:tr w:rsidRPr="00D76914" w:rsidR="00377743" w:rsidTr="00247553" w14:paraId="31AC934E" w14:textId="77777777">
        <w:trPr>
          <w:tblHeader/>
        </w:trPr>
        <w:tc>
          <w:tcPr>
            <w:tcW w:w="5000" w:type="pct"/>
            <w:tcBorders>
              <w:left w:val="double" w:color="auto" w:sz="4" w:space="0"/>
              <w:bottom w:val="double" w:color="auto" w:sz="4" w:space="0"/>
              <w:right w:val="double" w:color="auto" w:sz="4" w:space="0"/>
            </w:tcBorders>
          </w:tcPr>
          <w:p w:rsidRPr="00D76914" w:rsidR="00377743" w:rsidP="00247553" w:rsidRDefault="00377743" w14:paraId="3587B160" w14:textId="77777777">
            <w:pPr>
              <w:spacing w:before="60" w:after="60"/>
              <w:jc w:val="both"/>
              <w:rPr>
                <w:b/>
                <w:sz w:val="20"/>
              </w:rPr>
            </w:pPr>
            <w:r w:rsidRPr="00D76914">
              <w:rPr>
                <w:b/>
                <w:sz w:val="20"/>
              </w:rPr>
              <w:t>Type of Lever:</w:t>
            </w:r>
          </w:p>
        </w:tc>
      </w:tr>
    </w:tbl>
    <w:tbl>
      <w:tblPr>
        <w:tblStyle w:val="TableGrid"/>
        <w:tblpPr w:leftFromText="180" w:rightFromText="180" w:vertAnchor="text" w:tblpX="13" w:tblpY="1"/>
        <w:tblOverlap w:val="never"/>
        <w:tblW w:w="5000" w:type="pct"/>
        <w:tblLook w:val="04A0" w:firstRow="1" w:lastRow="0" w:firstColumn="1" w:lastColumn="0" w:noHBand="0" w:noVBand="1"/>
        <w:tblCaption w:val="Outcome 1"/>
        <w:tblDescription w:val="This table includes the project's outcome statement."/>
      </w:tblPr>
      <w:tblGrid>
        <w:gridCol w:w="1484"/>
        <w:gridCol w:w="1928"/>
        <w:gridCol w:w="2103"/>
        <w:gridCol w:w="2103"/>
        <w:gridCol w:w="1822"/>
      </w:tblGrid>
      <w:tr w:rsidRPr="00D76914" w:rsidR="00377743" w:rsidTr="00247553" w14:paraId="4D144827" w14:textId="77777777">
        <w:trPr>
          <w:tblHeader/>
        </w:trPr>
        <w:tc>
          <w:tcPr>
            <w:tcW w:w="786" w:type="pct"/>
          </w:tcPr>
          <w:p w:rsidRPr="00D76914" w:rsidR="00377743" w:rsidP="00247553" w:rsidRDefault="00377743" w14:paraId="2DB6BA90" w14:textId="77777777">
            <w:pPr>
              <w:spacing w:before="100" w:beforeAutospacing="1" w:after="240"/>
              <w:contextualSpacing/>
              <w:jc w:val="both"/>
              <w:rPr>
                <w:b/>
                <w:sz w:val="20"/>
              </w:rPr>
            </w:pPr>
            <w:r w:rsidRPr="00D76914">
              <w:rPr>
                <w:b/>
                <w:sz w:val="20"/>
              </w:rPr>
              <w:t>Indicator*</w:t>
            </w:r>
          </w:p>
        </w:tc>
        <w:tc>
          <w:tcPr>
            <w:tcW w:w="1021" w:type="pct"/>
          </w:tcPr>
          <w:p w:rsidRPr="00D76914" w:rsidR="00377743" w:rsidP="00247553" w:rsidRDefault="00377743" w14:paraId="561FFE21" w14:textId="77777777">
            <w:pPr>
              <w:spacing w:before="100" w:beforeAutospacing="1" w:after="240"/>
              <w:contextualSpacing/>
              <w:jc w:val="both"/>
              <w:rPr>
                <w:b/>
                <w:sz w:val="20"/>
              </w:rPr>
            </w:pPr>
            <w:r w:rsidRPr="00D76914">
              <w:rPr>
                <w:b/>
                <w:sz w:val="20"/>
              </w:rPr>
              <w:t xml:space="preserve">Start level </w:t>
            </w:r>
          </w:p>
          <w:p w:rsidRPr="00D76914" w:rsidR="00377743" w:rsidP="00247553" w:rsidRDefault="00377743" w14:paraId="24650D55" w14:textId="77777777">
            <w:pPr>
              <w:spacing w:before="100" w:beforeAutospacing="1" w:after="240"/>
              <w:contextualSpacing/>
              <w:jc w:val="both"/>
              <w:rPr>
                <w:sz w:val="20"/>
              </w:rPr>
            </w:pPr>
            <w:r w:rsidRPr="00D76914">
              <w:rPr>
                <w:sz w:val="20"/>
              </w:rPr>
              <w:t>Baseline</w:t>
            </w:r>
          </w:p>
          <w:p w:rsidRPr="00D76914" w:rsidR="00377743" w:rsidP="00247553" w:rsidRDefault="00377743" w14:paraId="53BD4B72" w14:textId="77777777">
            <w:pPr>
              <w:spacing w:before="100" w:beforeAutospacing="1" w:after="240"/>
              <w:contextualSpacing/>
              <w:jc w:val="both"/>
              <w:rPr>
                <w:sz w:val="20"/>
              </w:rPr>
            </w:pPr>
            <w:r w:rsidRPr="00D76914">
              <w:rPr>
                <w:sz w:val="20"/>
              </w:rPr>
              <w:t xml:space="preserve">(Beginning of the project reporting </w:t>
            </w:r>
            <w:proofErr w:type="gramStart"/>
            <w:r w:rsidRPr="00D76914">
              <w:rPr>
                <w:sz w:val="20"/>
              </w:rPr>
              <w:t>period)*</w:t>
            </w:r>
            <w:proofErr w:type="gramEnd"/>
          </w:p>
        </w:tc>
        <w:tc>
          <w:tcPr>
            <w:tcW w:w="1114" w:type="pct"/>
          </w:tcPr>
          <w:p w:rsidRPr="00D76914" w:rsidR="00377743" w:rsidP="00247553" w:rsidRDefault="00377743" w14:paraId="20043EE4" w14:textId="77777777">
            <w:pPr>
              <w:spacing w:before="100" w:beforeAutospacing="1" w:after="240"/>
              <w:contextualSpacing/>
              <w:jc w:val="both"/>
              <w:rPr>
                <w:b/>
                <w:sz w:val="20"/>
              </w:rPr>
            </w:pPr>
            <w:r w:rsidRPr="00D76914">
              <w:rPr>
                <w:b/>
                <w:sz w:val="20"/>
              </w:rPr>
              <w:t>Target*</w:t>
            </w:r>
          </w:p>
        </w:tc>
        <w:tc>
          <w:tcPr>
            <w:tcW w:w="1114" w:type="pct"/>
          </w:tcPr>
          <w:p w:rsidRPr="00D76914" w:rsidR="00377743" w:rsidP="00247553" w:rsidRDefault="00377743" w14:paraId="5DED6893" w14:textId="77777777">
            <w:pPr>
              <w:spacing w:before="100" w:beforeAutospacing="1" w:after="240"/>
              <w:contextualSpacing/>
              <w:jc w:val="both"/>
              <w:rPr>
                <w:b/>
                <w:sz w:val="20"/>
              </w:rPr>
            </w:pPr>
            <w:r w:rsidRPr="00D76914">
              <w:rPr>
                <w:b/>
                <w:sz w:val="20"/>
              </w:rPr>
              <w:t xml:space="preserve">End level </w:t>
            </w:r>
          </w:p>
          <w:p w:rsidRPr="00D76914" w:rsidR="00377743" w:rsidP="00247553" w:rsidRDefault="00377743" w14:paraId="77D1AEA2" w14:textId="77777777">
            <w:pPr>
              <w:spacing w:before="100" w:beforeAutospacing="1" w:after="240"/>
              <w:contextualSpacing/>
              <w:jc w:val="both"/>
              <w:rPr>
                <w:sz w:val="20"/>
              </w:rPr>
            </w:pPr>
            <w:r w:rsidRPr="00D76914">
              <w:rPr>
                <w:sz w:val="20"/>
              </w:rPr>
              <w:t>End line</w:t>
            </w:r>
          </w:p>
          <w:p w:rsidRPr="00D76914" w:rsidR="00377743" w:rsidP="00247553" w:rsidRDefault="00377743" w14:paraId="422577E2" w14:textId="77777777">
            <w:pPr>
              <w:spacing w:before="100" w:beforeAutospacing="1" w:after="240"/>
              <w:contextualSpacing/>
              <w:jc w:val="both"/>
              <w:rPr>
                <w:sz w:val="20"/>
              </w:rPr>
            </w:pPr>
            <w:r w:rsidRPr="00D76914">
              <w:rPr>
                <w:sz w:val="20"/>
              </w:rPr>
              <w:t xml:space="preserve">(End of the project reporting </w:t>
            </w:r>
            <w:proofErr w:type="gramStart"/>
            <w:r w:rsidRPr="00D76914">
              <w:rPr>
                <w:sz w:val="20"/>
              </w:rPr>
              <w:t>period)*</w:t>
            </w:r>
            <w:proofErr w:type="gramEnd"/>
          </w:p>
        </w:tc>
        <w:tc>
          <w:tcPr>
            <w:tcW w:w="965" w:type="pct"/>
          </w:tcPr>
          <w:p w:rsidRPr="00D76914" w:rsidR="00377743" w:rsidP="00247553" w:rsidRDefault="00377743" w14:paraId="3274FCD5" w14:textId="77777777">
            <w:pPr>
              <w:spacing w:before="100" w:beforeAutospacing="1" w:after="240"/>
              <w:contextualSpacing/>
              <w:jc w:val="both"/>
              <w:rPr>
                <w:b/>
                <w:sz w:val="20"/>
              </w:rPr>
            </w:pPr>
            <w:r w:rsidRPr="00D76914">
              <w:rPr>
                <w:b/>
                <w:sz w:val="20"/>
              </w:rPr>
              <w:t>Means of Verification</w:t>
            </w:r>
          </w:p>
        </w:tc>
      </w:tr>
      <w:tr w:rsidRPr="00D76914" w:rsidR="004D4A68" w:rsidTr="00247553" w14:paraId="37CBE9BD" w14:textId="77777777">
        <w:trPr>
          <w:tblHeader/>
        </w:trPr>
        <w:tc>
          <w:tcPr>
            <w:tcW w:w="786" w:type="pct"/>
          </w:tcPr>
          <w:p w:rsidRPr="00D76914" w:rsidR="004D4A68" w:rsidP="004D4A68" w:rsidRDefault="004D4A68" w14:paraId="66C78B63" w14:textId="48520793">
            <w:pPr>
              <w:spacing w:before="100" w:beforeAutospacing="1" w:after="240"/>
              <w:contextualSpacing/>
              <w:jc w:val="both"/>
              <w:rPr>
                <w:b/>
                <w:sz w:val="20"/>
              </w:rPr>
            </w:pPr>
            <w:r w:rsidRPr="00D76914">
              <w:rPr>
                <w:sz w:val="20"/>
              </w:rPr>
              <w:t>[</w:t>
            </w:r>
            <w:r>
              <w:rPr>
                <w:sz w:val="20"/>
              </w:rPr>
              <w:t>Disability Policy in Sudurpaschim province</w:t>
            </w:r>
            <w:r w:rsidRPr="00D76914">
              <w:rPr>
                <w:sz w:val="20"/>
              </w:rPr>
              <w:t>]</w:t>
            </w:r>
          </w:p>
        </w:tc>
        <w:tc>
          <w:tcPr>
            <w:tcW w:w="1021" w:type="pct"/>
          </w:tcPr>
          <w:p w:rsidRPr="00D76914" w:rsidR="004D4A68" w:rsidP="004D4A68" w:rsidRDefault="004D4A68" w14:paraId="103B3E9E" w14:textId="0DF963A1">
            <w:pPr>
              <w:spacing w:before="100" w:beforeAutospacing="1" w:after="240"/>
              <w:contextualSpacing/>
              <w:jc w:val="both"/>
              <w:rPr>
                <w:b/>
                <w:sz w:val="20"/>
              </w:rPr>
            </w:pPr>
            <w:r w:rsidRPr="00D76914">
              <w:rPr>
                <w:sz w:val="20"/>
              </w:rPr>
              <w:t>[</w:t>
            </w:r>
            <w:r>
              <w:rPr>
                <w:sz w:val="20"/>
              </w:rPr>
              <w:t>non</w:t>
            </w:r>
            <w:r w:rsidRPr="00D76914">
              <w:rPr>
                <w:sz w:val="20"/>
              </w:rPr>
              <w:t>]</w:t>
            </w:r>
          </w:p>
        </w:tc>
        <w:tc>
          <w:tcPr>
            <w:tcW w:w="1114" w:type="pct"/>
          </w:tcPr>
          <w:p w:rsidRPr="00D76914" w:rsidR="004D4A68" w:rsidP="004D4A68" w:rsidRDefault="004D4A68" w14:paraId="4BDDEB38" w14:textId="336FC712">
            <w:pPr>
              <w:spacing w:before="100" w:beforeAutospacing="1" w:after="240"/>
              <w:contextualSpacing/>
              <w:jc w:val="both"/>
              <w:rPr>
                <w:b/>
                <w:sz w:val="20"/>
              </w:rPr>
            </w:pPr>
            <w:r w:rsidRPr="00D76914">
              <w:rPr>
                <w:sz w:val="20"/>
              </w:rPr>
              <w:t>[</w:t>
            </w:r>
            <w:r>
              <w:rPr>
                <w:sz w:val="20"/>
              </w:rPr>
              <w:t>draft policy]</w:t>
            </w:r>
          </w:p>
        </w:tc>
        <w:tc>
          <w:tcPr>
            <w:tcW w:w="1114" w:type="pct"/>
          </w:tcPr>
          <w:p w:rsidRPr="00D76914" w:rsidR="004D4A68" w:rsidP="004D4A68" w:rsidRDefault="004D4A68" w14:paraId="1B95A98C" w14:textId="6234BE20">
            <w:pPr>
              <w:spacing w:before="100" w:beforeAutospacing="1" w:after="240"/>
              <w:contextualSpacing/>
              <w:jc w:val="both"/>
              <w:rPr>
                <w:b/>
                <w:sz w:val="20"/>
              </w:rPr>
            </w:pPr>
            <w:r w:rsidRPr="00D76914">
              <w:rPr>
                <w:sz w:val="20"/>
              </w:rPr>
              <w:t>[</w:t>
            </w:r>
            <w:r>
              <w:rPr>
                <w:sz w:val="20"/>
              </w:rPr>
              <w:t>finalize the draft policy</w:t>
            </w:r>
            <w:r w:rsidRPr="00D76914">
              <w:rPr>
                <w:sz w:val="20"/>
              </w:rPr>
              <w:t>]</w:t>
            </w:r>
          </w:p>
        </w:tc>
        <w:tc>
          <w:tcPr>
            <w:tcW w:w="965" w:type="pct"/>
          </w:tcPr>
          <w:p w:rsidRPr="00D76914" w:rsidR="004D4A68" w:rsidP="004D4A68" w:rsidRDefault="004D4A68" w14:paraId="57963068" w14:textId="1C6EC17F">
            <w:pPr>
              <w:spacing w:before="100" w:beforeAutospacing="1" w:after="240"/>
              <w:contextualSpacing/>
              <w:jc w:val="both"/>
              <w:rPr>
                <w:b/>
                <w:sz w:val="20"/>
              </w:rPr>
            </w:pPr>
            <w:r w:rsidRPr="00D76914">
              <w:rPr>
                <w:sz w:val="20"/>
              </w:rPr>
              <w:t>[</w:t>
            </w:r>
            <w:r>
              <w:rPr>
                <w:sz w:val="20"/>
              </w:rPr>
              <w:t>report and the draft policy</w:t>
            </w:r>
            <w:r w:rsidRPr="00D76914">
              <w:rPr>
                <w:sz w:val="20"/>
              </w:rPr>
              <w:t>]</w:t>
            </w:r>
          </w:p>
        </w:tc>
      </w:tr>
      <w:tr w:rsidRPr="00D76914" w:rsidR="004D4A68" w:rsidTr="00247553" w14:paraId="485C0DEA" w14:textId="77777777">
        <w:tc>
          <w:tcPr>
            <w:tcW w:w="786" w:type="pct"/>
          </w:tcPr>
          <w:p w:rsidRPr="00D76914" w:rsidR="004D4A68" w:rsidP="004D4A68" w:rsidRDefault="004D4A68" w14:paraId="1E20D2AB" w14:textId="00FAE588">
            <w:r>
              <w:rPr>
                <w:color w:val="000000" w:themeColor="text1"/>
                <w:sz w:val="20"/>
              </w:rPr>
              <w:t xml:space="preserve">Establish </w:t>
            </w:r>
            <w:r w:rsidRPr="000C4C5B">
              <w:rPr>
                <w:color w:val="000000" w:themeColor="text1"/>
                <w:sz w:val="20"/>
              </w:rPr>
              <w:t xml:space="preserve">one stop rehabilitation services </w:t>
            </w:r>
            <w:proofErr w:type="spellStart"/>
            <w:r w:rsidRPr="000C4C5B">
              <w:rPr>
                <w:color w:val="000000" w:themeColor="text1"/>
                <w:sz w:val="20"/>
              </w:rPr>
              <w:t>centre</w:t>
            </w:r>
            <w:proofErr w:type="spellEnd"/>
          </w:p>
        </w:tc>
        <w:tc>
          <w:tcPr>
            <w:tcW w:w="1021" w:type="pct"/>
          </w:tcPr>
          <w:p w:rsidRPr="00D76914" w:rsidR="004D4A68" w:rsidP="004D4A68" w:rsidRDefault="004D4A68" w14:paraId="6C3E9D12" w14:textId="39EC2444">
            <w:r>
              <w:rPr>
                <w:sz w:val="20"/>
              </w:rPr>
              <w:t xml:space="preserve">Have the rehab center with basic facility only  </w:t>
            </w:r>
          </w:p>
        </w:tc>
        <w:tc>
          <w:tcPr>
            <w:tcW w:w="1114" w:type="pct"/>
          </w:tcPr>
          <w:p w:rsidRPr="00D76914" w:rsidR="004D4A68" w:rsidP="004D4A68" w:rsidRDefault="004D4A68" w14:paraId="391CA929" w14:textId="0C0DEFA7">
            <w:pPr>
              <w:rPr>
                <w:sz w:val="20"/>
              </w:rPr>
            </w:pPr>
            <w:r>
              <w:rPr>
                <w:sz w:val="20"/>
              </w:rPr>
              <w:t xml:space="preserve">establish one stop rehabilitation service center for persons with disabilities </w:t>
            </w:r>
          </w:p>
        </w:tc>
        <w:tc>
          <w:tcPr>
            <w:tcW w:w="1114" w:type="pct"/>
          </w:tcPr>
          <w:p w:rsidRPr="00D76914" w:rsidR="004D4A68" w:rsidP="004D4A68" w:rsidRDefault="004D4A68" w14:paraId="1B9259D8" w14:textId="25D472F0">
            <w:r>
              <w:rPr>
                <w:sz w:val="20"/>
              </w:rPr>
              <w:t xml:space="preserve">Establish the rehabilitation center for persons with disabilities </w:t>
            </w:r>
          </w:p>
        </w:tc>
        <w:tc>
          <w:tcPr>
            <w:tcW w:w="965" w:type="pct"/>
          </w:tcPr>
          <w:p w:rsidRPr="00D76914" w:rsidR="004D4A68" w:rsidP="004D4A68" w:rsidRDefault="004D4A68" w14:paraId="588D860A" w14:textId="53741C79">
            <w:pPr>
              <w:rPr>
                <w:sz w:val="20"/>
              </w:rPr>
            </w:pPr>
            <w:r>
              <w:rPr>
                <w:sz w:val="20"/>
              </w:rPr>
              <w:t xml:space="preserve">Report </w:t>
            </w:r>
          </w:p>
        </w:tc>
      </w:tr>
      <w:tr w:rsidRPr="00D76914" w:rsidR="004D4A68" w:rsidTr="00247553" w14:paraId="3333F8A8" w14:textId="77777777">
        <w:tc>
          <w:tcPr>
            <w:tcW w:w="786" w:type="pct"/>
          </w:tcPr>
          <w:p w:rsidR="004D4A68" w:rsidP="004D4A68" w:rsidRDefault="004D4A68" w14:paraId="1D64088F" w14:textId="6C310728">
            <w:pPr>
              <w:rPr>
                <w:color w:val="000000" w:themeColor="text1"/>
                <w:sz w:val="20"/>
              </w:rPr>
            </w:pPr>
            <w:r>
              <w:rPr>
                <w:color w:val="000000" w:themeColor="text1"/>
                <w:sz w:val="20"/>
              </w:rPr>
              <w:t xml:space="preserve">Disability survey for Sudurpaschim province conducted </w:t>
            </w:r>
          </w:p>
        </w:tc>
        <w:tc>
          <w:tcPr>
            <w:tcW w:w="1021" w:type="pct"/>
          </w:tcPr>
          <w:p w:rsidR="004D4A68" w:rsidP="004D4A68" w:rsidRDefault="004D4A68" w14:paraId="21A90502" w14:textId="2FEC7607">
            <w:pPr>
              <w:rPr>
                <w:sz w:val="20"/>
              </w:rPr>
            </w:pPr>
            <w:r>
              <w:rPr>
                <w:sz w:val="20"/>
              </w:rPr>
              <w:t>non</w:t>
            </w:r>
          </w:p>
        </w:tc>
        <w:tc>
          <w:tcPr>
            <w:tcW w:w="1114" w:type="pct"/>
          </w:tcPr>
          <w:p w:rsidR="004D4A68" w:rsidP="004D4A68" w:rsidRDefault="004D4A68" w14:paraId="6C31D3E6" w14:textId="1D78C4FC">
            <w:pPr>
              <w:rPr>
                <w:sz w:val="20"/>
              </w:rPr>
            </w:pPr>
            <w:r>
              <w:rPr>
                <w:sz w:val="20"/>
              </w:rPr>
              <w:t xml:space="preserve">Complete the survey </w:t>
            </w:r>
          </w:p>
        </w:tc>
        <w:tc>
          <w:tcPr>
            <w:tcW w:w="1114" w:type="pct"/>
          </w:tcPr>
          <w:p w:rsidR="004D4A68" w:rsidP="004D4A68" w:rsidRDefault="004D4A68" w14:paraId="4E9B04E8" w14:textId="3D29B43D">
            <w:pPr>
              <w:rPr>
                <w:sz w:val="20"/>
              </w:rPr>
            </w:pPr>
            <w:r>
              <w:rPr>
                <w:sz w:val="20"/>
              </w:rPr>
              <w:t xml:space="preserve">Final survey report </w:t>
            </w:r>
          </w:p>
        </w:tc>
        <w:tc>
          <w:tcPr>
            <w:tcW w:w="965" w:type="pct"/>
          </w:tcPr>
          <w:p w:rsidR="004D4A68" w:rsidP="004D4A68" w:rsidRDefault="004D4A68" w14:paraId="2C1816EB" w14:textId="03F466F3">
            <w:pPr>
              <w:rPr>
                <w:sz w:val="20"/>
              </w:rPr>
            </w:pPr>
            <w:r>
              <w:rPr>
                <w:sz w:val="20"/>
              </w:rPr>
              <w:t xml:space="preserve">Survey report </w:t>
            </w:r>
          </w:p>
        </w:tc>
      </w:tr>
      <w:tr w:rsidRPr="00D76914" w:rsidR="004D4A68" w:rsidTr="00247553" w14:paraId="29B7A059" w14:textId="77777777">
        <w:tc>
          <w:tcPr>
            <w:tcW w:w="786" w:type="pct"/>
          </w:tcPr>
          <w:p w:rsidRPr="00D76914" w:rsidR="004D4A68" w:rsidP="004D4A68" w:rsidRDefault="004D4A68" w14:paraId="0E8EB383" w14:textId="6936CBA8">
            <w:r>
              <w:rPr>
                <w:color w:val="000000" w:themeColor="text1"/>
                <w:sz w:val="20"/>
              </w:rPr>
              <w:t xml:space="preserve">OPDs supported for policy advocacy and </w:t>
            </w:r>
            <w:r>
              <w:rPr>
                <w:color w:val="000000" w:themeColor="text1"/>
                <w:sz w:val="20"/>
              </w:rPr>
              <w:lastRenderedPageBreak/>
              <w:t xml:space="preserve">strengthen their capacity </w:t>
            </w:r>
          </w:p>
        </w:tc>
        <w:tc>
          <w:tcPr>
            <w:tcW w:w="1021" w:type="pct"/>
          </w:tcPr>
          <w:p w:rsidRPr="00D76914" w:rsidR="004D4A68" w:rsidP="004D4A68" w:rsidRDefault="004D4A68" w14:paraId="1389527A" w14:textId="23BDD70E">
            <w:r>
              <w:rPr>
                <w:sz w:val="20"/>
              </w:rPr>
              <w:lastRenderedPageBreak/>
              <w:t>non</w:t>
            </w:r>
          </w:p>
        </w:tc>
        <w:tc>
          <w:tcPr>
            <w:tcW w:w="1114" w:type="pct"/>
          </w:tcPr>
          <w:p w:rsidRPr="00D76914" w:rsidR="004D4A68" w:rsidP="004D4A68" w:rsidRDefault="004D4A68" w14:paraId="162DDA67" w14:textId="43AD044F">
            <w:pPr>
              <w:rPr>
                <w:sz w:val="20"/>
              </w:rPr>
            </w:pPr>
            <w:r>
              <w:rPr>
                <w:sz w:val="20"/>
              </w:rPr>
              <w:t xml:space="preserve">Support at-least 10 OPDs </w:t>
            </w:r>
          </w:p>
        </w:tc>
        <w:tc>
          <w:tcPr>
            <w:tcW w:w="1114" w:type="pct"/>
          </w:tcPr>
          <w:p w:rsidRPr="00D76914" w:rsidR="004D4A68" w:rsidP="004D4A68" w:rsidRDefault="004D4A68" w14:paraId="78207137" w14:textId="5F8B3638"/>
        </w:tc>
        <w:tc>
          <w:tcPr>
            <w:tcW w:w="965" w:type="pct"/>
          </w:tcPr>
          <w:p w:rsidRPr="00D76914" w:rsidR="004D4A68" w:rsidP="004D4A68" w:rsidRDefault="004D4A68" w14:paraId="0FA435FB" w14:textId="31EDBD6C">
            <w:pPr>
              <w:rPr>
                <w:sz w:val="20"/>
              </w:rPr>
            </w:pPr>
            <w:r>
              <w:rPr>
                <w:sz w:val="20"/>
              </w:rPr>
              <w:t>Report</w:t>
            </w:r>
          </w:p>
        </w:tc>
      </w:tr>
    </w:tbl>
    <w:p w:rsidRPr="00D76914" w:rsidR="00377743" w:rsidP="00377743" w:rsidRDefault="00377743" w14:paraId="048F38B9" w14:textId="76C663F2">
      <w:pPr>
        <w:pStyle w:val="ListParagraph"/>
        <w:spacing w:before="100" w:beforeAutospacing="1" w:after="60" w:line="360" w:lineRule="auto"/>
        <w:ind w:left="810"/>
        <w:jc w:val="both"/>
        <w:rPr>
          <w:i/>
          <w:sz w:val="16"/>
        </w:rPr>
      </w:pPr>
      <w:r w:rsidRPr="00D76914">
        <w:rPr>
          <w:i/>
          <w:sz w:val="16"/>
        </w:rPr>
        <w:t>* Please provide sex disaggregation here.</w:t>
      </w:r>
      <w:r w:rsidRPr="00D76914">
        <w:rPr>
          <w:rStyle w:val="FootnoteReference"/>
          <w:i/>
          <w:sz w:val="16"/>
        </w:rPr>
        <w:footnoteReference w:id="4"/>
      </w:r>
    </w:p>
    <w:p w:rsidRPr="00D76914" w:rsidR="00377743" w:rsidP="00377743" w:rsidRDefault="00377743" w14:paraId="057FC224" w14:textId="77777777">
      <w:pPr>
        <w:pStyle w:val="Heading1"/>
        <w:ind w:left="0" w:firstLine="360"/>
      </w:pPr>
    </w:p>
    <w:p w:rsidR="00351E44" w:rsidP="003A4020" w:rsidRDefault="00351E44" w14:paraId="0D3C16B7" w14:textId="4ED26194">
      <w:pPr>
        <w:pStyle w:val="Heading1"/>
        <w:ind w:left="360" w:hanging="360"/>
        <w:jc w:val="left"/>
      </w:pPr>
      <w:r>
        <w:t xml:space="preserve">3. </w:t>
      </w:r>
      <w:r w:rsidRPr="00243191">
        <w:t>Progress towards specific outcomes</w:t>
      </w:r>
      <w:r>
        <w:t xml:space="preserve"> </w:t>
      </w:r>
    </w:p>
    <w:p w:rsidR="00DD7C45" w:rsidP="00DD7C45" w:rsidRDefault="00DD7C45" w14:paraId="2E7E28BE" w14:textId="33366C5B">
      <w:pPr>
        <w:spacing w:after="0"/>
        <w:jc w:val="both"/>
        <w:rPr>
          <w:sz w:val="20"/>
          <w:szCs w:val="20"/>
          <w:highlight w:val="yellow"/>
        </w:rPr>
      </w:pPr>
    </w:p>
    <w:p w:rsidRPr="00E763BB" w:rsidR="004D4A68" w:rsidP="004D4A68" w:rsidRDefault="004D4A68" w14:paraId="56A40B73" w14:textId="735EBBED">
      <w:pPr>
        <w:jc w:val="both"/>
        <w:rPr>
          <w:rFonts w:eastAsia="Times New Roman" w:cs="Times New Roman"/>
          <w:sz w:val="20"/>
          <w:szCs w:val="20"/>
          <w:lang w:val="en-GB"/>
        </w:rPr>
      </w:pPr>
      <w:r w:rsidRPr="00E763BB">
        <w:rPr>
          <w:rFonts w:eastAsia="Times New Roman" w:cs="Times New Roman"/>
          <w:sz w:val="20"/>
          <w:szCs w:val="20"/>
          <w:lang w:val="en-GB"/>
        </w:rPr>
        <w:t xml:space="preserve">The </w:t>
      </w:r>
      <w:proofErr w:type="spellStart"/>
      <w:r w:rsidRPr="00E763BB">
        <w:rPr>
          <w:rFonts w:eastAsia="Times New Roman" w:cs="Times New Roman"/>
          <w:bCs/>
          <w:sz w:val="20"/>
          <w:szCs w:val="20"/>
          <w:lang w:val="en-GB"/>
        </w:rPr>
        <w:t>Aawaaz</w:t>
      </w:r>
      <w:proofErr w:type="spellEnd"/>
      <w:r w:rsidRPr="00E763BB">
        <w:rPr>
          <w:rFonts w:eastAsia="Times New Roman" w:cs="Times New Roman"/>
          <w:bCs/>
          <w:sz w:val="20"/>
          <w:szCs w:val="20"/>
          <w:lang w:val="en-GB"/>
        </w:rPr>
        <w:t xml:space="preserve"> project in Nepal is expected to achieve the outcome ‘p</w:t>
      </w:r>
      <w:r w:rsidRPr="00E763BB">
        <w:rPr>
          <w:rFonts w:eastAsia="Times New Roman" w:cs="Times New Roman"/>
          <w:sz w:val="20"/>
          <w:szCs w:val="20"/>
          <w:lang w:val="en-GB"/>
        </w:rPr>
        <w:t xml:space="preserve">olicy environment enables Persons with disabilities claim their human rights and access responsive and quality services in </w:t>
      </w:r>
      <w:proofErr w:type="spellStart"/>
      <w:r w:rsidRPr="00E763BB">
        <w:rPr>
          <w:rFonts w:eastAsia="Times New Roman" w:cs="Times New Roman"/>
          <w:sz w:val="20"/>
          <w:szCs w:val="20"/>
          <w:lang w:val="en-GB"/>
        </w:rPr>
        <w:t>Sudurpashchim</w:t>
      </w:r>
      <w:proofErr w:type="spellEnd"/>
      <w:r w:rsidRPr="00E763BB">
        <w:rPr>
          <w:rFonts w:eastAsia="Times New Roman" w:cs="Times New Roman"/>
          <w:sz w:val="20"/>
          <w:szCs w:val="20"/>
          <w:lang w:val="en-GB"/>
        </w:rPr>
        <w:t xml:space="preserve"> Province (Province 7) by producing high quality disaggregated data on persons with disabilities; by strengthening the capacity of disabled people’s organizations (DPOs) to lead policy advocacy, demand accountability and address stigma and discrimination; and by supporting the development of an evidence-based draft Policy on Persons with Disabilities in line with international standards in </w:t>
      </w:r>
      <w:proofErr w:type="spellStart"/>
      <w:r w:rsidRPr="00E763BB">
        <w:rPr>
          <w:rFonts w:eastAsia="Times New Roman" w:cs="Times New Roman"/>
          <w:sz w:val="20"/>
          <w:szCs w:val="20"/>
          <w:lang w:val="en-GB"/>
        </w:rPr>
        <w:t>Sudurpashchim</w:t>
      </w:r>
      <w:proofErr w:type="spellEnd"/>
      <w:r w:rsidRPr="00E763BB">
        <w:rPr>
          <w:rFonts w:eastAsia="Times New Roman" w:cs="Times New Roman"/>
          <w:sz w:val="20"/>
          <w:szCs w:val="20"/>
          <w:lang w:val="en-GB"/>
        </w:rPr>
        <w:t xml:space="preserve"> Province (Province 7).</w:t>
      </w:r>
    </w:p>
    <w:p w:rsidRPr="00E763BB" w:rsidR="00D64564" w:rsidP="00E763BB" w:rsidRDefault="0029193B" w14:paraId="464F2E51" w14:textId="4B79A189">
      <w:pPr>
        <w:jc w:val="both"/>
        <w:rPr>
          <w:rFonts w:eastAsia="Times New Roman" w:cs="Times New Roman"/>
          <w:color w:val="000000" w:themeColor="text1"/>
          <w:sz w:val="20"/>
          <w:szCs w:val="20"/>
          <w:lang w:val="en-GB"/>
        </w:rPr>
      </w:pPr>
      <w:r w:rsidRPr="00E763BB">
        <w:rPr>
          <w:rFonts w:eastAsia="Times New Roman" w:cs="Times New Roman"/>
          <w:sz w:val="20"/>
          <w:szCs w:val="20"/>
          <w:lang w:val="en-GB"/>
        </w:rPr>
        <w:t xml:space="preserve">Towards the reporting period, for the </w:t>
      </w:r>
      <w:r w:rsidRPr="00E763BB">
        <w:rPr>
          <w:rFonts w:eastAsia="Times New Roman" w:cs="Times New Roman"/>
          <w:b/>
          <w:bCs/>
          <w:sz w:val="20"/>
          <w:szCs w:val="20"/>
          <w:lang w:val="en-GB"/>
        </w:rPr>
        <w:t xml:space="preserve">output 1.1. </w:t>
      </w:r>
      <w:r w:rsidRPr="00E763BB" w:rsidR="00E763BB">
        <w:rPr>
          <w:rFonts w:eastAsia="Times New Roman" w:cs="Times New Roman"/>
          <w:b/>
          <w:bCs/>
          <w:sz w:val="20"/>
          <w:szCs w:val="20"/>
          <w:lang w:val="en-GB"/>
        </w:rPr>
        <w:t>on high quality disaggregated data on persons with disabilities available and in use</w:t>
      </w:r>
      <w:r w:rsidRPr="00E763BB" w:rsidR="00E763BB">
        <w:rPr>
          <w:rFonts w:eastAsia="Times New Roman" w:cs="Times New Roman"/>
          <w:sz w:val="20"/>
          <w:szCs w:val="20"/>
          <w:lang w:val="en-GB"/>
        </w:rPr>
        <w:t xml:space="preserve">, </w:t>
      </w:r>
      <w:r w:rsidRPr="00E763BB">
        <w:rPr>
          <w:rFonts w:eastAsia="Times New Roman" w:cs="Times New Roman"/>
          <w:sz w:val="20"/>
          <w:szCs w:val="20"/>
          <w:lang w:val="en-GB"/>
        </w:rPr>
        <w:t>the disability study</w:t>
      </w:r>
      <w:r w:rsidR="001F421E">
        <w:rPr>
          <w:rFonts w:eastAsia="Times New Roman" w:cs="Times New Roman"/>
          <w:sz w:val="20"/>
          <w:szCs w:val="20"/>
          <w:lang w:val="en-GB"/>
        </w:rPr>
        <w:t xml:space="preserve"> conducted by UNFPA</w:t>
      </w:r>
      <w:r w:rsidRPr="00E763BB">
        <w:rPr>
          <w:rFonts w:eastAsia="Times New Roman" w:cs="Times New Roman"/>
          <w:sz w:val="20"/>
          <w:szCs w:val="20"/>
          <w:lang w:val="en-GB"/>
        </w:rPr>
        <w:t xml:space="preserve">, and the situation of the persons with disabilities study conducted </w:t>
      </w:r>
      <w:r w:rsidR="001F421E">
        <w:rPr>
          <w:rFonts w:eastAsia="Times New Roman" w:cs="Times New Roman"/>
          <w:sz w:val="20"/>
          <w:szCs w:val="20"/>
          <w:lang w:val="en-GB"/>
        </w:rPr>
        <w:t xml:space="preserve">by UNDP </w:t>
      </w:r>
      <w:r w:rsidRPr="00E763BB">
        <w:rPr>
          <w:rFonts w:eastAsia="Times New Roman" w:cs="Times New Roman"/>
          <w:sz w:val="20"/>
          <w:szCs w:val="20"/>
          <w:lang w:val="en-GB"/>
        </w:rPr>
        <w:t xml:space="preserve">to better understand the conditions of persons with disabilities guided the programmes as well </w:t>
      </w:r>
      <w:r w:rsidRPr="00E763BB">
        <w:rPr>
          <w:rFonts w:eastAsia="Times New Roman" w:cs="Times New Roman"/>
          <w:color w:val="000000" w:themeColor="text1"/>
          <w:sz w:val="20"/>
          <w:szCs w:val="20"/>
          <w:lang w:val="en-GB"/>
        </w:rPr>
        <w:t xml:space="preserve">as for drafting the policy for persons with disabilities in Sudurpaschim province. </w:t>
      </w:r>
    </w:p>
    <w:p w:rsidRPr="00E763BB" w:rsidR="000B28C2" w:rsidP="00DD7C45" w:rsidRDefault="000B28C2" w14:paraId="78BB9FF6" w14:textId="6180CCAF">
      <w:pPr>
        <w:spacing w:after="0"/>
        <w:rPr>
          <w:rFonts w:cstheme="minorHAnsi"/>
          <w:b/>
          <w:bCs/>
          <w:sz w:val="20"/>
          <w:szCs w:val="20"/>
        </w:rPr>
      </w:pPr>
      <w:r w:rsidRPr="00E763BB">
        <w:rPr>
          <w:rFonts w:cstheme="minorHAnsi"/>
          <w:b/>
          <w:bCs/>
          <w:sz w:val="20"/>
          <w:szCs w:val="20"/>
        </w:rPr>
        <w:t>Output 1.2: Capacity of Disabled Persons Organizations strengthened to lead policy advocacy, demand accountability for quality service, and address stigma and discrimination.</w:t>
      </w:r>
    </w:p>
    <w:p w:rsidRPr="00E763BB" w:rsidR="00E763BB" w:rsidP="00E763BB" w:rsidRDefault="00E763BB" w14:paraId="1A40170B" w14:textId="77777777">
      <w:pPr>
        <w:spacing w:after="0"/>
        <w:jc w:val="both"/>
        <w:rPr>
          <w:sz w:val="20"/>
          <w:szCs w:val="20"/>
        </w:rPr>
      </w:pPr>
    </w:p>
    <w:p w:rsidR="00E763BB" w:rsidP="00E763BB" w:rsidRDefault="00E763BB" w14:paraId="6D9F1B47" w14:textId="1E50066E">
      <w:pPr>
        <w:spacing w:after="0"/>
        <w:jc w:val="both"/>
        <w:rPr>
          <w:sz w:val="20"/>
          <w:szCs w:val="20"/>
        </w:rPr>
      </w:pPr>
      <w:r w:rsidRPr="00E763BB">
        <w:rPr>
          <w:sz w:val="20"/>
          <w:szCs w:val="20"/>
        </w:rPr>
        <w:t>In the reporting period, six local governments demonstrated enhanced capacities on gender and disability responsive planning and budgeting in project districts Kailali and Doti. An increase of 45 percent in the budget for persons with disabilities (PWDs) was reported in five project LGUs</w:t>
      </w:r>
      <w:r w:rsidRPr="00E763BB">
        <w:rPr>
          <w:rStyle w:val="FootnoteReference"/>
          <w:sz w:val="20"/>
          <w:szCs w:val="20"/>
        </w:rPr>
        <w:footnoteReference w:id="5"/>
      </w:r>
      <w:r w:rsidRPr="00E763BB">
        <w:rPr>
          <w:sz w:val="20"/>
          <w:szCs w:val="20"/>
        </w:rPr>
        <w:t xml:space="preserve"> from the project baseline year 2019. These funds were used to distribute assistive devices, capacity development of organization of persons with disabilities (OPDs) and coordination with OPDs. </w:t>
      </w:r>
    </w:p>
    <w:p w:rsidR="00E763BB" w:rsidP="00E763BB" w:rsidRDefault="00E763BB" w14:paraId="7F136826" w14:textId="77777777">
      <w:pPr>
        <w:spacing w:after="0"/>
        <w:jc w:val="both"/>
        <w:rPr>
          <w:sz w:val="20"/>
          <w:szCs w:val="20"/>
        </w:rPr>
      </w:pPr>
    </w:p>
    <w:p w:rsidRPr="00E763BB" w:rsidR="00E763BB" w:rsidP="00E763BB" w:rsidRDefault="00E763BB" w14:paraId="5E266F24" w14:textId="0BE654CD">
      <w:pPr>
        <w:spacing w:after="0"/>
        <w:jc w:val="both"/>
        <w:rPr>
          <w:sz w:val="20"/>
          <w:szCs w:val="20"/>
        </w:rPr>
      </w:pPr>
      <w:r w:rsidRPr="00E763BB">
        <w:rPr>
          <w:rFonts w:ascii="Calibri" w:hAnsi="Calibri" w:cs="Calibri"/>
          <w:noProof/>
          <w:sz w:val="20"/>
          <w:szCs w:val="20"/>
        </w:rPr>
        <mc:AlternateContent>
          <mc:Choice Requires="wps">
            <w:drawing>
              <wp:anchor distT="45720" distB="45720" distL="114300" distR="114300" simplePos="0" relativeHeight="251705344" behindDoc="0" locked="0" layoutInCell="1" allowOverlap="1" wp14:anchorId="50DFE816" wp14:editId="38D786C8">
                <wp:simplePos x="0" y="0"/>
                <wp:positionH relativeFrom="margin">
                  <wp:posOffset>3723640</wp:posOffset>
                </wp:positionH>
                <wp:positionV relativeFrom="paragraph">
                  <wp:posOffset>126365</wp:posOffset>
                </wp:positionV>
                <wp:extent cx="2553970" cy="1359535"/>
                <wp:effectExtent l="0" t="0" r="27940" b="120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359535"/>
                        </a:xfrm>
                        <a:prstGeom prst="rect">
                          <a:avLst/>
                        </a:prstGeom>
                        <a:solidFill>
                          <a:srgbClr val="FFFFFF"/>
                        </a:solidFill>
                        <a:ln w="9525">
                          <a:solidFill>
                            <a:srgbClr val="000000"/>
                          </a:solidFill>
                          <a:miter lim="800000"/>
                          <a:headEnd/>
                          <a:tailEnd/>
                        </a:ln>
                      </wps:spPr>
                      <wps:txbx>
                        <w:txbxContent>
                          <w:p w:rsidR="00E763BB" w:rsidP="00E763BB" w:rsidRDefault="00E763BB" w14:paraId="232F49E2" w14:textId="77777777">
                            <w:r w:rsidRPr="00E763BB">
                              <w:rPr>
                                <w:sz w:val="20"/>
                                <w:szCs w:val="20"/>
                              </w:rPr>
                              <w:t xml:space="preserve">"This wheelchair might be a simple tool to others, but it values a lot more to me, a life changing tool. I am confident that it will make my every day easy and meaningful." </w:t>
                            </w:r>
                            <w:r w:rsidRPr="00E763BB">
                              <w:rPr>
                                <w:b/>
                                <w:bCs/>
                                <w:sz w:val="20"/>
                                <w:szCs w:val="20"/>
                              </w:rPr>
                              <w:t xml:space="preserve">Dinesh BK, a PWD expressed his feelings after receiving wheelchair from the local government.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306AF379">
              <v:shapetype id="_x0000_t202" coordsize="21600,21600" o:spt="202" path="m,l,21600r21600,l21600,xe" w14:anchorId="50DFE816">
                <v:stroke joinstyle="miter"/>
                <v:path gradientshapeok="t" o:connecttype="rect"/>
              </v:shapetype>
              <v:shape id="Text Box 2" style="position:absolute;left:0;text-align:left;margin-left:293.2pt;margin-top:9.95pt;width:201.1pt;height:107.05pt;z-index:2517053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">
                <v:textbox>
                  <w:txbxContent>
                    <w:p w:rsidR="00E763BB" w:rsidP="00E763BB" w:rsidRDefault="00E763BB" w14:paraId="594A1B3C" w14:textId="77777777">
                      <w:r w:rsidRPr="00E763BB">
                        <w:rPr>
                          <w:sz w:val="20"/>
                          <w:szCs w:val="20"/>
                        </w:rPr>
                        <w:t xml:space="preserve">"This wheelchair might be a simple tool to others, but it values a lot more to me, a life changing tool. I am confident that it will make my every day easy and meaningful." </w:t>
                      </w:r>
                      <w:r w:rsidRPr="00E763BB">
                        <w:rPr>
                          <w:b/>
                          <w:bCs/>
                          <w:sz w:val="20"/>
                          <w:szCs w:val="20"/>
                        </w:rPr>
                        <w:t xml:space="preserve">Dinesh BK, a PWD expressed his feelings after receiving wheelchair from the local government. </w:t>
                      </w:r>
                    </w:p>
                  </w:txbxContent>
                </v:textbox>
                <w10:wrap type="square" anchorx="margin"/>
              </v:shape>
            </w:pict>
          </mc:Fallback>
        </mc:AlternateContent>
      </w:r>
      <w:r w:rsidRPr="00E763BB">
        <w:rPr>
          <w:sz w:val="20"/>
          <w:szCs w:val="20"/>
        </w:rPr>
        <w:t xml:space="preserve">The distribution of disability identity cards to 283 persons through the setting up of mobile camps in </w:t>
      </w:r>
      <w:proofErr w:type="spellStart"/>
      <w:r w:rsidRPr="00E763BB">
        <w:rPr>
          <w:sz w:val="20"/>
          <w:szCs w:val="20"/>
        </w:rPr>
        <w:t>Dhangadi</w:t>
      </w:r>
      <w:proofErr w:type="spellEnd"/>
      <w:r w:rsidRPr="00E763BB">
        <w:rPr>
          <w:sz w:val="20"/>
          <w:szCs w:val="20"/>
        </w:rPr>
        <w:t xml:space="preserve"> Sub-metropolitan and </w:t>
      </w:r>
      <w:proofErr w:type="spellStart"/>
      <w:r w:rsidRPr="00E763BB">
        <w:rPr>
          <w:sz w:val="20"/>
          <w:szCs w:val="20"/>
        </w:rPr>
        <w:t>Bhajani</w:t>
      </w:r>
      <w:proofErr w:type="spellEnd"/>
      <w:r w:rsidRPr="00E763BB">
        <w:rPr>
          <w:sz w:val="20"/>
          <w:szCs w:val="20"/>
        </w:rPr>
        <w:t xml:space="preserve"> Rural Municipality was another key achievement. Following the project intervention, all project LGUs have prioritized the identification of PWDs in the community and distribution of identity card. This is evidenced from the efforts of Shikhar municipality which purchased digital machine to print and distribute disability ID card to PWDs on a timely manner in their LGU. To ensure maximum outreach, the project supported 10 OPDs in the project areas to disseminate information about the disability identity cards, mobile camps and extended accompaniment support to PWDs during the application process for the disability identity cards in close coordination with LGUs. Once issued, PWDs will be able to access social benefits provided by the local government with these identity cards.</w:t>
      </w:r>
    </w:p>
    <w:p w:rsidRPr="00E763BB" w:rsidR="00E763BB" w:rsidP="00E763BB" w:rsidRDefault="00E763BB" w14:paraId="038293CB" w14:textId="77777777">
      <w:pPr>
        <w:spacing w:after="0"/>
        <w:jc w:val="both"/>
        <w:rPr>
          <w:sz w:val="20"/>
          <w:szCs w:val="20"/>
        </w:rPr>
      </w:pPr>
    </w:p>
    <w:p w:rsidRPr="0029193B" w:rsidR="00E763BB" w:rsidP="00E763BB" w:rsidRDefault="00E763BB" w14:paraId="436C92CF" w14:textId="165DDCF0">
      <w:pPr>
        <w:spacing w:after="0"/>
        <w:jc w:val="both"/>
        <w:rPr>
          <w:sz w:val="20"/>
          <w:szCs w:val="20"/>
        </w:rPr>
      </w:pPr>
      <w:r w:rsidRPr="00E763BB">
        <w:rPr>
          <w:sz w:val="20"/>
          <w:szCs w:val="20"/>
        </w:rPr>
        <w:t xml:space="preserve">Further, disability issues have been integrated in the gender equality and social inclusion (GESI) policy endorsed by these local governments. For instance, the GESI Policy of </w:t>
      </w:r>
      <w:proofErr w:type="spellStart"/>
      <w:r w:rsidRPr="00E763BB">
        <w:rPr>
          <w:sz w:val="20"/>
          <w:szCs w:val="20"/>
        </w:rPr>
        <w:t>Dhangadi</w:t>
      </w:r>
      <w:proofErr w:type="spellEnd"/>
      <w:r w:rsidRPr="00E763BB">
        <w:rPr>
          <w:sz w:val="20"/>
          <w:szCs w:val="20"/>
        </w:rPr>
        <w:t xml:space="preserve"> Sub-Metropolitan has included PWDs as one of the target groups under its “policy areas and strategic approach”</w:t>
      </w:r>
      <w:r w:rsidRPr="00E763BB">
        <w:rPr>
          <w:rStyle w:val="FootnoteReference"/>
          <w:sz w:val="20"/>
          <w:szCs w:val="20"/>
        </w:rPr>
        <w:footnoteReference w:id="6"/>
      </w:r>
      <w:r w:rsidRPr="00E763BB">
        <w:rPr>
          <w:sz w:val="20"/>
          <w:szCs w:val="20"/>
        </w:rPr>
        <w:t>. Project LGUs have also prioritized the collection</w:t>
      </w:r>
      <w:r w:rsidRPr="0029193B">
        <w:rPr>
          <w:sz w:val="20"/>
          <w:szCs w:val="20"/>
        </w:rPr>
        <w:t xml:space="preserve"> and use of disaggregated data on gender and disability to design </w:t>
      </w:r>
      <w:proofErr w:type="spellStart"/>
      <w:r w:rsidRPr="0029193B">
        <w:rPr>
          <w:sz w:val="20"/>
          <w:szCs w:val="20"/>
        </w:rPr>
        <w:t>programmes</w:t>
      </w:r>
      <w:proofErr w:type="spellEnd"/>
      <w:r w:rsidRPr="0029193B">
        <w:rPr>
          <w:sz w:val="20"/>
          <w:szCs w:val="20"/>
        </w:rPr>
        <w:t xml:space="preserve"> in the aftermath of COVID-19. This was a result of the technical and coordination support provided by the project supported OPDs to collect data on the </w:t>
      </w:r>
      <w:r w:rsidRPr="0029193B">
        <w:rPr>
          <w:sz w:val="20"/>
          <w:szCs w:val="20"/>
        </w:rPr>
        <w:lastRenderedPageBreak/>
        <w:t xml:space="preserve">socio-economic impacts of COVID-19 on PWDs with severe conditions. This data was used by local government to prioritize relief distribution to the most vulnerable PWDs in 2020.   This intervention highlighted the need of maintaining disability disaggregated data for the overall planning process at the local level, and some of the LGUs have prioritized this in their </w:t>
      </w:r>
      <w:r w:rsidRPr="0029193B" w:rsidR="009C2AFA">
        <w:rPr>
          <w:sz w:val="20"/>
          <w:szCs w:val="20"/>
        </w:rPr>
        <w:t>annual programming</w:t>
      </w:r>
      <w:r w:rsidRPr="0029193B">
        <w:rPr>
          <w:sz w:val="20"/>
          <w:szCs w:val="20"/>
        </w:rPr>
        <w:t xml:space="preserve"> </w:t>
      </w:r>
      <w:proofErr w:type="spellStart"/>
      <w:r w:rsidR="009C2AFA">
        <w:rPr>
          <w:sz w:val="20"/>
          <w:szCs w:val="20"/>
        </w:rPr>
        <w:t>e.g</w:t>
      </w:r>
      <w:proofErr w:type="spellEnd"/>
      <w:r w:rsidR="009C2AFA">
        <w:rPr>
          <w:sz w:val="20"/>
          <w:szCs w:val="20"/>
        </w:rPr>
        <w:t xml:space="preserve"> </w:t>
      </w:r>
      <w:proofErr w:type="spellStart"/>
      <w:r w:rsidRPr="0029193B">
        <w:rPr>
          <w:sz w:val="20"/>
          <w:szCs w:val="20"/>
        </w:rPr>
        <w:t>Dipayal</w:t>
      </w:r>
      <w:proofErr w:type="spellEnd"/>
      <w:r w:rsidRPr="0029193B">
        <w:rPr>
          <w:sz w:val="20"/>
          <w:szCs w:val="20"/>
        </w:rPr>
        <w:t xml:space="preserve"> </w:t>
      </w:r>
      <w:proofErr w:type="spellStart"/>
      <w:r w:rsidRPr="0029193B">
        <w:rPr>
          <w:sz w:val="20"/>
          <w:szCs w:val="20"/>
        </w:rPr>
        <w:t>Silgadhi</w:t>
      </w:r>
      <w:proofErr w:type="spellEnd"/>
      <w:r w:rsidRPr="0029193B">
        <w:rPr>
          <w:sz w:val="20"/>
          <w:szCs w:val="20"/>
        </w:rPr>
        <w:t xml:space="preserve"> has prioritized data collection of PWDs in the fiscal year 2021/22 to inform local government </w:t>
      </w:r>
      <w:proofErr w:type="spellStart"/>
      <w:r w:rsidRPr="0029193B">
        <w:rPr>
          <w:sz w:val="20"/>
          <w:szCs w:val="20"/>
        </w:rPr>
        <w:t>programmes</w:t>
      </w:r>
      <w:proofErr w:type="spellEnd"/>
      <w:r w:rsidRPr="0029193B">
        <w:rPr>
          <w:sz w:val="20"/>
          <w:szCs w:val="20"/>
        </w:rPr>
        <w:t xml:space="preserve"> from a disability lens. </w:t>
      </w:r>
    </w:p>
    <w:p w:rsidRPr="0029193B" w:rsidR="00E763BB" w:rsidP="00E763BB" w:rsidRDefault="00E763BB" w14:paraId="3748F4A7" w14:textId="77777777">
      <w:pPr>
        <w:spacing w:after="0"/>
        <w:jc w:val="both"/>
        <w:rPr>
          <w:sz w:val="20"/>
          <w:szCs w:val="20"/>
        </w:rPr>
      </w:pPr>
    </w:p>
    <w:p w:rsidRPr="0029193B" w:rsidR="00E763BB" w:rsidP="00E763BB" w:rsidRDefault="00E763BB" w14:paraId="04DE8243" w14:textId="77777777">
      <w:pPr>
        <w:jc w:val="both"/>
        <w:rPr>
          <w:sz w:val="20"/>
          <w:szCs w:val="20"/>
        </w:rPr>
      </w:pPr>
      <w:r w:rsidRPr="0029193B">
        <w:rPr>
          <w:sz w:val="20"/>
          <w:szCs w:val="20"/>
        </w:rPr>
        <w:t xml:space="preserve">Further, </w:t>
      </w:r>
      <w:proofErr w:type="spellStart"/>
      <w:r w:rsidRPr="0029193B">
        <w:rPr>
          <w:sz w:val="20"/>
          <w:szCs w:val="20"/>
        </w:rPr>
        <w:t>Dhangadi</w:t>
      </w:r>
      <w:proofErr w:type="spellEnd"/>
      <w:r w:rsidRPr="0029193B">
        <w:rPr>
          <w:sz w:val="20"/>
          <w:szCs w:val="20"/>
        </w:rPr>
        <w:t xml:space="preserve"> Sub-Metropolitan established a help desk to support PWDs to access local government services, </w:t>
      </w:r>
      <w:proofErr w:type="spellStart"/>
      <w:r w:rsidRPr="0029193B">
        <w:rPr>
          <w:sz w:val="20"/>
          <w:szCs w:val="20"/>
        </w:rPr>
        <w:t>Badikedar</w:t>
      </w:r>
      <w:proofErr w:type="spellEnd"/>
      <w:r w:rsidRPr="0029193B">
        <w:rPr>
          <w:sz w:val="20"/>
          <w:szCs w:val="20"/>
        </w:rPr>
        <w:t xml:space="preserve"> Municipality appointed PWD representatives as a disability focal point, </w:t>
      </w:r>
      <w:proofErr w:type="spellStart"/>
      <w:r w:rsidRPr="0029193B">
        <w:rPr>
          <w:sz w:val="20"/>
          <w:szCs w:val="20"/>
        </w:rPr>
        <w:t>Dipayal</w:t>
      </w:r>
      <w:proofErr w:type="spellEnd"/>
      <w:r w:rsidRPr="0029193B">
        <w:rPr>
          <w:sz w:val="20"/>
          <w:szCs w:val="20"/>
        </w:rPr>
        <w:t xml:space="preserve"> </w:t>
      </w:r>
      <w:proofErr w:type="spellStart"/>
      <w:r w:rsidRPr="0029193B">
        <w:rPr>
          <w:sz w:val="20"/>
          <w:szCs w:val="20"/>
        </w:rPr>
        <w:t>Silgadhi</w:t>
      </w:r>
      <w:proofErr w:type="spellEnd"/>
      <w:r w:rsidRPr="0029193B">
        <w:rPr>
          <w:sz w:val="20"/>
          <w:szCs w:val="20"/>
        </w:rPr>
        <w:t xml:space="preserve"> municipality moved Mayor and </w:t>
      </w:r>
      <w:r w:rsidRPr="0029193B">
        <w:rPr>
          <w:rFonts w:ascii="Calibri" w:hAnsi="Calibri" w:cs="Calibri"/>
          <w:sz w:val="20"/>
          <w:szCs w:val="20"/>
        </w:rPr>
        <w:t>Deputy Mayor Office offices to the ground floor to make it accessible to persons with disabilities</w:t>
      </w:r>
      <w:r w:rsidRPr="0029193B">
        <w:rPr>
          <w:sz w:val="20"/>
          <w:szCs w:val="20"/>
        </w:rPr>
        <w:t xml:space="preserve"> and </w:t>
      </w:r>
      <w:proofErr w:type="spellStart"/>
      <w:r w:rsidRPr="0029193B">
        <w:rPr>
          <w:sz w:val="20"/>
          <w:szCs w:val="20"/>
        </w:rPr>
        <w:t>Bhajani</w:t>
      </w:r>
      <w:proofErr w:type="spellEnd"/>
      <w:r w:rsidRPr="0029193B">
        <w:rPr>
          <w:sz w:val="20"/>
          <w:szCs w:val="20"/>
        </w:rPr>
        <w:t xml:space="preserve"> municipality constructed a ramp in the LGU office in the project period. These are few examples of efforts made by project LGUs to strengthen disability inclusion and deliver quality services to PWDs.</w:t>
      </w:r>
    </w:p>
    <w:p w:rsidRPr="0029193B" w:rsidR="00E763BB" w:rsidP="00E763BB" w:rsidRDefault="00E763BB" w14:paraId="673804C7" w14:textId="77777777">
      <w:pPr>
        <w:spacing w:after="0"/>
        <w:jc w:val="both"/>
        <w:rPr>
          <w:sz w:val="20"/>
          <w:szCs w:val="20"/>
        </w:rPr>
      </w:pPr>
      <w:r w:rsidRPr="0029193B">
        <w:rPr>
          <w:sz w:val="20"/>
          <w:szCs w:val="20"/>
        </w:rPr>
        <w:t xml:space="preserve"> Local Coordination Committees</w:t>
      </w:r>
      <w:r w:rsidRPr="0029193B">
        <w:rPr>
          <w:rStyle w:val="FootnoteReference"/>
          <w:sz w:val="20"/>
          <w:szCs w:val="20"/>
        </w:rPr>
        <w:footnoteReference w:id="7"/>
      </w:r>
      <w:r w:rsidRPr="0029193B">
        <w:rPr>
          <w:sz w:val="20"/>
          <w:szCs w:val="20"/>
        </w:rPr>
        <w:t>(LCC) in the project LGUs are more inclusive and responsive on the issues of disability rights and inclusion, following project interventions. Despite legal provisions, PWDs were not included in the local coordination committee in project LGUs prior to the project. Now, all project LGU local coordination committees include PWDs representatives as well as women with disabilities. OPDs from project LGUs reported increased engagement of LCCs in the local planning and budgeting process as well as raising the issues of disability inclusive services. This was achieved because of the project’s active engagement with LCCs through a range of capacity building trainings, coordination meetings and follow up support.</w:t>
      </w:r>
    </w:p>
    <w:p w:rsidRPr="0029193B" w:rsidR="00E763BB" w:rsidP="00E763BB" w:rsidRDefault="00E763BB" w14:paraId="6B1C2839" w14:textId="77777777">
      <w:pPr>
        <w:spacing w:after="0"/>
        <w:jc w:val="both"/>
        <w:rPr>
          <w:sz w:val="20"/>
          <w:szCs w:val="20"/>
        </w:rPr>
      </w:pPr>
    </w:p>
    <w:p w:rsidRPr="009C2AFA" w:rsidR="00E763BB" w:rsidP="00E763BB" w:rsidRDefault="00E763BB" w14:paraId="5F1201E7" w14:textId="29F1A979">
      <w:pPr>
        <w:spacing w:after="0"/>
        <w:rPr>
          <w:sz w:val="20"/>
          <w:szCs w:val="20"/>
        </w:rPr>
      </w:pPr>
      <w:r w:rsidRPr="0029193B">
        <w:rPr>
          <w:sz w:val="20"/>
          <w:szCs w:val="20"/>
        </w:rPr>
        <w:t xml:space="preserve">Another significant indicator of an enabling environment for PWDs to claim their human rights in the project LGUs, was the reduced use of derogatory words while referring to persons with disabilities. Anecdotal information   collected from representatives from OPDs during the project review meeting, refers to increased use of dignified terminology for PWDs by community members as compared to past. They also reported greater space for engagement and coordination with LGUs including in the local planning process. </w:t>
      </w:r>
      <w:r w:rsidRPr="009C2AFA">
        <w:rPr>
          <w:sz w:val="20"/>
          <w:szCs w:val="20"/>
        </w:rPr>
        <w:t xml:space="preserve">The project contributed to these results through a range of initiatives including capacity development of local government officials (elected representatives, government official and members of the Local Coordination Committee) and OPDs on disability rights and inclusion, technical assistance to the local government on disability inclusion and facilitating dialogue between government and organizations of persons with disabilities. </w:t>
      </w:r>
    </w:p>
    <w:p w:rsidRPr="009C2AFA" w:rsidR="00E763BB" w:rsidP="00DD7C45" w:rsidRDefault="00E763BB" w14:paraId="253952EE" w14:textId="77777777">
      <w:pPr>
        <w:spacing w:after="0"/>
        <w:rPr>
          <w:rFonts w:cstheme="minorHAnsi"/>
          <w:b/>
          <w:bCs/>
        </w:rPr>
      </w:pPr>
    </w:p>
    <w:p w:rsidRPr="009C2AFA" w:rsidR="00D4396C" w:rsidP="00DD7C45" w:rsidRDefault="00CB63E7" w14:paraId="01A9181A" w14:textId="7446158D">
      <w:pPr>
        <w:spacing w:after="0"/>
        <w:jc w:val="both"/>
        <w:rPr>
          <w:sz w:val="20"/>
          <w:szCs w:val="20"/>
        </w:rPr>
      </w:pPr>
      <w:r w:rsidRPr="009C2AFA">
        <w:rPr>
          <w:sz w:val="20"/>
          <w:szCs w:val="20"/>
        </w:rPr>
        <w:t xml:space="preserve">UN Women, in partnership with </w:t>
      </w:r>
      <w:proofErr w:type="spellStart"/>
      <w:r w:rsidRPr="009C2AFA" w:rsidR="00313607">
        <w:rPr>
          <w:sz w:val="20"/>
          <w:szCs w:val="20"/>
        </w:rPr>
        <w:t>JuRI</w:t>
      </w:r>
      <w:proofErr w:type="spellEnd"/>
      <w:r w:rsidRPr="009C2AFA" w:rsidR="00313607">
        <w:rPr>
          <w:sz w:val="20"/>
          <w:szCs w:val="20"/>
        </w:rPr>
        <w:t xml:space="preserve"> Nepal strengthened the institutional capacity of ten </w:t>
      </w:r>
      <w:r w:rsidRPr="009C2AFA" w:rsidR="00920162">
        <w:rPr>
          <w:sz w:val="20"/>
          <w:szCs w:val="20"/>
        </w:rPr>
        <w:t>OPDs</w:t>
      </w:r>
      <w:r w:rsidRPr="009C2AFA" w:rsidR="001A7FD1">
        <w:rPr>
          <w:sz w:val="20"/>
          <w:szCs w:val="20"/>
        </w:rPr>
        <w:t xml:space="preserve"> </w:t>
      </w:r>
      <w:r w:rsidRPr="009C2AFA" w:rsidR="00313607">
        <w:rPr>
          <w:sz w:val="20"/>
          <w:szCs w:val="20"/>
        </w:rPr>
        <w:t>to advocate for gender and disability issues</w:t>
      </w:r>
      <w:r w:rsidRPr="009C2AFA" w:rsidR="00920162">
        <w:rPr>
          <w:sz w:val="20"/>
          <w:szCs w:val="20"/>
        </w:rPr>
        <w:t xml:space="preserve"> in the project districts</w:t>
      </w:r>
      <w:r w:rsidRPr="009C2AFA" w:rsidR="001A7FD1">
        <w:rPr>
          <w:sz w:val="20"/>
          <w:szCs w:val="20"/>
        </w:rPr>
        <w:t xml:space="preserve">- </w:t>
      </w:r>
      <w:r w:rsidRPr="009C2AFA" w:rsidR="008D3200">
        <w:rPr>
          <w:sz w:val="20"/>
          <w:szCs w:val="20"/>
        </w:rPr>
        <w:t>Kailali</w:t>
      </w:r>
      <w:r w:rsidRPr="009C2AFA" w:rsidR="00920162">
        <w:rPr>
          <w:sz w:val="20"/>
          <w:szCs w:val="20"/>
        </w:rPr>
        <w:t xml:space="preserve"> and Doti</w:t>
      </w:r>
      <w:r w:rsidRPr="009C2AFA" w:rsidR="00313607">
        <w:rPr>
          <w:sz w:val="20"/>
          <w:szCs w:val="20"/>
        </w:rPr>
        <w:t xml:space="preserve">. </w:t>
      </w:r>
      <w:r w:rsidRPr="009C2AFA" w:rsidR="0026470A">
        <w:rPr>
          <w:sz w:val="20"/>
          <w:szCs w:val="20"/>
        </w:rPr>
        <w:t xml:space="preserve">This was facilitated through technical support from the project on drafting of </w:t>
      </w:r>
      <w:r w:rsidRPr="009C2AFA" w:rsidR="009A6391">
        <w:rPr>
          <w:sz w:val="20"/>
          <w:szCs w:val="20"/>
        </w:rPr>
        <w:t xml:space="preserve">organizational </w:t>
      </w:r>
      <w:r w:rsidRPr="009C2AFA" w:rsidR="0026470A">
        <w:rPr>
          <w:sz w:val="20"/>
          <w:szCs w:val="20"/>
        </w:rPr>
        <w:t xml:space="preserve">policies </w:t>
      </w:r>
      <w:r w:rsidRPr="009C2AFA" w:rsidR="009A6391">
        <w:rPr>
          <w:sz w:val="20"/>
          <w:szCs w:val="20"/>
        </w:rPr>
        <w:t xml:space="preserve">related to </w:t>
      </w:r>
      <w:r w:rsidRPr="009C2AFA" w:rsidR="0026470A">
        <w:rPr>
          <w:sz w:val="20"/>
          <w:szCs w:val="20"/>
        </w:rPr>
        <w:t>administrative, finance and human resources management and review of the institutional statute from gender and inclusion lens.  For this, sample policies were drafted and shared with OPDs</w:t>
      </w:r>
      <w:r w:rsidRPr="009C2AFA" w:rsidR="00090A2B">
        <w:rPr>
          <w:sz w:val="20"/>
          <w:szCs w:val="20"/>
        </w:rPr>
        <w:t>.</w:t>
      </w:r>
      <w:r w:rsidRPr="009C2AFA" w:rsidR="0026470A">
        <w:rPr>
          <w:sz w:val="20"/>
          <w:szCs w:val="20"/>
        </w:rPr>
        <w:t xml:space="preserve"> </w:t>
      </w:r>
      <w:r w:rsidRPr="009C2AFA" w:rsidR="001E671D">
        <w:rPr>
          <w:sz w:val="20"/>
          <w:szCs w:val="20"/>
        </w:rPr>
        <w:t>Further, the</w:t>
      </w:r>
      <w:r w:rsidRPr="009C2AFA" w:rsidR="00863AB2">
        <w:rPr>
          <w:sz w:val="20"/>
          <w:szCs w:val="20"/>
        </w:rPr>
        <w:t xml:space="preserve"> </w:t>
      </w:r>
      <w:r w:rsidRPr="009C2AFA" w:rsidR="0026470A">
        <w:rPr>
          <w:sz w:val="20"/>
          <w:szCs w:val="20"/>
        </w:rPr>
        <w:t>10 OPDs (</w:t>
      </w:r>
      <w:r w:rsidRPr="009C2AFA" w:rsidR="00863AB2">
        <w:rPr>
          <w:sz w:val="20"/>
          <w:szCs w:val="20"/>
        </w:rPr>
        <w:t>five in each district</w:t>
      </w:r>
      <w:r w:rsidRPr="009C2AFA" w:rsidR="0026470A">
        <w:rPr>
          <w:sz w:val="20"/>
          <w:szCs w:val="20"/>
        </w:rPr>
        <w:t>) were provided with institutional support of NPR 100,000 (approx. USD 860) to cover their operational and administrative cost during the COVID-19 pandemic.</w:t>
      </w:r>
      <w:r w:rsidRPr="009C2AFA" w:rsidR="00313607">
        <w:rPr>
          <w:sz w:val="20"/>
          <w:szCs w:val="20"/>
        </w:rPr>
        <w:t xml:space="preserve"> The institutional support cost enabled </w:t>
      </w:r>
      <w:r w:rsidRPr="009C2AFA" w:rsidR="00863AB2">
        <w:rPr>
          <w:sz w:val="20"/>
          <w:szCs w:val="20"/>
        </w:rPr>
        <w:t>these OPDs</w:t>
      </w:r>
      <w:r w:rsidRPr="009C2AFA" w:rsidR="00667B74">
        <w:rPr>
          <w:rStyle w:val="FootnoteReference"/>
          <w:sz w:val="20"/>
          <w:szCs w:val="20"/>
        </w:rPr>
        <w:footnoteReference w:id="8"/>
      </w:r>
      <w:r w:rsidRPr="009C2AFA" w:rsidR="00313607">
        <w:rPr>
          <w:sz w:val="20"/>
          <w:szCs w:val="20"/>
        </w:rPr>
        <w:t xml:space="preserve"> to </w:t>
      </w:r>
      <w:r w:rsidRPr="009C2AFA" w:rsidR="008074DF">
        <w:rPr>
          <w:sz w:val="20"/>
          <w:szCs w:val="20"/>
        </w:rPr>
        <w:t>susta</w:t>
      </w:r>
      <w:r w:rsidRPr="009C2AFA" w:rsidR="009D77B9">
        <w:rPr>
          <w:sz w:val="20"/>
          <w:szCs w:val="20"/>
        </w:rPr>
        <w:t>i</w:t>
      </w:r>
      <w:r w:rsidRPr="009C2AFA" w:rsidR="008074DF">
        <w:rPr>
          <w:sz w:val="20"/>
          <w:szCs w:val="20"/>
        </w:rPr>
        <w:t>n their operation</w:t>
      </w:r>
      <w:r w:rsidRPr="009C2AFA" w:rsidR="00863AB2">
        <w:rPr>
          <w:sz w:val="20"/>
          <w:szCs w:val="20"/>
        </w:rPr>
        <w:t>s</w:t>
      </w:r>
      <w:r w:rsidRPr="009C2AFA" w:rsidR="008074DF">
        <w:rPr>
          <w:sz w:val="20"/>
          <w:szCs w:val="20"/>
        </w:rPr>
        <w:t xml:space="preserve">, field work and </w:t>
      </w:r>
      <w:r w:rsidRPr="009C2AFA" w:rsidR="001E671D">
        <w:rPr>
          <w:sz w:val="20"/>
          <w:szCs w:val="20"/>
        </w:rPr>
        <w:t>advocacy and</w:t>
      </w:r>
      <w:r w:rsidRPr="009C2AFA" w:rsidR="00863AB2">
        <w:rPr>
          <w:sz w:val="20"/>
          <w:szCs w:val="20"/>
        </w:rPr>
        <w:t xml:space="preserve"> coordination </w:t>
      </w:r>
      <w:r w:rsidRPr="009C2AFA" w:rsidR="001E671D">
        <w:rPr>
          <w:sz w:val="20"/>
          <w:szCs w:val="20"/>
        </w:rPr>
        <w:t>efforts with</w:t>
      </w:r>
      <w:r w:rsidRPr="009C2AFA" w:rsidR="00313607">
        <w:rPr>
          <w:sz w:val="20"/>
          <w:szCs w:val="20"/>
        </w:rPr>
        <w:t xml:space="preserve"> the local government to voice the gender and disability agenda in the local planning and resource allocation. </w:t>
      </w:r>
    </w:p>
    <w:p w:rsidRPr="009C2AFA" w:rsidR="00D4396C" w:rsidP="00DD7C45" w:rsidRDefault="00D4396C" w14:paraId="72DBC40F" w14:textId="77777777">
      <w:pPr>
        <w:spacing w:after="0"/>
        <w:jc w:val="both"/>
        <w:rPr>
          <w:sz w:val="20"/>
          <w:szCs w:val="20"/>
        </w:rPr>
      </w:pPr>
    </w:p>
    <w:p w:rsidRPr="009C2AFA" w:rsidR="00DD7C45" w:rsidP="00DD7C45" w:rsidRDefault="00D22EDE" w14:paraId="0C8A55AF" w14:textId="23FF636C">
      <w:pPr>
        <w:spacing w:after="0"/>
        <w:jc w:val="both"/>
        <w:rPr>
          <w:sz w:val="20"/>
          <w:szCs w:val="20"/>
        </w:rPr>
      </w:pPr>
      <w:r w:rsidRPr="009C2AFA">
        <w:rPr>
          <w:sz w:val="20"/>
          <w:szCs w:val="20"/>
        </w:rPr>
        <w:t xml:space="preserve">In the project period, </w:t>
      </w:r>
      <w:r w:rsidRPr="009C2AFA" w:rsidR="00DB5654">
        <w:rPr>
          <w:sz w:val="20"/>
          <w:szCs w:val="20"/>
        </w:rPr>
        <w:t xml:space="preserve">the project supported </w:t>
      </w:r>
      <w:r w:rsidRPr="009C2AFA">
        <w:rPr>
          <w:sz w:val="20"/>
          <w:szCs w:val="20"/>
        </w:rPr>
        <w:t xml:space="preserve">OPDs led policy advocacy on disability inclusion and quality services at local level </w:t>
      </w:r>
      <w:r w:rsidRPr="009C2AFA" w:rsidR="00863AB2">
        <w:rPr>
          <w:sz w:val="20"/>
          <w:szCs w:val="20"/>
        </w:rPr>
        <w:t>through eight</w:t>
      </w:r>
      <w:r w:rsidRPr="009C2AFA">
        <w:rPr>
          <w:sz w:val="20"/>
          <w:szCs w:val="20"/>
        </w:rPr>
        <w:t xml:space="preserve"> dialogue/interaction sessions with the representatives from the local government. A total of </w:t>
      </w:r>
      <w:r w:rsidRPr="009C2AFA">
        <w:rPr>
          <w:rFonts w:ascii="Calibri" w:hAnsi="Calibri" w:cs="Calibri"/>
          <w:bCs/>
          <w:sz w:val="20"/>
          <w:szCs w:val="20"/>
          <w:lang w:bidi="ne-NP"/>
        </w:rPr>
        <w:lastRenderedPageBreak/>
        <w:t xml:space="preserve">297 participants (female- 172, male-125, PWDs-43) </w:t>
      </w:r>
      <w:r w:rsidRPr="009C2AFA">
        <w:rPr>
          <w:sz w:val="20"/>
          <w:szCs w:val="20"/>
        </w:rPr>
        <w:t xml:space="preserve">were mobilized to advocate for disability inclusion and demand quality services for the PWDs. In the process, </w:t>
      </w:r>
      <w:r w:rsidRPr="009C2AFA" w:rsidR="006231D5">
        <w:rPr>
          <w:sz w:val="20"/>
          <w:szCs w:val="20"/>
        </w:rPr>
        <w:t>they shed</w:t>
      </w:r>
      <w:r w:rsidRPr="009C2AFA">
        <w:rPr>
          <w:sz w:val="20"/>
          <w:szCs w:val="20"/>
        </w:rPr>
        <w:t xml:space="preserve"> light on the issues of gender and disability inclusion, gendered social norms and stigma around disability, </w:t>
      </w:r>
      <w:r w:rsidRPr="009C2AFA" w:rsidR="007536C2">
        <w:rPr>
          <w:sz w:val="20"/>
          <w:szCs w:val="20"/>
        </w:rPr>
        <w:t>gender-based</w:t>
      </w:r>
      <w:r w:rsidRPr="009C2AFA">
        <w:rPr>
          <w:sz w:val="20"/>
          <w:szCs w:val="20"/>
        </w:rPr>
        <w:t xml:space="preserve"> violence and advocated with the government to ensure quality services for women with disabilities in line with the National Disability Act 2017 such as free and accessible education, health facilities, free transportation services, implementation of accessible building code etc.</w:t>
      </w:r>
      <w:r w:rsidRPr="009C2AFA" w:rsidR="001002A0">
        <w:rPr>
          <w:sz w:val="20"/>
          <w:szCs w:val="20"/>
        </w:rPr>
        <w:t xml:space="preserve"> Further, these dialogues developed </w:t>
      </w:r>
      <w:r w:rsidRPr="009C2AFA">
        <w:rPr>
          <w:sz w:val="20"/>
          <w:szCs w:val="20"/>
        </w:rPr>
        <w:t xml:space="preserve"> concrete strategies for gender and disability inclusive programming at the local government  such as </w:t>
      </w:r>
      <w:proofErr w:type="spellStart"/>
      <w:r w:rsidRPr="009C2AFA">
        <w:rPr>
          <w:sz w:val="20"/>
          <w:szCs w:val="20"/>
        </w:rPr>
        <w:t>i</w:t>
      </w:r>
      <w:proofErr w:type="spellEnd"/>
      <w:r w:rsidRPr="009C2AFA">
        <w:rPr>
          <w:sz w:val="20"/>
          <w:szCs w:val="20"/>
        </w:rPr>
        <w:t xml:space="preserve">) manage gender and disability disaggregated data at LGU, ii) joint and regular monitoring of local level planning and budgeting from gender and disability lens, iii)  strengthen women’s and persons with disabilities networks and </w:t>
      </w:r>
      <w:proofErr w:type="spellStart"/>
      <w:r w:rsidRPr="009C2AFA">
        <w:rPr>
          <w:sz w:val="20"/>
          <w:szCs w:val="20"/>
        </w:rPr>
        <w:t>organisation</w:t>
      </w:r>
      <w:proofErr w:type="spellEnd"/>
      <w:r w:rsidRPr="009C2AFA">
        <w:rPr>
          <w:sz w:val="20"/>
          <w:szCs w:val="20"/>
        </w:rPr>
        <w:t xml:space="preserve"> to challenge gender based social norms and harmful practices, and iv)  develop proper complain handling mechanism at local government, promote public hearing, social audit, gender audit for social accountability.  Participants included Deputy Mayors from project LGUs (Deputy Mayor chairs the Local Coordination Committee), other members and focal person from health, education and information section of municipality, persons with disability, women </w:t>
      </w:r>
      <w:proofErr w:type="gramStart"/>
      <w:r w:rsidRPr="009C2AFA">
        <w:rPr>
          <w:sz w:val="20"/>
          <w:szCs w:val="20"/>
        </w:rPr>
        <w:t>groups</w:t>
      </w:r>
      <w:proofErr w:type="gramEnd"/>
      <w:r w:rsidRPr="009C2AFA">
        <w:rPr>
          <w:sz w:val="20"/>
          <w:szCs w:val="20"/>
        </w:rPr>
        <w:t xml:space="preserve"> and networks members. These interactions and dialogue platforms also provided a space to women organizations and OPDs to voice their agendas and advocate for quality services and resources for gender and disability inclusion with their respective local governments. </w:t>
      </w:r>
      <w:r w:rsidRPr="009C2AFA" w:rsidR="005F1976">
        <w:rPr>
          <w:sz w:val="20"/>
          <w:szCs w:val="20"/>
        </w:rPr>
        <w:t xml:space="preserve">These advocacy efforts contributed to resource allocation </w:t>
      </w:r>
      <w:r w:rsidRPr="009C2AFA" w:rsidR="00CF5DD1">
        <w:rPr>
          <w:sz w:val="20"/>
          <w:szCs w:val="20"/>
        </w:rPr>
        <w:t xml:space="preserve">to PWDs from </w:t>
      </w:r>
      <w:r w:rsidRPr="009C2AFA" w:rsidR="00582A41">
        <w:rPr>
          <w:sz w:val="20"/>
          <w:szCs w:val="20"/>
        </w:rPr>
        <w:t xml:space="preserve">project LGUs as well as </w:t>
      </w:r>
      <w:r w:rsidRPr="009C2AFA" w:rsidR="00CF5DD1">
        <w:rPr>
          <w:sz w:val="20"/>
          <w:szCs w:val="20"/>
        </w:rPr>
        <w:t xml:space="preserve">incorporation of PWDs as </w:t>
      </w:r>
      <w:r w:rsidRPr="009C2AFA" w:rsidR="007E1337">
        <w:rPr>
          <w:sz w:val="20"/>
          <w:szCs w:val="20"/>
        </w:rPr>
        <w:t xml:space="preserve">a </w:t>
      </w:r>
      <w:r w:rsidRPr="009C2AFA" w:rsidR="00CF5DD1">
        <w:rPr>
          <w:sz w:val="20"/>
          <w:szCs w:val="20"/>
        </w:rPr>
        <w:t>priority group in the GESI policy endorsed by</w:t>
      </w:r>
      <w:r w:rsidRPr="009C2AFA" w:rsidR="007E1337">
        <w:rPr>
          <w:sz w:val="20"/>
          <w:szCs w:val="20"/>
        </w:rPr>
        <w:t xml:space="preserve"> the</w:t>
      </w:r>
      <w:r w:rsidRPr="009C2AFA" w:rsidR="00CF5DD1">
        <w:rPr>
          <w:sz w:val="20"/>
          <w:szCs w:val="20"/>
        </w:rPr>
        <w:t xml:space="preserve"> project LGUs.</w:t>
      </w:r>
    </w:p>
    <w:p w:rsidRPr="009C2AFA" w:rsidR="00863AB2" w:rsidP="00DD7C45" w:rsidRDefault="00863AB2" w14:paraId="2DC435CA" w14:textId="0F5D6221">
      <w:pPr>
        <w:spacing w:after="0"/>
        <w:jc w:val="both"/>
        <w:rPr>
          <w:sz w:val="20"/>
          <w:szCs w:val="20"/>
        </w:rPr>
      </w:pPr>
      <w:r w:rsidRPr="009C2AFA">
        <w:rPr>
          <w:sz w:val="20"/>
          <w:szCs w:val="20"/>
        </w:rPr>
        <w:t xml:space="preserve"> </w:t>
      </w:r>
    </w:p>
    <w:p w:rsidRPr="009C2AFA" w:rsidR="00620B30" w:rsidP="00DD7C45" w:rsidRDefault="00620B30" w14:paraId="264943E3" w14:textId="5F280147">
      <w:pPr>
        <w:spacing w:after="0"/>
        <w:jc w:val="both"/>
        <w:rPr>
          <w:sz w:val="20"/>
          <w:szCs w:val="20"/>
        </w:rPr>
      </w:pPr>
      <w:r w:rsidRPr="009C2AFA">
        <w:rPr>
          <w:sz w:val="20"/>
          <w:szCs w:val="20"/>
        </w:rPr>
        <w:t>The</w:t>
      </w:r>
      <w:r w:rsidRPr="009C2AFA" w:rsidR="007E1337">
        <w:rPr>
          <w:sz w:val="20"/>
          <w:szCs w:val="20"/>
        </w:rPr>
        <w:t xml:space="preserve"> </w:t>
      </w:r>
      <w:r w:rsidRPr="009C2AFA" w:rsidR="00AC7D26">
        <w:rPr>
          <w:sz w:val="20"/>
          <w:szCs w:val="20"/>
        </w:rPr>
        <w:t>10 OPDs</w:t>
      </w:r>
      <w:r w:rsidRPr="009C2AFA">
        <w:rPr>
          <w:sz w:val="20"/>
          <w:szCs w:val="20"/>
        </w:rPr>
        <w:t xml:space="preserve"> </w:t>
      </w:r>
      <w:r w:rsidRPr="009C2AFA" w:rsidR="00ED7498">
        <w:rPr>
          <w:sz w:val="20"/>
          <w:szCs w:val="20"/>
        </w:rPr>
        <w:t>supported by</w:t>
      </w:r>
      <w:r w:rsidRPr="009C2AFA">
        <w:rPr>
          <w:sz w:val="20"/>
          <w:szCs w:val="20"/>
        </w:rPr>
        <w:t xml:space="preserve"> the project will co</w:t>
      </w:r>
      <w:r w:rsidRPr="009C2AFA" w:rsidR="00221EC2">
        <w:rPr>
          <w:sz w:val="20"/>
          <w:szCs w:val="20"/>
        </w:rPr>
        <w:t xml:space="preserve">ntinue to champion </w:t>
      </w:r>
      <w:r w:rsidRPr="009C2AFA" w:rsidR="00D95E66">
        <w:rPr>
          <w:sz w:val="20"/>
          <w:szCs w:val="20"/>
        </w:rPr>
        <w:t>disability work and coordinate with local government to hold them accountable towards disability inclusion and quality services beyond the project period</w:t>
      </w:r>
      <w:r w:rsidRPr="009C2AFA" w:rsidR="00D15749">
        <w:rPr>
          <w:sz w:val="20"/>
          <w:szCs w:val="20"/>
        </w:rPr>
        <w:t>.</w:t>
      </w:r>
      <w:r w:rsidRPr="009C2AFA" w:rsidR="0093105D">
        <w:rPr>
          <w:sz w:val="20"/>
          <w:szCs w:val="20"/>
        </w:rPr>
        <w:t xml:space="preserve"> </w:t>
      </w:r>
      <w:r w:rsidRPr="009C2AFA" w:rsidR="00632C4A">
        <w:rPr>
          <w:sz w:val="20"/>
          <w:szCs w:val="20"/>
        </w:rPr>
        <w:t>The engagement of OPD</w:t>
      </w:r>
      <w:r w:rsidRPr="009C2AFA" w:rsidR="0093105D">
        <w:rPr>
          <w:sz w:val="20"/>
          <w:szCs w:val="20"/>
        </w:rPr>
        <w:t>s</w:t>
      </w:r>
      <w:r w:rsidRPr="009C2AFA" w:rsidR="006C6559">
        <w:rPr>
          <w:sz w:val="20"/>
          <w:szCs w:val="20"/>
        </w:rPr>
        <w:t xml:space="preserve"> in </w:t>
      </w:r>
      <w:proofErr w:type="spellStart"/>
      <w:r w:rsidRPr="009C2AFA" w:rsidR="006C6559">
        <w:rPr>
          <w:sz w:val="20"/>
          <w:szCs w:val="20"/>
        </w:rPr>
        <w:t>Badikedar</w:t>
      </w:r>
      <w:proofErr w:type="spellEnd"/>
      <w:r w:rsidRPr="009C2AFA" w:rsidR="001F1D7F">
        <w:rPr>
          <w:sz w:val="20"/>
          <w:szCs w:val="20"/>
        </w:rPr>
        <w:t xml:space="preserve"> municipality</w:t>
      </w:r>
      <w:r w:rsidRPr="009C2AFA" w:rsidR="006C6559">
        <w:rPr>
          <w:sz w:val="20"/>
          <w:szCs w:val="20"/>
        </w:rPr>
        <w:t xml:space="preserve"> to organize </w:t>
      </w:r>
      <w:r w:rsidRPr="009C2AFA" w:rsidR="0093105D">
        <w:rPr>
          <w:sz w:val="20"/>
          <w:szCs w:val="20"/>
        </w:rPr>
        <w:t xml:space="preserve">a </w:t>
      </w:r>
      <w:r w:rsidRPr="009C2AFA" w:rsidR="006C6559">
        <w:rPr>
          <w:sz w:val="20"/>
          <w:szCs w:val="20"/>
        </w:rPr>
        <w:t>mobile</w:t>
      </w:r>
      <w:r w:rsidRPr="009C2AFA" w:rsidR="001F1D7F">
        <w:rPr>
          <w:sz w:val="20"/>
          <w:szCs w:val="20"/>
        </w:rPr>
        <w:t xml:space="preserve"> </w:t>
      </w:r>
      <w:r w:rsidRPr="009C2AFA" w:rsidR="006C6559">
        <w:rPr>
          <w:sz w:val="20"/>
          <w:szCs w:val="20"/>
        </w:rPr>
        <w:t xml:space="preserve">camp </w:t>
      </w:r>
      <w:r w:rsidRPr="009C2AFA" w:rsidR="0093105D">
        <w:rPr>
          <w:sz w:val="20"/>
          <w:szCs w:val="20"/>
        </w:rPr>
        <w:t xml:space="preserve">for the distribution </w:t>
      </w:r>
      <w:proofErr w:type="gramStart"/>
      <w:r w:rsidRPr="009C2AFA" w:rsidR="0093105D">
        <w:rPr>
          <w:sz w:val="20"/>
          <w:szCs w:val="20"/>
        </w:rPr>
        <w:t xml:space="preserve">of </w:t>
      </w:r>
      <w:r w:rsidRPr="009C2AFA" w:rsidR="006C6559">
        <w:rPr>
          <w:sz w:val="20"/>
          <w:szCs w:val="20"/>
        </w:rPr>
        <w:t xml:space="preserve"> PWDs</w:t>
      </w:r>
      <w:proofErr w:type="gramEnd"/>
      <w:r w:rsidRPr="009C2AFA" w:rsidR="006C6559">
        <w:rPr>
          <w:sz w:val="20"/>
          <w:szCs w:val="20"/>
        </w:rPr>
        <w:t xml:space="preserve"> ID card</w:t>
      </w:r>
      <w:r w:rsidRPr="009C2AFA" w:rsidR="0093105D">
        <w:rPr>
          <w:sz w:val="20"/>
          <w:szCs w:val="20"/>
        </w:rPr>
        <w:t>s</w:t>
      </w:r>
      <w:r w:rsidRPr="009C2AFA" w:rsidR="006C6559">
        <w:rPr>
          <w:sz w:val="20"/>
          <w:szCs w:val="20"/>
        </w:rPr>
        <w:t xml:space="preserve"> and </w:t>
      </w:r>
      <w:r w:rsidRPr="009C2AFA" w:rsidR="0093105D">
        <w:rPr>
          <w:sz w:val="20"/>
          <w:szCs w:val="20"/>
        </w:rPr>
        <w:t xml:space="preserve">successful efforts by </w:t>
      </w:r>
      <w:r w:rsidRPr="009C2AFA" w:rsidR="0053148A">
        <w:rPr>
          <w:sz w:val="20"/>
          <w:szCs w:val="20"/>
        </w:rPr>
        <w:t>project supported</w:t>
      </w:r>
      <w:r w:rsidRPr="009C2AFA" w:rsidR="003335E3">
        <w:rPr>
          <w:sz w:val="20"/>
          <w:szCs w:val="20"/>
        </w:rPr>
        <w:t xml:space="preserve"> OPDs</w:t>
      </w:r>
      <w:r w:rsidRPr="009C2AFA" w:rsidR="0053148A">
        <w:rPr>
          <w:sz w:val="20"/>
          <w:szCs w:val="20"/>
        </w:rPr>
        <w:t xml:space="preserve"> </w:t>
      </w:r>
      <w:r w:rsidRPr="009C2AFA" w:rsidR="003335E3">
        <w:rPr>
          <w:sz w:val="20"/>
          <w:szCs w:val="20"/>
        </w:rPr>
        <w:t xml:space="preserve">to secure local government funds to mark </w:t>
      </w:r>
      <w:r w:rsidRPr="009C2AFA" w:rsidR="00BD0B66">
        <w:rPr>
          <w:sz w:val="20"/>
          <w:szCs w:val="20"/>
        </w:rPr>
        <w:t xml:space="preserve">International Disability Day in </w:t>
      </w:r>
      <w:r w:rsidRPr="009C2AFA" w:rsidR="00E70E55">
        <w:rPr>
          <w:sz w:val="20"/>
          <w:szCs w:val="20"/>
        </w:rPr>
        <w:t xml:space="preserve">December </w:t>
      </w:r>
      <w:r w:rsidRPr="009C2AFA" w:rsidR="00BD0B66">
        <w:rPr>
          <w:sz w:val="20"/>
          <w:szCs w:val="20"/>
        </w:rPr>
        <w:t xml:space="preserve">2021 </w:t>
      </w:r>
      <w:r w:rsidRPr="009C2AFA" w:rsidR="0093105D">
        <w:rPr>
          <w:sz w:val="20"/>
          <w:szCs w:val="20"/>
        </w:rPr>
        <w:t>are some</w:t>
      </w:r>
      <w:r w:rsidRPr="009C2AFA" w:rsidR="00BD0B66">
        <w:rPr>
          <w:sz w:val="20"/>
          <w:szCs w:val="20"/>
        </w:rPr>
        <w:t xml:space="preserve"> example</w:t>
      </w:r>
      <w:r w:rsidRPr="009C2AFA" w:rsidR="0093105D">
        <w:rPr>
          <w:sz w:val="20"/>
          <w:szCs w:val="20"/>
        </w:rPr>
        <w:t>s</w:t>
      </w:r>
      <w:r w:rsidRPr="009C2AFA" w:rsidR="00BD0B66">
        <w:rPr>
          <w:sz w:val="20"/>
          <w:szCs w:val="20"/>
        </w:rPr>
        <w:t xml:space="preserve"> </w:t>
      </w:r>
      <w:r w:rsidRPr="009C2AFA" w:rsidR="009B5A29">
        <w:rPr>
          <w:sz w:val="20"/>
          <w:szCs w:val="20"/>
        </w:rPr>
        <w:t xml:space="preserve">of their continued engagement on disability issues post the project period. </w:t>
      </w:r>
    </w:p>
    <w:p w:rsidRPr="009C2AFA" w:rsidR="00DD7C45" w:rsidP="00DD7C45" w:rsidRDefault="00DD7C45" w14:paraId="7C6470C1" w14:textId="77777777">
      <w:pPr>
        <w:spacing w:after="0"/>
        <w:jc w:val="both"/>
        <w:rPr>
          <w:sz w:val="20"/>
          <w:szCs w:val="20"/>
        </w:rPr>
      </w:pPr>
    </w:p>
    <w:p w:rsidRPr="009C2AFA" w:rsidR="000B28C2" w:rsidP="00DD7C45" w:rsidRDefault="00A90981" w14:paraId="4B52EA06" w14:textId="1091210A">
      <w:pPr>
        <w:spacing w:after="0"/>
        <w:jc w:val="both"/>
        <w:rPr>
          <w:sz w:val="20"/>
          <w:szCs w:val="20"/>
        </w:rPr>
      </w:pPr>
      <w:r w:rsidRPr="009C2AFA">
        <w:rPr>
          <w:noProof/>
          <w:sz w:val="20"/>
          <w:szCs w:val="20"/>
        </w:rPr>
        <mc:AlternateContent>
          <mc:Choice Requires="wps">
            <w:drawing>
              <wp:anchor distT="45720" distB="45720" distL="114300" distR="114300" simplePos="0" relativeHeight="251703296" behindDoc="0" locked="0" layoutInCell="1" allowOverlap="1" wp14:anchorId="77CF9476" wp14:editId="5073B13B">
                <wp:simplePos x="0" y="0"/>
                <wp:positionH relativeFrom="margin">
                  <wp:align>left</wp:align>
                </wp:positionH>
                <wp:positionV relativeFrom="paragraph">
                  <wp:posOffset>2899825</wp:posOffset>
                </wp:positionV>
                <wp:extent cx="2659380" cy="62103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621030"/>
                        </a:xfrm>
                        <a:prstGeom prst="rect">
                          <a:avLst/>
                        </a:prstGeom>
                        <a:solidFill>
                          <a:srgbClr val="FFFFFF"/>
                        </a:solidFill>
                        <a:ln w="9525">
                          <a:solidFill>
                            <a:srgbClr val="000000"/>
                          </a:solidFill>
                          <a:miter lim="800000"/>
                          <a:headEnd/>
                          <a:tailEnd/>
                        </a:ln>
                      </wps:spPr>
                      <wps:txbx>
                        <w:txbxContent>
                          <w:p w:rsidRPr="0039197B" w:rsidR="00247553" w:rsidRDefault="00247553" w14:paraId="1FBAB45D" w14:textId="6FE11F68">
                            <w:pPr>
                              <w:rPr>
                                <w:sz w:val="20"/>
                                <w:szCs w:val="20"/>
                              </w:rPr>
                            </w:pPr>
                            <w:r w:rsidRPr="001F421E">
                              <w:rPr>
                                <w:sz w:val="20"/>
                                <w:szCs w:val="20"/>
                              </w:rPr>
                              <w:t>Project participant making presentation during the capacity development training on disability rights and inclusion.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EB35DF1">
              <v:shape id="_x0000_s1027" style="position:absolute;left:0;text-align:left;margin-left:0;margin-top:228.35pt;width:209.4pt;height:48.9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" w14:anchorId="77CF9476">
                <v:textbox>
                  <w:txbxContent>
                    <w:p w:rsidRPr="0039197B" w:rsidR="00247553" w:rsidRDefault="00247553" w14:paraId="3A3D651C" w14:textId="6FE11F68">
                      <w:pPr>
                        <w:rPr>
                          <w:sz w:val="20"/>
                          <w:szCs w:val="20"/>
                        </w:rPr>
                      </w:pPr>
                      <w:r w:rsidRPr="001F421E">
                        <w:rPr>
                          <w:sz w:val="20"/>
                          <w:szCs w:val="20"/>
                        </w:rPr>
                        <w:t>Project participant making presentation during the capacity development training on disability rights and inclusion.</w:t>
                      </w:r>
                    </w:p>
                  </w:txbxContent>
                </v:textbox>
                <w10:wrap type="square" anchorx="margin"/>
              </v:shape>
            </w:pict>
          </mc:Fallback>
        </mc:AlternateContent>
      </w:r>
      <w:r w:rsidRPr="009C2AFA" w:rsidR="00C9363F">
        <w:rPr>
          <w:noProof/>
        </w:rPr>
        <mc:AlternateContent>
          <mc:Choice Requires="wps">
            <w:drawing>
              <wp:anchor distT="0" distB="0" distL="114300" distR="114300" simplePos="0" relativeHeight="251700224" behindDoc="0" locked="0" layoutInCell="1" allowOverlap="1" wp14:anchorId="63422C44" wp14:editId="77B2F9EE">
                <wp:simplePos x="0" y="0"/>
                <wp:positionH relativeFrom="margin">
                  <wp:align>right</wp:align>
                </wp:positionH>
                <wp:positionV relativeFrom="paragraph">
                  <wp:posOffset>1969830</wp:posOffset>
                </wp:positionV>
                <wp:extent cx="2233295" cy="1828800"/>
                <wp:effectExtent l="0" t="0" r="14605" b="17145"/>
                <wp:wrapSquare wrapText="bothSides"/>
                <wp:docPr id="1" name="Text Box 1"/>
                <wp:cNvGraphicFramePr/>
                <a:graphic xmlns:a="http://schemas.openxmlformats.org/drawingml/2006/main">
                  <a:graphicData uri="http://schemas.microsoft.com/office/word/2010/wordprocessingShape">
                    <wps:wsp>
                      <wps:cNvSpPr txBox="1"/>
                      <wps:spPr>
                        <a:xfrm>
                          <a:off x="0" y="0"/>
                          <a:ext cx="2233295" cy="1828800"/>
                        </a:xfrm>
                        <a:prstGeom prst="rect">
                          <a:avLst/>
                        </a:prstGeom>
                        <a:noFill/>
                        <a:ln w="6350">
                          <a:solidFill>
                            <a:prstClr val="black"/>
                          </a:solidFill>
                        </a:ln>
                      </wps:spPr>
                      <wps:txbx>
                        <w:txbxContent>
                          <w:p w:rsidRPr="001F421E" w:rsidR="00247553" w:rsidP="00F51A4A" w:rsidRDefault="00247553" w14:paraId="40587F14" w14:textId="4C3B444A">
                            <w:pPr>
                              <w:jc w:val="both"/>
                              <w:rPr>
                                <w:b/>
                                <w:bCs/>
                                <w:sz w:val="20"/>
                                <w:szCs w:val="20"/>
                              </w:rPr>
                            </w:pPr>
                            <w:r w:rsidRPr="001F421E">
                              <w:rPr>
                                <w:sz w:val="20"/>
                                <w:szCs w:val="20"/>
                              </w:rPr>
                              <w:t xml:space="preserve">“The training increased my   understanding on gender and disability inclusion and multiple forms of discrimination across intersecting identities such as Dalit women with disability. There is a strong need to incorporate gender and intersectional lens within </w:t>
                            </w:r>
                            <w:r w:rsidRPr="001F421E">
                              <w:rPr>
                                <w:sz w:val="20"/>
                                <w:szCs w:val="20"/>
                              </w:rPr>
                              <w:t xml:space="preserve">organisations working on disability to address specific challenge of women with disability”- </w:t>
                            </w:r>
                            <w:r w:rsidRPr="001F421E">
                              <w:rPr>
                                <w:b/>
                                <w:bCs/>
                                <w:sz w:val="20"/>
                                <w:szCs w:val="20"/>
                              </w:rPr>
                              <w:t xml:space="preserve">Sharada Bista, DPO representatives from Dipyal silgadi, Doti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55E2778E">
              <v:shape id="Text Box 1" style="position:absolute;left:0;text-align:left;margin-left:124.65pt;margin-top:155.1pt;width:175.85pt;height:2in;z-index:2517002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8"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" w14:anchorId="63422C44">
                <v:textbox style="mso-fit-shape-to-text:t">
                  <w:txbxContent>
                    <w:p w:rsidRPr="001F421E" w:rsidR="00247553" w:rsidP="00F51A4A" w:rsidRDefault="00247553" w14:paraId="6B2C55A7" w14:textId="4C3B444A">
                      <w:pPr>
                        <w:jc w:val="both"/>
                        <w:rPr>
                          <w:b/>
                          <w:bCs/>
                          <w:sz w:val="20"/>
                          <w:szCs w:val="20"/>
                        </w:rPr>
                      </w:pPr>
                      <w:r w:rsidRPr="001F421E">
                        <w:rPr>
                          <w:sz w:val="20"/>
                          <w:szCs w:val="20"/>
                        </w:rPr>
                        <w:t xml:space="preserve">“The training increased my   understanding on gender and disability inclusion and multiple forms of discrimination across intersecting identities such as Dalit women with disability. There is a strong need to incorporate gender and intersectional lens within </w:t>
                      </w:r>
                      <w:proofErr w:type="spellStart"/>
                      <w:r w:rsidRPr="001F421E">
                        <w:rPr>
                          <w:sz w:val="20"/>
                          <w:szCs w:val="20"/>
                        </w:rPr>
                        <w:t>organisations</w:t>
                      </w:r>
                      <w:proofErr w:type="spellEnd"/>
                      <w:r w:rsidRPr="001F421E">
                        <w:rPr>
                          <w:sz w:val="20"/>
                          <w:szCs w:val="20"/>
                        </w:rPr>
                        <w:t xml:space="preserve"> working on disability to address specific challenge of women with disability”- </w:t>
                      </w:r>
                      <w:r w:rsidRPr="001F421E">
                        <w:rPr>
                          <w:b/>
                          <w:bCs/>
                          <w:sz w:val="20"/>
                          <w:szCs w:val="20"/>
                        </w:rPr>
                        <w:t xml:space="preserve">Sharada Bista, DPO representatives from </w:t>
                      </w:r>
                      <w:proofErr w:type="spellStart"/>
                      <w:r w:rsidRPr="001F421E">
                        <w:rPr>
                          <w:b/>
                          <w:bCs/>
                          <w:sz w:val="20"/>
                          <w:szCs w:val="20"/>
                        </w:rPr>
                        <w:t>Dipyal</w:t>
                      </w:r>
                      <w:proofErr w:type="spellEnd"/>
                      <w:r w:rsidRPr="001F421E">
                        <w:rPr>
                          <w:b/>
                          <w:bCs/>
                          <w:sz w:val="20"/>
                          <w:szCs w:val="20"/>
                        </w:rPr>
                        <w:t xml:space="preserve"> </w:t>
                      </w:r>
                      <w:proofErr w:type="spellStart"/>
                      <w:r w:rsidRPr="001F421E">
                        <w:rPr>
                          <w:b/>
                          <w:bCs/>
                          <w:sz w:val="20"/>
                          <w:szCs w:val="20"/>
                        </w:rPr>
                        <w:t>silgadi</w:t>
                      </w:r>
                      <w:proofErr w:type="spellEnd"/>
                      <w:r w:rsidRPr="001F421E">
                        <w:rPr>
                          <w:b/>
                          <w:bCs/>
                          <w:sz w:val="20"/>
                          <w:szCs w:val="20"/>
                        </w:rPr>
                        <w:t xml:space="preserve">, Doti </w:t>
                      </w:r>
                    </w:p>
                  </w:txbxContent>
                </v:textbox>
                <w10:wrap type="square" anchorx="margin"/>
              </v:shape>
            </w:pict>
          </mc:Fallback>
        </mc:AlternateContent>
      </w:r>
      <w:r w:rsidRPr="009C2AFA" w:rsidR="00B83134">
        <w:rPr>
          <w:noProof/>
        </w:rPr>
        <w:drawing>
          <wp:anchor distT="0" distB="0" distL="114300" distR="114300" simplePos="0" relativeHeight="251701248" behindDoc="0" locked="0" layoutInCell="1" allowOverlap="1" wp14:anchorId="375329EB" wp14:editId="0F600A4C">
            <wp:simplePos x="0" y="0"/>
            <wp:positionH relativeFrom="margin">
              <wp:posOffset>17253</wp:posOffset>
            </wp:positionH>
            <wp:positionV relativeFrom="margin">
              <wp:posOffset>3858020</wp:posOffset>
            </wp:positionV>
            <wp:extent cx="2651125" cy="1990725"/>
            <wp:effectExtent l="0" t="0" r="0" b="9525"/>
            <wp:wrapSquare wrapText="bothSides"/>
            <wp:docPr id="4" name="Picture 4" descr="C:\Users\Lenovo\Desktop\November\Reports\Final Reprots\2.4 Photos\IMG_20211026_14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Lenovo\Desktop\November\Reports\Final Reprots\2.4 Photos\IMG_20211026_145054.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1125" cy="1990725"/>
                    </a:xfrm>
                    <a:prstGeom prst="rect">
                      <a:avLst/>
                    </a:prstGeom>
                    <a:noFill/>
                    <a:ln>
                      <a:noFill/>
                    </a:ln>
                  </pic:spPr>
                </pic:pic>
              </a:graphicData>
            </a:graphic>
          </wp:anchor>
        </w:drawing>
      </w:r>
      <w:r w:rsidRPr="009C2AFA" w:rsidR="000B28C2">
        <w:rPr>
          <w:sz w:val="20"/>
          <w:szCs w:val="20"/>
        </w:rPr>
        <w:t xml:space="preserve">Further, </w:t>
      </w:r>
      <w:r w:rsidRPr="009C2AFA" w:rsidR="007C153B">
        <w:rPr>
          <w:sz w:val="20"/>
          <w:szCs w:val="20"/>
        </w:rPr>
        <w:t xml:space="preserve">capacities </w:t>
      </w:r>
      <w:r w:rsidRPr="009C2AFA" w:rsidR="000B28C2">
        <w:rPr>
          <w:sz w:val="20"/>
          <w:szCs w:val="20"/>
        </w:rPr>
        <w:t xml:space="preserve">of </w:t>
      </w:r>
      <w:r w:rsidRPr="009C2AFA" w:rsidR="002111A5">
        <w:rPr>
          <w:sz w:val="20"/>
          <w:szCs w:val="20"/>
        </w:rPr>
        <w:t xml:space="preserve">84 </w:t>
      </w:r>
      <w:r w:rsidRPr="009C2AFA" w:rsidR="000B28C2">
        <w:rPr>
          <w:sz w:val="20"/>
          <w:szCs w:val="20"/>
        </w:rPr>
        <w:t xml:space="preserve">representatives </w:t>
      </w:r>
      <w:r w:rsidRPr="009C2AFA" w:rsidR="00CB1670">
        <w:rPr>
          <w:rFonts w:ascii="Calibri" w:hAnsi="Calibri" w:cs="Calibri"/>
          <w:sz w:val="20"/>
          <w:szCs w:val="20"/>
        </w:rPr>
        <w:t>(</w:t>
      </w:r>
      <w:r w:rsidRPr="009C2AFA" w:rsidR="00071D58">
        <w:rPr>
          <w:rFonts w:ascii="Calibri" w:hAnsi="Calibri" w:cs="Calibri"/>
          <w:sz w:val="20"/>
          <w:szCs w:val="20"/>
        </w:rPr>
        <w:t xml:space="preserve">Female-35, Male-49; </w:t>
      </w:r>
      <w:r w:rsidRPr="009C2AFA" w:rsidR="00CB1670">
        <w:rPr>
          <w:rFonts w:ascii="Calibri" w:hAnsi="Calibri" w:cs="Calibri"/>
          <w:sz w:val="20"/>
          <w:szCs w:val="20"/>
        </w:rPr>
        <w:t xml:space="preserve">BCT 39, </w:t>
      </w:r>
      <w:proofErr w:type="spellStart"/>
      <w:r w:rsidRPr="009C2AFA" w:rsidR="00CB1670">
        <w:rPr>
          <w:rFonts w:ascii="Calibri" w:hAnsi="Calibri" w:cs="Calibri"/>
          <w:sz w:val="20"/>
          <w:szCs w:val="20"/>
        </w:rPr>
        <w:t>Janajatis</w:t>
      </w:r>
      <w:proofErr w:type="spellEnd"/>
      <w:r w:rsidRPr="009C2AFA" w:rsidR="00CB1670">
        <w:rPr>
          <w:rFonts w:ascii="Calibri" w:hAnsi="Calibri" w:cs="Calibri"/>
          <w:sz w:val="20"/>
          <w:szCs w:val="20"/>
        </w:rPr>
        <w:t xml:space="preserve"> 21 and Dalits 24)</w:t>
      </w:r>
      <w:r w:rsidRPr="009C2AFA" w:rsidR="006A014F">
        <w:rPr>
          <w:rFonts w:ascii="Calibri" w:hAnsi="Calibri" w:cs="Calibri"/>
          <w:sz w:val="20"/>
          <w:szCs w:val="20"/>
        </w:rPr>
        <w:t xml:space="preserve"> </w:t>
      </w:r>
      <w:r w:rsidRPr="009C2AFA" w:rsidR="000B28C2">
        <w:rPr>
          <w:sz w:val="20"/>
          <w:szCs w:val="20"/>
        </w:rPr>
        <w:t xml:space="preserve">from </w:t>
      </w:r>
      <w:r w:rsidRPr="009C2AFA" w:rsidR="001F2904">
        <w:rPr>
          <w:sz w:val="20"/>
          <w:szCs w:val="20"/>
        </w:rPr>
        <w:t xml:space="preserve">10 </w:t>
      </w:r>
      <w:r w:rsidRPr="009C2AFA" w:rsidR="00F870A6">
        <w:rPr>
          <w:sz w:val="20"/>
          <w:szCs w:val="20"/>
        </w:rPr>
        <w:t>OPDS were</w:t>
      </w:r>
      <w:r w:rsidRPr="009C2AFA" w:rsidR="007C153B">
        <w:rPr>
          <w:sz w:val="20"/>
          <w:szCs w:val="20"/>
        </w:rPr>
        <w:t xml:space="preserve"> enhanced on local planning and budgeting processes </w:t>
      </w:r>
      <w:r w:rsidRPr="009C2AFA" w:rsidR="00516FCD">
        <w:rPr>
          <w:sz w:val="20"/>
          <w:szCs w:val="20"/>
        </w:rPr>
        <w:t>in 2020</w:t>
      </w:r>
      <w:r w:rsidRPr="009C2AFA" w:rsidR="000B28C2">
        <w:rPr>
          <w:sz w:val="20"/>
          <w:szCs w:val="20"/>
        </w:rPr>
        <w:t xml:space="preserve">. Among them, </w:t>
      </w:r>
      <w:r w:rsidRPr="009C2AFA" w:rsidR="00333124">
        <w:rPr>
          <w:sz w:val="20"/>
          <w:szCs w:val="20"/>
        </w:rPr>
        <w:t>52</w:t>
      </w:r>
      <w:r w:rsidRPr="009C2AFA" w:rsidR="00C00936">
        <w:rPr>
          <w:sz w:val="20"/>
          <w:szCs w:val="20"/>
        </w:rPr>
        <w:t xml:space="preserve"> </w:t>
      </w:r>
      <w:r w:rsidRPr="009C2AFA" w:rsidR="000B28C2">
        <w:rPr>
          <w:sz w:val="20"/>
          <w:szCs w:val="20"/>
        </w:rPr>
        <w:t xml:space="preserve">were PWDs and </w:t>
      </w:r>
      <w:r w:rsidRPr="009C2AFA" w:rsidR="00D81658">
        <w:rPr>
          <w:sz w:val="20"/>
          <w:szCs w:val="20"/>
        </w:rPr>
        <w:t>3</w:t>
      </w:r>
      <w:r w:rsidRPr="009C2AFA" w:rsidR="00333124">
        <w:rPr>
          <w:sz w:val="20"/>
          <w:szCs w:val="20"/>
        </w:rPr>
        <w:t>2</w:t>
      </w:r>
      <w:r w:rsidRPr="009C2AFA" w:rsidR="00D81658">
        <w:rPr>
          <w:sz w:val="20"/>
          <w:szCs w:val="20"/>
        </w:rPr>
        <w:t xml:space="preserve"> </w:t>
      </w:r>
      <w:r w:rsidRPr="009C2AFA" w:rsidR="000B28C2">
        <w:rPr>
          <w:sz w:val="20"/>
          <w:szCs w:val="20"/>
        </w:rPr>
        <w:t xml:space="preserve">were people working on disability issues. This was facilitated through two four-day online trainings and one two-day in person training </w:t>
      </w:r>
      <w:r w:rsidRPr="009C2AFA" w:rsidR="00F51218">
        <w:rPr>
          <w:sz w:val="20"/>
          <w:szCs w:val="20"/>
        </w:rPr>
        <w:t xml:space="preserve">on </w:t>
      </w:r>
      <w:r w:rsidRPr="009C2AFA" w:rsidR="000B28C2">
        <w:rPr>
          <w:sz w:val="20"/>
          <w:szCs w:val="20"/>
        </w:rPr>
        <w:t xml:space="preserve"> </w:t>
      </w:r>
      <w:r w:rsidRPr="009C2AFA" w:rsidR="000B28C2">
        <w:rPr>
          <w:rFonts w:ascii="Calibri" w:hAnsi="Calibri" w:cs="Calibri"/>
          <w:sz w:val="20"/>
          <w:szCs w:val="20"/>
        </w:rPr>
        <w:t>definition and categorization of disability, dignified vs derogatory words on disability,</w:t>
      </w:r>
      <w:r w:rsidRPr="009C2AFA" w:rsidR="000B28C2">
        <w:rPr>
          <w:sz w:val="20"/>
          <w:szCs w:val="20"/>
        </w:rPr>
        <w:t xml:space="preserve"> gender and disability rights</w:t>
      </w:r>
      <w:r w:rsidRPr="009C2AFA" w:rsidR="006A014F">
        <w:rPr>
          <w:sz w:val="20"/>
          <w:szCs w:val="20"/>
        </w:rPr>
        <w:t xml:space="preserve"> </w:t>
      </w:r>
      <w:r w:rsidRPr="009C2AFA" w:rsidR="000B28C2">
        <w:rPr>
          <w:sz w:val="20"/>
          <w:szCs w:val="20"/>
        </w:rPr>
        <w:t xml:space="preserve"> provided under international normative frameworks and national legislations such as UNCRPD, CEDAW and National Disability Act 2017, governance structures and entry points for disability inclusion as per the Local Governance Act 2017, advocacy and role of stakeholders on disability issues</w:t>
      </w:r>
      <w:r w:rsidRPr="009C2AFA" w:rsidR="000B28C2">
        <w:rPr>
          <w:rFonts w:ascii="Calibri" w:hAnsi="Calibri" w:cs="Calibri"/>
          <w:sz w:val="20"/>
          <w:szCs w:val="20"/>
        </w:rPr>
        <w:t xml:space="preserve">. </w:t>
      </w:r>
      <w:r w:rsidRPr="009C2AFA" w:rsidR="00863AB2">
        <w:rPr>
          <w:rFonts w:ascii="Calibri" w:hAnsi="Calibri" w:cs="Calibri"/>
          <w:sz w:val="20"/>
          <w:szCs w:val="20"/>
        </w:rPr>
        <w:t>Th</w:t>
      </w:r>
      <w:r w:rsidRPr="009C2AFA" w:rsidR="00CF1704">
        <w:rPr>
          <w:rFonts w:ascii="Calibri" w:hAnsi="Calibri" w:cs="Calibri"/>
          <w:sz w:val="20"/>
          <w:szCs w:val="20"/>
        </w:rPr>
        <w:t>e pre/post</w:t>
      </w:r>
      <w:r w:rsidRPr="009C2AFA" w:rsidR="00863AB2">
        <w:rPr>
          <w:rFonts w:ascii="Calibri" w:hAnsi="Calibri" w:cs="Calibri"/>
          <w:sz w:val="20"/>
          <w:szCs w:val="20"/>
        </w:rPr>
        <w:t xml:space="preserve"> analysis shows</w:t>
      </w:r>
      <w:r w:rsidRPr="009C2AFA" w:rsidR="00CF1704">
        <w:rPr>
          <w:rFonts w:ascii="Calibri" w:hAnsi="Calibri" w:cs="Calibri"/>
          <w:sz w:val="20"/>
          <w:szCs w:val="20"/>
        </w:rPr>
        <w:t xml:space="preserve"> 28 percent </w:t>
      </w:r>
      <w:r w:rsidRPr="009C2AFA" w:rsidR="00863AB2">
        <w:rPr>
          <w:rFonts w:ascii="Calibri" w:hAnsi="Calibri" w:cs="Calibri"/>
          <w:sz w:val="20"/>
          <w:szCs w:val="20"/>
        </w:rPr>
        <w:t>with</w:t>
      </w:r>
      <w:r w:rsidRPr="009C2AFA" w:rsidR="00687A96">
        <w:rPr>
          <w:rFonts w:ascii="Calibri" w:hAnsi="Calibri" w:cs="Calibri"/>
          <w:sz w:val="20"/>
          <w:szCs w:val="20"/>
        </w:rPr>
        <w:t xml:space="preserve"> </w:t>
      </w:r>
      <w:r w:rsidRPr="009C2AFA" w:rsidR="00CF1704">
        <w:rPr>
          <w:rFonts w:ascii="Calibri" w:hAnsi="Calibri" w:cs="Calibri"/>
          <w:sz w:val="20"/>
          <w:szCs w:val="20"/>
        </w:rPr>
        <w:t>enhance</w:t>
      </w:r>
      <w:r w:rsidRPr="009C2AFA" w:rsidR="00687A96">
        <w:rPr>
          <w:rFonts w:ascii="Calibri" w:hAnsi="Calibri" w:cs="Calibri"/>
          <w:sz w:val="20"/>
          <w:szCs w:val="20"/>
        </w:rPr>
        <w:t>d</w:t>
      </w:r>
      <w:r w:rsidRPr="009C2AFA" w:rsidR="00CF1704">
        <w:rPr>
          <w:rFonts w:ascii="Calibri" w:hAnsi="Calibri" w:cs="Calibri"/>
          <w:sz w:val="20"/>
          <w:szCs w:val="20"/>
        </w:rPr>
        <w:t xml:space="preserve"> understanding on types of disability</w:t>
      </w:r>
      <w:r w:rsidRPr="009C2AFA" w:rsidR="00574C1D">
        <w:rPr>
          <w:rFonts w:ascii="Calibri" w:hAnsi="Calibri" w:cs="Calibri"/>
          <w:sz w:val="20"/>
          <w:szCs w:val="20"/>
        </w:rPr>
        <w:t xml:space="preserve">, </w:t>
      </w:r>
      <w:r w:rsidRPr="009C2AFA" w:rsidR="00CF1704">
        <w:rPr>
          <w:rFonts w:ascii="Calibri" w:hAnsi="Calibri" w:cs="Calibri"/>
          <w:sz w:val="20"/>
          <w:szCs w:val="20"/>
        </w:rPr>
        <w:t xml:space="preserve">26 percent </w:t>
      </w:r>
      <w:r w:rsidRPr="009C2AFA" w:rsidR="00863AB2">
        <w:rPr>
          <w:rFonts w:ascii="Calibri" w:hAnsi="Calibri" w:cs="Calibri"/>
          <w:sz w:val="20"/>
          <w:szCs w:val="20"/>
        </w:rPr>
        <w:t>with</w:t>
      </w:r>
      <w:r w:rsidRPr="009C2AFA" w:rsidR="00687A96">
        <w:rPr>
          <w:rFonts w:ascii="Calibri" w:hAnsi="Calibri" w:cs="Calibri"/>
          <w:sz w:val="20"/>
          <w:szCs w:val="20"/>
        </w:rPr>
        <w:t xml:space="preserve"> </w:t>
      </w:r>
      <w:r w:rsidRPr="009C2AFA" w:rsidR="00CF1704">
        <w:rPr>
          <w:rFonts w:ascii="Calibri" w:hAnsi="Calibri" w:cs="Calibri"/>
          <w:sz w:val="20"/>
          <w:szCs w:val="20"/>
        </w:rPr>
        <w:t>enhance</w:t>
      </w:r>
      <w:r w:rsidRPr="009C2AFA" w:rsidR="00574C1D">
        <w:rPr>
          <w:rFonts w:ascii="Calibri" w:hAnsi="Calibri" w:cs="Calibri"/>
          <w:sz w:val="20"/>
          <w:szCs w:val="20"/>
        </w:rPr>
        <w:t>d</w:t>
      </w:r>
      <w:r w:rsidRPr="009C2AFA" w:rsidR="00CF1704">
        <w:rPr>
          <w:rFonts w:ascii="Calibri" w:hAnsi="Calibri" w:cs="Calibri"/>
          <w:sz w:val="20"/>
          <w:szCs w:val="20"/>
        </w:rPr>
        <w:t xml:space="preserve"> knowledge on PWDs rights, </w:t>
      </w:r>
      <w:r w:rsidRPr="009C2AFA" w:rsidR="00574C1D">
        <w:rPr>
          <w:rFonts w:ascii="Calibri" w:hAnsi="Calibri" w:cs="Calibri"/>
          <w:sz w:val="20"/>
          <w:szCs w:val="20"/>
        </w:rPr>
        <w:t xml:space="preserve">and </w:t>
      </w:r>
      <w:r w:rsidRPr="009C2AFA" w:rsidR="00CF1704">
        <w:rPr>
          <w:rFonts w:ascii="Calibri" w:hAnsi="Calibri" w:cs="Calibri"/>
          <w:sz w:val="20"/>
          <w:szCs w:val="20"/>
        </w:rPr>
        <w:t xml:space="preserve">39 percent </w:t>
      </w:r>
      <w:r w:rsidRPr="009C2AFA" w:rsidR="00863AB2">
        <w:rPr>
          <w:rFonts w:ascii="Calibri" w:hAnsi="Calibri" w:cs="Calibri"/>
          <w:sz w:val="20"/>
          <w:szCs w:val="20"/>
        </w:rPr>
        <w:t>with</w:t>
      </w:r>
      <w:r w:rsidRPr="009C2AFA" w:rsidR="00371212">
        <w:rPr>
          <w:rFonts w:ascii="Calibri" w:hAnsi="Calibri" w:cs="Calibri"/>
          <w:sz w:val="20"/>
          <w:szCs w:val="20"/>
        </w:rPr>
        <w:t xml:space="preserve"> </w:t>
      </w:r>
      <w:r w:rsidRPr="009C2AFA" w:rsidR="00CF1704">
        <w:rPr>
          <w:rFonts w:ascii="Calibri" w:hAnsi="Calibri" w:cs="Calibri"/>
          <w:sz w:val="20"/>
          <w:szCs w:val="20"/>
        </w:rPr>
        <w:t>enhance</w:t>
      </w:r>
      <w:r w:rsidRPr="009C2AFA" w:rsidR="00371212">
        <w:rPr>
          <w:rFonts w:ascii="Calibri" w:hAnsi="Calibri" w:cs="Calibri"/>
          <w:sz w:val="20"/>
          <w:szCs w:val="20"/>
        </w:rPr>
        <w:t>d</w:t>
      </w:r>
      <w:r w:rsidRPr="009C2AFA" w:rsidR="00CF1704">
        <w:rPr>
          <w:rFonts w:ascii="Calibri" w:hAnsi="Calibri" w:cs="Calibri"/>
          <w:sz w:val="20"/>
          <w:szCs w:val="20"/>
        </w:rPr>
        <w:t xml:space="preserve"> knowledge on formation of LGU coordination committee and their roles and responsibilities.</w:t>
      </w:r>
      <w:r w:rsidRPr="009C2AFA" w:rsidR="00574C1D">
        <w:rPr>
          <w:rFonts w:ascii="Calibri" w:hAnsi="Calibri" w:cs="Calibri"/>
          <w:sz w:val="20"/>
          <w:szCs w:val="20"/>
        </w:rPr>
        <w:t xml:space="preserve"> </w:t>
      </w:r>
      <w:r w:rsidRPr="009C2AFA" w:rsidR="000B28C2">
        <w:rPr>
          <w:rFonts w:ascii="Calibri" w:hAnsi="Calibri" w:cs="Calibri"/>
          <w:sz w:val="20"/>
          <w:szCs w:val="20"/>
        </w:rPr>
        <w:t>For</w:t>
      </w:r>
      <w:r w:rsidRPr="009C2AFA" w:rsidR="000B28C2">
        <w:rPr>
          <w:sz w:val="20"/>
          <w:szCs w:val="20"/>
        </w:rPr>
        <w:t xml:space="preserve"> </w:t>
      </w:r>
      <w:r w:rsidRPr="009C2AFA" w:rsidR="00863AB2">
        <w:rPr>
          <w:sz w:val="20"/>
          <w:szCs w:val="20"/>
        </w:rPr>
        <w:t xml:space="preserve">this </w:t>
      </w:r>
      <w:r w:rsidRPr="009C2AFA" w:rsidR="000B28C2">
        <w:rPr>
          <w:sz w:val="20"/>
          <w:szCs w:val="20"/>
        </w:rPr>
        <w:t>a Training Manual on Promoting Disability Rights for Inclusive Governance was developed by UN Women</w:t>
      </w:r>
      <w:r w:rsidRPr="009C2AFA" w:rsidR="00F51218">
        <w:rPr>
          <w:sz w:val="20"/>
          <w:szCs w:val="20"/>
        </w:rPr>
        <w:t xml:space="preserve"> and its partner JURI. </w:t>
      </w:r>
      <w:r w:rsidRPr="009C2AFA" w:rsidR="000B28C2">
        <w:rPr>
          <w:sz w:val="20"/>
          <w:szCs w:val="20"/>
        </w:rPr>
        <w:t xml:space="preserve">Special considerations, such as the use of sign language interpreter, </w:t>
      </w:r>
      <w:proofErr w:type="spellStart"/>
      <w:r w:rsidRPr="009C2AFA" w:rsidR="000B28C2">
        <w:rPr>
          <w:sz w:val="20"/>
          <w:szCs w:val="20"/>
        </w:rPr>
        <w:t>unicode</w:t>
      </w:r>
      <w:proofErr w:type="spellEnd"/>
      <w:r w:rsidRPr="009C2AFA" w:rsidR="000B28C2">
        <w:rPr>
          <w:sz w:val="20"/>
          <w:szCs w:val="20"/>
        </w:rPr>
        <w:t xml:space="preserve"> and word file, were adopted to make the training more accessible to persons with disabilities.</w:t>
      </w:r>
      <w:r w:rsidRPr="009C2AFA" w:rsidR="00153E8E">
        <w:rPr>
          <w:sz w:val="20"/>
          <w:szCs w:val="20"/>
        </w:rPr>
        <w:t xml:space="preserve"> </w:t>
      </w:r>
      <w:r w:rsidRPr="009C2AFA" w:rsidR="000B28C2">
        <w:rPr>
          <w:sz w:val="20"/>
          <w:szCs w:val="20"/>
        </w:rPr>
        <w:t xml:space="preserve"> Following the training, the </w:t>
      </w:r>
      <w:r w:rsidRPr="009C2AFA" w:rsidR="000B28C2">
        <w:rPr>
          <w:sz w:val="20"/>
          <w:szCs w:val="20"/>
        </w:rPr>
        <w:lastRenderedPageBreak/>
        <w:t xml:space="preserve">participants organized an interaction meeting, with funding and technical support from the project, to examine the status of disability inclusion at the local level against the international normative and national legislation learned in the training. During these interactions, persons with disabilities advocated for the inclusion of persons with disabilities in the local coordination committee as well as overall planning and local development process. </w:t>
      </w:r>
    </w:p>
    <w:p w:rsidRPr="009C2AFA" w:rsidR="00DD7C45" w:rsidP="00DD7C45" w:rsidRDefault="00DD7C45" w14:paraId="27435D3F" w14:textId="77777777">
      <w:pPr>
        <w:spacing w:after="0"/>
        <w:jc w:val="both"/>
        <w:rPr>
          <w:sz w:val="20"/>
          <w:szCs w:val="20"/>
        </w:rPr>
      </w:pPr>
    </w:p>
    <w:p w:rsidRPr="009C2AFA" w:rsidR="00671908" w:rsidP="00DD7C45" w:rsidRDefault="00B97E19" w14:paraId="5A969953" w14:textId="4ABC33D5">
      <w:pPr>
        <w:spacing w:after="0"/>
        <w:rPr>
          <w:sz w:val="20"/>
          <w:szCs w:val="20"/>
        </w:rPr>
      </w:pPr>
      <w:r w:rsidRPr="009C2AFA">
        <w:rPr>
          <w:sz w:val="20"/>
          <w:szCs w:val="20"/>
        </w:rPr>
        <w:t xml:space="preserve">As a follow </w:t>
      </w:r>
      <w:r w:rsidRPr="009C2AFA" w:rsidR="002839CE">
        <w:rPr>
          <w:sz w:val="20"/>
          <w:szCs w:val="20"/>
        </w:rPr>
        <w:t xml:space="preserve">up </w:t>
      </w:r>
      <w:r w:rsidRPr="009C2AFA" w:rsidR="008203A9">
        <w:rPr>
          <w:sz w:val="20"/>
          <w:szCs w:val="20"/>
        </w:rPr>
        <w:t>to the</w:t>
      </w:r>
      <w:r w:rsidRPr="009C2AFA" w:rsidR="00467BEC">
        <w:rPr>
          <w:sz w:val="20"/>
          <w:szCs w:val="20"/>
        </w:rPr>
        <w:t xml:space="preserve"> </w:t>
      </w:r>
      <w:r w:rsidRPr="009C2AFA">
        <w:rPr>
          <w:sz w:val="20"/>
          <w:szCs w:val="20"/>
        </w:rPr>
        <w:t>capacity development</w:t>
      </w:r>
      <w:r w:rsidRPr="009C2AFA" w:rsidR="00467BEC">
        <w:rPr>
          <w:sz w:val="20"/>
          <w:szCs w:val="20"/>
        </w:rPr>
        <w:t xml:space="preserve"> training</w:t>
      </w:r>
      <w:r w:rsidRPr="009C2AFA" w:rsidR="00516FCD">
        <w:rPr>
          <w:sz w:val="20"/>
          <w:szCs w:val="20"/>
        </w:rPr>
        <w:t xml:space="preserve"> conducted in 2020</w:t>
      </w:r>
      <w:r w:rsidRPr="009C2AFA">
        <w:rPr>
          <w:sz w:val="20"/>
          <w:szCs w:val="20"/>
        </w:rPr>
        <w:t xml:space="preserve">, UN Women in partnership with </w:t>
      </w:r>
      <w:proofErr w:type="spellStart"/>
      <w:r w:rsidRPr="009C2AFA" w:rsidR="006442CD">
        <w:rPr>
          <w:sz w:val="20"/>
          <w:szCs w:val="20"/>
        </w:rPr>
        <w:t>JuR</w:t>
      </w:r>
      <w:r w:rsidRPr="009C2AFA" w:rsidR="00A43A1B">
        <w:rPr>
          <w:sz w:val="20"/>
          <w:szCs w:val="20"/>
        </w:rPr>
        <w:t>I</w:t>
      </w:r>
      <w:proofErr w:type="spellEnd"/>
      <w:r w:rsidRPr="009C2AFA" w:rsidR="006442CD">
        <w:rPr>
          <w:sz w:val="20"/>
          <w:szCs w:val="20"/>
        </w:rPr>
        <w:t xml:space="preserve"> Nepal organized four one day refresher training</w:t>
      </w:r>
      <w:r w:rsidRPr="009C2AFA" w:rsidR="00372161">
        <w:rPr>
          <w:sz w:val="20"/>
          <w:szCs w:val="20"/>
        </w:rPr>
        <w:t>s</w:t>
      </w:r>
      <w:r w:rsidRPr="009C2AFA" w:rsidR="00E82A15">
        <w:rPr>
          <w:sz w:val="20"/>
          <w:szCs w:val="20"/>
        </w:rPr>
        <w:t xml:space="preserve"> in 2021</w:t>
      </w:r>
      <w:r w:rsidRPr="009C2AFA" w:rsidR="006442CD">
        <w:rPr>
          <w:sz w:val="20"/>
          <w:szCs w:val="20"/>
        </w:rPr>
        <w:t xml:space="preserve">. The refresher training reviewed the past learning and achievements of participants on disability rights, addressed the queries of participants, identified issues and challenges on disability inclusion at local level and developed action plan for advocacy and alliance building to promote disability inclusion at local level. </w:t>
      </w:r>
      <w:r w:rsidRPr="009C2AFA" w:rsidR="007E1337">
        <w:rPr>
          <w:sz w:val="20"/>
          <w:szCs w:val="20"/>
        </w:rPr>
        <w:t>Approximately</w:t>
      </w:r>
      <w:r w:rsidRPr="009C2AFA" w:rsidR="001B5680">
        <w:rPr>
          <w:sz w:val="20"/>
          <w:szCs w:val="20"/>
        </w:rPr>
        <w:t>,</w:t>
      </w:r>
      <w:r w:rsidRPr="009C2AFA" w:rsidR="007E1337">
        <w:rPr>
          <w:sz w:val="20"/>
          <w:szCs w:val="20"/>
        </w:rPr>
        <w:t xml:space="preserve"> </w:t>
      </w:r>
      <w:r w:rsidRPr="009C2AFA" w:rsidR="006442CD">
        <w:rPr>
          <w:sz w:val="20"/>
          <w:szCs w:val="20"/>
        </w:rPr>
        <w:t>83 percent (69 out of 84) of past training participant</w:t>
      </w:r>
      <w:r w:rsidRPr="009C2AFA" w:rsidR="007E1337">
        <w:rPr>
          <w:sz w:val="20"/>
          <w:szCs w:val="20"/>
        </w:rPr>
        <w:t xml:space="preserve">s attended </w:t>
      </w:r>
      <w:r w:rsidRPr="009C2AFA" w:rsidR="006442CD">
        <w:rPr>
          <w:sz w:val="20"/>
          <w:szCs w:val="20"/>
        </w:rPr>
        <w:t>the refresher training of PWDs/</w:t>
      </w:r>
      <w:r w:rsidRPr="009C2AFA" w:rsidR="001B5680">
        <w:rPr>
          <w:sz w:val="20"/>
          <w:szCs w:val="20"/>
        </w:rPr>
        <w:t>OPDs</w:t>
      </w:r>
      <w:r w:rsidRPr="009C2AFA" w:rsidR="006442CD">
        <w:rPr>
          <w:sz w:val="20"/>
          <w:szCs w:val="20"/>
        </w:rPr>
        <w:t>.</w:t>
      </w:r>
      <w:r w:rsidRPr="009C2AFA" w:rsidR="00E9383D">
        <w:rPr>
          <w:sz w:val="20"/>
          <w:szCs w:val="20"/>
        </w:rPr>
        <w:t xml:space="preserve"> </w:t>
      </w:r>
      <w:r w:rsidRPr="009C2AFA" w:rsidR="007E1337">
        <w:rPr>
          <w:sz w:val="20"/>
          <w:szCs w:val="20"/>
        </w:rPr>
        <w:t xml:space="preserve">In </w:t>
      </w:r>
      <w:r w:rsidRPr="009C2AFA" w:rsidR="00E13D40">
        <w:rPr>
          <w:sz w:val="20"/>
          <w:szCs w:val="20"/>
        </w:rPr>
        <w:t>total, there</w:t>
      </w:r>
      <w:r w:rsidRPr="009C2AFA" w:rsidR="006442CD">
        <w:rPr>
          <w:sz w:val="20"/>
          <w:szCs w:val="20"/>
        </w:rPr>
        <w:t xml:space="preserve"> were 78 participants (BCT: 36, </w:t>
      </w:r>
      <w:proofErr w:type="spellStart"/>
      <w:r w:rsidRPr="009C2AFA" w:rsidR="006442CD">
        <w:rPr>
          <w:sz w:val="20"/>
          <w:szCs w:val="20"/>
        </w:rPr>
        <w:t>Janjati</w:t>
      </w:r>
      <w:proofErr w:type="spellEnd"/>
      <w:r w:rsidRPr="009C2AFA" w:rsidR="006442CD">
        <w:rPr>
          <w:sz w:val="20"/>
          <w:szCs w:val="20"/>
        </w:rPr>
        <w:t xml:space="preserve">: 30 and Dalits: 12) of which were 32 women and 46 were men. Among them, </w:t>
      </w:r>
      <w:r w:rsidRPr="009C2AFA" w:rsidR="00E433DB">
        <w:rPr>
          <w:sz w:val="20"/>
          <w:szCs w:val="20"/>
        </w:rPr>
        <w:t>59 were PWDs and 19 were non PWDs working in OPDs and CBO</w:t>
      </w:r>
      <w:r w:rsidRPr="009C2AFA" w:rsidR="00D50686">
        <w:rPr>
          <w:sz w:val="20"/>
          <w:szCs w:val="20"/>
        </w:rPr>
        <w:t>s</w:t>
      </w:r>
      <w:r w:rsidRPr="009C2AFA" w:rsidR="00107F54">
        <w:rPr>
          <w:sz w:val="20"/>
          <w:szCs w:val="20"/>
        </w:rPr>
        <w:t>.</w:t>
      </w:r>
      <w:r w:rsidRPr="009C2AFA" w:rsidR="006442CD">
        <w:rPr>
          <w:sz w:val="20"/>
          <w:szCs w:val="20"/>
        </w:rPr>
        <w:t xml:space="preserve"> </w:t>
      </w:r>
    </w:p>
    <w:p w:rsidRPr="009C2AFA" w:rsidR="006442CD" w:rsidP="00DD7C45" w:rsidRDefault="006442CD" w14:paraId="6263DDE5" w14:textId="0BA52C06">
      <w:pPr>
        <w:spacing w:after="0"/>
        <w:rPr>
          <w:sz w:val="20"/>
          <w:szCs w:val="20"/>
        </w:rPr>
      </w:pPr>
      <w:r w:rsidRPr="009C2AFA">
        <w:rPr>
          <w:sz w:val="20"/>
          <w:szCs w:val="20"/>
        </w:rPr>
        <w:t xml:space="preserve"> </w:t>
      </w:r>
    </w:p>
    <w:p w:rsidRPr="009C2AFA" w:rsidR="00EC65EE" w:rsidP="00DD7C45" w:rsidRDefault="00EC65EE" w14:paraId="78F3E989" w14:textId="1782D61D">
      <w:pPr>
        <w:spacing w:after="0"/>
        <w:jc w:val="both"/>
        <w:rPr>
          <w:sz w:val="20"/>
          <w:szCs w:val="20"/>
        </w:rPr>
      </w:pPr>
      <w:r w:rsidRPr="009C2AFA">
        <w:rPr>
          <w:sz w:val="20"/>
          <w:szCs w:val="20"/>
        </w:rPr>
        <w:t xml:space="preserve">Additionally, 114 community leaders (Brahmin/Chhetri/Thakuri-38, </w:t>
      </w:r>
      <w:proofErr w:type="spellStart"/>
      <w:r w:rsidRPr="009C2AFA">
        <w:rPr>
          <w:sz w:val="20"/>
          <w:szCs w:val="20"/>
        </w:rPr>
        <w:t>Jan</w:t>
      </w:r>
      <w:r w:rsidRPr="009C2AFA" w:rsidR="00DD201F">
        <w:rPr>
          <w:sz w:val="20"/>
          <w:szCs w:val="20"/>
        </w:rPr>
        <w:t>a</w:t>
      </w:r>
      <w:r w:rsidRPr="009C2AFA">
        <w:rPr>
          <w:sz w:val="20"/>
          <w:szCs w:val="20"/>
        </w:rPr>
        <w:t>jati</w:t>
      </w:r>
      <w:proofErr w:type="spellEnd"/>
      <w:r w:rsidRPr="009C2AFA">
        <w:rPr>
          <w:sz w:val="20"/>
          <w:szCs w:val="20"/>
        </w:rPr>
        <w:t xml:space="preserve">- </w:t>
      </w:r>
      <w:proofErr w:type="gramStart"/>
      <w:r w:rsidRPr="009C2AFA">
        <w:rPr>
          <w:sz w:val="20"/>
          <w:szCs w:val="20"/>
        </w:rPr>
        <w:t>24</w:t>
      </w:r>
      <w:proofErr w:type="gramEnd"/>
      <w:r w:rsidRPr="009C2AFA">
        <w:rPr>
          <w:sz w:val="20"/>
          <w:szCs w:val="20"/>
        </w:rPr>
        <w:t xml:space="preserve"> and Dalits 52) enhanced their knowledge on disability rights and inclusion as </w:t>
      </w:r>
      <w:r w:rsidRPr="009C2AFA" w:rsidR="007E1337">
        <w:rPr>
          <w:sz w:val="20"/>
          <w:szCs w:val="20"/>
        </w:rPr>
        <w:t>a key element of gender</w:t>
      </w:r>
      <w:r w:rsidRPr="009C2AFA">
        <w:rPr>
          <w:sz w:val="20"/>
          <w:szCs w:val="20"/>
        </w:rPr>
        <w:t xml:space="preserve"> responsive and inclusive governance.</w:t>
      </w:r>
      <w:r w:rsidRPr="009C2AFA">
        <w:rPr>
          <w:rStyle w:val="FootnoteReference"/>
          <w:sz w:val="20"/>
          <w:szCs w:val="20"/>
        </w:rPr>
        <w:footnoteReference w:id="9"/>
      </w:r>
      <w:r w:rsidRPr="009C2AFA">
        <w:rPr>
          <w:sz w:val="20"/>
          <w:szCs w:val="20"/>
        </w:rPr>
        <w:t xml:space="preserve"> Among the total participants, 84 were women and 30 were men</w:t>
      </w:r>
      <w:r w:rsidRPr="009C2AFA" w:rsidR="007E1337">
        <w:rPr>
          <w:sz w:val="20"/>
          <w:szCs w:val="20"/>
        </w:rPr>
        <w:t xml:space="preserve">, from diverse </w:t>
      </w:r>
      <w:proofErr w:type="spellStart"/>
      <w:r w:rsidRPr="009C2AFA" w:rsidR="007E1337">
        <w:rPr>
          <w:sz w:val="20"/>
          <w:szCs w:val="20"/>
        </w:rPr>
        <w:t>organisations</w:t>
      </w:r>
      <w:proofErr w:type="spellEnd"/>
      <w:r w:rsidRPr="009C2AFA" w:rsidR="007E1337">
        <w:rPr>
          <w:sz w:val="20"/>
          <w:szCs w:val="20"/>
        </w:rPr>
        <w:t xml:space="preserve"> (</w:t>
      </w:r>
      <w:r w:rsidRPr="009C2AFA">
        <w:rPr>
          <w:sz w:val="20"/>
          <w:szCs w:val="20"/>
        </w:rPr>
        <w:t>women organi</w:t>
      </w:r>
      <w:r w:rsidRPr="009C2AFA" w:rsidR="007E1337">
        <w:rPr>
          <w:sz w:val="20"/>
          <w:szCs w:val="20"/>
        </w:rPr>
        <w:t>s</w:t>
      </w:r>
      <w:r w:rsidRPr="009C2AFA">
        <w:rPr>
          <w:sz w:val="20"/>
          <w:szCs w:val="20"/>
        </w:rPr>
        <w:t>ations-52, CBOs-34 and OPDs-28</w:t>
      </w:r>
      <w:r w:rsidRPr="009C2AFA" w:rsidR="007E1337">
        <w:rPr>
          <w:sz w:val="20"/>
          <w:szCs w:val="20"/>
        </w:rPr>
        <w:t>)</w:t>
      </w:r>
      <w:r w:rsidRPr="009C2AFA">
        <w:rPr>
          <w:sz w:val="20"/>
          <w:szCs w:val="20"/>
        </w:rPr>
        <w:t>. The training also helped the participants to examine existing gaps in terms of access to information, services and decision making to promote gender responsive and inclusive governance in their own LGUs. Pre</w:t>
      </w:r>
      <w:r w:rsidRPr="009C2AFA" w:rsidR="007E1337">
        <w:rPr>
          <w:sz w:val="20"/>
          <w:szCs w:val="20"/>
        </w:rPr>
        <w:t>/</w:t>
      </w:r>
      <w:r w:rsidRPr="009C2AFA">
        <w:rPr>
          <w:sz w:val="20"/>
          <w:szCs w:val="20"/>
        </w:rPr>
        <w:t xml:space="preserve">post-training analysis revealed that 84 percent of participants enhanced their knowledge on types of disability and 56 percent on inclusive governance compared to 42 percent and 41 percent respectively prior to the training.  </w:t>
      </w:r>
      <w:r w:rsidRPr="009C2AFA" w:rsidR="007E1337">
        <w:rPr>
          <w:sz w:val="20"/>
          <w:szCs w:val="20"/>
        </w:rPr>
        <w:t xml:space="preserve">The </w:t>
      </w:r>
      <w:r w:rsidRPr="009C2AFA" w:rsidR="00757A56">
        <w:rPr>
          <w:sz w:val="20"/>
          <w:szCs w:val="20"/>
        </w:rPr>
        <w:t>training enabled</w:t>
      </w:r>
      <w:r w:rsidRPr="009C2AFA">
        <w:rPr>
          <w:sz w:val="20"/>
          <w:szCs w:val="20"/>
        </w:rPr>
        <w:t xml:space="preserve"> women’s organizations, OPDs and community leaders to raise their voice collectively for gender responsive and inclusive governance, including a focus on disability inclusion. This was evidenced from the issues raised by the women</w:t>
      </w:r>
      <w:r w:rsidRPr="009C2AFA" w:rsidR="007E1337">
        <w:rPr>
          <w:sz w:val="20"/>
          <w:szCs w:val="20"/>
        </w:rPr>
        <w:t>’s</w:t>
      </w:r>
      <w:r w:rsidRPr="009C2AFA">
        <w:rPr>
          <w:sz w:val="20"/>
          <w:szCs w:val="20"/>
        </w:rPr>
        <w:t xml:space="preserve"> organizations and OPDs with policy makers, line ministries, duty bearers, elected representatives during the district and provincial level interactions. The project will continue to follow up with these women’s organizations and OPDs to track the community level advocacy work for disability inclusion in local governance. </w:t>
      </w:r>
    </w:p>
    <w:p w:rsidRPr="009C2AFA" w:rsidR="00671908" w:rsidP="00DD7C45" w:rsidRDefault="00671908" w14:paraId="1B1CC1D2" w14:textId="77777777">
      <w:pPr>
        <w:spacing w:after="0"/>
        <w:jc w:val="both"/>
        <w:rPr>
          <w:sz w:val="20"/>
          <w:szCs w:val="20"/>
        </w:rPr>
      </w:pPr>
    </w:p>
    <w:p w:rsidRPr="009C2AFA" w:rsidR="00CA2E45" w:rsidP="00DD7C45" w:rsidRDefault="001F421E" w14:paraId="337C4DCC" w14:textId="633138D0">
      <w:pPr>
        <w:spacing w:after="0"/>
        <w:jc w:val="both"/>
        <w:rPr>
          <w:sz w:val="20"/>
          <w:szCs w:val="20"/>
        </w:rPr>
      </w:pPr>
      <w:r w:rsidRPr="009C2AFA">
        <w:rPr>
          <w:sz w:val="20"/>
          <w:szCs w:val="20"/>
        </w:rPr>
        <w:t>To</w:t>
      </w:r>
      <w:r w:rsidRPr="009C2AFA" w:rsidR="0099217C">
        <w:rPr>
          <w:sz w:val="20"/>
          <w:szCs w:val="20"/>
        </w:rPr>
        <w:t xml:space="preserve"> strengthen </w:t>
      </w:r>
      <w:r w:rsidRPr="009C2AFA" w:rsidR="00360974">
        <w:rPr>
          <w:sz w:val="20"/>
          <w:szCs w:val="20"/>
        </w:rPr>
        <w:t xml:space="preserve">the </w:t>
      </w:r>
      <w:r w:rsidRPr="009C2AFA" w:rsidR="0033304B">
        <w:rPr>
          <w:sz w:val="20"/>
          <w:szCs w:val="20"/>
        </w:rPr>
        <w:t>enabling environment for policy advocacy</w:t>
      </w:r>
      <w:r w:rsidRPr="009C2AFA" w:rsidR="0010570C">
        <w:rPr>
          <w:sz w:val="20"/>
          <w:szCs w:val="20"/>
        </w:rPr>
        <w:t xml:space="preserve"> and accountability</w:t>
      </w:r>
      <w:r w:rsidRPr="009C2AFA" w:rsidR="0033304B">
        <w:rPr>
          <w:sz w:val="20"/>
          <w:szCs w:val="20"/>
        </w:rPr>
        <w:t xml:space="preserve"> on </w:t>
      </w:r>
      <w:r w:rsidRPr="009C2AFA" w:rsidR="0099217C">
        <w:rPr>
          <w:sz w:val="20"/>
          <w:szCs w:val="20"/>
        </w:rPr>
        <w:t xml:space="preserve">disability </w:t>
      </w:r>
      <w:r w:rsidRPr="009C2AFA" w:rsidR="00360974">
        <w:rPr>
          <w:sz w:val="20"/>
          <w:szCs w:val="20"/>
        </w:rPr>
        <w:t>at the local level</w:t>
      </w:r>
      <w:r w:rsidRPr="009C2AFA" w:rsidR="0099217C">
        <w:rPr>
          <w:sz w:val="20"/>
          <w:szCs w:val="20"/>
        </w:rPr>
        <w:t xml:space="preserve">, </w:t>
      </w:r>
      <w:r w:rsidRPr="009C2AFA" w:rsidR="00360974">
        <w:rPr>
          <w:sz w:val="20"/>
          <w:szCs w:val="20"/>
        </w:rPr>
        <w:t>capacities</w:t>
      </w:r>
      <w:r w:rsidRPr="009C2AFA" w:rsidR="0099217C">
        <w:rPr>
          <w:sz w:val="20"/>
          <w:szCs w:val="20"/>
        </w:rPr>
        <w:t xml:space="preserve"> of</w:t>
      </w:r>
      <w:r w:rsidRPr="009C2AFA" w:rsidR="006B7223">
        <w:rPr>
          <w:sz w:val="20"/>
          <w:szCs w:val="20"/>
        </w:rPr>
        <w:t xml:space="preserve"> </w:t>
      </w:r>
      <w:r w:rsidRPr="009C2AFA" w:rsidR="0091604C">
        <w:rPr>
          <w:sz w:val="20"/>
          <w:szCs w:val="20"/>
        </w:rPr>
        <w:t xml:space="preserve">149 </w:t>
      </w:r>
      <w:r w:rsidRPr="009C2AFA" w:rsidR="006B7223">
        <w:rPr>
          <w:sz w:val="20"/>
          <w:szCs w:val="20"/>
        </w:rPr>
        <w:t xml:space="preserve">members </w:t>
      </w:r>
      <w:r w:rsidRPr="009C2AFA" w:rsidR="0091604C">
        <w:rPr>
          <w:sz w:val="20"/>
          <w:szCs w:val="20"/>
        </w:rPr>
        <w:t>(</w:t>
      </w:r>
      <w:r w:rsidRPr="009C2AFA" w:rsidR="00814B7C">
        <w:rPr>
          <w:sz w:val="20"/>
          <w:szCs w:val="20"/>
        </w:rPr>
        <w:t>Male: 84, Female-65</w:t>
      </w:r>
      <w:r w:rsidRPr="009C2AFA" w:rsidR="00360974">
        <w:rPr>
          <w:sz w:val="20"/>
          <w:szCs w:val="20"/>
        </w:rPr>
        <w:t xml:space="preserve">, </w:t>
      </w:r>
      <w:r w:rsidRPr="009C2AFA" w:rsidR="0091604C">
        <w:rPr>
          <w:sz w:val="20"/>
          <w:szCs w:val="20"/>
        </w:rPr>
        <w:t xml:space="preserve">Dalits: 20, </w:t>
      </w:r>
      <w:proofErr w:type="spellStart"/>
      <w:r w:rsidRPr="009C2AFA" w:rsidR="0091604C">
        <w:rPr>
          <w:sz w:val="20"/>
          <w:szCs w:val="20"/>
        </w:rPr>
        <w:t>Janjati</w:t>
      </w:r>
      <w:proofErr w:type="spellEnd"/>
      <w:r w:rsidRPr="009C2AFA" w:rsidR="0091604C">
        <w:rPr>
          <w:sz w:val="20"/>
          <w:szCs w:val="20"/>
        </w:rPr>
        <w:t>: 54 and BCT: 75)</w:t>
      </w:r>
      <w:r w:rsidRPr="009C2AFA" w:rsidR="00360974">
        <w:rPr>
          <w:sz w:val="20"/>
          <w:szCs w:val="20"/>
        </w:rPr>
        <w:t xml:space="preserve"> </w:t>
      </w:r>
      <w:r w:rsidRPr="009C2AFA" w:rsidR="005F523D">
        <w:rPr>
          <w:sz w:val="20"/>
          <w:szCs w:val="20"/>
        </w:rPr>
        <w:t>of the local coordination committee</w:t>
      </w:r>
      <w:r w:rsidRPr="009C2AFA" w:rsidR="0091604C">
        <w:rPr>
          <w:sz w:val="20"/>
          <w:szCs w:val="20"/>
        </w:rPr>
        <w:t>, OPDs and CSOs</w:t>
      </w:r>
      <w:r w:rsidRPr="009C2AFA" w:rsidR="0099217C">
        <w:rPr>
          <w:sz w:val="20"/>
          <w:szCs w:val="20"/>
        </w:rPr>
        <w:t xml:space="preserve"> </w:t>
      </w:r>
      <w:r w:rsidRPr="009C2AFA" w:rsidR="00360974">
        <w:rPr>
          <w:sz w:val="20"/>
          <w:szCs w:val="20"/>
        </w:rPr>
        <w:t xml:space="preserve">were enhanced </w:t>
      </w:r>
      <w:r w:rsidRPr="009C2AFA" w:rsidR="00013300">
        <w:rPr>
          <w:sz w:val="20"/>
          <w:szCs w:val="20"/>
        </w:rPr>
        <w:t>in 2021</w:t>
      </w:r>
      <w:r w:rsidRPr="009C2AFA" w:rsidR="00AD5CF7">
        <w:rPr>
          <w:sz w:val="20"/>
          <w:szCs w:val="20"/>
        </w:rPr>
        <w:t>.</w:t>
      </w:r>
      <w:r w:rsidRPr="009C2AFA" w:rsidR="005F523D">
        <w:rPr>
          <w:sz w:val="20"/>
          <w:szCs w:val="20"/>
        </w:rPr>
        <w:t xml:space="preserve"> </w:t>
      </w:r>
      <w:r w:rsidRPr="009C2AFA" w:rsidR="009C4B1A">
        <w:rPr>
          <w:sz w:val="20"/>
          <w:szCs w:val="20"/>
        </w:rPr>
        <w:t xml:space="preserve"> </w:t>
      </w:r>
      <w:r w:rsidRPr="009C2AFA" w:rsidR="00D61B6D">
        <w:rPr>
          <w:sz w:val="20"/>
          <w:szCs w:val="20"/>
        </w:rPr>
        <w:t>Th</w:t>
      </w:r>
      <w:r w:rsidRPr="009C2AFA" w:rsidR="006B7223">
        <w:rPr>
          <w:sz w:val="20"/>
          <w:szCs w:val="20"/>
        </w:rPr>
        <w:t xml:space="preserve">is was </w:t>
      </w:r>
      <w:r w:rsidRPr="009C2AFA" w:rsidR="005F523D">
        <w:rPr>
          <w:sz w:val="20"/>
          <w:szCs w:val="20"/>
        </w:rPr>
        <w:t>facilitated through four 2-day training</w:t>
      </w:r>
      <w:r w:rsidRPr="009C2AFA" w:rsidR="00C86C51">
        <w:rPr>
          <w:sz w:val="20"/>
          <w:szCs w:val="20"/>
        </w:rPr>
        <w:t xml:space="preserve"> and six half day refresher trainings. </w:t>
      </w:r>
      <w:r w:rsidRPr="009C2AFA" w:rsidR="005649A3">
        <w:rPr>
          <w:sz w:val="20"/>
          <w:szCs w:val="20"/>
        </w:rPr>
        <w:t xml:space="preserve">During the four 2-day </w:t>
      </w:r>
      <w:r w:rsidRPr="009C2AFA" w:rsidR="00A543EB">
        <w:rPr>
          <w:sz w:val="20"/>
          <w:szCs w:val="20"/>
        </w:rPr>
        <w:t>training, 95</w:t>
      </w:r>
      <w:r w:rsidRPr="009C2AFA" w:rsidR="00477F3B">
        <w:rPr>
          <w:sz w:val="20"/>
          <w:szCs w:val="20"/>
        </w:rPr>
        <w:t xml:space="preserve"> </w:t>
      </w:r>
      <w:r w:rsidRPr="009C2AFA" w:rsidR="005F523D">
        <w:rPr>
          <w:sz w:val="20"/>
          <w:szCs w:val="20"/>
        </w:rPr>
        <w:t xml:space="preserve">participants enhanced </w:t>
      </w:r>
      <w:r w:rsidRPr="009C2AFA" w:rsidR="00E45019">
        <w:rPr>
          <w:sz w:val="20"/>
          <w:szCs w:val="20"/>
        </w:rPr>
        <w:t>their knowledge</w:t>
      </w:r>
      <w:r w:rsidRPr="009C2AFA" w:rsidR="00AD5CF7">
        <w:rPr>
          <w:sz w:val="20"/>
          <w:szCs w:val="20"/>
        </w:rPr>
        <w:t xml:space="preserve"> on types of disability, gender and disability</w:t>
      </w:r>
      <w:r w:rsidRPr="009C2AFA" w:rsidR="00866557">
        <w:rPr>
          <w:sz w:val="20"/>
          <w:szCs w:val="20"/>
        </w:rPr>
        <w:t xml:space="preserve"> inclusion</w:t>
      </w:r>
      <w:r w:rsidRPr="009C2AFA" w:rsidR="00AD5CF7">
        <w:rPr>
          <w:sz w:val="20"/>
          <w:szCs w:val="20"/>
        </w:rPr>
        <w:t xml:space="preserve">, </w:t>
      </w:r>
      <w:r w:rsidRPr="009C2AFA" w:rsidR="00866557">
        <w:rPr>
          <w:sz w:val="20"/>
          <w:szCs w:val="20"/>
        </w:rPr>
        <w:t>po</w:t>
      </w:r>
      <w:r w:rsidRPr="009C2AFA" w:rsidR="00F878DB">
        <w:rPr>
          <w:sz w:val="20"/>
          <w:szCs w:val="20"/>
        </w:rPr>
        <w:t xml:space="preserve">licy framework on disability inclusion such as CRPD, National Disability Act 2017, Local </w:t>
      </w:r>
      <w:r w:rsidRPr="009C2AFA" w:rsidR="00E45019">
        <w:rPr>
          <w:sz w:val="20"/>
          <w:szCs w:val="20"/>
        </w:rPr>
        <w:t>Governance</w:t>
      </w:r>
      <w:r w:rsidRPr="009C2AFA" w:rsidR="00F878DB">
        <w:rPr>
          <w:sz w:val="20"/>
          <w:szCs w:val="20"/>
        </w:rPr>
        <w:t xml:space="preserve"> Act 201</w:t>
      </w:r>
      <w:r w:rsidRPr="009C2AFA" w:rsidR="00FA48E0">
        <w:rPr>
          <w:sz w:val="20"/>
          <w:szCs w:val="20"/>
        </w:rPr>
        <w:t xml:space="preserve">7, </w:t>
      </w:r>
      <w:r w:rsidRPr="009C2AFA" w:rsidR="00AD5CF7">
        <w:rPr>
          <w:sz w:val="20"/>
          <w:szCs w:val="20"/>
        </w:rPr>
        <w:t>roles and responsibilities of Coordination Committee members and procedures/provision to get PWDs ID cards.</w:t>
      </w:r>
      <w:r w:rsidRPr="009C2AFA" w:rsidR="00540875">
        <w:rPr>
          <w:sz w:val="20"/>
          <w:szCs w:val="20"/>
        </w:rPr>
        <w:t xml:space="preserve"> </w:t>
      </w:r>
      <w:r w:rsidRPr="009C2AFA" w:rsidR="00FA48E0">
        <w:rPr>
          <w:sz w:val="20"/>
          <w:szCs w:val="20"/>
        </w:rPr>
        <w:t xml:space="preserve"> </w:t>
      </w:r>
      <w:r w:rsidRPr="009C2AFA" w:rsidR="00AD5CF7">
        <w:rPr>
          <w:sz w:val="20"/>
          <w:szCs w:val="20"/>
        </w:rPr>
        <w:t xml:space="preserve">The pre and post assessment further revealed that 18 percent participants enhanced knowledge on types of disability, 18 percent enhanced knowledge on gender and disability, 15 percent increased their understanding on their roles and responsibilities and 31 percent enhanced understanding on available provisions/process to get PWDs ID card. </w:t>
      </w:r>
    </w:p>
    <w:p w:rsidRPr="009C2AFA" w:rsidR="00671908" w:rsidP="00DD7C45" w:rsidRDefault="00671908" w14:paraId="5A79656B" w14:textId="77777777">
      <w:pPr>
        <w:spacing w:after="0"/>
        <w:jc w:val="both"/>
        <w:rPr>
          <w:sz w:val="20"/>
          <w:szCs w:val="20"/>
        </w:rPr>
      </w:pPr>
    </w:p>
    <w:p w:rsidRPr="009C2AFA" w:rsidR="00A064A6" w:rsidP="00671908" w:rsidRDefault="00566698" w14:paraId="0EABCB12" w14:textId="7BF557E1">
      <w:pPr>
        <w:spacing w:after="0"/>
        <w:jc w:val="both"/>
        <w:rPr>
          <w:sz w:val="20"/>
          <w:szCs w:val="20"/>
        </w:rPr>
      </w:pPr>
      <w:r w:rsidRPr="009C2AFA">
        <w:rPr>
          <w:sz w:val="20"/>
          <w:szCs w:val="20"/>
        </w:rPr>
        <w:t>T</w:t>
      </w:r>
      <w:r w:rsidRPr="009C2AFA" w:rsidR="00CA2E45">
        <w:rPr>
          <w:sz w:val="20"/>
          <w:szCs w:val="20"/>
        </w:rPr>
        <w:t>he</w:t>
      </w:r>
      <w:r w:rsidRPr="009C2AFA" w:rsidR="00256531">
        <w:rPr>
          <w:sz w:val="20"/>
          <w:szCs w:val="20"/>
        </w:rPr>
        <w:t xml:space="preserve"> </w:t>
      </w:r>
      <w:r w:rsidRPr="009C2AFA" w:rsidR="001B2FDE">
        <w:rPr>
          <w:sz w:val="20"/>
          <w:szCs w:val="20"/>
        </w:rPr>
        <w:t>six half</w:t>
      </w:r>
      <w:r w:rsidRPr="009C2AFA" w:rsidR="005E1A14">
        <w:rPr>
          <w:sz w:val="20"/>
          <w:szCs w:val="20"/>
        </w:rPr>
        <w:t>-</w:t>
      </w:r>
      <w:r w:rsidRPr="009C2AFA" w:rsidR="00A4158E">
        <w:rPr>
          <w:sz w:val="20"/>
          <w:szCs w:val="20"/>
        </w:rPr>
        <w:t xml:space="preserve">day refresher training </w:t>
      </w:r>
      <w:r w:rsidRPr="009C2AFA" w:rsidR="00C8629B">
        <w:rPr>
          <w:sz w:val="20"/>
          <w:szCs w:val="20"/>
        </w:rPr>
        <w:t xml:space="preserve">organized in October-November 2021 </w:t>
      </w:r>
      <w:r w:rsidRPr="009C2AFA" w:rsidR="005D5512">
        <w:rPr>
          <w:sz w:val="20"/>
          <w:szCs w:val="20"/>
        </w:rPr>
        <w:t xml:space="preserve">as a follow up of the capacity development efforts </w:t>
      </w:r>
      <w:r w:rsidRPr="009C2AFA" w:rsidR="00A4158E">
        <w:rPr>
          <w:sz w:val="20"/>
          <w:szCs w:val="20"/>
        </w:rPr>
        <w:t xml:space="preserve">further strengthened the </w:t>
      </w:r>
      <w:r w:rsidRPr="009C2AFA" w:rsidR="00256531">
        <w:rPr>
          <w:sz w:val="20"/>
          <w:szCs w:val="20"/>
        </w:rPr>
        <w:t>capacity of</w:t>
      </w:r>
      <w:r w:rsidRPr="009C2AFA" w:rsidR="00CA2E45">
        <w:rPr>
          <w:sz w:val="20"/>
          <w:szCs w:val="20"/>
        </w:rPr>
        <w:t xml:space="preserve"> </w:t>
      </w:r>
      <w:r w:rsidRPr="009C2AFA" w:rsidR="00360974">
        <w:rPr>
          <w:sz w:val="20"/>
          <w:szCs w:val="20"/>
        </w:rPr>
        <w:t xml:space="preserve">the </w:t>
      </w:r>
      <w:r w:rsidRPr="009C2AFA" w:rsidR="00E022AF">
        <w:rPr>
          <w:sz w:val="20"/>
          <w:szCs w:val="20"/>
        </w:rPr>
        <w:t>149</w:t>
      </w:r>
      <w:r w:rsidRPr="009C2AFA" w:rsidR="00477F3B">
        <w:rPr>
          <w:sz w:val="20"/>
          <w:szCs w:val="20"/>
        </w:rPr>
        <w:t xml:space="preserve"> </w:t>
      </w:r>
      <w:r w:rsidRPr="009C2AFA" w:rsidR="006E3132">
        <w:rPr>
          <w:sz w:val="20"/>
          <w:szCs w:val="20"/>
        </w:rPr>
        <w:t>representatives from</w:t>
      </w:r>
      <w:r w:rsidRPr="009C2AFA" w:rsidR="00256531">
        <w:rPr>
          <w:sz w:val="20"/>
          <w:szCs w:val="20"/>
        </w:rPr>
        <w:t xml:space="preserve"> local coordination committe</w:t>
      </w:r>
      <w:r w:rsidRPr="009C2AFA" w:rsidR="000D1625">
        <w:rPr>
          <w:sz w:val="20"/>
          <w:szCs w:val="20"/>
        </w:rPr>
        <w:t>e</w:t>
      </w:r>
      <w:r w:rsidRPr="009C2AFA" w:rsidR="004B6539">
        <w:rPr>
          <w:sz w:val="20"/>
          <w:szCs w:val="20"/>
        </w:rPr>
        <w:t>s</w:t>
      </w:r>
      <w:r w:rsidRPr="009C2AFA" w:rsidR="00292BC3">
        <w:rPr>
          <w:sz w:val="20"/>
          <w:szCs w:val="20"/>
        </w:rPr>
        <w:t xml:space="preserve">, OPDs and </w:t>
      </w:r>
      <w:r w:rsidRPr="009C2AFA" w:rsidR="000D1625">
        <w:rPr>
          <w:sz w:val="20"/>
          <w:szCs w:val="20"/>
        </w:rPr>
        <w:lastRenderedPageBreak/>
        <w:t>CSOs</w:t>
      </w:r>
      <w:r w:rsidRPr="009C2AFA" w:rsidR="00013300">
        <w:rPr>
          <w:noProof/>
        </w:rPr>
        <mc:AlternateContent>
          <mc:Choice Requires="wps">
            <w:drawing>
              <wp:anchor distT="0" distB="0" distL="114300" distR="114300" simplePos="0" relativeHeight="251694080" behindDoc="0" locked="0" layoutInCell="1" allowOverlap="1" wp14:anchorId="467C7789" wp14:editId="2F0A78B5">
                <wp:simplePos x="0" y="0"/>
                <wp:positionH relativeFrom="column">
                  <wp:posOffset>3261894</wp:posOffset>
                </wp:positionH>
                <wp:positionV relativeFrom="paragraph">
                  <wp:posOffset>5461</wp:posOffset>
                </wp:positionV>
                <wp:extent cx="2921203" cy="1828800"/>
                <wp:effectExtent l="0" t="0" r="12700" b="20320"/>
                <wp:wrapSquare wrapText="bothSides"/>
                <wp:docPr id="13" name="Text Box 13"/>
                <wp:cNvGraphicFramePr/>
                <a:graphic xmlns:a="http://schemas.openxmlformats.org/drawingml/2006/main">
                  <a:graphicData uri="http://schemas.microsoft.com/office/word/2010/wordprocessingShape">
                    <wps:wsp>
                      <wps:cNvSpPr txBox="1"/>
                      <wps:spPr>
                        <a:xfrm>
                          <a:off x="0" y="0"/>
                          <a:ext cx="2921203" cy="1828800"/>
                        </a:xfrm>
                        <a:prstGeom prst="rect">
                          <a:avLst/>
                        </a:prstGeom>
                        <a:noFill/>
                        <a:ln w="6350">
                          <a:solidFill>
                            <a:prstClr val="black"/>
                          </a:solidFill>
                        </a:ln>
                      </wps:spPr>
                      <wps:txbx>
                        <w:txbxContent>
                          <w:p w:rsidRPr="00082C2B" w:rsidR="00247553" w:rsidP="00176A11" w:rsidRDefault="00247553" w14:paraId="1F5627BA" w14:textId="7B40BC9A">
                            <w:pPr>
                              <w:jc w:val="both"/>
                              <w:rPr>
                                <w:rFonts w:cstheme="minorHAnsi"/>
                                <w:iCs/>
                                <w:sz w:val="24"/>
                              </w:rPr>
                            </w:pPr>
                            <w:r w:rsidRPr="00B44EAF">
                              <w:rPr>
                                <w:rFonts w:cstheme="minorHAnsi"/>
                                <w:iCs/>
                                <w:sz w:val="24"/>
                              </w:rPr>
                              <w:t>"</w:t>
                            </w:r>
                            <w:r w:rsidRPr="00E022AF">
                              <w:rPr>
                                <w:sz w:val="20"/>
                                <w:szCs w:val="20"/>
                              </w:rPr>
                              <w:t xml:space="preserve">The training helped to develop better understanding on the rights of persons with disabilities, categories of disabilities as per the National Disability Act as well as </w:t>
                            </w:r>
                            <w:r w:rsidRPr="00E022AF">
                              <w:rPr>
                                <w:sz w:val="20"/>
                                <w:szCs w:val="20"/>
                              </w:rPr>
                              <w:t>familiarise with the mandate and role of local coordination committee which I was not very aware of. Post the training, our LGU has prioritized data update of PWDs, PWDs ID card distribution, skill development and income generation activities in collaboration with OPDs. We are open to collaborate with development actors to further expand and work on disability inclusion in local level.”</w:t>
                            </w:r>
                            <w:r w:rsidRPr="00E022AF">
                              <w:rPr>
                                <w:rFonts w:cstheme="minorHAnsi"/>
                                <w:iCs/>
                                <w:sz w:val="24"/>
                              </w:rPr>
                              <w:t xml:space="preserve"> _ </w:t>
                            </w:r>
                            <w:r w:rsidRPr="00E022AF">
                              <w:rPr>
                                <w:rFonts w:cstheme="minorHAnsi"/>
                                <w:b/>
                                <w:iCs/>
                                <w:sz w:val="20"/>
                                <w:szCs w:val="18"/>
                              </w:rPr>
                              <w:t>Sher Bahadur Karki, Information Officer, Coordination Committee Member, Shikhar Municipality, Doti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4EC628CA">
              <v:shape id="Text Box 13" style="position:absolute;left:0;text-align:left;margin-left:256.85pt;margin-top:.45pt;width:230pt;height:2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" w14:anchorId="467C7789">
                <v:textbox style="mso-fit-shape-to-text:t">
                  <w:txbxContent>
                    <w:p w:rsidRPr="00082C2B" w:rsidR="00247553" w:rsidP="00176A11" w:rsidRDefault="00247553" w14:paraId="73F71F40" w14:textId="7B40BC9A">
                      <w:pPr>
                        <w:jc w:val="both"/>
                        <w:rPr>
                          <w:rFonts w:cstheme="minorHAnsi"/>
                          <w:iCs/>
                          <w:sz w:val="24"/>
                        </w:rPr>
                      </w:pPr>
                      <w:r w:rsidRPr="00B44EAF">
                        <w:rPr>
                          <w:rFonts w:cstheme="minorHAnsi"/>
                          <w:iCs/>
                          <w:sz w:val="24"/>
                        </w:rPr>
                        <w:t>"</w:t>
                      </w:r>
                      <w:r w:rsidRPr="00E022AF">
                        <w:rPr>
                          <w:sz w:val="20"/>
                          <w:szCs w:val="20"/>
                        </w:rPr>
                        <w:t xml:space="preserve">The training helped to develop better understanding on the rights of persons with disabilities, categories of disabilities as per the National Disability Act as well as </w:t>
                      </w:r>
                      <w:proofErr w:type="spellStart"/>
                      <w:r w:rsidRPr="00E022AF">
                        <w:rPr>
                          <w:sz w:val="20"/>
                          <w:szCs w:val="20"/>
                        </w:rPr>
                        <w:t>familiarise</w:t>
                      </w:r>
                      <w:proofErr w:type="spellEnd"/>
                      <w:r w:rsidRPr="00E022AF">
                        <w:rPr>
                          <w:sz w:val="20"/>
                          <w:szCs w:val="20"/>
                        </w:rPr>
                        <w:t xml:space="preserve"> with the mandate and role of local coordination committee which I was not very aware of. Post the training, our LGU has prioritized data update of PWDs, PWDs ID card distribution, skill development and income generation activities in collaboration with OPDs. We are open to collaborate with development actors to further expand and work on disability inclusion in local level.”</w:t>
                      </w:r>
                      <w:r w:rsidRPr="00E022AF">
                        <w:rPr>
                          <w:rFonts w:cstheme="minorHAnsi"/>
                          <w:iCs/>
                          <w:sz w:val="24"/>
                        </w:rPr>
                        <w:t xml:space="preserve"> _ </w:t>
                      </w:r>
                      <w:r w:rsidRPr="00E022AF">
                        <w:rPr>
                          <w:rFonts w:cstheme="minorHAnsi"/>
                          <w:b/>
                          <w:iCs/>
                          <w:sz w:val="20"/>
                          <w:szCs w:val="18"/>
                        </w:rPr>
                        <w:t>Sher Bahadur Karki, Information Officer, Coordination Committee Member, Shikhar Municipality, Doti</w:t>
                      </w:r>
                    </w:p>
                  </w:txbxContent>
                </v:textbox>
                <w10:wrap type="square"/>
              </v:shape>
            </w:pict>
          </mc:Fallback>
        </mc:AlternateContent>
      </w:r>
      <w:r w:rsidRPr="009C2AFA" w:rsidR="00622628">
        <w:rPr>
          <w:sz w:val="20"/>
          <w:szCs w:val="20"/>
        </w:rPr>
        <w:t>.</w:t>
      </w:r>
      <w:r w:rsidRPr="009C2AFA" w:rsidR="009D381B">
        <w:rPr>
          <w:sz w:val="20"/>
          <w:szCs w:val="20"/>
        </w:rPr>
        <w:t xml:space="preserve"> </w:t>
      </w:r>
      <w:r w:rsidRPr="009C2AFA" w:rsidR="006E074F">
        <w:rPr>
          <w:sz w:val="20"/>
          <w:szCs w:val="20"/>
        </w:rPr>
        <w:t xml:space="preserve">During this training, participants shared specific initiatives taken by </w:t>
      </w:r>
      <w:r w:rsidRPr="009C2AFA" w:rsidR="00863AB2">
        <w:rPr>
          <w:sz w:val="20"/>
          <w:szCs w:val="20"/>
        </w:rPr>
        <w:t>them such</w:t>
      </w:r>
      <w:r w:rsidRPr="009C2AFA" w:rsidR="00722214">
        <w:rPr>
          <w:sz w:val="20"/>
          <w:szCs w:val="20"/>
        </w:rPr>
        <w:t xml:space="preserve"> as establishment of help desk at </w:t>
      </w:r>
      <w:proofErr w:type="spellStart"/>
      <w:r w:rsidRPr="009C2AFA" w:rsidR="00722214">
        <w:rPr>
          <w:sz w:val="20"/>
          <w:szCs w:val="20"/>
        </w:rPr>
        <w:t>Dhangadi</w:t>
      </w:r>
      <w:proofErr w:type="spellEnd"/>
      <w:r w:rsidRPr="009C2AFA" w:rsidR="00722214">
        <w:rPr>
          <w:sz w:val="20"/>
          <w:szCs w:val="20"/>
        </w:rPr>
        <w:t xml:space="preserve"> Sub-metropolitan city, appointment of focal person in </w:t>
      </w:r>
      <w:proofErr w:type="spellStart"/>
      <w:r w:rsidRPr="009C2AFA" w:rsidR="00722214">
        <w:rPr>
          <w:sz w:val="20"/>
          <w:szCs w:val="20"/>
        </w:rPr>
        <w:t>Badikedar</w:t>
      </w:r>
      <w:proofErr w:type="spellEnd"/>
      <w:r w:rsidRPr="009C2AFA" w:rsidR="00722214">
        <w:rPr>
          <w:sz w:val="20"/>
          <w:szCs w:val="20"/>
        </w:rPr>
        <w:t xml:space="preserve"> municipality and const</w:t>
      </w:r>
      <w:r w:rsidRPr="009C2AFA" w:rsidR="00F16A21">
        <w:rPr>
          <w:sz w:val="20"/>
          <w:szCs w:val="20"/>
        </w:rPr>
        <w:t xml:space="preserve">ruction of ramp in </w:t>
      </w:r>
      <w:proofErr w:type="spellStart"/>
      <w:r w:rsidRPr="009C2AFA" w:rsidR="00F16A21">
        <w:rPr>
          <w:sz w:val="20"/>
          <w:szCs w:val="20"/>
        </w:rPr>
        <w:t>Bhajani</w:t>
      </w:r>
      <w:proofErr w:type="spellEnd"/>
      <w:r w:rsidRPr="009C2AFA" w:rsidR="00F16A21">
        <w:rPr>
          <w:sz w:val="20"/>
          <w:szCs w:val="20"/>
        </w:rPr>
        <w:t xml:space="preserve"> municipality post the capacity development training to local coordination committee</w:t>
      </w:r>
      <w:r w:rsidRPr="009C2AFA" w:rsidR="006E074F">
        <w:rPr>
          <w:sz w:val="20"/>
          <w:szCs w:val="20"/>
        </w:rPr>
        <w:t>s, as a</w:t>
      </w:r>
      <w:r w:rsidRPr="009C2AFA" w:rsidR="00A91000">
        <w:rPr>
          <w:sz w:val="20"/>
          <w:szCs w:val="20"/>
        </w:rPr>
        <w:t xml:space="preserve"> </w:t>
      </w:r>
      <w:r w:rsidRPr="009C2AFA" w:rsidR="00F16A21">
        <w:rPr>
          <w:sz w:val="20"/>
          <w:szCs w:val="20"/>
        </w:rPr>
        <w:t xml:space="preserve">strong </w:t>
      </w:r>
      <w:r w:rsidRPr="009C2AFA" w:rsidR="00FE41C8">
        <w:rPr>
          <w:sz w:val="20"/>
          <w:szCs w:val="20"/>
        </w:rPr>
        <w:t>demonstration</w:t>
      </w:r>
      <w:r w:rsidRPr="009C2AFA" w:rsidR="00F16A21">
        <w:rPr>
          <w:sz w:val="20"/>
          <w:szCs w:val="20"/>
        </w:rPr>
        <w:t xml:space="preserve"> of </w:t>
      </w:r>
      <w:r w:rsidRPr="009C2AFA" w:rsidR="006E074F">
        <w:rPr>
          <w:sz w:val="20"/>
          <w:szCs w:val="20"/>
        </w:rPr>
        <w:t>how they had applied the</w:t>
      </w:r>
      <w:r w:rsidRPr="009C2AFA" w:rsidR="00F16A21">
        <w:rPr>
          <w:sz w:val="20"/>
          <w:szCs w:val="20"/>
        </w:rPr>
        <w:t xml:space="preserve"> knowledge to advance disability rights and inclusion at</w:t>
      </w:r>
      <w:r w:rsidRPr="009C2AFA" w:rsidR="006E074F">
        <w:rPr>
          <w:sz w:val="20"/>
          <w:szCs w:val="20"/>
        </w:rPr>
        <w:t xml:space="preserve"> the</w:t>
      </w:r>
      <w:r w:rsidRPr="009C2AFA" w:rsidR="00F16A21">
        <w:rPr>
          <w:sz w:val="20"/>
          <w:szCs w:val="20"/>
        </w:rPr>
        <w:t xml:space="preserve"> local </w:t>
      </w:r>
      <w:r w:rsidRPr="009C2AFA" w:rsidR="006E074F">
        <w:rPr>
          <w:sz w:val="20"/>
          <w:szCs w:val="20"/>
        </w:rPr>
        <w:t xml:space="preserve">level </w:t>
      </w:r>
      <w:r w:rsidRPr="009C2AFA" w:rsidR="00F16A21">
        <w:rPr>
          <w:sz w:val="20"/>
          <w:szCs w:val="20"/>
        </w:rPr>
        <w:t xml:space="preserve">governance. </w:t>
      </w:r>
      <w:r w:rsidRPr="009C2AFA" w:rsidR="006E074F">
        <w:rPr>
          <w:sz w:val="20"/>
          <w:szCs w:val="20"/>
        </w:rPr>
        <w:t xml:space="preserve">They also reported enhanced understanding of </w:t>
      </w:r>
      <w:r w:rsidRPr="009C2AFA" w:rsidR="009F57FD">
        <w:rPr>
          <w:sz w:val="20"/>
          <w:szCs w:val="20"/>
        </w:rPr>
        <w:t>the mandate</w:t>
      </w:r>
      <w:r w:rsidRPr="009C2AFA" w:rsidR="00FE41C8">
        <w:rPr>
          <w:sz w:val="20"/>
          <w:szCs w:val="20"/>
        </w:rPr>
        <w:t xml:space="preserve"> of </w:t>
      </w:r>
      <w:r w:rsidRPr="009C2AFA" w:rsidR="00327A43">
        <w:rPr>
          <w:sz w:val="20"/>
          <w:szCs w:val="20"/>
        </w:rPr>
        <w:t xml:space="preserve">local </w:t>
      </w:r>
      <w:r w:rsidRPr="009C2AFA" w:rsidR="00241FEE">
        <w:rPr>
          <w:sz w:val="20"/>
          <w:szCs w:val="20"/>
        </w:rPr>
        <w:t>coordination</w:t>
      </w:r>
      <w:r w:rsidRPr="009C2AFA" w:rsidR="00327A43">
        <w:rPr>
          <w:sz w:val="20"/>
          <w:szCs w:val="20"/>
        </w:rPr>
        <w:t xml:space="preserve"> committee</w:t>
      </w:r>
      <w:r w:rsidRPr="009C2AFA" w:rsidR="002E1FD3">
        <w:rPr>
          <w:sz w:val="20"/>
          <w:szCs w:val="20"/>
        </w:rPr>
        <w:t xml:space="preserve"> and </w:t>
      </w:r>
      <w:r w:rsidRPr="009C2AFA" w:rsidR="006E074F">
        <w:rPr>
          <w:sz w:val="20"/>
          <w:szCs w:val="20"/>
        </w:rPr>
        <w:t xml:space="preserve">increased skills </w:t>
      </w:r>
      <w:r w:rsidRPr="009C2AFA" w:rsidR="00863AB2">
        <w:rPr>
          <w:sz w:val="20"/>
          <w:szCs w:val="20"/>
        </w:rPr>
        <w:t>to review</w:t>
      </w:r>
      <w:r w:rsidRPr="009C2AFA" w:rsidR="002E1FD3">
        <w:rPr>
          <w:sz w:val="20"/>
          <w:szCs w:val="20"/>
        </w:rPr>
        <w:t xml:space="preserve"> LGUs budget and </w:t>
      </w:r>
      <w:proofErr w:type="spellStart"/>
      <w:r w:rsidRPr="009C2AFA" w:rsidR="002E1FD3">
        <w:rPr>
          <w:sz w:val="20"/>
          <w:szCs w:val="20"/>
        </w:rPr>
        <w:t>programme</w:t>
      </w:r>
      <w:proofErr w:type="spellEnd"/>
      <w:r w:rsidRPr="009C2AFA" w:rsidR="002E1FD3">
        <w:rPr>
          <w:sz w:val="20"/>
          <w:szCs w:val="20"/>
        </w:rPr>
        <w:t xml:space="preserve"> from </w:t>
      </w:r>
      <w:r w:rsidRPr="009C2AFA" w:rsidR="006E074F">
        <w:rPr>
          <w:sz w:val="20"/>
          <w:szCs w:val="20"/>
        </w:rPr>
        <w:t xml:space="preserve">a </w:t>
      </w:r>
      <w:r w:rsidRPr="009C2AFA" w:rsidR="002E1FD3">
        <w:rPr>
          <w:sz w:val="20"/>
          <w:szCs w:val="20"/>
        </w:rPr>
        <w:t>disability lens</w:t>
      </w:r>
      <w:r w:rsidRPr="009C2AFA" w:rsidR="006E074F">
        <w:rPr>
          <w:sz w:val="20"/>
          <w:szCs w:val="20"/>
        </w:rPr>
        <w:t>.</w:t>
      </w:r>
      <w:r w:rsidRPr="009C2AFA" w:rsidR="00F96332">
        <w:rPr>
          <w:sz w:val="20"/>
          <w:szCs w:val="20"/>
        </w:rPr>
        <w:t xml:space="preserve"> </w:t>
      </w:r>
    </w:p>
    <w:p w:rsidRPr="009C2AFA" w:rsidR="00161A65" w:rsidP="00671908" w:rsidRDefault="00161A65" w14:paraId="6D3696B9" w14:textId="77777777">
      <w:pPr>
        <w:spacing w:after="0"/>
        <w:jc w:val="both"/>
        <w:rPr>
          <w:sz w:val="20"/>
          <w:szCs w:val="20"/>
        </w:rPr>
      </w:pPr>
    </w:p>
    <w:p w:rsidRPr="009C2AFA" w:rsidR="00A064A6" w:rsidP="00DD7C45" w:rsidRDefault="00A064A6" w14:paraId="36DD8C3E" w14:textId="65DD434D">
      <w:pPr>
        <w:spacing w:after="0"/>
        <w:jc w:val="both"/>
        <w:rPr>
          <w:sz w:val="20"/>
          <w:szCs w:val="20"/>
        </w:rPr>
      </w:pPr>
      <w:r w:rsidRPr="009C2AFA">
        <w:rPr>
          <w:sz w:val="20"/>
          <w:szCs w:val="20"/>
        </w:rPr>
        <w:t xml:space="preserve">The knowledge of PWDs and other stakeholders were further strengthened by sharing </w:t>
      </w:r>
      <w:r w:rsidRPr="009C2AFA" w:rsidR="0093105D">
        <w:rPr>
          <w:sz w:val="20"/>
          <w:szCs w:val="20"/>
        </w:rPr>
        <w:t>an</w:t>
      </w:r>
      <w:r w:rsidRPr="009C2AFA">
        <w:rPr>
          <w:sz w:val="20"/>
          <w:szCs w:val="20"/>
        </w:rPr>
        <w:t xml:space="preserve"> information booklet</w:t>
      </w:r>
      <w:r w:rsidRPr="009C2AFA" w:rsidR="001910EB">
        <w:rPr>
          <w:rStyle w:val="FootnoteReference"/>
          <w:sz w:val="20"/>
          <w:szCs w:val="20"/>
        </w:rPr>
        <w:footnoteReference w:id="10"/>
      </w:r>
      <w:r w:rsidRPr="009C2AFA">
        <w:rPr>
          <w:sz w:val="20"/>
          <w:szCs w:val="20"/>
        </w:rPr>
        <w:t xml:space="preserve"> on </w:t>
      </w:r>
      <w:r w:rsidRPr="009C2AFA" w:rsidR="001910EB">
        <w:rPr>
          <w:sz w:val="20"/>
          <w:szCs w:val="20"/>
        </w:rPr>
        <w:t xml:space="preserve">disability rights and services. </w:t>
      </w:r>
      <w:r w:rsidRPr="009C2AFA" w:rsidR="00BD1C63">
        <w:rPr>
          <w:sz w:val="20"/>
          <w:szCs w:val="20"/>
        </w:rPr>
        <w:t xml:space="preserve">A total of 2500 copies of </w:t>
      </w:r>
      <w:r w:rsidRPr="009C2AFA" w:rsidR="00C85CD0">
        <w:rPr>
          <w:sz w:val="20"/>
          <w:szCs w:val="20"/>
        </w:rPr>
        <w:t xml:space="preserve">information booklet on disability rights and services were printed and distributed during project activities </w:t>
      </w:r>
      <w:r w:rsidRPr="009C2AFA" w:rsidR="00B61B7C">
        <w:rPr>
          <w:sz w:val="20"/>
          <w:szCs w:val="20"/>
        </w:rPr>
        <w:t>to project participants as well as distributed to LGUs</w:t>
      </w:r>
      <w:r w:rsidRPr="009C2AFA" w:rsidR="002D67BF">
        <w:rPr>
          <w:sz w:val="20"/>
          <w:szCs w:val="20"/>
        </w:rPr>
        <w:t xml:space="preserve">, OPDs and CBOs offices for their </w:t>
      </w:r>
      <w:r w:rsidRPr="009C2AFA" w:rsidR="0052645A">
        <w:rPr>
          <w:sz w:val="20"/>
          <w:szCs w:val="20"/>
        </w:rPr>
        <w:t xml:space="preserve">review and </w:t>
      </w:r>
      <w:r w:rsidRPr="009C2AFA" w:rsidR="002D67BF">
        <w:rPr>
          <w:sz w:val="20"/>
          <w:szCs w:val="20"/>
        </w:rPr>
        <w:t>reference. The project LGUs, OPDs and CBOs appreciated the design and content of the information booklet</w:t>
      </w:r>
      <w:r w:rsidRPr="009C2AFA" w:rsidR="008D2F26">
        <w:rPr>
          <w:sz w:val="20"/>
          <w:szCs w:val="20"/>
        </w:rPr>
        <w:t>,</w:t>
      </w:r>
      <w:r w:rsidRPr="009C2AFA" w:rsidR="002D67BF">
        <w:rPr>
          <w:sz w:val="20"/>
          <w:szCs w:val="20"/>
        </w:rPr>
        <w:t xml:space="preserve"> </w:t>
      </w:r>
      <w:r w:rsidRPr="009C2AFA" w:rsidR="008D2F26">
        <w:rPr>
          <w:sz w:val="20"/>
          <w:szCs w:val="20"/>
        </w:rPr>
        <w:t xml:space="preserve">in particular information on </w:t>
      </w:r>
      <w:r w:rsidRPr="009C2AFA" w:rsidR="00E82E4F">
        <w:rPr>
          <w:sz w:val="20"/>
          <w:szCs w:val="20"/>
        </w:rPr>
        <w:t>special schools for PWDs,</w:t>
      </w:r>
      <w:r w:rsidRPr="009C2AFA" w:rsidR="0073280A">
        <w:rPr>
          <w:sz w:val="20"/>
          <w:szCs w:val="20"/>
        </w:rPr>
        <w:t xml:space="preserve"> discount entitlement in public transport, </w:t>
      </w:r>
      <w:r w:rsidRPr="009C2AFA" w:rsidR="00A31C78">
        <w:rPr>
          <w:sz w:val="20"/>
          <w:szCs w:val="20"/>
        </w:rPr>
        <w:t>types of disability</w:t>
      </w:r>
      <w:r w:rsidRPr="009C2AFA" w:rsidR="0093105D">
        <w:rPr>
          <w:sz w:val="20"/>
          <w:szCs w:val="20"/>
        </w:rPr>
        <w:t>,</w:t>
      </w:r>
      <w:r w:rsidRPr="009C2AFA" w:rsidR="00A31C78">
        <w:rPr>
          <w:sz w:val="20"/>
          <w:szCs w:val="20"/>
        </w:rPr>
        <w:t xml:space="preserve"> care and </w:t>
      </w:r>
      <w:r w:rsidRPr="009C2AFA" w:rsidR="00833E0F">
        <w:rPr>
          <w:sz w:val="20"/>
          <w:szCs w:val="20"/>
        </w:rPr>
        <w:t xml:space="preserve">social security allowances, </w:t>
      </w:r>
      <w:r w:rsidRPr="009C2AFA" w:rsidR="00A31C78">
        <w:rPr>
          <w:sz w:val="20"/>
          <w:szCs w:val="20"/>
        </w:rPr>
        <w:t xml:space="preserve">provision of free education </w:t>
      </w:r>
      <w:r w:rsidRPr="009C2AFA" w:rsidR="00833E0F">
        <w:rPr>
          <w:sz w:val="20"/>
          <w:szCs w:val="20"/>
        </w:rPr>
        <w:t xml:space="preserve">and </w:t>
      </w:r>
      <w:r w:rsidRPr="009C2AFA" w:rsidR="00A31C78">
        <w:rPr>
          <w:sz w:val="20"/>
          <w:szCs w:val="20"/>
        </w:rPr>
        <w:t xml:space="preserve">care </w:t>
      </w:r>
      <w:r w:rsidRPr="009C2AFA" w:rsidR="0052645A">
        <w:rPr>
          <w:sz w:val="20"/>
          <w:szCs w:val="20"/>
        </w:rPr>
        <w:t>support</w:t>
      </w:r>
      <w:r w:rsidRPr="009C2AFA" w:rsidR="00A31C78">
        <w:rPr>
          <w:sz w:val="20"/>
          <w:szCs w:val="20"/>
        </w:rPr>
        <w:t xml:space="preserve"> </w:t>
      </w:r>
      <w:r w:rsidRPr="009C2AFA" w:rsidR="00833E0F">
        <w:rPr>
          <w:sz w:val="20"/>
          <w:szCs w:val="20"/>
        </w:rPr>
        <w:t xml:space="preserve">that </w:t>
      </w:r>
      <w:r w:rsidRPr="009C2AFA" w:rsidR="00A31C78">
        <w:rPr>
          <w:sz w:val="20"/>
          <w:szCs w:val="20"/>
        </w:rPr>
        <w:t>children with disabilities</w:t>
      </w:r>
      <w:r w:rsidRPr="009C2AFA" w:rsidR="00833E0F">
        <w:rPr>
          <w:sz w:val="20"/>
          <w:szCs w:val="20"/>
        </w:rPr>
        <w:t xml:space="preserve"> are entitled</w:t>
      </w:r>
      <w:r w:rsidRPr="009C2AFA" w:rsidR="0052645A">
        <w:rPr>
          <w:sz w:val="20"/>
          <w:szCs w:val="20"/>
        </w:rPr>
        <w:t xml:space="preserve"> and role of local government </w:t>
      </w:r>
      <w:r w:rsidRPr="009C2AFA" w:rsidR="0093105D">
        <w:rPr>
          <w:sz w:val="20"/>
          <w:szCs w:val="20"/>
        </w:rPr>
        <w:t>in providing these</w:t>
      </w:r>
      <w:r w:rsidRPr="009C2AFA" w:rsidR="0052645A">
        <w:rPr>
          <w:sz w:val="20"/>
          <w:szCs w:val="20"/>
        </w:rPr>
        <w:t xml:space="preserve"> services</w:t>
      </w:r>
      <w:r w:rsidRPr="009C2AFA" w:rsidR="00833E0F">
        <w:rPr>
          <w:sz w:val="20"/>
          <w:szCs w:val="20"/>
        </w:rPr>
        <w:t xml:space="preserve">. </w:t>
      </w:r>
      <w:r w:rsidRPr="009C2AFA" w:rsidR="0093105D">
        <w:rPr>
          <w:sz w:val="20"/>
          <w:szCs w:val="20"/>
        </w:rPr>
        <w:t>L</w:t>
      </w:r>
      <w:r w:rsidRPr="009C2AFA" w:rsidR="000C6E66">
        <w:rPr>
          <w:sz w:val="20"/>
          <w:szCs w:val="20"/>
        </w:rPr>
        <w:t>ocal level acto</w:t>
      </w:r>
      <w:r w:rsidRPr="009C2AFA" w:rsidR="0052645A">
        <w:rPr>
          <w:sz w:val="20"/>
          <w:szCs w:val="20"/>
        </w:rPr>
        <w:t>r</w:t>
      </w:r>
      <w:r w:rsidRPr="009C2AFA" w:rsidR="000C6E66">
        <w:rPr>
          <w:sz w:val="20"/>
          <w:szCs w:val="20"/>
        </w:rPr>
        <w:t xml:space="preserve">s reported that information booklet helped them to learn about the disability rights and services entitled and </w:t>
      </w:r>
      <w:r w:rsidRPr="009C2AFA" w:rsidR="00C803A8">
        <w:rPr>
          <w:sz w:val="20"/>
          <w:szCs w:val="20"/>
        </w:rPr>
        <w:t xml:space="preserve">advocate for the same with the local government. </w:t>
      </w:r>
      <w:r w:rsidRPr="009C2AFA" w:rsidR="0052645A">
        <w:rPr>
          <w:sz w:val="20"/>
          <w:szCs w:val="20"/>
        </w:rPr>
        <w:t>This information</w:t>
      </w:r>
      <w:r w:rsidRPr="009C2AFA" w:rsidR="009070C0">
        <w:rPr>
          <w:sz w:val="20"/>
          <w:szCs w:val="20"/>
        </w:rPr>
        <w:t xml:space="preserve"> w</w:t>
      </w:r>
      <w:r w:rsidRPr="009C2AFA" w:rsidR="0093105D">
        <w:rPr>
          <w:sz w:val="20"/>
          <w:szCs w:val="20"/>
        </w:rPr>
        <w:t xml:space="preserve">as </w:t>
      </w:r>
      <w:r w:rsidRPr="009C2AFA" w:rsidR="009070C0">
        <w:rPr>
          <w:sz w:val="20"/>
          <w:szCs w:val="20"/>
        </w:rPr>
        <w:t>collected through an online google form in August 2021</w:t>
      </w:r>
      <w:r w:rsidRPr="009C2AFA" w:rsidR="009B3E43">
        <w:rPr>
          <w:sz w:val="20"/>
          <w:szCs w:val="20"/>
        </w:rPr>
        <w:t xml:space="preserve"> from 31 respondents among those who received </w:t>
      </w:r>
      <w:r w:rsidRPr="009C2AFA" w:rsidR="00A114AC">
        <w:rPr>
          <w:sz w:val="20"/>
          <w:szCs w:val="20"/>
        </w:rPr>
        <w:t>information booklet</w:t>
      </w:r>
      <w:r w:rsidRPr="009C2AFA" w:rsidR="009070C0">
        <w:rPr>
          <w:sz w:val="20"/>
          <w:szCs w:val="20"/>
        </w:rPr>
        <w:t xml:space="preserve">. </w:t>
      </w:r>
    </w:p>
    <w:p w:rsidRPr="009C2AFA" w:rsidR="006464F0" w:rsidP="00DD7C45" w:rsidRDefault="006464F0" w14:paraId="228D47DE" w14:textId="1C86CEEF">
      <w:pPr>
        <w:spacing w:after="0"/>
        <w:jc w:val="both"/>
        <w:rPr>
          <w:sz w:val="20"/>
          <w:szCs w:val="20"/>
        </w:rPr>
      </w:pPr>
    </w:p>
    <w:p w:rsidRPr="009C2AFA" w:rsidR="000B28C2" w:rsidP="00DD7C45" w:rsidRDefault="000B28C2" w14:paraId="46E8C338" w14:textId="0CBEDBD7">
      <w:pPr>
        <w:spacing w:after="0"/>
        <w:jc w:val="both"/>
        <w:rPr>
          <w:sz w:val="20"/>
          <w:szCs w:val="20"/>
        </w:rPr>
      </w:pPr>
      <w:r w:rsidRPr="009C2AFA">
        <w:rPr>
          <w:sz w:val="20"/>
          <w:szCs w:val="20"/>
        </w:rPr>
        <w:t xml:space="preserve">Other key initiatives that contributed to these results included </w:t>
      </w:r>
      <w:r w:rsidRPr="009C2AFA" w:rsidR="0020153D">
        <w:rPr>
          <w:sz w:val="20"/>
          <w:szCs w:val="20"/>
        </w:rPr>
        <w:t xml:space="preserve">six </w:t>
      </w:r>
      <w:r w:rsidRPr="009C2AFA">
        <w:rPr>
          <w:sz w:val="20"/>
          <w:szCs w:val="20"/>
        </w:rPr>
        <w:t>trainings on gender &amp; disability inclusion</w:t>
      </w:r>
      <w:r w:rsidRPr="009C2AFA">
        <w:rPr>
          <w:rStyle w:val="FootnoteReference"/>
          <w:sz w:val="20"/>
          <w:szCs w:val="20"/>
        </w:rPr>
        <w:footnoteReference w:id="11"/>
      </w:r>
      <w:r w:rsidRPr="009C2AFA">
        <w:rPr>
          <w:sz w:val="20"/>
          <w:szCs w:val="20"/>
        </w:rPr>
        <w:t xml:space="preserve"> for </w:t>
      </w:r>
      <w:r w:rsidRPr="009C2AFA" w:rsidR="00307F5D">
        <w:rPr>
          <w:sz w:val="20"/>
          <w:szCs w:val="20"/>
        </w:rPr>
        <w:t xml:space="preserve">149 </w:t>
      </w:r>
      <w:r w:rsidRPr="009C2AFA">
        <w:rPr>
          <w:sz w:val="20"/>
          <w:szCs w:val="20"/>
        </w:rPr>
        <w:t xml:space="preserve">elected women representatives and women political leaders (Brahmin/Chhetri/Thakuri- </w:t>
      </w:r>
      <w:r w:rsidRPr="009C2AFA" w:rsidR="00E052CD">
        <w:rPr>
          <w:sz w:val="20"/>
          <w:szCs w:val="20"/>
        </w:rPr>
        <w:t>59</w:t>
      </w:r>
      <w:r w:rsidRPr="009C2AFA">
        <w:rPr>
          <w:sz w:val="20"/>
          <w:szCs w:val="20"/>
        </w:rPr>
        <w:t>, Janjati-2</w:t>
      </w:r>
      <w:r w:rsidRPr="009C2AFA" w:rsidR="00E052CD">
        <w:rPr>
          <w:sz w:val="20"/>
          <w:szCs w:val="20"/>
        </w:rPr>
        <w:t>9</w:t>
      </w:r>
      <w:r w:rsidRPr="009C2AFA">
        <w:rPr>
          <w:sz w:val="20"/>
          <w:szCs w:val="20"/>
        </w:rPr>
        <w:t xml:space="preserve"> and Dalit-</w:t>
      </w:r>
      <w:r w:rsidRPr="009C2AFA" w:rsidR="00E052CD">
        <w:rPr>
          <w:sz w:val="20"/>
          <w:szCs w:val="20"/>
        </w:rPr>
        <w:t>61</w:t>
      </w:r>
      <w:r w:rsidRPr="009C2AFA">
        <w:rPr>
          <w:sz w:val="20"/>
          <w:szCs w:val="20"/>
        </w:rPr>
        <w:t xml:space="preserve">). Pre/post-test analysis showed significant increase in knowledge of participants </w:t>
      </w:r>
      <w:r w:rsidRPr="009C2AFA" w:rsidR="004B6539">
        <w:rPr>
          <w:sz w:val="20"/>
          <w:szCs w:val="20"/>
        </w:rPr>
        <w:t xml:space="preserve">on </w:t>
      </w:r>
      <w:r w:rsidRPr="009C2AFA">
        <w:rPr>
          <w:sz w:val="20"/>
          <w:szCs w:val="20"/>
        </w:rPr>
        <w:t>gender responsive and inclusive governance, including disability rights and inclusion</w:t>
      </w:r>
      <w:r w:rsidRPr="009C2AFA">
        <w:rPr>
          <w:rStyle w:val="FootnoteReference"/>
          <w:sz w:val="20"/>
          <w:szCs w:val="20"/>
        </w:rPr>
        <w:footnoteReference w:id="12"/>
      </w:r>
      <w:r w:rsidRPr="009C2AFA">
        <w:rPr>
          <w:sz w:val="20"/>
          <w:szCs w:val="20"/>
        </w:rPr>
        <w:t xml:space="preserve">. </w:t>
      </w:r>
    </w:p>
    <w:p w:rsidRPr="009C2AFA" w:rsidR="00671908" w:rsidP="00DD7C45" w:rsidRDefault="00671908" w14:paraId="110474BD" w14:textId="77777777">
      <w:pPr>
        <w:spacing w:after="0"/>
        <w:jc w:val="both"/>
        <w:rPr>
          <w:rFonts w:ascii="Calibri" w:hAnsi="Calibri" w:cs="Calibri"/>
          <w:sz w:val="20"/>
          <w:szCs w:val="20"/>
        </w:rPr>
      </w:pPr>
    </w:p>
    <w:p w:rsidRPr="009C2AFA" w:rsidR="000B28C2" w:rsidP="00DD7C45" w:rsidRDefault="000B28C2" w14:paraId="6A96096B" w14:textId="15E682A2">
      <w:pPr>
        <w:spacing w:after="0"/>
        <w:jc w:val="both"/>
        <w:rPr>
          <w:sz w:val="20"/>
          <w:szCs w:val="20"/>
        </w:rPr>
      </w:pPr>
      <w:r w:rsidRPr="009C2AFA">
        <w:rPr>
          <w:rFonts w:ascii="Calibri" w:hAnsi="Calibri" w:cs="Calibri"/>
          <w:sz w:val="20"/>
          <w:szCs w:val="20"/>
        </w:rPr>
        <w:t xml:space="preserve">Further, </w:t>
      </w:r>
      <w:r w:rsidRPr="009C2AFA" w:rsidR="005D47F0">
        <w:rPr>
          <w:sz w:val="20"/>
          <w:szCs w:val="20"/>
        </w:rPr>
        <w:t xml:space="preserve">118 </w:t>
      </w:r>
      <w:r w:rsidRPr="009C2AFA">
        <w:rPr>
          <w:sz w:val="20"/>
          <w:szCs w:val="20"/>
        </w:rPr>
        <w:t xml:space="preserve">local duty bearers (elected men representatives/government officials) in the project LGUs were sensitized on gender and disability inclusion through dialogue and interaction sessions organized periodically by UN Women’s CSO partner JURI Nepal. In addition to raising awareness on critical barriers and challenges faced by persons with disabilities, these dialogue sessions provided a constructive platform to identify suitable policy and programmatic measures to address existing gaps. </w:t>
      </w:r>
      <w:r w:rsidRPr="009C2AFA" w:rsidR="00A0480B">
        <w:rPr>
          <w:sz w:val="20"/>
          <w:szCs w:val="20"/>
        </w:rPr>
        <w:t xml:space="preserve"> </w:t>
      </w:r>
    </w:p>
    <w:p w:rsidRPr="009C2AFA" w:rsidR="00E763BB" w:rsidP="00DD7C45" w:rsidRDefault="00E763BB" w14:paraId="472E35AD" w14:textId="52CE09DC">
      <w:pPr>
        <w:spacing w:after="0"/>
        <w:jc w:val="both"/>
        <w:rPr>
          <w:sz w:val="20"/>
          <w:szCs w:val="20"/>
        </w:rPr>
      </w:pPr>
    </w:p>
    <w:p w:rsidR="00E763BB" w:rsidP="00E763BB" w:rsidRDefault="00E763BB" w14:paraId="1F8F84E5" w14:textId="6B137647">
      <w:pPr>
        <w:jc w:val="both"/>
        <w:rPr>
          <w:color w:val="000000" w:themeColor="text1"/>
          <w:sz w:val="20"/>
        </w:rPr>
      </w:pPr>
      <w:r w:rsidRPr="009C2AFA">
        <w:rPr>
          <w:rFonts w:eastAsia="Times New Roman" w:cs="Times New Roman"/>
          <w:color w:val="000000" w:themeColor="text1"/>
          <w:lang w:val="en-GB"/>
        </w:rPr>
        <w:t xml:space="preserve">Further, </w:t>
      </w:r>
      <w:r w:rsidR="00E022AF">
        <w:rPr>
          <w:rFonts w:eastAsia="Times New Roman" w:cs="Times New Roman"/>
          <w:color w:val="000000" w:themeColor="text1"/>
          <w:lang w:val="en-GB"/>
        </w:rPr>
        <w:t xml:space="preserve">through the WHO intervention, </w:t>
      </w:r>
      <w:r w:rsidRPr="009C2AFA">
        <w:rPr>
          <w:rFonts w:eastAsia="Times New Roman" w:cs="Times New Roman"/>
          <w:color w:val="000000" w:themeColor="text1"/>
          <w:lang w:val="en-GB"/>
        </w:rPr>
        <w:t xml:space="preserve">the </w:t>
      </w:r>
      <w:r w:rsidRPr="009C2AFA">
        <w:rPr>
          <w:color w:val="000000" w:themeColor="text1"/>
          <w:sz w:val="20"/>
        </w:rPr>
        <w:t xml:space="preserve">one stop rehabilitation services </w:t>
      </w:r>
      <w:proofErr w:type="spellStart"/>
      <w:r w:rsidRPr="009C2AFA">
        <w:rPr>
          <w:color w:val="000000" w:themeColor="text1"/>
          <w:sz w:val="20"/>
        </w:rPr>
        <w:t>centre</w:t>
      </w:r>
      <w:proofErr w:type="spellEnd"/>
      <w:r w:rsidRPr="009C2AFA">
        <w:rPr>
          <w:color w:val="000000" w:themeColor="text1"/>
          <w:sz w:val="20"/>
        </w:rPr>
        <w:t xml:space="preserve">/OSRSC and its approach has been advocated towards inclusion in the draft policy guidelines as one of the models of service delivery for the realization of disability support &amp; referral services in </w:t>
      </w:r>
      <w:proofErr w:type="spellStart"/>
      <w:r w:rsidRPr="009C2AFA">
        <w:rPr>
          <w:color w:val="000000" w:themeColor="text1"/>
          <w:sz w:val="20"/>
        </w:rPr>
        <w:t>Sudurpashim</w:t>
      </w:r>
      <w:proofErr w:type="spellEnd"/>
      <w:r w:rsidRPr="009C2AFA">
        <w:rPr>
          <w:color w:val="000000" w:themeColor="text1"/>
          <w:sz w:val="20"/>
        </w:rPr>
        <w:t xml:space="preserve"> province. It has been showcased/acknowledged as a model approach to provide disability and rehabilitation services along the care pathway with links to 3-tier health </w:t>
      </w:r>
      <w:r w:rsidRPr="009C2AFA">
        <w:rPr>
          <w:color w:val="000000" w:themeColor="text1"/>
          <w:sz w:val="20"/>
        </w:rPr>
        <w:lastRenderedPageBreak/>
        <w:t xml:space="preserve">systems in an LMIC context. The OSRSC serves as a learning </w:t>
      </w:r>
      <w:proofErr w:type="spellStart"/>
      <w:r w:rsidRPr="009C2AFA">
        <w:rPr>
          <w:color w:val="000000" w:themeColor="text1"/>
          <w:sz w:val="20"/>
        </w:rPr>
        <w:t>centre</w:t>
      </w:r>
      <w:proofErr w:type="spellEnd"/>
      <w:r w:rsidRPr="009C2AFA">
        <w:rPr>
          <w:color w:val="000000" w:themeColor="text1"/>
          <w:sz w:val="20"/>
        </w:rPr>
        <w:t xml:space="preserve"> for Sudurpaschim province through benchmarking, training, referral, and mentoring initiatives. Formal linkages between disability and rehabilitation stakeholders of Sudurpaschim and OSRSC are yet to be set-up and tested and are affected/delayed due to</w:t>
      </w:r>
      <w:r w:rsidRPr="0029193B">
        <w:rPr>
          <w:color w:val="000000" w:themeColor="text1"/>
          <w:sz w:val="20"/>
        </w:rPr>
        <w:t xml:space="preserve"> the pandemic.</w:t>
      </w:r>
    </w:p>
    <w:p w:rsidRPr="00EE2361" w:rsidR="009C2AFA" w:rsidP="00E763BB" w:rsidRDefault="009C2AFA" w14:paraId="7A9F2CE7" w14:textId="371CDC77">
      <w:pPr>
        <w:jc w:val="both"/>
        <w:rPr>
          <w:rFonts w:eastAsia="Times New Roman" w:cs="Times New Roman"/>
          <w:b/>
          <w:bCs/>
          <w:color w:val="000000" w:themeColor="text1"/>
          <w:lang w:val="en-GB"/>
        </w:rPr>
      </w:pPr>
      <w:r w:rsidRPr="00EE2361">
        <w:rPr>
          <w:b/>
          <w:bCs/>
          <w:color w:val="000000" w:themeColor="text1"/>
          <w:sz w:val="20"/>
        </w:rPr>
        <w:t xml:space="preserve">Output 1.3. Draft policy on persons with disabilities at the province 7 in line with international standards </w:t>
      </w:r>
    </w:p>
    <w:p w:rsidRPr="00EE2361" w:rsidR="00A306A0" w:rsidP="0029193B" w:rsidRDefault="00A306A0" w14:paraId="2DF0E62B" w14:textId="5FAE5B00">
      <w:pPr>
        <w:jc w:val="both"/>
        <w:rPr>
          <w:sz w:val="20"/>
          <w:szCs w:val="20"/>
        </w:rPr>
      </w:pPr>
      <w:r w:rsidRPr="00EE2361">
        <w:rPr>
          <w:rFonts w:ascii="Calibri" w:hAnsi="Calibri" w:eastAsia="Calibri" w:cs="Calibri"/>
          <w:sz w:val="20"/>
          <w:szCs w:val="20"/>
        </w:rPr>
        <w:t xml:space="preserve">UNDP, in partnership with the National Federation of the Disabled Nepal (NFDN) strengthen the Government stakeholders' capacity for mainstreaming of disability agenda in the laws and policies of the </w:t>
      </w:r>
      <w:proofErr w:type="spellStart"/>
      <w:r w:rsidRPr="00EE2361">
        <w:rPr>
          <w:rFonts w:ascii="Calibri" w:hAnsi="Calibri" w:eastAsia="Calibri" w:cs="Calibri"/>
          <w:sz w:val="20"/>
          <w:szCs w:val="20"/>
        </w:rPr>
        <w:t>Sudurpraschim</w:t>
      </w:r>
      <w:proofErr w:type="spellEnd"/>
      <w:r w:rsidRPr="00EE2361">
        <w:rPr>
          <w:rFonts w:ascii="Calibri" w:hAnsi="Calibri" w:eastAsia="Calibri" w:cs="Calibri"/>
          <w:sz w:val="20"/>
          <w:szCs w:val="20"/>
        </w:rPr>
        <w:t xml:space="preserve"> Province. Key strategy targeted effective implementation of the 'Disability Rights Act 2017' and inclusion of disability in the ongoing policy formulation process. This was facilitated through evidence-based advocacy and technical support from the Project to the Government actors (esp. Social Development Ministry – Sudurpaschim Province), resulting in joint drafting of the 'Policy on Disability in </w:t>
      </w:r>
      <w:proofErr w:type="spellStart"/>
      <w:r w:rsidRPr="00EE2361">
        <w:rPr>
          <w:rFonts w:ascii="Calibri" w:hAnsi="Calibri" w:eastAsia="Calibri" w:cs="Calibri"/>
          <w:sz w:val="20"/>
          <w:szCs w:val="20"/>
        </w:rPr>
        <w:t>Sudurpraschim</w:t>
      </w:r>
      <w:proofErr w:type="spellEnd"/>
      <w:r w:rsidRPr="00EE2361">
        <w:rPr>
          <w:rFonts w:ascii="Calibri" w:hAnsi="Calibri" w:eastAsia="Calibri" w:cs="Calibri"/>
          <w:sz w:val="20"/>
          <w:szCs w:val="20"/>
        </w:rPr>
        <w:t xml:space="preserve"> Province.'</w:t>
      </w:r>
      <w:r w:rsidR="00E022AF">
        <w:rPr>
          <w:rFonts w:ascii="Calibri" w:hAnsi="Calibri" w:eastAsia="Calibri" w:cs="Calibri"/>
          <w:sz w:val="20"/>
          <w:szCs w:val="20"/>
        </w:rPr>
        <w:t xml:space="preserve"> </w:t>
      </w:r>
      <w:r w:rsidRPr="00EE2361">
        <w:rPr>
          <w:rFonts w:ascii="Calibri" w:hAnsi="Calibri" w:eastAsia="Calibri" w:cs="Calibri"/>
          <w:sz w:val="20"/>
          <w:szCs w:val="20"/>
        </w:rPr>
        <w:t xml:space="preserve"> Altogether, 14 advocacy dialogues and consultation meetings were held with provincial parliamentarians and representatives from various ministries and departments with the active participation of disability rights activists with various types of disabilities, </w:t>
      </w:r>
      <w:proofErr w:type="gramStart"/>
      <w:r w:rsidRPr="00EE2361">
        <w:rPr>
          <w:rFonts w:ascii="Calibri" w:hAnsi="Calibri" w:eastAsia="Calibri" w:cs="Calibri"/>
          <w:sz w:val="20"/>
          <w:szCs w:val="20"/>
        </w:rPr>
        <w:t>casts</w:t>
      </w:r>
      <w:proofErr w:type="gramEnd"/>
      <w:r w:rsidRPr="00EE2361">
        <w:rPr>
          <w:rFonts w:ascii="Calibri" w:hAnsi="Calibri" w:eastAsia="Calibri" w:cs="Calibri"/>
          <w:sz w:val="20"/>
          <w:szCs w:val="20"/>
        </w:rPr>
        <w:t xml:space="preserve"> and social backgrounds to ensure ownership and success of the policy draft development. 167 participants participated throughout the program and 704,000.00 NRs were utilized. In addition, NFDN worked with </w:t>
      </w:r>
      <w:r w:rsidRPr="00EE2361">
        <w:rPr>
          <w:sz w:val="20"/>
          <w:szCs w:val="20"/>
        </w:rPr>
        <w:t>province-level media to</w:t>
      </w:r>
      <w:r w:rsidRPr="00EE2361">
        <w:rPr>
          <w:rFonts w:ascii="Calibri" w:hAnsi="Calibri" w:eastAsia="Calibri" w:cs="Calibri"/>
          <w:b/>
          <w:color w:val="000000"/>
          <w:sz w:val="20"/>
          <w:szCs w:val="20"/>
        </w:rPr>
        <w:t xml:space="preserve"> </w:t>
      </w:r>
      <w:r w:rsidRPr="00EE2361">
        <w:rPr>
          <w:sz w:val="20"/>
          <w:szCs w:val="20"/>
        </w:rPr>
        <w:t>highlight the disability policy-related agendas in the media.</w:t>
      </w:r>
      <w:r w:rsidR="00E022AF">
        <w:rPr>
          <w:sz w:val="20"/>
          <w:szCs w:val="20"/>
        </w:rPr>
        <w:t xml:space="preserve"> The policy is now finalized and awaiting the cabinet approval. </w:t>
      </w:r>
    </w:p>
    <w:p w:rsidRPr="00E022AF" w:rsidR="00A306A0" w:rsidP="00E022AF" w:rsidRDefault="00A306A0" w14:paraId="0DBADDA9" w14:textId="77777777">
      <w:pPr>
        <w:jc w:val="both"/>
        <w:rPr>
          <w:b/>
          <w:i/>
          <w:color w:val="000000"/>
          <w:sz w:val="18"/>
          <w:szCs w:val="18"/>
        </w:rPr>
      </w:pPr>
      <w:r w:rsidRPr="00E022AF">
        <w:rPr>
          <w:i/>
          <w:color w:val="000000"/>
          <w:sz w:val="18"/>
          <w:szCs w:val="18"/>
        </w:rPr>
        <w:t>"There has been a lot of discussion since last year to move forward with the process of formulating a disability policy in Sudurpaschim Province and it is hoped that this process will be taken forward soon in close coordination with the Women's Branch and Legal Officer of the Ministry of Social Development. I personally promise to take initiations for the process of policy passing and within a week the policy will be posted on the web page of the Ministry of Social Development for suggestions"</w:t>
      </w:r>
      <w:r w:rsidRPr="00E022AF">
        <w:rPr>
          <w:b/>
          <w:i/>
          <w:color w:val="000000"/>
          <w:sz w:val="18"/>
          <w:szCs w:val="18"/>
        </w:rPr>
        <w:t xml:space="preserve">. </w:t>
      </w:r>
      <w:r w:rsidRPr="00E022AF">
        <w:rPr>
          <w:i/>
          <w:color w:val="000000"/>
          <w:sz w:val="18"/>
          <w:szCs w:val="18"/>
        </w:rPr>
        <w:t xml:space="preserve">Lal Bahadur Khadka, Minister Social Development </w:t>
      </w:r>
    </w:p>
    <w:p w:rsidRPr="00E022AF" w:rsidR="00A306A0" w:rsidP="00A306A0" w:rsidRDefault="00A306A0" w14:paraId="54D64E4C" w14:textId="77777777">
      <w:pPr>
        <w:tabs>
          <w:tab w:val="left" w:pos="567"/>
        </w:tabs>
        <w:rPr>
          <w:b/>
          <w:color w:val="000000"/>
          <w:sz w:val="24"/>
          <w:szCs w:val="24"/>
        </w:rPr>
      </w:pPr>
      <w:r w:rsidRPr="00E022AF">
        <w:rPr>
          <w:b/>
          <w:color w:val="000000"/>
          <w:sz w:val="24"/>
          <w:szCs w:val="24"/>
        </w:rPr>
        <w:t xml:space="preserve">        </w:t>
      </w:r>
      <w:r w:rsidRPr="00E022AF">
        <w:rPr>
          <w:b/>
          <w:noProof/>
          <w:color w:val="000000"/>
          <w:sz w:val="24"/>
          <w:szCs w:val="24"/>
        </w:rPr>
        <w:drawing>
          <wp:inline distT="0" distB="0" distL="0" distR="0" wp14:anchorId="4EFC92FD" wp14:editId="4A9FE653">
            <wp:extent cx="3413760" cy="2560320"/>
            <wp:effectExtent l="0" t="0" r="0" b="0"/>
            <wp:docPr id="10" name="image4.jpg" descr="C:\Users\Probook\Desktop\1.jpg"/>
            <wp:cNvGraphicFramePr/>
            <a:graphic xmlns:a="http://schemas.openxmlformats.org/drawingml/2006/main">
              <a:graphicData uri="http://schemas.openxmlformats.org/drawingml/2006/picture">
                <pic:pic xmlns:pic="http://schemas.openxmlformats.org/drawingml/2006/picture">
                  <pic:nvPicPr>
                    <pic:cNvPr id="0" name="image4.jpg" descr="C:\Users\Probook\Desktop\1.jpg"/>
                    <pic:cNvPicPr preferRelativeResize="0"/>
                  </pic:nvPicPr>
                  <pic:blipFill>
                    <a:blip r:embed="rId10"/>
                    <a:srcRect/>
                    <a:stretch>
                      <a:fillRect/>
                    </a:stretch>
                  </pic:blipFill>
                  <pic:spPr>
                    <a:xfrm>
                      <a:off x="0" y="0"/>
                      <a:ext cx="3413760" cy="2560320"/>
                    </a:xfrm>
                    <a:prstGeom prst="rect">
                      <a:avLst/>
                    </a:prstGeom>
                    <a:ln/>
                  </pic:spPr>
                </pic:pic>
              </a:graphicData>
            </a:graphic>
          </wp:inline>
        </w:drawing>
      </w:r>
    </w:p>
    <w:p w:rsidRPr="008E1C79" w:rsidR="00A306A0" w:rsidP="00A306A0" w:rsidRDefault="00A306A0" w14:paraId="3C869266" w14:textId="77777777">
      <w:pPr>
        <w:tabs>
          <w:tab w:val="left" w:pos="567"/>
        </w:tabs>
        <w:rPr>
          <w:i/>
          <w:color w:val="000000"/>
          <w:sz w:val="20"/>
          <w:szCs w:val="20"/>
        </w:rPr>
      </w:pPr>
      <w:r w:rsidRPr="008E1C79">
        <w:rPr>
          <w:sz w:val="20"/>
          <w:szCs w:val="20"/>
        </w:rPr>
        <w:t>Figure 1. Captured picture during the consultation meeting with Ministry</w:t>
      </w:r>
    </w:p>
    <w:p w:rsidRPr="00E022AF" w:rsidR="00A306A0" w:rsidP="00E022AF" w:rsidRDefault="00E022AF" w14:paraId="11AB3643" w14:textId="1A660376">
      <w:pPr>
        <w:keepNext/>
        <w:spacing w:after="0" w:line="240" w:lineRule="auto"/>
        <w:jc w:val="both"/>
        <w:rPr>
          <w:color w:val="000000"/>
          <w:sz w:val="20"/>
          <w:szCs w:val="20"/>
        </w:rPr>
      </w:pPr>
      <w:r w:rsidRPr="00E022AF">
        <w:rPr>
          <w:sz w:val="20"/>
          <w:szCs w:val="20"/>
        </w:rPr>
        <w:t xml:space="preserve">Further for the policy advocacy and strengthening the capacities of the underrepresented </w:t>
      </w:r>
      <w:proofErr w:type="gramStart"/>
      <w:r w:rsidRPr="00E022AF">
        <w:rPr>
          <w:sz w:val="20"/>
          <w:szCs w:val="20"/>
        </w:rPr>
        <w:t>disable</w:t>
      </w:r>
      <w:proofErr w:type="gramEnd"/>
      <w:r w:rsidRPr="00E022AF">
        <w:rPr>
          <w:sz w:val="20"/>
          <w:szCs w:val="20"/>
        </w:rPr>
        <w:t xml:space="preserve"> groups, </w:t>
      </w:r>
      <w:r w:rsidRPr="00E022AF" w:rsidR="00A306A0">
        <w:rPr>
          <w:sz w:val="20"/>
          <w:szCs w:val="20"/>
        </w:rPr>
        <w:t xml:space="preserve">UNDP support was provided to National Indigenous Disabled Women </w:t>
      </w:r>
      <w:r w:rsidRPr="00E022AF">
        <w:rPr>
          <w:sz w:val="20"/>
          <w:szCs w:val="20"/>
        </w:rPr>
        <w:t>Association</w:t>
      </w:r>
      <w:r w:rsidRPr="00E022AF" w:rsidR="00A306A0">
        <w:rPr>
          <w:sz w:val="20"/>
          <w:szCs w:val="20"/>
        </w:rPr>
        <w:t xml:space="preserve"> Nepal (NIDWAN) in publication and disseminating of the ‘2021 Interim Impact Assessment of Covid-19 to Underrepresented Peoples with Disabilities in Nepal' report to relevant stakeholders such as: right holders, duty and responsibility bearers. </w:t>
      </w:r>
      <w:r w:rsidRPr="00E022AF" w:rsidR="00A306A0">
        <w:rPr>
          <w:color w:val="000000"/>
          <w:sz w:val="20"/>
          <w:szCs w:val="20"/>
        </w:rPr>
        <w:t>attendees and representatives of ministries, governmental bodies, IPOs, OPDs, CSOs, and partner organizations were sensitized on the issues and the status of the underrepresented Indigenous Persons with Disabilities (IPDs) in Nepal. In addition, the project marked the World Indigenous People's Day by organizing an International Panel Debate discussing the status of Human Rights of IPDs and on the 3</w:t>
      </w:r>
      <w:r w:rsidRPr="00E022AF" w:rsidR="00A306A0">
        <w:rPr>
          <w:color w:val="000000"/>
          <w:sz w:val="20"/>
          <w:szCs w:val="20"/>
          <w:vertAlign w:val="superscript"/>
        </w:rPr>
        <w:t>rd</w:t>
      </w:r>
      <w:r w:rsidRPr="00E022AF" w:rsidR="00A306A0">
        <w:rPr>
          <w:color w:val="000000"/>
          <w:sz w:val="20"/>
          <w:szCs w:val="20"/>
        </w:rPr>
        <w:t xml:space="preserve"> of November, online session was held with CO of UNCRPD and local level government representatives from all 7 provinces highlighting interlinkages between the report findings and Concluding Observations of UNCRPD accounting for the importance and the need for further action in respecting, protecting and fulfilling of the Human Rights of indigenous, Dalit, Madhesi persons with disabilities and their inclusion </w:t>
      </w:r>
      <w:r w:rsidRPr="00E022AF" w:rsidR="00A306A0">
        <w:rPr>
          <w:color w:val="000000"/>
          <w:sz w:val="20"/>
          <w:szCs w:val="20"/>
        </w:rPr>
        <w:lastRenderedPageBreak/>
        <w:t xml:space="preserve">in intersectional mainstreaming of esp. inclusive and accessible emergency relief measures at all levels. The project's recommendations call for more research with intersectional approach on underrepresented groups with disabilities, implementation of the research findings with data and evidence remains crucial. Overall, 279 beneficiaries were directly reached through direct programing and more </w:t>
      </w:r>
      <w:r w:rsidRPr="00E022AF">
        <w:rPr>
          <w:color w:val="000000"/>
          <w:sz w:val="20"/>
          <w:szCs w:val="20"/>
        </w:rPr>
        <w:t>than</w:t>
      </w:r>
      <w:r w:rsidRPr="00E022AF" w:rsidR="00A306A0">
        <w:rPr>
          <w:color w:val="000000"/>
        </w:rPr>
        <w:t xml:space="preserve"> </w:t>
      </w:r>
      <w:r w:rsidRPr="00E022AF" w:rsidR="00A306A0">
        <w:rPr>
          <w:color w:val="000000"/>
          <w:sz w:val="20"/>
          <w:szCs w:val="20"/>
        </w:rPr>
        <w:t xml:space="preserve">1000 indirectly. </w:t>
      </w:r>
    </w:p>
    <w:p w:rsidRPr="00E022AF" w:rsidR="00A306A0" w:rsidP="00A306A0" w:rsidRDefault="00A306A0" w14:paraId="704D6EB2" w14:textId="77777777">
      <w:pPr>
        <w:keepNext/>
        <w:spacing w:after="0" w:line="240" w:lineRule="auto"/>
        <w:ind w:left="360"/>
        <w:jc w:val="both"/>
        <w:rPr>
          <w:color w:val="000000"/>
          <w:sz w:val="20"/>
          <w:szCs w:val="20"/>
        </w:rPr>
      </w:pPr>
    </w:p>
    <w:p w:rsidR="00A306A0" w:rsidP="00A306A0" w:rsidRDefault="00A306A0" w14:paraId="659C9201" w14:textId="77777777">
      <w:pPr>
        <w:keepNext w:val="1"/>
        <w:spacing w:after="0" w:line="240" w:lineRule="auto"/>
        <w:ind w:left="360"/>
        <w:jc w:val="both"/>
        <w:rPr>
          <w:highlight w:val="yellow"/>
        </w:rPr>
      </w:pPr>
      <w:r w:rsidR="00A306A0">
        <w:drawing>
          <wp:inline wp14:editId="3A9478C6" wp14:anchorId="7353E600">
            <wp:extent cx="3979940" cy="2239971"/>
            <wp:effectExtent l="38100" t="38100" r="40005" b="46355"/>
            <wp:docPr id="9" name="image2.jpg" descr="A group of people on a stage&#10;&#10;Description automatically generated" title=""/>
            <wp:cNvGraphicFramePr>
              <a:graphicFrameLocks/>
            </wp:cNvGraphicFramePr>
            <a:graphic>
              <a:graphicData uri="http://schemas.openxmlformats.org/drawingml/2006/picture">
                <pic:pic>
                  <pic:nvPicPr>
                    <pic:cNvPr id="0" name="image2.jpg"/>
                    <pic:cNvPicPr/>
                  </pic:nvPicPr>
                  <pic:blipFill>
                    <a:blip r:embed="Rb0efa35c46d44091">
                      <a:extLst>
                        <a:ext xmlns:a="http://schemas.openxmlformats.org/drawingml/2006/main" uri="{28A0092B-C50C-407E-A947-70E740481C1C}">
                          <a14:useLocalDpi val="0"/>
                        </a:ext>
                      </a:extLst>
                    </a:blip>
                    <a:srcRect l="6089" t="15946" r="5288"/>
                    <a:stretch>
                      <a:fillRect/>
                    </a:stretch>
                  </pic:blipFill>
                  <pic:spPr>
                    <a:xfrm rot="0" flipH="0" flipV="0">
                      <a:off x="0" y="0"/>
                      <a:ext cx="3979940" cy="2239971"/>
                    </a:xfrm>
                    <a:prstGeom prst="rect">
                      <a:avLst/>
                    </a:prstGeom>
                    <a:ln w="25400">
                      <a:solidFill>
                        <a:srgbClr val="D5A6BD"/>
                      </a:solidFill>
                      <a:prstDash val="solid"/>
                    </a:ln>
                  </pic:spPr>
                </pic:pic>
              </a:graphicData>
            </a:graphic>
          </wp:inline>
        </w:drawing>
      </w:r>
    </w:p>
    <w:p w:rsidRPr="00E022AF" w:rsidR="00A306A0" w:rsidP="00A306A0" w:rsidRDefault="00A306A0" w14:paraId="429A2D92" w14:textId="77777777">
      <w:pPr>
        <w:pBdr>
          <w:top w:val="nil"/>
          <w:left w:val="nil"/>
          <w:bottom w:val="nil"/>
          <w:right w:val="nil"/>
          <w:between w:val="nil"/>
        </w:pBdr>
        <w:spacing w:after="0" w:line="240" w:lineRule="auto"/>
        <w:ind w:left="360"/>
        <w:jc w:val="both"/>
        <w:rPr>
          <w:i/>
          <w:color w:val="44546A"/>
          <w:sz w:val="18"/>
          <w:szCs w:val="18"/>
        </w:rPr>
      </w:pPr>
      <w:r w:rsidRPr="00E022AF">
        <w:rPr>
          <w:rFonts w:ascii="Calibri" w:hAnsi="Calibri" w:eastAsia="Calibri" w:cs="Calibri"/>
          <w:i/>
          <w:color w:val="44546A"/>
          <w:sz w:val="18"/>
          <w:szCs w:val="18"/>
        </w:rPr>
        <w:t>Figure 2.</w:t>
      </w:r>
    </w:p>
    <w:p w:rsidRPr="00E022AF" w:rsidR="00A306A0" w:rsidP="00A306A0" w:rsidRDefault="00A306A0" w14:paraId="2FD30186" w14:textId="77777777">
      <w:pPr>
        <w:pBdr>
          <w:top w:val="nil"/>
          <w:left w:val="nil"/>
          <w:bottom w:val="nil"/>
          <w:right w:val="nil"/>
          <w:between w:val="nil"/>
        </w:pBdr>
        <w:spacing w:after="0" w:line="240" w:lineRule="auto"/>
        <w:ind w:left="360"/>
        <w:jc w:val="both"/>
        <w:rPr>
          <w:i/>
          <w:color w:val="44546A"/>
          <w:sz w:val="18"/>
          <w:szCs w:val="18"/>
        </w:rPr>
      </w:pPr>
      <w:r w:rsidRPr="00E022AF">
        <w:rPr>
          <w:rFonts w:ascii="Calibri" w:hAnsi="Calibri" w:eastAsia="Calibri" w:cs="Calibri"/>
          <w:i/>
          <w:color w:val="44546A"/>
          <w:sz w:val="18"/>
          <w:szCs w:val="18"/>
        </w:rPr>
        <w:t>Dissemination workshop of the Covid -19 Report with Key Stakeholders at National level</w:t>
      </w:r>
    </w:p>
    <w:p w:rsidRPr="00E022AF" w:rsidR="00A306A0" w:rsidP="00A306A0" w:rsidRDefault="00A306A0" w14:paraId="4CEE3018" w14:textId="77777777">
      <w:pPr>
        <w:spacing w:after="0" w:line="240" w:lineRule="auto"/>
        <w:ind w:left="360"/>
        <w:jc w:val="both"/>
        <w:rPr>
          <w:rFonts w:ascii="Garamond" w:hAnsi="Garamond" w:eastAsia="Garamond" w:cs="Garamond"/>
          <w:color w:val="000000"/>
          <w:sz w:val="24"/>
          <w:szCs w:val="24"/>
        </w:rPr>
      </w:pPr>
    </w:p>
    <w:p w:rsidRPr="00E022AF" w:rsidR="00A306A0" w:rsidP="00A306A0" w:rsidRDefault="00A306A0" w14:paraId="68B7EE52" w14:textId="3988B4D5">
      <w:pPr>
        <w:ind w:left="360"/>
        <w:jc w:val="both"/>
        <w:rPr>
          <w:rFonts w:eastAsia="Garamond" w:cstheme="minorHAnsi"/>
          <w:color w:val="000000"/>
          <w:sz w:val="20"/>
          <w:szCs w:val="20"/>
        </w:rPr>
      </w:pPr>
      <w:r w:rsidRPr="00E022AF">
        <w:rPr>
          <w:rFonts w:cstheme="minorHAnsi"/>
          <w:sz w:val="20"/>
          <w:szCs w:val="20"/>
        </w:rPr>
        <w:t xml:space="preserve">Project on 'Increased Access to Local Level Planning Process to Ensure the Rights of the Persons with Intellectual Disability (PWID)' in local level planning and budgeting processes has been carried out by Parent Federation of Persons with Intellectual Disabilities Nepal with support of UNDP. 27 Parents and 3 self-advocates from member org. with residence in </w:t>
      </w:r>
      <w:proofErr w:type="spellStart"/>
      <w:r w:rsidRPr="00E022AF">
        <w:rPr>
          <w:rFonts w:cstheme="minorHAnsi"/>
          <w:sz w:val="20"/>
          <w:szCs w:val="20"/>
        </w:rPr>
        <w:t>Belaka</w:t>
      </w:r>
      <w:proofErr w:type="spellEnd"/>
      <w:r w:rsidRPr="00E022AF">
        <w:rPr>
          <w:rFonts w:cstheme="minorHAnsi"/>
          <w:sz w:val="20"/>
          <w:szCs w:val="20"/>
        </w:rPr>
        <w:t xml:space="preserve">, </w:t>
      </w:r>
      <w:proofErr w:type="spellStart"/>
      <w:r w:rsidRPr="00E022AF">
        <w:rPr>
          <w:rFonts w:cstheme="minorHAnsi"/>
          <w:sz w:val="20"/>
          <w:szCs w:val="20"/>
        </w:rPr>
        <w:t>Triyuga</w:t>
      </w:r>
      <w:proofErr w:type="spellEnd"/>
      <w:r w:rsidRPr="00E022AF">
        <w:rPr>
          <w:rFonts w:cstheme="minorHAnsi"/>
          <w:sz w:val="20"/>
          <w:szCs w:val="20"/>
        </w:rPr>
        <w:t xml:space="preserve">, Sunkoshi, </w:t>
      </w:r>
      <w:proofErr w:type="spellStart"/>
      <w:r w:rsidRPr="00E022AF">
        <w:rPr>
          <w:rFonts w:cstheme="minorHAnsi"/>
          <w:sz w:val="20"/>
          <w:szCs w:val="20"/>
        </w:rPr>
        <w:t>Tokha</w:t>
      </w:r>
      <w:proofErr w:type="spellEnd"/>
      <w:r w:rsidRPr="00E022AF">
        <w:rPr>
          <w:rFonts w:cstheme="minorHAnsi"/>
          <w:sz w:val="20"/>
          <w:szCs w:val="20"/>
        </w:rPr>
        <w:t xml:space="preserve"> and Nepalgunj districts received training, enhanced their </w:t>
      </w:r>
      <w:r w:rsidRPr="00E022AF" w:rsidR="00E022AF">
        <w:rPr>
          <w:rFonts w:cstheme="minorHAnsi"/>
          <w:sz w:val="20"/>
          <w:szCs w:val="20"/>
        </w:rPr>
        <w:t>knowledge,</w:t>
      </w:r>
      <w:r w:rsidRPr="00E022AF">
        <w:rPr>
          <w:rFonts w:cstheme="minorHAnsi"/>
          <w:sz w:val="20"/>
          <w:szCs w:val="20"/>
        </w:rPr>
        <w:t xml:space="preserve"> and were sensitized on how to hold local government accountable towards the issues of PWIDs such as: early access in resources allocated at the local level and local level planning process. The project also targeted to enrich the parent's awareness on violence against PWIDS and to sensitize and make government authorities liable on the violence faced by PWIDS. A radio </w:t>
      </w:r>
      <w:r w:rsidRPr="00E022AF" w:rsidR="00E022AF">
        <w:rPr>
          <w:rFonts w:cstheme="minorHAnsi"/>
          <w:sz w:val="20"/>
          <w:szCs w:val="20"/>
        </w:rPr>
        <w:t>ji</w:t>
      </w:r>
      <w:r w:rsidR="00E022AF">
        <w:rPr>
          <w:rFonts w:cstheme="minorHAnsi"/>
          <w:sz w:val="20"/>
          <w:szCs w:val="20"/>
        </w:rPr>
        <w:t>n</w:t>
      </w:r>
      <w:r w:rsidRPr="00E022AF" w:rsidR="00E022AF">
        <w:rPr>
          <w:rFonts w:cstheme="minorHAnsi"/>
          <w:sz w:val="20"/>
          <w:szCs w:val="20"/>
        </w:rPr>
        <w:t>gle</w:t>
      </w:r>
      <w:r w:rsidRPr="00E022AF">
        <w:rPr>
          <w:rFonts w:cstheme="minorHAnsi"/>
          <w:sz w:val="20"/>
          <w:szCs w:val="20"/>
        </w:rPr>
        <w:t xml:space="preserve"> highlighting the violence faced by PWIDs and the report mechanism was prepared and broadcasted in Kantipur F.M; a national level radio. As a result, around 1 </w:t>
      </w:r>
      <w:proofErr w:type="spellStart"/>
      <w:r w:rsidRPr="00E022AF">
        <w:rPr>
          <w:rFonts w:cstheme="minorHAnsi"/>
          <w:sz w:val="20"/>
          <w:szCs w:val="20"/>
        </w:rPr>
        <w:t>milion</w:t>
      </w:r>
      <w:proofErr w:type="spellEnd"/>
      <w:r w:rsidRPr="00E022AF">
        <w:rPr>
          <w:rFonts w:cstheme="minorHAnsi"/>
          <w:sz w:val="20"/>
          <w:szCs w:val="20"/>
        </w:rPr>
        <w:t xml:space="preserve"> people including PWIDs and their parents were made aware about the issues of violence against PWIDs. </w:t>
      </w:r>
      <w:r w:rsidRPr="00E022AF">
        <w:rPr>
          <w:rFonts w:eastAsia="Garamond" w:cstheme="minorHAnsi"/>
          <w:color w:val="000000"/>
          <w:sz w:val="20"/>
          <w:szCs w:val="20"/>
        </w:rPr>
        <w:t>This resulted in 4/5 municipalities allocating budget, in total 11.00.000 NRP for needs of PWIDs for assistive devices and disability card distribution camp (</w:t>
      </w:r>
      <w:proofErr w:type="spellStart"/>
      <w:r w:rsidRPr="00E022AF">
        <w:rPr>
          <w:rFonts w:eastAsia="Garamond" w:cstheme="minorHAnsi"/>
          <w:color w:val="000000"/>
          <w:sz w:val="20"/>
          <w:szCs w:val="20"/>
        </w:rPr>
        <w:t>Belaka</w:t>
      </w:r>
      <w:proofErr w:type="spellEnd"/>
      <w:r w:rsidRPr="00E022AF">
        <w:rPr>
          <w:rFonts w:eastAsia="Garamond" w:cstheme="minorHAnsi"/>
          <w:color w:val="000000"/>
          <w:sz w:val="20"/>
          <w:szCs w:val="20"/>
        </w:rPr>
        <w:t xml:space="preserve">), their representation and of their </w:t>
      </w:r>
      <w:r w:rsidRPr="00E022AF" w:rsidR="00E022AF">
        <w:rPr>
          <w:rFonts w:eastAsia="Garamond" w:cstheme="minorHAnsi"/>
          <w:color w:val="000000"/>
          <w:sz w:val="20"/>
          <w:szCs w:val="20"/>
        </w:rPr>
        <w:t>parents’</w:t>
      </w:r>
      <w:r w:rsidRPr="00E022AF">
        <w:rPr>
          <w:rFonts w:eastAsia="Garamond" w:cstheme="minorHAnsi"/>
          <w:color w:val="000000"/>
          <w:sz w:val="20"/>
          <w:szCs w:val="20"/>
        </w:rPr>
        <w:t xml:space="preserve"> involvement in local level planning process (Nepalgunj sub met., </w:t>
      </w:r>
      <w:proofErr w:type="spellStart"/>
      <w:r w:rsidRPr="00E022AF">
        <w:rPr>
          <w:rFonts w:eastAsia="Garamond" w:cstheme="minorHAnsi"/>
          <w:color w:val="000000"/>
          <w:sz w:val="20"/>
          <w:szCs w:val="20"/>
        </w:rPr>
        <w:t>Tokha</w:t>
      </w:r>
      <w:proofErr w:type="spellEnd"/>
      <w:r w:rsidRPr="00E022AF">
        <w:rPr>
          <w:rFonts w:eastAsia="Garamond" w:cstheme="minorHAnsi"/>
          <w:color w:val="000000"/>
          <w:sz w:val="20"/>
          <w:szCs w:val="20"/>
        </w:rPr>
        <w:t xml:space="preserve"> and (</w:t>
      </w:r>
      <w:proofErr w:type="spellStart"/>
      <w:r w:rsidRPr="00E022AF">
        <w:rPr>
          <w:rFonts w:eastAsia="Garamond" w:cstheme="minorHAnsi"/>
          <w:color w:val="000000"/>
          <w:sz w:val="20"/>
          <w:szCs w:val="20"/>
        </w:rPr>
        <w:t>Triyuga</w:t>
      </w:r>
      <w:proofErr w:type="spellEnd"/>
      <w:r w:rsidRPr="00E022AF">
        <w:rPr>
          <w:rFonts w:eastAsia="Garamond" w:cstheme="minorHAnsi"/>
          <w:color w:val="000000"/>
          <w:sz w:val="20"/>
          <w:szCs w:val="20"/>
        </w:rPr>
        <w:t xml:space="preserve"> in add. to a program related to disabilities)). For further awareness raising among PWIDS on issue related to disability card obtainment and distribution, menstrual hygiene (500 copies of handbook) and COVID-19, they were provided with IEC materials in easy tread format. Altogether, 41 participant received training on the topic of local level planning process. </w:t>
      </w:r>
    </w:p>
    <w:p w:rsidR="00A306A0" w:rsidP="00A306A0" w:rsidRDefault="00A306A0" w14:paraId="733EA550" w14:textId="77777777">
      <w:pPr>
        <w:ind w:left="360"/>
        <w:jc w:val="both"/>
        <w:rPr>
          <w:highlight w:val="yellow"/>
        </w:rPr>
      </w:pPr>
      <w:r>
        <w:rPr>
          <w:rFonts w:ascii="Times New Roman" w:hAnsi="Times New Roman" w:eastAsia="Times New Roman" w:cs="Times New Roman"/>
          <w:noProof/>
          <w:sz w:val="24"/>
          <w:szCs w:val="24"/>
          <w:highlight w:val="yellow"/>
        </w:rPr>
        <w:lastRenderedPageBreak/>
        <w:drawing>
          <wp:inline distT="0" distB="0" distL="0" distR="0" wp14:anchorId="731102EE" wp14:editId="09F05EA7">
            <wp:extent cx="5280263" cy="3213614"/>
            <wp:effectExtent l="0" t="0" r="0" b="6350"/>
            <wp:docPr id="12" name="image3.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Graphical user interface, application&#10;&#10;Description automatically generated"/>
                    <pic:cNvPicPr preferRelativeResize="0"/>
                  </pic:nvPicPr>
                  <pic:blipFill rotWithShape="1">
                    <a:blip r:embed="rId12"/>
                    <a:srcRect l="-7" t="791" r="23504" b="-791"/>
                    <a:stretch/>
                  </pic:blipFill>
                  <pic:spPr bwMode="auto">
                    <a:xfrm>
                      <a:off x="0" y="0"/>
                      <a:ext cx="5307622" cy="3230265"/>
                    </a:xfrm>
                    <a:prstGeom prst="rect">
                      <a:avLst/>
                    </a:prstGeom>
                    <a:ln>
                      <a:noFill/>
                    </a:ln>
                    <a:extLst>
                      <a:ext uri="{53640926-AAD7-44D8-BBD7-CCE9431645EC}">
                        <a14:shadowObscured xmlns:a14="http://schemas.microsoft.com/office/drawing/2010/main"/>
                      </a:ext>
                    </a:extLst>
                  </pic:spPr>
                </pic:pic>
              </a:graphicData>
            </a:graphic>
          </wp:inline>
        </w:drawing>
      </w:r>
    </w:p>
    <w:p w:rsidRPr="00E022AF" w:rsidR="00A306A0" w:rsidP="00A306A0" w:rsidRDefault="00A306A0" w14:paraId="4558F2FC" w14:textId="77777777">
      <w:pPr>
        <w:ind w:left="360"/>
        <w:jc w:val="both"/>
        <w:rPr>
          <w:i/>
        </w:rPr>
      </w:pPr>
      <w:r w:rsidRPr="00E022AF">
        <w:rPr>
          <w:i/>
        </w:rPr>
        <w:t xml:space="preserve">Figure 3. Online training for the local level planning process. </w:t>
      </w:r>
    </w:p>
    <w:p w:rsidRPr="00E022AF" w:rsidR="00A306A0" w:rsidP="00A306A0" w:rsidRDefault="00A306A0" w14:paraId="006E9062" w14:textId="77777777">
      <w:pPr>
        <w:spacing w:after="0" w:line="240" w:lineRule="auto"/>
        <w:ind w:left="360"/>
        <w:jc w:val="both"/>
        <w:rPr>
          <w:rFonts w:ascii="Garamond" w:hAnsi="Garamond" w:eastAsia="Garamond" w:cs="Garamond"/>
          <w:color w:val="000000"/>
          <w:sz w:val="24"/>
          <w:szCs w:val="24"/>
        </w:rPr>
      </w:pPr>
    </w:p>
    <w:p w:rsidRPr="00E022AF" w:rsidR="00A306A0" w:rsidP="00A306A0" w:rsidRDefault="00A306A0" w14:paraId="2CA5A31E" w14:textId="2D0FC1F8">
      <w:pPr>
        <w:spacing w:after="0" w:line="240" w:lineRule="auto"/>
        <w:ind w:left="360"/>
        <w:jc w:val="both"/>
        <w:rPr>
          <w:rFonts w:eastAsia="Garamond" w:cstheme="minorHAnsi"/>
          <w:color w:val="000000"/>
          <w:sz w:val="20"/>
          <w:szCs w:val="20"/>
        </w:rPr>
      </w:pPr>
      <w:r w:rsidRPr="00E022AF">
        <w:rPr>
          <w:rFonts w:eastAsia="Garamond" w:cstheme="minorHAnsi"/>
          <w:color w:val="000000"/>
          <w:sz w:val="20"/>
          <w:szCs w:val="20"/>
        </w:rPr>
        <w:t xml:space="preserve">UNDP supported the Federation of Women with Disabilities – Nepal to create a Five-Year Strategic Plan of its partner organization FWDN. Goals set for the period of 2021-25 focus of increasing engaging of women with disabilities in long term change through advocacy raising, education and gender-based violence awareness. Improvement of accessibility of service provisions is also a focus point which will be achieved through representing the diverse lives of women with disabilities (WWD), offering education, training, referral and advice on gender and women rights to service providers. Importantly, a review of the policies related to PWDs from the perspective of women with disabilities has been conducted towards ensuring of their recognition and presentation. Two days trainings on gender, disability and social inclusion, digital technology and ICT were organized for WWD with more than 40 participants from all 7 provinces of Nepal in each training boosting more </w:t>
      </w:r>
      <w:r w:rsidRPr="00E022AF" w:rsidR="00E022AF">
        <w:rPr>
          <w:rFonts w:eastAsia="Garamond" w:cstheme="minorHAnsi"/>
          <w:color w:val="000000"/>
          <w:sz w:val="20"/>
          <w:szCs w:val="20"/>
        </w:rPr>
        <w:t>long-term</w:t>
      </w:r>
      <w:r w:rsidRPr="00E022AF">
        <w:rPr>
          <w:rFonts w:eastAsia="Garamond" w:cstheme="minorHAnsi"/>
          <w:color w:val="000000"/>
          <w:sz w:val="20"/>
          <w:szCs w:val="20"/>
        </w:rPr>
        <w:t xml:space="preserve"> success of women in the activism efforts in their org. and communities. Broadcasting messages and special FM </w:t>
      </w:r>
      <w:proofErr w:type="spellStart"/>
      <w:r w:rsidRPr="00E022AF">
        <w:rPr>
          <w:rFonts w:eastAsia="Garamond" w:cstheme="minorHAnsi"/>
          <w:color w:val="000000"/>
          <w:sz w:val="20"/>
          <w:szCs w:val="20"/>
        </w:rPr>
        <w:t>Programme</w:t>
      </w:r>
      <w:proofErr w:type="spellEnd"/>
      <w:r w:rsidRPr="00E022AF">
        <w:rPr>
          <w:rFonts w:eastAsia="Garamond" w:cstheme="minorHAnsi"/>
          <w:color w:val="000000"/>
          <w:sz w:val="20"/>
          <w:szCs w:val="20"/>
        </w:rPr>
        <w:t xml:space="preserve"> have been sent out and broadcasted through different digital and media channels such as FM Radio stations, on issues related to gender-based violence, menstrual hygiene of WWD, stress management and self-care, COVID-19 pandemic and barriers encountered by WWD.</w:t>
      </w:r>
    </w:p>
    <w:p w:rsidRPr="00E022AF" w:rsidR="00A306A0" w:rsidP="00A306A0" w:rsidRDefault="00A306A0" w14:paraId="696F937C" w14:textId="77777777">
      <w:pPr>
        <w:spacing w:after="0" w:line="240" w:lineRule="auto"/>
        <w:ind w:left="360"/>
        <w:jc w:val="both"/>
        <w:rPr>
          <w:rFonts w:eastAsia="Garamond" w:cstheme="minorHAnsi"/>
          <w:color w:val="000000"/>
          <w:sz w:val="20"/>
          <w:szCs w:val="20"/>
        </w:rPr>
      </w:pPr>
    </w:p>
    <w:p w:rsidRPr="00E022AF" w:rsidR="00A306A0" w:rsidP="00A306A0" w:rsidRDefault="00A306A0" w14:paraId="7879DC5D" w14:textId="6CA3762B">
      <w:pPr>
        <w:spacing w:after="0" w:line="240" w:lineRule="auto"/>
        <w:ind w:left="360"/>
        <w:jc w:val="both"/>
        <w:rPr>
          <w:rFonts w:cstheme="minorHAnsi"/>
          <w:color w:val="000000"/>
          <w:sz w:val="20"/>
          <w:szCs w:val="20"/>
        </w:rPr>
      </w:pPr>
      <w:r w:rsidRPr="00E022AF">
        <w:rPr>
          <w:rFonts w:eastAsia="Garamond" w:cstheme="minorHAnsi"/>
          <w:color w:val="000000"/>
          <w:sz w:val="20"/>
          <w:szCs w:val="20"/>
        </w:rPr>
        <w:t xml:space="preserve">Special attention to issues related to suicide in Nepalese society was given as </w:t>
      </w:r>
      <w:proofErr w:type="spellStart"/>
      <w:r w:rsidRPr="00E022AF">
        <w:rPr>
          <w:rFonts w:eastAsia="Garamond" w:cstheme="minorHAnsi"/>
          <w:color w:val="000000"/>
          <w:sz w:val="20"/>
          <w:szCs w:val="20"/>
        </w:rPr>
        <w:t>Koshish</w:t>
      </w:r>
      <w:proofErr w:type="spellEnd"/>
      <w:r w:rsidRPr="00E022AF">
        <w:rPr>
          <w:rFonts w:eastAsia="Garamond" w:cstheme="minorHAnsi"/>
          <w:color w:val="000000"/>
          <w:sz w:val="20"/>
          <w:szCs w:val="20"/>
        </w:rPr>
        <w:t xml:space="preserve"> – National Mental Health Self Help Organization with support and financial stimuli from UNDP organized a project on '</w:t>
      </w:r>
      <w:r w:rsidRPr="00E022AF">
        <w:rPr>
          <w:rFonts w:eastAsia="Calibri" w:cstheme="minorHAnsi"/>
          <w:color w:val="000000"/>
          <w:sz w:val="20"/>
          <w:szCs w:val="20"/>
        </w:rPr>
        <w:t>The 'Sub-National Government engagement for suicide prevention interventions in policies and programs in</w:t>
      </w:r>
      <w:r w:rsidRPr="00E022AF">
        <w:rPr>
          <w:rFonts w:eastAsia="Calibri" w:cstheme="minorHAnsi"/>
          <w:color w:val="000000"/>
          <w:sz w:val="20"/>
          <w:szCs w:val="20"/>
        </w:rPr>
        <w:br/>
      </w:r>
      <w:r w:rsidRPr="00E022AF">
        <w:rPr>
          <w:rFonts w:eastAsia="Calibri" w:cstheme="minorHAnsi"/>
          <w:color w:val="000000"/>
          <w:sz w:val="20"/>
          <w:szCs w:val="20"/>
        </w:rPr>
        <w:t xml:space="preserve">Province 1'. Project successfully completed </w:t>
      </w:r>
      <w:r w:rsidRPr="00E022AF" w:rsidR="008E1C79">
        <w:rPr>
          <w:rFonts w:eastAsia="Calibri" w:cstheme="minorHAnsi"/>
          <w:color w:val="000000"/>
          <w:sz w:val="20"/>
          <w:szCs w:val="20"/>
        </w:rPr>
        <w:t>all</w:t>
      </w:r>
      <w:r w:rsidRPr="00E022AF">
        <w:rPr>
          <w:rFonts w:eastAsia="Calibri" w:cstheme="minorHAnsi"/>
          <w:color w:val="000000"/>
          <w:sz w:val="20"/>
          <w:szCs w:val="20"/>
        </w:rPr>
        <w:t xml:space="preserve"> the set activities and objectives of sensitizing the Members of Provincial Parliament, Bureaucrats of various ministries in Province 1, OPDs and CSOs on issues relating to suicide prevention and psychosocial disability. The participants / duty bearers have given commitment to development of relevant policies / strategy for mental health and suicide prevention in Province 1 and development of programs and inclusion of budget for suicide prevention by various rural municipalities. Furthermore, the project provided relief materials to persons with mental health condition who were facing mental distress due to COVID situation. Likewise, audio / visual mediums were used to raise awareness regarding suicide prevention and promote psychosocial wellbeing. A total of 9 events were carried out (6 virtual and 3 in-person) with presence of 162 participants (Female 56, Male 106). IEC materials, </w:t>
      </w:r>
      <w:r w:rsidRPr="00E022AF" w:rsidR="00E022AF">
        <w:rPr>
          <w:rFonts w:eastAsia="Calibri" w:cstheme="minorHAnsi"/>
          <w:color w:val="000000"/>
          <w:sz w:val="20"/>
          <w:szCs w:val="20"/>
        </w:rPr>
        <w:t>podcast,</w:t>
      </w:r>
      <w:r w:rsidRPr="00E022AF">
        <w:rPr>
          <w:rFonts w:eastAsia="Calibri" w:cstheme="minorHAnsi"/>
          <w:color w:val="000000"/>
          <w:sz w:val="20"/>
          <w:szCs w:val="20"/>
        </w:rPr>
        <w:t xml:space="preserve"> and Informational videos. 2 wellness videos, 2 informational videos and 4 audio </w:t>
      </w:r>
      <w:r w:rsidRPr="00E022AF" w:rsidR="00E022AF">
        <w:rPr>
          <w:rFonts w:eastAsia="Calibri" w:cstheme="minorHAnsi"/>
          <w:color w:val="000000"/>
          <w:sz w:val="20"/>
          <w:szCs w:val="20"/>
        </w:rPr>
        <w:t>podcasts</w:t>
      </w:r>
      <w:r w:rsidRPr="00E022AF">
        <w:rPr>
          <w:rFonts w:eastAsia="Calibri" w:cstheme="minorHAnsi"/>
          <w:color w:val="000000"/>
          <w:sz w:val="20"/>
          <w:szCs w:val="20"/>
        </w:rPr>
        <w:t xml:space="preserve"> were developed and widely disseminated across various digital outlets.</w:t>
      </w:r>
    </w:p>
    <w:p w:rsidR="00A306A0" w:rsidP="00A306A0" w:rsidRDefault="00A306A0" w14:paraId="7607DBE9" w14:textId="77777777">
      <w:pPr>
        <w:spacing w:after="0" w:line="240" w:lineRule="auto"/>
        <w:ind w:left="360"/>
        <w:jc w:val="both"/>
        <w:rPr>
          <w:color w:val="000000"/>
        </w:rPr>
      </w:pPr>
    </w:p>
    <w:p w:rsidR="00A306A0" w:rsidP="00A306A0" w:rsidRDefault="00A306A0" w14:paraId="268C6ADD" w14:textId="77777777">
      <w:pPr>
        <w:spacing w:after="0" w:line="240" w:lineRule="auto"/>
        <w:ind w:left="360"/>
        <w:jc w:val="both"/>
        <w:rPr>
          <w:rFonts w:ascii="Garamond" w:hAnsi="Garamond" w:eastAsia="Garamond" w:cs="Garamond"/>
          <w:color w:val="000000"/>
          <w:sz w:val="24"/>
          <w:szCs w:val="24"/>
        </w:rPr>
      </w:pPr>
      <w:r>
        <w:rPr>
          <w:rFonts w:ascii="Garamond" w:hAnsi="Garamond" w:eastAsia="Garamond" w:cs="Garamond"/>
          <w:noProof/>
          <w:color w:val="000000"/>
          <w:sz w:val="24"/>
          <w:szCs w:val="24"/>
        </w:rPr>
        <w:lastRenderedPageBreak/>
        <w:drawing>
          <wp:inline distT="0" distB="0" distL="0" distR="0" wp14:anchorId="183572E8" wp14:editId="1ADF805A">
            <wp:extent cx="4793993" cy="2209359"/>
            <wp:effectExtent l="0" t="0" r="6985" b="635"/>
            <wp:docPr id="11" name="image5.png" descr="A group of people sitting in a room with tables and chai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A group of people sitting in a room with tables and chairs&#10;&#10;Description automatically generated with low confidence"/>
                    <pic:cNvPicPr preferRelativeResize="0"/>
                  </pic:nvPicPr>
                  <pic:blipFill>
                    <a:blip r:embed="rId13"/>
                    <a:srcRect/>
                    <a:stretch>
                      <a:fillRect/>
                    </a:stretch>
                  </pic:blipFill>
                  <pic:spPr>
                    <a:xfrm>
                      <a:off x="0" y="0"/>
                      <a:ext cx="4800271" cy="2212252"/>
                    </a:xfrm>
                    <a:prstGeom prst="rect">
                      <a:avLst/>
                    </a:prstGeom>
                    <a:ln/>
                  </pic:spPr>
                </pic:pic>
              </a:graphicData>
            </a:graphic>
          </wp:inline>
        </w:drawing>
      </w:r>
    </w:p>
    <w:p w:rsidR="00A306A0" w:rsidP="00A306A0" w:rsidRDefault="00A306A0" w14:paraId="73EC6571" w14:textId="7A5EAA30">
      <w:pPr>
        <w:spacing w:after="0" w:line="240" w:lineRule="auto"/>
        <w:ind w:left="360"/>
        <w:jc w:val="both"/>
        <w:rPr>
          <w:rFonts w:ascii="Calibri" w:hAnsi="Calibri" w:eastAsia="Calibri" w:cs="Calibri"/>
          <w:i/>
          <w:color w:val="000000"/>
          <w:sz w:val="20"/>
          <w:szCs w:val="20"/>
        </w:rPr>
      </w:pPr>
      <w:r w:rsidRPr="00E022AF">
        <w:rPr>
          <w:rFonts w:ascii="Calibri" w:hAnsi="Calibri" w:eastAsia="Calibri" w:cs="Calibri"/>
          <w:i/>
          <w:color w:val="000000"/>
          <w:sz w:val="20"/>
          <w:szCs w:val="20"/>
        </w:rPr>
        <w:t xml:space="preserve">Fig. 4. Mr. </w:t>
      </w:r>
      <w:proofErr w:type="spellStart"/>
      <w:r w:rsidRPr="00E022AF">
        <w:rPr>
          <w:rFonts w:ascii="Calibri" w:hAnsi="Calibri" w:eastAsia="Calibri" w:cs="Calibri"/>
          <w:i/>
          <w:color w:val="000000"/>
          <w:sz w:val="20"/>
          <w:szCs w:val="20"/>
        </w:rPr>
        <w:t>Koshraj</w:t>
      </w:r>
      <w:proofErr w:type="spellEnd"/>
      <w:r w:rsidRPr="00E022AF">
        <w:rPr>
          <w:rFonts w:ascii="Calibri" w:hAnsi="Calibri" w:eastAsia="Calibri" w:cs="Calibri"/>
          <w:i/>
          <w:color w:val="000000"/>
          <w:sz w:val="20"/>
          <w:szCs w:val="20"/>
        </w:rPr>
        <w:t xml:space="preserve"> Neupane, Former </w:t>
      </w:r>
      <w:proofErr w:type="spellStart"/>
      <w:r w:rsidRPr="00E022AF">
        <w:rPr>
          <w:rFonts w:ascii="Calibri" w:hAnsi="Calibri" w:eastAsia="Calibri" w:cs="Calibri"/>
          <w:i/>
          <w:color w:val="000000"/>
          <w:sz w:val="20"/>
          <w:szCs w:val="20"/>
        </w:rPr>
        <w:t>Purbanchal</w:t>
      </w:r>
      <w:proofErr w:type="spellEnd"/>
      <w:r w:rsidRPr="00E022AF">
        <w:rPr>
          <w:rFonts w:ascii="Calibri" w:hAnsi="Calibri" w:eastAsia="Calibri" w:cs="Calibri"/>
          <w:i/>
          <w:color w:val="000000"/>
          <w:sz w:val="20"/>
          <w:szCs w:val="20"/>
        </w:rPr>
        <w:t xml:space="preserve"> Chief of NHRC and Activist urging members of province parliament on addressing the issue of suicide during the interaction program on 13 </w:t>
      </w:r>
      <w:proofErr w:type="gramStart"/>
      <w:r w:rsidRPr="00E022AF">
        <w:rPr>
          <w:rFonts w:ascii="Calibri" w:hAnsi="Calibri" w:eastAsia="Calibri" w:cs="Calibri"/>
          <w:i/>
          <w:color w:val="000000"/>
          <w:sz w:val="20"/>
          <w:szCs w:val="20"/>
        </w:rPr>
        <w:t>August,</w:t>
      </w:r>
      <w:proofErr w:type="gramEnd"/>
      <w:r w:rsidRPr="00E022AF">
        <w:rPr>
          <w:rFonts w:ascii="Calibri" w:hAnsi="Calibri" w:eastAsia="Calibri" w:cs="Calibri"/>
          <w:i/>
          <w:color w:val="000000"/>
          <w:sz w:val="20"/>
          <w:szCs w:val="20"/>
        </w:rPr>
        <w:t xml:space="preserve"> 2021.</w:t>
      </w:r>
    </w:p>
    <w:p w:rsidR="00E9357F" w:rsidP="00A306A0" w:rsidRDefault="00E9357F" w14:paraId="1CB3E03C" w14:textId="1082412A">
      <w:pPr>
        <w:spacing w:after="0" w:line="240" w:lineRule="auto"/>
        <w:ind w:left="360"/>
        <w:jc w:val="both"/>
        <w:rPr>
          <w:rFonts w:ascii="Calibri" w:hAnsi="Calibri" w:eastAsia="Calibri" w:cs="Calibri"/>
          <w:i/>
          <w:color w:val="000000"/>
          <w:sz w:val="20"/>
          <w:szCs w:val="20"/>
        </w:rPr>
      </w:pPr>
    </w:p>
    <w:p w:rsidRPr="00E022AF" w:rsidR="00E9357F" w:rsidP="00A306A0" w:rsidRDefault="00E9357F" w14:paraId="700A9044" w14:textId="63389FA2">
      <w:pPr>
        <w:spacing w:after="0" w:line="240" w:lineRule="auto"/>
        <w:ind w:left="360"/>
        <w:jc w:val="both"/>
        <w:rPr>
          <w:rFonts w:ascii="Garamond" w:hAnsi="Garamond" w:eastAsia="Garamond" w:cs="Garamond"/>
          <w:color w:val="000000"/>
          <w:sz w:val="20"/>
          <w:szCs w:val="20"/>
        </w:rPr>
      </w:pPr>
      <w:r>
        <w:rPr>
          <w:rFonts w:ascii="Times New Roman" w:hAnsi="Times New Roman" w:cs="Kokila"/>
          <w:noProof/>
          <w:sz w:val="24"/>
          <w:szCs w:val="24"/>
        </w:rPr>
        <w:drawing>
          <wp:inline distT="0" distB="0" distL="0" distR="0" wp14:anchorId="51F96341" wp14:editId="74CE02AE">
            <wp:extent cx="5395595" cy="2652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0664" cy="2684382"/>
                    </a:xfrm>
                    <a:prstGeom prst="rect">
                      <a:avLst/>
                    </a:prstGeom>
                    <a:noFill/>
                    <a:ln>
                      <a:noFill/>
                    </a:ln>
                  </pic:spPr>
                </pic:pic>
              </a:graphicData>
            </a:graphic>
          </wp:inline>
        </w:drawing>
      </w:r>
    </w:p>
    <w:p w:rsidR="00E9357F" w:rsidP="00E9357F" w:rsidRDefault="00E9357F" w14:paraId="7E92385B" w14:textId="77777777">
      <w:pPr>
        <w:spacing w:after="0"/>
        <w:ind w:firstLine="360"/>
        <w:jc w:val="both"/>
        <w:rPr>
          <w:rFonts w:cs="Calibri"/>
          <w:color w:val="000000"/>
          <w:spacing w:val="-2"/>
          <w:sz w:val="18"/>
          <w:szCs w:val="18"/>
        </w:rPr>
      </w:pPr>
    </w:p>
    <w:p w:rsidR="00E9357F" w:rsidP="00E9357F" w:rsidRDefault="00E9357F" w14:paraId="61A2CC81" w14:textId="27B919BB">
      <w:pPr>
        <w:spacing w:after="0"/>
        <w:ind w:firstLine="360"/>
        <w:jc w:val="both"/>
        <w:rPr>
          <w:rFonts w:cs="Calibri"/>
          <w:color w:val="000000"/>
          <w:w w:val="101"/>
          <w:position w:val="1"/>
          <w:sz w:val="18"/>
          <w:szCs w:val="18"/>
        </w:rPr>
      </w:pPr>
      <w:r w:rsidRPr="00E9357F">
        <w:rPr>
          <w:rFonts w:cs="Calibri"/>
          <w:color w:val="000000"/>
          <w:spacing w:val="-2"/>
          <w:sz w:val="18"/>
          <w:szCs w:val="18"/>
        </w:rPr>
        <w:t>M</w:t>
      </w:r>
      <w:r w:rsidRPr="00E9357F">
        <w:rPr>
          <w:rFonts w:cs="Calibri"/>
          <w:color w:val="000000"/>
          <w:spacing w:val="-1"/>
          <w:sz w:val="18"/>
          <w:szCs w:val="18"/>
        </w:rPr>
        <w:t>r</w:t>
      </w:r>
      <w:r w:rsidRPr="00E9357F">
        <w:rPr>
          <w:rFonts w:cs="Calibri"/>
          <w:color w:val="000000"/>
          <w:sz w:val="18"/>
          <w:szCs w:val="18"/>
        </w:rPr>
        <w:t>.</w:t>
      </w:r>
      <w:r w:rsidRPr="00E9357F">
        <w:rPr>
          <w:rFonts w:cs="Calibri"/>
          <w:color w:val="000000"/>
          <w:spacing w:val="3"/>
          <w:sz w:val="18"/>
          <w:szCs w:val="18"/>
        </w:rPr>
        <w:t xml:space="preserve"> </w:t>
      </w:r>
      <w:r w:rsidRPr="00E9357F">
        <w:rPr>
          <w:rFonts w:cs="Calibri"/>
          <w:color w:val="000000"/>
          <w:spacing w:val="2"/>
          <w:sz w:val="18"/>
          <w:szCs w:val="18"/>
        </w:rPr>
        <w:t>N</w:t>
      </w:r>
      <w:r w:rsidRPr="00E9357F">
        <w:rPr>
          <w:rFonts w:cs="Calibri"/>
          <w:color w:val="000000"/>
          <w:spacing w:val="-1"/>
          <w:sz w:val="18"/>
          <w:szCs w:val="18"/>
        </w:rPr>
        <w:t>a</w:t>
      </w:r>
      <w:r w:rsidRPr="00E9357F">
        <w:rPr>
          <w:rFonts w:cs="Calibri"/>
          <w:color w:val="000000"/>
          <w:sz w:val="18"/>
          <w:szCs w:val="18"/>
        </w:rPr>
        <w:t>b</w:t>
      </w:r>
      <w:r w:rsidRPr="00E9357F">
        <w:rPr>
          <w:rFonts w:cs="Calibri"/>
          <w:color w:val="000000"/>
          <w:spacing w:val="-3"/>
          <w:sz w:val="18"/>
          <w:szCs w:val="18"/>
        </w:rPr>
        <w:t>i</w:t>
      </w:r>
      <w:r w:rsidRPr="00E9357F">
        <w:rPr>
          <w:rFonts w:cs="Calibri"/>
          <w:color w:val="000000"/>
          <w:sz w:val="18"/>
          <w:szCs w:val="18"/>
        </w:rPr>
        <w:t>n</w:t>
      </w:r>
      <w:r w:rsidRPr="00E9357F">
        <w:rPr>
          <w:rFonts w:cs="Calibri"/>
          <w:color w:val="000000"/>
          <w:spacing w:val="2"/>
          <w:sz w:val="18"/>
          <w:szCs w:val="18"/>
        </w:rPr>
        <w:t xml:space="preserve"> R</w:t>
      </w:r>
      <w:r w:rsidRPr="00E9357F">
        <w:rPr>
          <w:rFonts w:cs="Calibri"/>
          <w:color w:val="000000"/>
          <w:spacing w:val="-1"/>
          <w:sz w:val="18"/>
          <w:szCs w:val="18"/>
        </w:rPr>
        <w:t>a</w:t>
      </w:r>
      <w:r w:rsidRPr="00E9357F">
        <w:rPr>
          <w:rFonts w:cs="Calibri"/>
          <w:color w:val="000000"/>
          <w:sz w:val="18"/>
          <w:szCs w:val="18"/>
        </w:rPr>
        <w:t>j</w:t>
      </w:r>
      <w:r w:rsidRPr="00E9357F">
        <w:rPr>
          <w:rFonts w:cs="Calibri"/>
          <w:color w:val="000000"/>
          <w:spacing w:val="-1"/>
          <w:sz w:val="18"/>
          <w:szCs w:val="18"/>
        </w:rPr>
        <w:t xml:space="preserve"> </w:t>
      </w:r>
      <w:r w:rsidRPr="00E9357F">
        <w:rPr>
          <w:rFonts w:cs="Calibri"/>
          <w:color w:val="000000"/>
          <w:spacing w:val="2"/>
          <w:sz w:val="18"/>
          <w:szCs w:val="18"/>
        </w:rPr>
        <w:t>R</w:t>
      </w:r>
      <w:r w:rsidRPr="00E9357F">
        <w:rPr>
          <w:rFonts w:cs="Calibri"/>
          <w:color w:val="000000"/>
          <w:spacing w:val="-6"/>
          <w:sz w:val="18"/>
          <w:szCs w:val="18"/>
        </w:rPr>
        <w:t>a</w:t>
      </w:r>
      <w:r w:rsidRPr="00E9357F">
        <w:rPr>
          <w:rFonts w:cs="Calibri"/>
          <w:color w:val="000000"/>
          <w:spacing w:val="1"/>
          <w:sz w:val="18"/>
          <w:szCs w:val="18"/>
        </w:rPr>
        <w:t>i</w:t>
      </w:r>
      <w:r w:rsidRPr="00E9357F">
        <w:rPr>
          <w:rFonts w:cs="Calibri"/>
          <w:color w:val="000000"/>
          <w:sz w:val="18"/>
          <w:szCs w:val="18"/>
        </w:rPr>
        <w:t>,</w:t>
      </w:r>
      <w:r w:rsidRPr="00E9357F">
        <w:rPr>
          <w:rFonts w:cs="Calibri"/>
          <w:color w:val="000000"/>
          <w:spacing w:val="3"/>
          <w:sz w:val="18"/>
          <w:szCs w:val="18"/>
        </w:rPr>
        <w:t xml:space="preserve"> </w:t>
      </w:r>
      <w:r w:rsidRPr="00E9357F">
        <w:rPr>
          <w:rFonts w:cs="Calibri"/>
          <w:color w:val="000000"/>
          <w:sz w:val="18"/>
          <w:szCs w:val="18"/>
        </w:rPr>
        <w:t>A</w:t>
      </w:r>
      <w:r w:rsidRPr="00E9357F">
        <w:rPr>
          <w:rFonts w:cs="Calibri"/>
          <w:color w:val="000000"/>
          <w:spacing w:val="-2"/>
          <w:sz w:val="18"/>
          <w:szCs w:val="18"/>
        </w:rPr>
        <w:t>S</w:t>
      </w:r>
      <w:r w:rsidRPr="00E9357F">
        <w:rPr>
          <w:rFonts w:cs="Calibri"/>
          <w:color w:val="000000"/>
          <w:sz w:val="18"/>
          <w:szCs w:val="18"/>
        </w:rPr>
        <w:t>P</w:t>
      </w:r>
      <w:r w:rsidRPr="00E9357F">
        <w:rPr>
          <w:rFonts w:cs="Calibri"/>
          <w:color w:val="000000"/>
          <w:spacing w:val="2"/>
          <w:sz w:val="18"/>
          <w:szCs w:val="18"/>
        </w:rPr>
        <w:t xml:space="preserve"> </w:t>
      </w:r>
      <w:r w:rsidRPr="00E9357F">
        <w:rPr>
          <w:rFonts w:cs="Calibri"/>
          <w:color w:val="000000"/>
          <w:spacing w:val="-1"/>
          <w:sz w:val="18"/>
          <w:szCs w:val="18"/>
        </w:rPr>
        <w:t>a</w:t>
      </w:r>
      <w:r w:rsidRPr="00E9357F">
        <w:rPr>
          <w:rFonts w:cs="Calibri"/>
          <w:color w:val="000000"/>
          <w:spacing w:val="-5"/>
          <w:sz w:val="18"/>
          <w:szCs w:val="18"/>
        </w:rPr>
        <w:t>n</w:t>
      </w:r>
      <w:r w:rsidRPr="00E9357F">
        <w:rPr>
          <w:rFonts w:cs="Calibri"/>
          <w:color w:val="000000"/>
          <w:sz w:val="18"/>
          <w:szCs w:val="18"/>
        </w:rPr>
        <w:t>d</w:t>
      </w:r>
      <w:r w:rsidRPr="00E9357F">
        <w:rPr>
          <w:rFonts w:cs="Calibri"/>
          <w:color w:val="000000"/>
          <w:spacing w:val="1"/>
          <w:sz w:val="18"/>
          <w:szCs w:val="18"/>
        </w:rPr>
        <w:t xml:space="preserve"> s</w:t>
      </w:r>
      <w:r w:rsidRPr="00E9357F">
        <w:rPr>
          <w:rFonts w:cs="Calibri"/>
          <w:color w:val="000000"/>
          <w:sz w:val="18"/>
          <w:szCs w:val="18"/>
        </w:rPr>
        <w:t>po</w:t>
      </w:r>
      <w:r w:rsidRPr="00E9357F">
        <w:rPr>
          <w:rFonts w:cs="Calibri"/>
          <w:color w:val="000000"/>
          <w:spacing w:val="-1"/>
          <w:sz w:val="18"/>
          <w:szCs w:val="18"/>
        </w:rPr>
        <w:t>k</w:t>
      </w:r>
      <w:r w:rsidRPr="00E9357F">
        <w:rPr>
          <w:rFonts w:cs="Calibri"/>
          <w:color w:val="000000"/>
          <w:spacing w:val="-4"/>
          <w:sz w:val="18"/>
          <w:szCs w:val="18"/>
        </w:rPr>
        <w:t>e</w:t>
      </w:r>
      <w:r w:rsidRPr="00E9357F">
        <w:rPr>
          <w:rFonts w:cs="Calibri"/>
          <w:color w:val="000000"/>
          <w:spacing w:val="1"/>
          <w:sz w:val="18"/>
          <w:szCs w:val="18"/>
        </w:rPr>
        <w:t>s</w:t>
      </w:r>
      <w:r w:rsidRPr="00E9357F">
        <w:rPr>
          <w:rFonts w:cs="Calibri"/>
          <w:color w:val="000000"/>
          <w:sz w:val="18"/>
          <w:szCs w:val="18"/>
        </w:rPr>
        <w:t>pe</w:t>
      </w:r>
      <w:r w:rsidRPr="00E9357F">
        <w:rPr>
          <w:rFonts w:cs="Calibri"/>
          <w:color w:val="000000"/>
          <w:spacing w:val="-6"/>
          <w:sz w:val="18"/>
          <w:szCs w:val="18"/>
        </w:rPr>
        <w:t>r</w:t>
      </w:r>
      <w:r w:rsidRPr="00E9357F">
        <w:rPr>
          <w:rFonts w:cs="Calibri"/>
          <w:color w:val="000000"/>
          <w:spacing w:val="1"/>
          <w:sz w:val="18"/>
          <w:szCs w:val="18"/>
        </w:rPr>
        <w:t>s</w:t>
      </w:r>
      <w:r w:rsidRPr="00E9357F">
        <w:rPr>
          <w:rFonts w:cs="Calibri"/>
          <w:color w:val="000000"/>
          <w:sz w:val="18"/>
          <w:szCs w:val="18"/>
        </w:rPr>
        <w:t>on</w:t>
      </w:r>
      <w:r w:rsidRPr="00E9357F">
        <w:rPr>
          <w:rFonts w:cs="Calibri"/>
          <w:color w:val="000000"/>
          <w:spacing w:val="7"/>
          <w:sz w:val="18"/>
          <w:szCs w:val="18"/>
        </w:rPr>
        <w:t xml:space="preserve"> </w:t>
      </w:r>
      <w:r w:rsidRPr="00E9357F">
        <w:rPr>
          <w:rFonts w:cs="Calibri"/>
          <w:color w:val="000000"/>
          <w:sz w:val="18"/>
          <w:szCs w:val="18"/>
        </w:rPr>
        <w:t>of</w:t>
      </w:r>
      <w:r w:rsidRPr="00E9357F">
        <w:rPr>
          <w:rFonts w:cs="Calibri"/>
          <w:color w:val="000000"/>
          <w:spacing w:val="-3"/>
          <w:sz w:val="18"/>
          <w:szCs w:val="18"/>
        </w:rPr>
        <w:t xml:space="preserve"> </w:t>
      </w:r>
      <w:r w:rsidRPr="00E9357F">
        <w:rPr>
          <w:rFonts w:cs="Calibri"/>
          <w:color w:val="000000"/>
          <w:spacing w:val="2"/>
          <w:sz w:val="18"/>
          <w:szCs w:val="18"/>
        </w:rPr>
        <w:t>N</w:t>
      </w:r>
      <w:r w:rsidRPr="00E9357F">
        <w:rPr>
          <w:rFonts w:cs="Calibri"/>
          <w:color w:val="000000"/>
          <w:sz w:val="18"/>
          <w:szCs w:val="18"/>
        </w:rPr>
        <w:t>ep</w:t>
      </w:r>
      <w:r w:rsidRPr="00E9357F">
        <w:rPr>
          <w:rFonts w:cs="Calibri"/>
          <w:color w:val="000000"/>
          <w:spacing w:val="-6"/>
          <w:sz w:val="18"/>
          <w:szCs w:val="18"/>
        </w:rPr>
        <w:t>a</w:t>
      </w:r>
      <w:r w:rsidRPr="00E9357F">
        <w:rPr>
          <w:rFonts w:cs="Calibri"/>
          <w:color w:val="000000"/>
          <w:sz w:val="18"/>
          <w:szCs w:val="18"/>
        </w:rPr>
        <w:t>l</w:t>
      </w:r>
      <w:r w:rsidRPr="00E9357F">
        <w:rPr>
          <w:rFonts w:cs="Calibri"/>
          <w:color w:val="000000"/>
          <w:spacing w:val="3"/>
          <w:sz w:val="18"/>
          <w:szCs w:val="18"/>
        </w:rPr>
        <w:t xml:space="preserve"> </w:t>
      </w:r>
      <w:r w:rsidRPr="00E9357F">
        <w:rPr>
          <w:rFonts w:cs="Calibri"/>
          <w:color w:val="000000"/>
          <w:spacing w:val="2"/>
          <w:sz w:val="18"/>
          <w:szCs w:val="18"/>
        </w:rPr>
        <w:t>P</w:t>
      </w:r>
      <w:r w:rsidRPr="00E9357F">
        <w:rPr>
          <w:rFonts w:cs="Calibri"/>
          <w:color w:val="000000"/>
          <w:spacing w:val="-5"/>
          <w:sz w:val="18"/>
          <w:szCs w:val="18"/>
        </w:rPr>
        <w:t>o</w:t>
      </w:r>
      <w:r w:rsidRPr="00E9357F">
        <w:rPr>
          <w:rFonts w:cs="Calibri"/>
          <w:color w:val="000000"/>
          <w:spacing w:val="1"/>
          <w:sz w:val="18"/>
          <w:szCs w:val="18"/>
        </w:rPr>
        <w:t>li</w:t>
      </w:r>
      <w:r w:rsidRPr="00E9357F">
        <w:rPr>
          <w:rFonts w:cs="Calibri"/>
          <w:color w:val="000000"/>
          <w:sz w:val="18"/>
          <w:szCs w:val="18"/>
        </w:rPr>
        <w:t xml:space="preserve">ce, </w:t>
      </w:r>
      <w:r w:rsidRPr="00E9357F">
        <w:rPr>
          <w:rFonts w:cs="Calibri"/>
          <w:color w:val="000000"/>
          <w:spacing w:val="2"/>
          <w:w w:val="101"/>
          <w:sz w:val="18"/>
          <w:szCs w:val="18"/>
        </w:rPr>
        <w:t>P</w:t>
      </w:r>
      <w:r w:rsidRPr="00E9357F">
        <w:rPr>
          <w:rFonts w:cs="Calibri"/>
          <w:color w:val="000000"/>
          <w:spacing w:val="-1"/>
          <w:w w:val="101"/>
          <w:sz w:val="18"/>
          <w:szCs w:val="18"/>
        </w:rPr>
        <w:t>r</w:t>
      </w:r>
      <w:r w:rsidRPr="00E9357F">
        <w:rPr>
          <w:rFonts w:cs="Calibri"/>
          <w:color w:val="000000"/>
          <w:w w:val="101"/>
          <w:sz w:val="18"/>
          <w:szCs w:val="18"/>
        </w:rPr>
        <w:t>o</w:t>
      </w:r>
      <w:r w:rsidRPr="00E9357F">
        <w:rPr>
          <w:rFonts w:cs="Calibri"/>
          <w:color w:val="000000"/>
          <w:spacing w:val="-6"/>
          <w:w w:val="101"/>
          <w:sz w:val="18"/>
          <w:szCs w:val="18"/>
        </w:rPr>
        <w:t>v</w:t>
      </w:r>
      <w:r w:rsidRPr="00E9357F">
        <w:rPr>
          <w:rFonts w:cs="Calibri"/>
          <w:color w:val="000000"/>
          <w:spacing w:val="1"/>
          <w:w w:val="101"/>
          <w:sz w:val="18"/>
          <w:szCs w:val="18"/>
        </w:rPr>
        <w:t>i</w:t>
      </w:r>
      <w:r w:rsidRPr="00E9357F">
        <w:rPr>
          <w:rFonts w:cs="Calibri"/>
          <w:color w:val="000000"/>
          <w:w w:val="101"/>
          <w:sz w:val="18"/>
          <w:szCs w:val="18"/>
        </w:rPr>
        <w:t>n</w:t>
      </w:r>
      <w:r w:rsidRPr="00E9357F">
        <w:rPr>
          <w:rFonts w:cs="Calibri"/>
          <w:color w:val="000000"/>
          <w:spacing w:val="-5"/>
          <w:w w:val="101"/>
          <w:sz w:val="18"/>
          <w:szCs w:val="18"/>
        </w:rPr>
        <w:t>c</w:t>
      </w:r>
      <w:r w:rsidRPr="00E9357F">
        <w:rPr>
          <w:rFonts w:cs="Calibri"/>
          <w:color w:val="000000"/>
          <w:w w:val="101"/>
          <w:sz w:val="18"/>
          <w:szCs w:val="18"/>
        </w:rPr>
        <w:t>e</w:t>
      </w:r>
      <w:r>
        <w:rPr>
          <w:sz w:val="20"/>
          <w:szCs w:val="20"/>
        </w:rPr>
        <w:t xml:space="preserve"> 1 </w:t>
      </w:r>
      <w:r w:rsidRPr="00E9357F">
        <w:rPr>
          <w:rFonts w:cs="Calibri"/>
          <w:color w:val="000000"/>
          <w:spacing w:val="1"/>
          <w:position w:val="1"/>
          <w:sz w:val="18"/>
          <w:szCs w:val="18"/>
        </w:rPr>
        <w:t>s</w:t>
      </w:r>
      <w:r w:rsidRPr="00E9357F">
        <w:rPr>
          <w:rFonts w:cs="Calibri"/>
          <w:color w:val="000000"/>
          <w:position w:val="1"/>
          <w:sz w:val="18"/>
          <w:szCs w:val="18"/>
        </w:rPr>
        <w:t>h</w:t>
      </w:r>
      <w:r w:rsidRPr="00E9357F">
        <w:rPr>
          <w:rFonts w:cs="Calibri"/>
          <w:color w:val="000000"/>
          <w:spacing w:val="-1"/>
          <w:position w:val="1"/>
          <w:sz w:val="18"/>
          <w:szCs w:val="18"/>
        </w:rPr>
        <w:t>a</w:t>
      </w:r>
      <w:r w:rsidRPr="00E9357F">
        <w:rPr>
          <w:rFonts w:cs="Calibri"/>
          <w:color w:val="000000"/>
          <w:spacing w:val="-6"/>
          <w:position w:val="1"/>
          <w:sz w:val="18"/>
          <w:szCs w:val="18"/>
        </w:rPr>
        <w:t>r</w:t>
      </w:r>
      <w:r w:rsidRPr="00E9357F">
        <w:rPr>
          <w:rFonts w:cs="Calibri"/>
          <w:color w:val="000000"/>
          <w:spacing w:val="1"/>
          <w:position w:val="1"/>
          <w:sz w:val="18"/>
          <w:szCs w:val="18"/>
        </w:rPr>
        <w:t>i</w:t>
      </w:r>
      <w:r w:rsidRPr="00E9357F">
        <w:rPr>
          <w:rFonts w:cs="Calibri"/>
          <w:color w:val="000000"/>
          <w:position w:val="1"/>
          <w:sz w:val="18"/>
          <w:szCs w:val="18"/>
        </w:rPr>
        <w:t>ng</w:t>
      </w:r>
      <w:r w:rsidRPr="00E9357F">
        <w:rPr>
          <w:rFonts w:cs="Calibri"/>
          <w:color w:val="000000"/>
          <w:spacing w:val="3"/>
          <w:position w:val="1"/>
          <w:sz w:val="18"/>
          <w:szCs w:val="18"/>
        </w:rPr>
        <w:t xml:space="preserve"> </w:t>
      </w:r>
      <w:r w:rsidRPr="00E9357F">
        <w:rPr>
          <w:rFonts w:cs="Calibri"/>
          <w:color w:val="000000"/>
          <w:spacing w:val="-1"/>
          <w:position w:val="1"/>
          <w:sz w:val="18"/>
          <w:szCs w:val="18"/>
        </w:rPr>
        <w:t>a</w:t>
      </w:r>
      <w:r w:rsidRPr="00E9357F">
        <w:rPr>
          <w:rFonts w:cs="Calibri"/>
          <w:color w:val="000000"/>
          <w:position w:val="1"/>
          <w:sz w:val="18"/>
          <w:szCs w:val="18"/>
        </w:rPr>
        <w:t>b</w:t>
      </w:r>
      <w:r w:rsidRPr="00E9357F">
        <w:rPr>
          <w:rFonts w:cs="Calibri"/>
          <w:color w:val="000000"/>
          <w:spacing w:val="-5"/>
          <w:position w:val="1"/>
          <w:sz w:val="18"/>
          <w:szCs w:val="18"/>
        </w:rPr>
        <w:t>o</w:t>
      </w:r>
      <w:r w:rsidRPr="00E9357F">
        <w:rPr>
          <w:rFonts w:cs="Calibri"/>
          <w:color w:val="000000"/>
          <w:position w:val="1"/>
          <w:sz w:val="18"/>
          <w:szCs w:val="18"/>
        </w:rPr>
        <w:t>ut</w:t>
      </w:r>
      <w:r w:rsidRPr="00E9357F">
        <w:rPr>
          <w:rFonts w:cs="Calibri"/>
          <w:color w:val="000000"/>
          <w:spacing w:val="3"/>
          <w:position w:val="1"/>
          <w:sz w:val="18"/>
          <w:szCs w:val="18"/>
        </w:rPr>
        <w:t xml:space="preserve"> </w:t>
      </w:r>
      <w:r w:rsidRPr="00E9357F">
        <w:rPr>
          <w:rFonts w:cs="Calibri"/>
          <w:color w:val="000000"/>
          <w:spacing w:val="1"/>
          <w:position w:val="1"/>
          <w:sz w:val="18"/>
          <w:szCs w:val="18"/>
        </w:rPr>
        <w:t>s</w:t>
      </w:r>
      <w:r w:rsidRPr="00E9357F">
        <w:rPr>
          <w:rFonts w:cs="Calibri"/>
          <w:color w:val="000000"/>
          <w:spacing w:val="-3"/>
          <w:position w:val="1"/>
          <w:sz w:val="18"/>
          <w:szCs w:val="18"/>
        </w:rPr>
        <w:t>i</w:t>
      </w:r>
      <w:r w:rsidRPr="00E9357F">
        <w:rPr>
          <w:rFonts w:cs="Calibri"/>
          <w:color w:val="000000"/>
          <w:spacing w:val="1"/>
          <w:position w:val="1"/>
          <w:sz w:val="18"/>
          <w:szCs w:val="18"/>
        </w:rPr>
        <w:t>t</w:t>
      </w:r>
      <w:r w:rsidRPr="00E9357F">
        <w:rPr>
          <w:rFonts w:cs="Calibri"/>
          <w:color w:val="000000"/>
          <w:position w:val="1"/>
          <w:sz w:val="18"/>
          <w:szCs w:val="18"/>
        </w:rPr>
        <w:t>u</w:t>
      </w:r>
      <w:r w:rsidRPr="00E9357F">
        <w:rPr>
          <w:rFonts w:cs="Calibri"/>
          <w:color w:val="000000"/>
          <w:spacing w:val="-1"/>
          <w:position w:val="1"/>
          <w:sz w:val="18"/>
          <w:szCs w:val="18"/>
        </w:rPr>
        <w:t>a</w:t>
      </w:r>
      <w:r w:rsidRPr="00E9357F">
        <w:rPr>
          <w:rFonts w:cs="Calibri"/>
          <w:color w:val="000000"/>
          <w:spacing w:val="-3"/>
          <w:position w:val="1"/>
          <w:sz w:val="18"/>
          <w:szCs w:val="18"/>
        </w:rPr>
        <w:t>t</w:t>
      </w:r>
      <w:r w:rsidRPr="00E9357F">
        <w:rPr>
          <w:rFonts w:cs="Calibri"/>
          <w:color w:val="000000"/>
          <w:spacing w:val="1"/>
          <w:position w:val="1"/>
          <w:sz w:val="18"/>
          <w:szCs w:val="18"/>
        </w:rPr>
        <w:t>i</w:t>
      </w:r>
      <w:r w:rsidRPr="00E9357F">
        <w:rPr>
          <w:rFonts w:cs="Calibri"/>
          <w:color w:val="000000"/>
          <w:position w:val="1"/>
          <w:sz w:val="18"/>
          <w:szCs w:val="18"/>
        </w:rPr>
        <w:t>on</w:t>
      </w:r>
      <w:r w:rsidRPr="00E9357F">
        <w:rPr>
          <w:rFonts w:cs="Calibri"/>
          <w:color w:val="000000"/>
          <w:spacing w:val="3"/>
          <w:position w:val="1"/>
          <w:sz w:val="18"/>
          <w:szCs w:val="18"/>
        </w:rPr>
        <w:t xml:space="preserve"> </w:t>
      </w:r>
      <w:r w:rsidRPr="00E9357F">
        <w:rPr>
          <w:rFonts w:cs="Calibri"/>
          <w:color w:val="000000"/>
          <w:spacing w:val="-5"/>
          <w:position w:val="1"/>
          <w:sz w:val="18"/>
          <w:szCs w:val="18"/>
        </w:rPr>
        <w:t>o</w:t>
      </w:r>
      <w:r w:rsidRPr="00E9357F">
        <w:rPr>
          <w:rFonts w:cs="Calibri"/>
          <w:color w:val="000000"/>
          <w:position w:val="1"/>
          <w:sz w:val="18"/>
          <w:szCs w:val="18"/>
        </w:rPr>
        <w:t>f</w:t>
      </w:r>
      <w:r w:rsidRPr="00E9357F">
        <w:rPr>
          <w:rFonts w:cs="Calibri"/>
          <w:color w:val="000000"/>
          <w:spacing w:val="1"/>
          <w:position w:val="1"/>
          <w:sz w:val="18"/>
          <w:szCs w:val="18"/>
        </w:rPr>
        <w:t xml:space="preserve"> </w:t>
      </w:r>
      <w:r w:rsidRPr="00E9357F">
        <w:rPr>
          <w:rFonts w:cs="Calibri"/>
          <w:color w:val="000000"/>
          <w:spacing w:val="1"/>
          <w:w w:val="101"/>
          <w:position w:val="1"/>
          <w:sz w:val="18"/>
          <w:szCs w:val="18"/>
        </w:rPr>
        <w:t>s</w:t>
      </w:r>
      <w:r w:rsidRPr="00E9357F">
        <w:rPr>
          <w:rFonts w:cs="Calibri"/>
          <w:color w:val="000000"/>
          <w:w w:val="101"/>
          <w:position w:val="1"/>
          <w:sz w:val="18"/>
          <w:szCs w:val="18"/>
        </w:rPr>
        <w:t>u</w:t>
      </w:r>
      <w:r w:rsidRPr="00E9357F">
        <w:rPr>
          <w:rFonts w:cs="Calibri"/>
          <w:color w:val="000000"/>
          <w:spacing w:val="1"/>
          <w:w w:val="101"/>
          <w:position w:val="1"/>
          <w:sz w:val="18"/>
          <w:szCs w:val="18"/>
        </w:rPr>
        <w:t>i</w:t>
      </w:r>
      <w:r w:rsidRPr="00E9357F">
        <w:rPr>
          <w:rFonts w:cs="Calibri"/>
          <w:color w:val="000000"/>
          <w:spacing w:val="-5"/>
          <w:w w:val="101"/>
          <w:position w:val="1"/>
          <w:sz w:val="18"/>
          <w:szCs w:val="18"/>
        </w:rPr>
        <w:t>c</w:t>
      </w:r>
      <w:r w:rsidRPr="00E9357F">
        <w:rPr>
          <w:rFonts w:cs="Calibri"/>
          <w:color w:val="000000"/>
          <w:spacing w:val="1"/>
          <w:w w:val="101"/>
          <w:position w:val="1"/>
          <w:sz w:val="18"/>
          <w:szCs w:val="18"/>
        </w:rPr>
        <w:t>i</w:t>
      </w:r>
      <w:r w:rsidRPr="00E9357F">
        <w:rPr>
          <w:rFonts w:cs="Calibri"/>
          <w:color w:val="000000"/>
          <w:w w:val="101"/>
          <w:position w:val="1"/>
          <w:sz w:val="18"/>
          <w:szCs w:val="18"/>
        </w:rPr>
        <w:t>de</w:t>
      </w:r>
    </w:p>
    <w:p w:rsidR="00D7609D" w:rsidP="00E9357F" w:rsidRDefault="00D7609D" w14:paraId="031CD981" w14:textId="04D0D0AE">
      <w:pPr>
        <w:spacing w:after="0"/>
        <w:ind w:firstLine="360"/>
        <w:jc w:val="both"/>
        <w:rPr>
          <w:rFonts w:cs="Calibri"/>
          <w:color w:val="000000"/>
          <w:w w:val="101"/>
          <w:position w:val="1"/>
          <w:sz w:val="18"/>
          <w:szCs w:val="18"/>
        </w:rPr>
      </w:pPr>
    </w:p>
    <w:p w:rsidR="00D7609D" w:rsidP="00E9357F" w:rsidRDefault="00D7609D" w14:paraId="59E25A22" w14:textId="40D0C61A">
      <w:pPr>
        <w:spacing w:after="0"/>
        <w:ind w:firstLine="360"/>
        <w:jc w:val="both"/>
        <w:rPr>
          <w:sz w:val="20"/>
          <w:szCs w:val="20"/>
        </w:rPr>
      </w:pPr>
      <w:r>
        <w:rPr>
          <w:rFonts w:cs="Calibri"/>
          <w:noProof/>
          <w:color w:val="000000"/>
          <w:sz w:val="24"/>
          <w:szCs w:val="24"/>
        </w:rPr>
        <w:drawing>
          <wp:inline distT="0" distB="0" distL="0" distR="0" wp14:anchorId="05B01964" wp14:editId="49081026">
            <wp:extent cx="5395759" cy="260577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9287" cy="2626797"/>
                    </a:xfrm>
                    <a:prstGeom prst="rect">
                      <a:avLst/>
                    </a:prstGeom>
                    <a:noFill/>
                    <a:ln>
                      <a:noFill/>
                    </a:ln>
                  </pic:spPr>
                </pic:pic>
              </a:graphicData>
            </a:graphic>
          </wp:inline>
        </w:drawing>
      </w:r>
    </w:p>
    <w:p w:rsidR="00D7609D" w:rsidP="00D7609D" w:rsidRDefault="00D7609D" w14:paraId="7E3249A0" w14:textId="77777777">
      <w:pPr>
        <w:widowControl w:val="0"/>
        <w:autoSpaceDE w:val="0"/>
        <w:autoSpaceDN w:val="0"/>
        <w:adjustRightInd w:val="0"/>
        <w:spacing w:after="0" w:line="240" w:lineRule="auto"/>
        <w:ind w:left="165" w:right="79"/>
        <w:rPr>
          <w:rFonts w:cs="Calibri"/>
          <w:color w:val="000000"/>
          <w:sz w:val="18"/>
          <w:szCs w:val="18"/>
        </w:rPr>
      </w:pPr>
      <w:r>
        <w:rPr>
          <w:rFonts w:cs="Calibri"/>
          <w:color w:val="000000"/>
          <w:sz w:val="18"/>
          <w:szCs w:val="18"/>
        </w:rPr>
        <w:t>Lobb</w:t>
      </w:r>
      <w:r>
        <w:rPr>
          <w:rFonts w:cs="Calibri"/>
          <w:color w:val="000000"/>
          <w:spacing w:val="-1"/>
          <w:sz w:val="18"/>
          <w:szCs w:val="18"/>
        </w:rPr>
        <w:t>y</w:t>
      </w:r>
      <w:r>
        <w:rPr>
          <w:rFonts w:cs="Calibri"/>
          <w:color w:val="000000"/>
          <w:spacing w:val="-3"/>
          <w:sz w:val="18"/>
          <w:szCs w:val="18"/>
        </w:rPr>
        <w:t>i</w:t>
      </w:r>
      <w:r>
        <w:rPr>
          <w:rFonts w:cs="Calibri"/>
          <w:color w:val="000000"/>
          <w:sz w:val="18"/>
          <w:szCs w:val="18"/>
        </w:rPr>
        <w:t>ng</w:t>
      </w:r>
      <w:r>
        <w:rPr>
          <w:rFonts w:cs="Calibri"/>
          <w:color w:val="000000"/>
          <w:spacing w:val="5"/>
          <w:sz w:val="18"/>
          <w:szCs w:val="18"/>
        </w:rPr>
        <w:t xml:space="preserve"> </w:t>
      </w:r>
      <w:r>
        <w:rPr>
          <w:rFonts w:cs="Calibri"/>
          <w:color w:val="000000"/>
          <w:spacing w:val="-1"/>
          <w:sz w:val="18"/>
          <w:szCs w:val="18"/>
        </w:rPr>
        <w:t>w</w:t>
      </w:r>
      <w:r>
        <w:rPr>
          <w:rFonts w:cs="Calibri"/>
          <w:color w:val="000000"/>
          <w:spacing w:val="-3"/>
          <w:sz w:val="18"/>
          <w:szCs w:val="18"/>
        </w:rPr>
        <w:t>i</w:t>
      </w:r>
      <w:r>
        <w:rPr>
          <w:rFonts w:cs="Calibri"/>
          <w:color w:val="000000"/>
          <w:spacing w:val="1"/>
          <w:sz w:val="18"/>
          <w:szCs w:val="18"/>
        </w:rPr>
        <w:t>t</w:t>
      </w:r>
      <w:r>
        <w:rPr>
          <w:rFonts w:cs="Calibri"/>
          <w:color w:val="000000"/>
          <w:sz w:val="18"/>
          <w:szCs w:val="18"/>
        </w:rPr>
        <w:t>h</w:t>
      </w:r>
      <w:r>
        <w:rPr>
          <w:rFonts w:cs="Calibri"/>
          <w:color w:val="000000"/>
          <w:spacing w:val="1"/>
          <w:sz w:val="18"/>
          <w:szCs w:val="18"/>
        </w:rPr>
        <w:t xml:space="preserve"> </w:t>
      </w:r>
      <w:r>
        <w:rPr>
          <w:rFonts w:cs="Calibri"/>
          <w:color w:val="000000"/>
          <w:spacing w:val="-3"/>
          <w:sz w:val="18"/>
          <w:szCs w:val="18"/>
        </w:rPr>
        <w:t>V</w:t>
      </w:r>
      <w:r>
        <w:rPr>
          <w:rFonts w:cs="Calibri"/>
          <w:color w:val="000000"/>
          <w:spacing w:val="1"/>
          <w:sz w:val="18"/>
          <w:szCs w:val="18"/>
        </w:rPr>
        <w:t>i</w:t>
      </w:r>
      <w:r>
        <w:rPr>
          <w:rFonts w:cs="Calibri"/>
          <w:color w:val="000000"/>
          <w:sz w:val="18"/>
          <w:szCs w:val="18"/>
        </w:rPr>
        <w:t>ce</w:t>
      </w:r>
      <w:r>
        <w:rPr>
          <w:rFonts w:cs="Calibri"/>
          <w:color w:val="000000"/>
          <w:spacing w:val="1"/>
          <w:sz w:val="18"/>
          <w:szCs w:val="18"/>
        </w:rPr>
        <w:t xml:space="preserve"> </w:t>
      </w:r>
      <w:r>
        <w:rPr>
          <w:rFonts w:cs="Calibri"/>
          <w:color w:val="000000"/>
          <w:spacing w:val="2"/>
          <w:sz w:val="18"/>
          <w:szCs w:val="18"/>
        </w:rPr>
        <w:t>P</w:t>
      </w:r>
      <w:r>
        <w:rPr>
          <w:rFonts w:cs="Calibri"/>
          <w:color w:val="000000"/>
          <w:spacing w:val="-6"/>
          <w:sz w:val="18"/>
          <w:szCs w:val="18"/>
        </w:rPr>
        <w:t>r</w:t>
      </w:r>
      <w:r>
        <w:rPr>
          <w:rFonts w:cs="Calibri"/>
          <w:color w:val="000000"/>
          <w:sz w:val="18"/>
          <w:szCs w:val="18"/>
        </w:rPr>
        <w:t>e</w:t>
      </w:r>
      <w:r>
        <w:rPr>
          <w:rFonts w:cs="Calibri"/>
          <w:color w:val="000000"/>
          <w:spacing w:val="1"/>
          <w:sz w:val="18"/>
          <w:szCs w:val="18"/>
        </w:rPr>
        <w:t>s</w:t>
      </w:r>
      <w:r>
        <w:rPr>
          <w:rFonts w:cs="Calibri"/>
          <w:color w:val="000000"/>
          <w:spacing w:val="-3"/>
          <w:sz w:val="18"/>
          <w:szCs w:val="18"/>
        </w:rPr>
        <w:t>i</w:t>
      </w:r>
      <w:r>
        <w:rPr>
          <w:rFonts w:cs="Calibri"/>
          <w:color w:val="000000"/>
          <w:sz w:val="18"/>
          <w:szCs w:val="18"/>
        </w:rPr>
        <w:t>de</w:t>
      </w:r>
      <w:r>
        <w:rPr>
          <w:rFonts w:cs="Calibri"/>
          <w:color w:val="000000"/>
          <w:spacing w:val="-5"/>
          <w:sz w:val="18"/>
          <w:szCs w:val="18"/>
        </w:rPr>
        <w:t>n</w:t>
      </w:r>
      <w:r>
        <w:rPr>
          <w:rFonts w:cs="Calibri"/>
          <w:color w:val="000000"/>
          <w:sz w:val="18"/>
          <w:szCs w:val="18"/>
        </w:rPr>
        <w:t>t</w:t>
      </w:r>
      <w:r>
        <w:rPr>
          <w:rFonts w:cs="Calibri"/>
          <w:color w:val="000000"/>
          <w:spacing w:val="10"/>
          <w:sz w:val="18"/>
          <w:szCs w:val="18"/>
        </w:rPr>
        <w:t xml:space="preserve"> </w:t>
      </w:r>
      <w:r>
        <w:rPr>
          <w:rFonts w:cs="Calibri"/>
          <w:color w:val="000000"/>
          <w:spacing w:val="-5"/>
          <w:sz w:val="18"/>
          <w:szCs w:val="18"/>
        </w:rPr>
        <w:t>o</w:t>
      </w:r>
      <w:r>
        <w:rPr>
          <w:rFonts w:cs="Calibri"/>
          <w:color w:val="000000"/>
          <w:sz w:val="18"/>
          <w:szCs w:val="18"/>
        </w:rPr>
        <w:t>f</w:t>
      </w:r>
      <w:r>
        <w:rPr>
          <w:rFonts w:cs="Calibri"/>
          <w:color w:val="000000"/>
          <w:spacing w:val="3"/>
          <w:sz w:val="18"/>
          <w:szCs w:val="18"/>
        </w:rPr>
        <w:t xml:space="preserve"> </w:t>
      </w:r>
      <w:proofErr w:type="spellStart"/>
      <w:r>
        <w:rPr>
          <w:rFonts w:cs="Calibri"/>
          <w:color w:val="000000"/>
          <w:spacing w:val="1"/>
          <w:sz w:val="18"/>
          <w:szCs w:val="18"/>
        </w:rPr>
        <w:t>K</w:t>
      </w:r>
      <w:r>
        <w:rPr>
          <w:rFonts w:cs="Calibri"/>
          <w:color w:val="000000"/>
          <w:sz w:val="18"/>
          <w:szCs w:val="18"/>
        </w:rPr>
        <w:t>e</w:t>
      </w:r>
      <w:r>
        <w:rPr>
          <w:rFonts w:cs="Calibri"/>
          <w:color w:val="000000"/>
          <w:spacing w:val="-1"/>
          <w:sz w:val="18"/>
          <w:szCs w:val="18"/>
        </w:rPr>
        <w:t>r</w:t>
      </w:r>
      <w:r>
        <w:rPr>
          <w:rFonts w:cs="Calibri"/>
          <w:color w:val="000000"/>
          <w:spacing w:val="-6"/>
          <w:sz w:val="18"/>
          <w:szCs w:val="18"/>
        </w:rPr>
        <w:t>a</w:t>
      </w:r>
      <w:r>
        <w:rPr>
          <w:rFonts w:cs="Calibri"/>
          <w:color w:val="000000"/>
          <w:sz w:val="18"/>
          <w:szCs w:val="18"/>
        </w:rPr>
        <w:t>b</w:t>
      </w:r>
      <w:r>
        <w:rPr>
          <w:rFonts w:cs="Calibri"/>
          <w:color w:val="000000"/>
          <w:spacing w:val="-1"/>
          <w:sz w:val="18"/>
          <w:szCs w:val="18"/>
        </w:rPr>
        <w:t>ar</w:t>
      </w:r>
      <w:r>
        <w:rPr>
          <w:rFonts w:cs="Calibri"/>
          <w:color w:val="000000"/>
          <w:sz w:val="18"/>
          <w:szCs w:val="18"/>
        </w:rPr>
        <w:t>i</w:t>
      </w:r>
      <w:proofErr w:type="spellEnd"/>
      <w:r>
        <w:rPr>
          <w:rFonts w:cs="Calibri"/>
          <w:color w:val="000000"/>
          <w:spacing w:val="5"/>
          <w:sz w:val="18"/>
          <w:szCs w:val="18"/>
        </w:rPr>
        <w:t xml:space="preserve"> </w:t>
      </w:r>
      <w:r>
        <w:rPr>
          <w:rFonts w:cs="Calibri"/>
          <w:color w:val="000000"/>
          <w:spacing w:val="2"/>
          <w:sz w:val="18"/>
          <w:szCs w:val="18"/>
        </w:rPr>
        <w:t>R</w:t>
      </w:r>
      <w:r>
        <w:rPr>
          <w:rFonts w:cs="Calibri"/>
          <w:color w:val="000000"/>
          <w:sz w:val="18"/>
          <w:szCs w:val="18"/>
        </w:rPr>
        <w:t>u</w:t>
      </w:r>
      <w:r>
        <w:rPr>
          <w:rFonts w:cs="Calibri"/>
          <w:color w:val="000000"/>
          <w:spacing w:val="-1"/>
          <w:sz w:val="18"/>
          <w:szCs w:val="18"/>
        </w:rPr>
        <w:t>r</w:t>
      </w:r>
      <w:r>
        <w:rPr>
          <w:rFonts w:cs="Calibri"/>
          <w:color w:val="000000"/>
          <w:spacing w:val="-6"/>
          <w:sz w:val="18"/>
          <w:szCs w:val="18"/>
        </w:rPr>
        <w:t>a</w:t>
      </w:r>
      <w:r>
        <w:rPr>
          <w:rFonts w:cs="Calibri"/>
          <w:color w:val="000000"/>
          <w:sz w:val="18"/>
          <w:szCs w:val="18"/>
        </w:rPr>
        <w:t>l</w:t>
      </w:r>
      <w:r>
        <w:rPr>
          <w:rFonts w:cs="Calibri"/>
          <w:color w:val="000000"/>
          <w:spacing w:val="8"/>
          <w:sz w:val="18"/>
          <w:szCs w:val="18"/>
        </w:rPr>
        <w:t xml:space="preserve"> </w:t>
      </w:r>
      <w:r>
        <w:rPr>
          <w:rFonts w:cs="Calibri"/>
          <w:color w:val="000000"/>
          <w:spacing w:val="-7"/>
          <w:sz w:val="18"/>
          <w:szCs w:val="18"/>
        </w:rPr>
        <w:t>M</w:t>
      </w:r>
      <w:r>
        <w:rPr>
          <w:rFonts w:cs="Calibri"/>
          <w:color w:val="000000"/>
          <w:sz w:val="18"/>
          <w:szCs w:val="18"/>
        </w:rPr>
        <w:t>un</w:t>
      </w:r>
      <w:r>
        <w:rPr>
          <w:rFonts w:cs="Calibri"/>
          <w:color w:val="000000"/>
          <w:spacing w:val="1"/>
          <w:sz w:val="18"/>
          <w:szCs w:val="18"/>
        </w:rPr>
        <w:t>i</w:t>
      </w:r>
      <w:r>
        <w:rPr>
          <w:rFonts w:cs="Calibri"/>
          <w:color w:val="000000"/>
          <w:spacing w:val="-5"/>
          <w:sz w:val="18"/>
          <w:szCs w:val="18"/>
        </w:rPr>
        <w:t>c</w:t>
      </w:r>
      <w:r>
        <w:rPr>
          <w:rFonts w:cs="Calibri"/>
          <w:color w:val="000000"/>
          <w:spacing w:val="1"/>
          <w:sz w:val="18"/>
          <w:szCs w:val="18"/>
        </w:rPr>
        <w:t>i</w:t>
      </w:r>
      <w:r>
        <w:rPr>
          <w:rFonts w:cs="Calibri"/>
          <w:color w:val="000000"/>
          <w:sz w:val="18"/>
          <w:szCs w:val="18"/>
        </w:rPr>
        <w:t>p</w:t>
      </w:r>
      <w:r>
        <w:rPr>
          <w:rFonts w:cs="Calibri"/>
          <w:color w:val="000000"/>
          <w:spacing w:val="-6"/>
          <w:sz w:val="18"/>
          <w:szCs w:val="18"/>
        </w:rPr>
        <w:t>a</w:t>
      </w:r>
      <w:r>
        <w:rPr>
          <w:rFonts w:cs="Calibri"/>
          <w:color w:val="000000"/>
          <w:spacing w:val="1"/>
          <w:sz w:val="18"/>
          <w:szCs w:val="18"/>
        </w:rPr>
        <w:t>lit</w:t>
      </w:r>
      <w:r>
        <w:rPr>
          <w:rFonts w:cs="Calibri"/>
          <w:color w:val="000000"/>
          <w:sz w:val="18"/>
          <w:szCs w:val="18"/>
        </w:rPr>
        <w:t>y</w:t>
      </w:r>
      <w:r>
        <w:rPr>
          <w:rFonts w:cs="Calibri"/>
          <w:color w:val="000000"/>
          <w:spacing w:val="6"/>
          <w:sz w:val="18"/>
          <w:szCs w:val="18"/>
        </w:rPr>
        <w:t xml:space="preserve"> </w:t>
      </w:r>
      <w:r>
        <w:rPr>
          <w:rFonts w:cs="Calibri"/>
          <w:color w:val="000000"/>
          <w:spacing w:val="-2"/>
          <w:w w:val="101"/>
          <w:sz w:val="18"/>
          <w:szCs w:val="18"/>
        </w:rPr>
        <w:t>Ms</w:t>
      </w:r>
      <w:r>
        <w:rPr>
          <w:rFonts w:cs="Calibri"/>
          <w:color w:val="000000"/>
          <w:w w:val="101"/>
          <w:sz w:val="18"/>
          <w:szCs w:val="18"/>
        </w:rPr>
        <w:t>.</w:t>
      </w:r>
    </w:p>
    <w:p w:rsidR="00D7609D" w:rsidP="00D7609D" w:rsidRDefault="00D7609D" w14:paraId="6A3F6A0C" w14:textId="77777777">
      <w:pPr>
        <w:widowControl w:val="0"/>
        <w:autoSpaceDE w:val="0"/>
        <w:autoSpaceDN w:val="0"/>
        <w:adjustRightInd w:val="0"/>
        <w:spacing w:before="1" w:after="0" w:line="217" w:lineRule="exact"/>
        <w:ind w:left="410" w:right="325"/>
        <w:rPr>
          <w:rFonts w:cs="Calibri"/>
          <w:color w:val="000000"/>
          <w:sz w:val="18"/>
          <w:szCs w:val="18"/>
        </w:rPr>
      </w:pPr>
      <w:r>
        <w:rPr>
          <w:rFonts w:cs="Calibri"/>
          <w:color w:val="000000"/>
          <w:spacing w:val="-2"/>
          <w:sz w:val="18"/>
          <w:szCs w:val="18"/>
        </w:rPr>
        <w:t>S</w:t>
      </w:r>
      <w:r>
        <w:rPr>
          <w:rFonts w:cs="Calibri"/>
          <w:color w:val="000000"/>
          <w:sz w:val="18"/>
          <w:szCs w:val="18"/>
        </w:rPr>
        <w:t>h</w:t>
      </w:r>
      <w:r>
        <w:rPr>
          <w:rFonts w:cs="Calibri"/>
          <w:color w:val="000000"/>
          <w:spacing w:val="-1"/>
          <w:sz w:val="18"/>
          <w:szCs w:val="18"/>
        </w:rPr>
        <w:t>a</w:t>
      </w:r>
      <w:r>
        <w:rPr>
          <w:rFonts w:cs="Calibri"/>
          <w:color w:val="000000"/>
          <w:sz w:val="18"/>
          <w:szCs w:val="18"/>
        </w:rPr>
        <w:t>n</w:t>
      </w:r>
      <w:r>
        <w:rPr>
          <w:rFonts w:cs="Calibri"/>
          <w:color w:val="000000"/>
          <w:spacing w:val="1"/>
          <w:sz w:val="18"/>
          <w:szCs w:val="18"/>
        </w:rPr>
        <w:t>t</w:t>
      </w:r>
      <w:r>
        <w:rPr>
          <w:rFonts w:cs="Calibri"/>
          <w:color w:val="000000"/>
          <w:sz w:val="18"/>
          <w:szCs w:val="18"/>
        </w:rPr>
        <w:t>i</w:t>
      </w:r>
      <w:r>
        <w:rPr>
          <w:rFonts w:cs="Calibri"/>
          <w:color w:val="000000"/>
          <w:spacing w:val="5"/>
          <w:sz w:val="18"/>
          <w:szCs w:val="18"/>
        </w:rPr>
        <w:t xml:space="preserve"> </w:t>
      </w:r>
      <w:r>
        <w:rPr>
          <w:rFonts w:cs="Calibri"/>
          <w:color w:val="000000"/>
          <w:spacing w:val="-3"/>
          <w:sz w:val="18"/>
          <w:szCs w:val="18"/>
        </w:rPr>
        <w:t>B</w:t>
      </w:r>
      <w:r>
        <w:rPr>
          <w:rFonts w:cs="Calibri"/>
          <w:color w:val="000000"/>
          <w:sz w:val="18"/>
          <w:szCs w:val="18"/>
        </w:rPr>
        <w:t>huj</w:t>
      </w:r>
      <w:r>
        <w:rPr>
          <w:rFonts w:cs="Calibri"/>
          <w:color w:val="000000"/>
          <w:spacing w:val="-4"/>
          <w:sz w:val="18"/>
          <w:szCs w:val="18"/>
        </w:rPr>
        <w:t>e</w:t>
      </w:r>
      <w:r>
        <w:rPr>
          <w:rFonts w:cs="Calibri"/>
          <w:color w:val="000000"/>
          <w:sz w:val="18"/>
          <w:szCs w:val="18"/>
        </w:rPr>
        <w:t>l</w:t>
      </w:r>
      <w:r>
        <w:rPr>
          <w:rFonts w:cs="Calibri"/>
          <w:color w:val="000000"/>
          <w:spacing w:val="4"/>
          <w:sz w:val="18"/>
          <w:szCs w:val="18"/>
        </w:rPr>
        <w:t xml:space="preserve"> </w:t>
      </w:r>
      <w:r>
        <w:rPr>
          <w:rFonts w:cs="Calibri"/>
          <w:color w:val="000000"/>
          <w:sz w:val="18"/>
          <w:szCs w:val="18"/>
        </w:rPr>
        <w:t>on bu</w:t>
      </w:r>
      <w:r>
        <w:rPr>
          <w:rFonts w:cs="Calibri"/>
          <w:color w:val="000000"/>
          <w:spacing w:val="-4"/>
          <w:sz w:val="18"/>
          <w:szCs w:val="18"/>
        </w:rPr>
        <w:t>d</w:t>
      </w:r>
      <w:r>
        <w:rPr>
          <w:rFonts w:cs="Calibri"/>
          <w:color w:val="000000"/>
          <w:sz w:val="18"/>
          <w:szCs w:val="18"/>
        </w:rPr>
        <w:t>g</w:t>
      </w:r>
      <w:r>
        <w:rPr>
          <w:rFonts w:cs="Calibri"/>
          <w:color w:val="000000"/>
          <w:spacing w:val="1"/>
          <w:sz w:val="18"/>
          <w:szCs w:val="18"/>
        </w:rPr>
        <w:t>e</w:t>
      </w:r>
      <w:r>
        <w:rPr>
          <w:rFonts w:cs="Calibri"/>
          <w:color w:val="000000"/>
          <w:sz w:val="18"/>
          <w:szCs w:val="18"/>
        </w:rPr>
        <w:t>t</w:t>
      </w:r>
      <w:r>
        <w:rPr>
          <w:rFonts w:cs="Calibri"/>
          <w:color w:val="000000"/>
          <w:spacing w:val="4"/>
          <w:sz w:val="18"/>
          <w:szCs w:val="18"/>
        </w:rPr>
        <w:t xml:space="preserve"> </w:t>
      </w:r>
      <w:r>
        <w:rPr>
          <w:rFonts w:cs="Calibri"/>
          <w:color w:val="000000"/>
          <w:spacing w:val="-1"/>
          <w:sz w:val="18"/>
          <w:szCs w:val="18"/>
        </w:rPr>
        <w:t>a</w:t>
      </w:r>
      <w:r>
        <w:rPr>
          <w:rFonts w:cs="Calibri"/>
          <w:color w:val="000000"/>
          <w:spacing w:val="-3"/>
          <w:sz w:val="18"/>
          <w:szCs w:val="18"/>
        </w:rPr>
        <w:t>l</w:t>
      </w:r>
      <w:r>
        <w:rPr>
          <w:rFonts w:cs="Calibri"/>
          <w:color w:val="000000"/>
          <w:spacing w:val="1"/>
          <w:sz w:val="18"/>
          <w:szCs w:val="18"/>
        </w:rPr>
        <w:t>l</w:t>
      </w:r>
      <w:r>
        <w:rPr>
          <w:rFonts w:cs="Calibri"/>
          <w:color w:val="000000"/>
          <w:sz w:val="18"/>
          <w:szCs w:val="18"/>
        </w:rPr>
        <w:t>oc</w:t>
      </w:r>
      <w:r>
        <w:rPr>
          <w:rFonts w:cs="Calibri"/>
          <w:color w:val="000000"/>
          <w:spacing w:val="-6"/>
          <w:sz w:val="18"/>
          <w:szCs w:val="18"/>
        </w:rPr>
        <w:t>a</w:t>
      </w:r>
      <w:r>
        <w:rPr>
          <w:rFonts w:cs="Calibri"/>
          <w:color w:val="000000"/>
          <w:spacing w:val="1"/>
          <w:sz w:val="18"/>
          <w:szCs w:val="18"/>
        </w:rPr>
        <w:t>ti</w:t>
      </w:r>
      <w:r>
        <w:rPr>
          <w:rFonts w:cs="Calibri"/>
          <w:color w:val="000000"/>
          <w:sz w:val="18"/>
          <w:szCs w:val="18"/>
        </w:rPr>
        <w:t xml:space="preserve">on </w:t>
      </w:r>
      <w:r>
        <w:rPr>
          <w:rFonts w:cs="Calibri"/>
          <w:color w:val="000000"/>
          <w:spacing w:val="2"/>
          <w:sz w:val="18"/>
          <w:szCs w:val="18"/>
        </w:rPr>
        <w:t>f</w:t>
      </w:r>
      <w:r>
        <w:rPr>
          <w:rFonts w:cs="Calibri"/>
          <w:color w:val="000000"/>
          <w:sz w:val="18"/>
          <w:szCs w:val="18"/>
        </w:rPr>
        <w:t>or</w:t>
      </w:r>
      <w:r>
        <w:rPr>
          <w:rFonts w:cs="Calibri"/>
          <w:color w:val="000000"/>
          <w:spacing w:val="-2"/>
          <w:sz w:val="18"/>
          <w:szCs w:val="18"/>
        </w:rPr>
        <w:t xml:space="preserve"> </w:t>
      </w:r>
      <w:r>
        <w:rPr>
          <w:rFonts w:cs="Calibri"/>
          <w:color w:val="000000"/>
          <w:spacing w:val="1"/>
          <w:sz w:val="18"/>
          <w:szCs w:val="18"/>
        </w:rPr>
        <w:t>s</w:t>
      </w:r>
      <w:r>
        <w:rPr>
          <w:rFonts w:cs="Calibri"/>
          <w:color w:val="000000"/>
          <w:sz w:val="18"/>
          <w:szCs w:val="18"/>
        </w:rPr>
        <w:t>u</w:t>
      </w:r>
      <w:r>
        <w:rPr>
          <w:rFonts w:cs="Calibri"/>
          <w:color w:val="000000"/>
          <w:spacing w:val="1"/>
          <w:sz w:val="18"/>
          <w:szCs w:val="18"/>
        </w:rPr>
        <w:t>i</w:t>
      </w:r>
      <w:r>
        <w:rPr>
          <w:rFonts w:cs="Calibri"/>
          <w:color w:val="000000"/>
          <w:spacing w:val="-5"/>
          <w:sz w:val="18"/>
          <w:szCs w:val="18"/>
        </w:rPr>
        <w:t>c</w:t>
      </w:r>
      <w:r>
        <w:rPr>
          <w:rFonts w:cs="Calibri"/>
          <w:color w:val="000000"/>
          <w:spacing w:val="1"/>
          <w:sz w:val="18"/>
          <w:szCs w:val="18"/>
        </w:rPr>
        <w:t>i</w:t>
      </w:r>
      <w:r>
        <w:rPr>
          <w:rFonts w:cs="Calibri"/>
          <w:color w:val="000000"/>
          <w:sz w:val="18"/>
          <w:szCs w:val="18"/>
        </w:rPr>
        <w:t>de</w:t>
      </w:r>
      <w:r>
        <w:rPr>
          <w:rFonts w:cs="Calibri"/>
          <w:color w:val="000000"/>
          <w:spacing w:val="3"/>
          <w:sz w:val="18"/>
          <w:szCs w:val="18"/>
        </w:rPr>
        <w:t xml:space="preserve"> </w:t>
      </w:r>
      <w:r>
        <w:rPr>
          <w:rFonts w:cs="Calibri"/>
          <w:color w:val="000000"/>
          <w:w w:val="101"/>
          <w:sz w:val="18"/>
          <w:szCs w:val="18"/>
        </w:rPr>
        <w:t>p</w:t>
      </w:r>
      <w:r>
        <w:rPr>
          <w:rFonts w:cs="Calibri"/>
          <w:color w:val="000000"/>
          <w:spacing w:val="-6"/>
          <w:w w:val="101"/>
          <w:sz w:val="18"/>
          <w:szCs w:val="18"/>
        </w:rPr>
        <w:t>r</w:t>
      </w:r>
      <w:r>
        <w:rPr>
          <w:rFonts w:cs="Calibri"/>
          <w:color w:val="000000"/>
          <w:w w:val="101"/>
          <w:sz w:val="18"/>
          <w:szCs w:val="18"/>
        </w:rPr>
        <w:t>eve</w:t>
      </w:r>
      <w:r>
        <w:rPr>
          <w:rFonts w:cs="Calibri"/>
          <w:color w:val="000000"/>
          <w:spacing w:val="-5"/>
          <w:w w:val="101"/>
          <w:sz w:val="18"/>
          <w:szCs w:val="18"/>
        </w:rPr>
        <w:t>n</w:t>
      </w:r>
      <w:r>
        <w:rPr>
          <w:rFonts w:cs="Calibri"/>
          <w:color w:val="000000"/>
          <w:spacing w:val="1"/>
          <w:w w:val="101"/>
          <w:sz w:val="18"/>
          <w:szCs w:val="18"/>
        </w:rPr>
        <w:t>ti</w:t>
      </w:r>
      <w:r>
        <w:rPr>
          <w:rFonts w:cs="Calibri"/>
          <w:color w:val="000000"/>
          <w:spacing w:val="-5"/>
          <w:w w:val="101"/>
          <w:sz w:val="18"/>
          <w:szCs w:val="18"/>
        </w:rPr>
        <w:t>o</w:t>
      </w:r>
      <w:r>
        <w:rPr>
          <w:rFonts w:cs="Calibri"/>
          <w:color w:val="000000"/>
          <w:w w:val="101"/>
          <w:sz w:val="18"/>
          <w:szCs w:val="18"/>
        </w:rPr>
        <w:t>n</w:t>
      </w:r>
    </w:p>
    <w:p w:rsidRPr="00E9357F" w:rsidR="00D7609D" w:rsidP="00E9357F" w:rsidRDefault="00D7609D" w14:paraId="244CB142" w14:textId="79C86879">
      <w:pPr>
        <w:spacing w:after="0"/>
        <w:ind w:firstLine="360"/>
        <w:jc w:val="both"/>
        <w:rPr>
          <w:sz w:val="20"/>
          <w:szCs w:val="20"/>
        </w:rPr>
      </w:pPr>
      <w:r>
        <w:rPr>
          <w:rFonts w:cs="Calibri"/>
          <w:noProof/>
          <w:color w:val="000000"/>
          <w:sz w:val="20"/>
        </w:rPr>
        <w:lastRenderedPageBreak/>
        <w:drawing>
          <wp:inline distT="0" distB="0" distL="0" distR="0" wp14:anchorId="7C9BEF99" wp14:editId="72C08F23">
            <wp:extent cx="4841563" cy="3490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6337" cy="3501457"/>
                    </a:xfrm>
                    <a:prstGeom prst="rect">
                      <a:avLst/>
                    </a:prstGeom>
                    <a:noFill/>
                    <a:ln>
                      <a:noFill/>
                    </a:ln>
                  </pic:spPr>
                </pic:pic>
              </a:graphicData>
            </a:graphic>
          </wp:inline>
        </w:drawing>
      </w:r>
    </w:p>
    <w:p w:rsidR="00E9357F" w:rsidP="00E9357F" w:rsidRDefault="00E9357F" w14:paraId="3D8C6D78" w14:textId="77777777">
      <w:pPr>
        <w:widowControl w:val="0"/>
        <w:autoSpaceDE w:val="0"/>
        <w:autoSpaceDN w:val="0"/>
        <w:adjustRightInd w:val="0"/>
        <w:spacing w:after="0" w:line="200" w:lineRule="exact"/>
        <w:rPr>
          <w:rFonts w:cs="Calibri"/>
          <w:color w:val="000000"/>
          <w:sz w:val="20"/>
          <w:szCs w:val="20"/>
        </w:rPr>
      </w:pPr>
    </w:p>
    <w:p w:rsidR="00D7609D" w:rsidP="00D7609D" w:rsidRDefault="00D7609D" w14:paraId="29BC7476" w14:textId="548F10D8">
      <w:pPr>
        <w:widowControl w:val="0"/>
        <w:autoSpaceDE w:val="0"/>
        <w:autoSpaceDN w:val="0"/>
        <w:adjustRightInd w:val="0"/>
        <w:spacing w:before="23" w:after="0" w:line="261" w:lineRule="auto"/>
        <w:ind w:left="158" w:right="-16"/>
        <w:rPr>
          <w:rFonts w:cs="Calibri"/>
          <w:color w:val="000000"/>
          <w:w w:val="101"/>
          <w:sz w:val="18"/>
          <w:szCs w:val="18"/>
        </w:rPr>
      </w:pPr>
      <w:r>
        <w:rPr>
          <w:rFonts w:cs="Calibri"/>
          <w:color w:val="000000"/>
          <w:spacing w:val="1"/>
          <w:sz w:val="18"/>
          <w:szCs w:val="18"/>
        </w:rPr>
        <w:t>H</w:t>
      </w:r>
      <w:r>
        <w:rPr>
          <w:rFonts w:cs="Calibri"/>
          <w:color w:val="000000"/>
          <w:sz w:val="18"/>
          <w:szCs w:val="18"/>
        </w:rPr>
        <w:t>o</w:t>
      </w:r>
      <w:r>
        <w:rPr>
          <w:rFonts w:cs="Calibri"/>
          <w:color w:val="000000"/>
          <w:spacing w:val="-5"/>
          <w:sz w:val="18"/>
          <w:szCs w:val="18"/>
        </w:rPr>
        <w:t>n</w:t>
      </w:r>
      <w:r>
        <w:rPr>
          <w:rFonts w:cs="Calibri"/>
          <w:color w:val="000000"/>
          <w:sz w:val="18"/>
          <w:szCs w:val="18"/>
        </w:rPr>
        <w:t>.</w:t>
      </w:r>
      <w:r>
        <w:rPr>
          <w:rFonts w:cs="Calibri"/>
          <w:color w:val="000000"/>
          <w:spacing w:val="7"/>
          <w:sz w:val="18"/>
          <w:szCs w:val="18"/>
        </w:rPr>
        <w:t xml:space="preserve"> </w:t>
      </w:r>
      <w:r>
        <w:rPr>
          <w:rFonts w:cs="Calibri"/>
          <w:color w:val="000000"/>
          <w:spacing w:val="-7"/>
          <w:sz w:val="18"/>
          <w:szCs w:val="18"/>
        </w:rPr>
        <w:t>M</w:t>
      </w:r>
      <w:r>
        <w:rPr>
          <w:rFonts w:cs="Calibri"/>
          <w:color w:val="000000"/>
          <w:spacing w:val="1"/>
          <w:sz w:val="18"/>
          <w:szCs w:val="18"/>
        </w:rPr>
        <w:t>i</w:t>
      </w:r>
      <w:r>
        <w:rPr>
          <w:rFonts w:cs="Calibri"/>
          <w:color w:val="000000"/>
          <w:sz w:val="18"/>
          <w:szCs w:val="18"/>
        </w:rPr>
        <w:t>n</w:t>
      </w:r>
      <w:r>
        <w:rPr>
          <w:rFonts w:cs="Calibri"/>
          <w:color w:val="000000"/>
          <w:spacing w:val="-3"/>
          <w:sz w:val="18"/>
          <w:szCs w:val="18"/>
        </w:rPr>
        <w:t>i</w:t>
      </w:r>
      <w:r>
        <w:rPr>
          <w:rFonts w:cs="Calibri"/>
          <w:color w:val="000000"/>
          <w:spacing w:val="1"/>
          <w:sz w:val="18"/>
          <w:szCs w:val="18"/>
        </w:rPr>
        <w:t>st</w:t>
      </w:r>
      <w:r>
        <w:rPr>
          <w:rFonts w:cs="Calibri"/>
          <w:color w:val="000000"/>
          <w:sz w:val="18"/>
          <w:szCs w:val="18"/>
        </w:rPr>
        <w:t>er</w:t>
      </w:r>
      <w:r>
        <w:rPr>
          <w:rFonts w:cs="Calibri"/>
          <w:color w:val="000000"/>
          <w:spacing w:val="3"/>
          <w:sz w:val="18"/>
          <w:szCs w:val="18"/>
        </w:rPr>
        <w:t xml:space="preserve"> </w:t>
      </w:r>
      <w:r>
        <w:rPr>
          <w:rFonts w:cs="Calibri"/>
          <w:color w:val="000000"/>
          <w:spacing w:val="-3"/>
          <w:sz w:val="18"/>
          <w:szCs w:val="18"/>
        </w:rPr>
        <w:t>f</w:t>
      </w:r>
      <w:r>
        <w:rPr>
          <w:rFonts w:cs="Calibri"/>
          <w:color w:val="000000"/>
          <w:sz w:val="18"/>
          <w:szCs w:val="18"/>
        </w:rPr>
        <w:t>or</w:t>
      </w:r>
      <w:r>
        <w:rPr>
          <w:rFonts w:cs="Calibri"/>
          <w:color w:val="000000"/>
          <w:spacing w:val="3"/>
          <w:sz w:val="18"/>
          <w:szCs w:val="18"/>
        </w:rPr>
        <w:t xml:space="preserve"> </w:t>
      </w:r>
      <w:r>
        <w:rPr>
          <w:rFonts w:cs="Calibri"/>
          <w:color w:val="000000"/>
          <w:spacing w:val="-2"/>
          <w:sz w:val="18"/>
          <w:szCs w:val="18"/>
        </w:rPr>
        <w:t>S</w:t>
      </w:r>
      <w:r>
        <w:rPr>
          <w:rFonts w:cs="Calibri"/>
          <w:color w:val="000000"/>
          <w:sz w:val="18"/>
          <w:szCs w:val="18"/>
        </w:rPr>
        <w:t>o</w:t>
      </w:r>
      <w:r>
        <w:rPr>
          <w:rFonts w:cs="Calibri"/>
          <w:color w:val="000000"/>
          <w:spacing w:val="-5"/>
          <w:sz w:val="18"/>
          <w:szCs w:val="18"/>
        </w:rPr>
        <w:t>c</w:t>
      </w:r>
      <w:r>
        <w:rPr>
          <w:rFonts w:cs="Calibri"/>
          <w:color w:val="000000"/>
          <w:spacing w:val="1"/>
          <w:sz w:val="18"/>
          <w:szCs w:val="18"/>
        </w:rPr>
        <w:t>i</w:t>
      </w:r>
      <w:r>
        <w:rPr>
          <w:rFonts w:cs="Calibri"/>
          <w:color w:val="000000"/>
          <w:spacing w:val="-1"/>
          <w:sz w:val="18"/>
          <w:szCs w:val="18"/>
        </w:rPr>
        <w:t>a</w:t>
      </w:r>
      <w:r>
        <w:rPr>
          <w:rFonts w:cs="Calibri"/>
          <w:color w:val="000000"/>
          <w:sz w:val="18"/>
          <w:szCs w:val="18"/>
        </w:rPr>
        <w:t>l</w:t>
      </w:r>
      <w:r>
        <w:rPr>
          <w:rFonts w:cs="Calibri"/>
          <w:color w:val="000000"/>
          <w:spacing w:val="3"/>
          <w:sz w:val="18"/>
          <w:szCs w:val="18"/>
        </w:rPr>
        <w:t xml:space="preserve"> </w:t>
      </w:r>
      <w:r>
        <w:rPr>
          <w:rFonts w:cs="Calibri"/>
          <w:color w:val="000000"/>
          <w:spacing w:val="-2"/>
          <w:sz w:val="18"/>
          <w:szCs w:val="18"/>
        </w:rPr>
        <w:t>D</w:t>
      </w:r>
      <w:r>
        <w:rPr>
          <w:rFonts w:cs="Calibri"/>
          <w:color w:val="000000"/>
          <w:sz w:val="18"/>
          <w:szCs w:val="18"/>
        </w:rPr>
        <w:t>ev</w:t>
      </w:r>
      <w:r>
        <w:rPr>
          <w:rFonts w:cs="Calibri"/>
          <w:color w:val="000000"/>
          <w:spacing w:val="-5"/>
          <w:sz w:val="18"/>
          <w:szCs w:val="18"/>
        </w:rPr>
        <w:t>e</w:t>
      </w:r>
      <w:r>
        <w:rPr>
          <w:rFonts w:cs="Calibri"/>
          <w:color w:val="000000"/>
          <w:spacing w:val="1"/>
          <w:sz w:val="18"/>
          <w:szCs w:val="18"/>
        </w:rPr>
        <w:t>l</w:t>
      </w:r>
      <w:r>
        <w:rPr>
          <w:rFonts w:cs="Calibri"/>
          <w:color w:val="000000"/>
          <w:sz w:val="18"/>
          <w:szCs w:val="18"/>
        </w:rPr>
        <w:t>op</w:t>
      </w:r>
      <w:r>
        <w:rPr>
          <w:rFonts w:cs="Calibri"/>
          <w:color w:val="000000"/>
          <w:spacing w:val="-6"/>
          <w:sz w:val="18"/>
          <w:szCs w:val="18"/>
        </w:rPr>
        <w:t>m</w:t>
      </w:r>
      <w:r>
        <w:rPr>
          <w:rFonts w:cs="Calibri"/>
          <w:color w:val="000000"/>
          <w:sz w:val="18"/>
          <w:szCs w:val="18"/>
        </w:rPr>
        <w:t>en</w:t>
      </w:r>
      <w:r>
        <w:rPr>
          <w:rFonts w:cs="Calibri"/>
          <w:color w:val="000000"/>
          <w:spacing w:val="1"/>
          <w:sz w:val="18"/>
          <w:szCs w:val="18"/>
        </w:rPr>
        <w:t>t</w:t>
      </w:r>
      <w:r>
        <w:rPr>
          <w:rFonts w:cs="Calibri"/>
          <w:color w:val="000000"/>
          <w:sz w:val="18"/>
          <w:szCs w:val="18"/>
        </w:rPr>
        <w:t>,</w:t>
      </w:r>
      <w:r>
        <w:rPr>
          <w:rFonts w:cs="Calibri"/>
          <w:color w:val="000000"/>
          <w:spacing w:val="10"/>
          <w:sz w:val="18"/>
          <w:szCs w:val="18"/>
        </w:rPr>
        <w:t xml:space="preserve"> </w:t>
      </w:r>
      <w:r>
        <w:rPr>
          <w:rFonts w:cs="Calibri"/>
          <w:color w:val="000000"/>
          <w:spacing w:val="-7"/>
          <w:sz w:val="18"/>
          <w:szCs w:val="18"/>
        </w:rPr>
        <w:t xml:space="preserve">Usha </w:t>
      </w:r>
      <w:r>
        <w:rPr>
          <w:rFonts w:cs="Calibri"/>
          <w:color w:val="000000"/>
          <w:spacing w:val="1"/>
          <w:sz w:val="18"/>
          <w:szCs w:val="18"/>
        </w:rPr>
        <w:t>K</w:t>
      </w:r>
      <w:r>
        <w:rPr>
          <w:rFonts w:cs="Calibri"/>
          <w:color w:val="000000"/>
          <w:spacing w:val="-1"/>
          <w:sz w:val="18"/>
          <w:szCs w:val="18"/>
        </w:rPr>
        <w:t>a</w:t>
      </w:r>
      <w:r>
        <w:rPr>
          <w:rFonts w:cs="Calibri"/>
          <w:color w:val="000000"/>
          <w:spacing w:val="1"/>
          <w:sz w:val="18"/>
          <w:szCs w:val="18"/>
        </w:rPr>
        <w:t>l</w:t>
      </w:r>
      <w:r>
        <w:rPr>
          <w:rFonts w:cs="Calibri"/>
          <w:color w:val="000000"/>
          <w:sz w:val="18"/>
          <w:szCs w:val="18"/>
        </w:rPr>
        <w:t xml:space="preserve">a </w:t>
      </w:r>
      <w:r>
        <w:rPr>
          <w:rFonts w:cs="Calibri"/>
          <w:color w:val="000000"/>
          <w:spacing w:val="2"/>
          <w:sz w:val="18"/>
          <w:szCs w:val="18"/>
        </w:rPr>
        <w:t>R</w:t>
      </w:r>
      <w:r>
        <w:rPr>
          <w:rFonts w:cs="Calibri"/>
          <w:color w:val="000000"/>
          <w:spacing w:val="-6"/>
          <w:sz w:val="18"/>
          <w:szCs w:val="18"/>
        </w:rPr>
        <w:t>a</w:t>
      </w:r>
      <w:r>
        <w:rPr>
          <w:rFonts w:cs="Calibri"/>
          <w:color w:val="000000"/>
          <w:sz w:val="18"/>
          <w:szCs w:val="18"/>
        </w:rPr>
        <w:t>i</w:t>
      </w:r>
      <w:r>
        <w:rPr>
          <w:rFonts w:cs="Calibri"/>
          <w:color w:val="000000"/>
          <w:spacing w:val="1"/>
          <w:sz w:val="18"/>
          <w:szCs w:val="18"/>
        </w:rPr>
        <w:t xml:space="preserve"> s</w:t>
      </w:r>
      <w:r>
        <w:rPr>
          <w:rFonts w:cs="Calibri"/>
          <w:color w:val="000000"/>
          <w:sz w:val="18"/>
          <w:szCs w:val="18"/>
        </w:rPr>
        <w:t>h</w:t>
      </w:r>
      <w:r>
        <w:rPr>
          <w:rFonts w:cs="Calibri"/>
          <w:color w:val="000000"/>
          <w:spacing w:val="-1"/>
          <w:sz w:val="18"/>
          <w:szCs w:val="18"/>
        </w:rPr>
        <w:t>ar</w:t>
      </w:r>
      <w:r>
        <w:rPr>
          <w:rFonts w:cs="Calibri"/>
          <w:color w:val="000000"/>
          <w:spacing w:val="-3"/>
          <w:sz w:val="18"/>
          <w:szCs w:val="18"/>
        </w:rPr>
        <w:t>i</w:t>
      </w:r>
      <w:r>
        <w:rPr>
          <w:rFonts w:cs="Calibri"/>
          <w:color w:val="000000"/>
          <w:sz w:val="18"/>
          <w:szCs w:val="18"/>
        </w:rPr>
        <w:t>ng</w:t>
      </w:r>
      <w:r>
        <w:rPr>
          <w:rFonts w:cs="Calibri"/>
          <w:color w:val="000000"/>
          <w:spacing w:val="3"/>
          <w:sz w:val="18"/>
          <w:szCs w:val="18"/>
        </w:rPr>
        <w:t xml:space="preserve"> </w:t>
      </w:r>
      <w:r>
        <w:rPr>
          <w:rFonts w:cs="Calibri"/>
          <w:color w:val="000000"/>
          <w:w w:val="101"/>
          <w:sz w:val="18"/>
          <w:szCs w:val="18"/>
        </w:rPr>
        <w:t xml:space="preserve">her </w:t>
      </w:r>
      <w:r>
        <w:rPr>
          <w:rFonts w:cs="Calibri"/>
          <w:color w:val="000000"/>
          <w:sz w:val="18"/>
          <w:szCs w:val="18"/>
        </w:rPr>
        <w:t>co</w:t>
      </w:r>
      <w:r>
        <w:rPr>
          <w:rFonts w:cs="Calibri"/>
          <w:color w:val="000000"/>
          <w:spacing w:val="-2"/>
          <w:sz w:val="18"/>
          <w:szCs w:val="18"/>
        </w:rPr>
        <w:t>mm</w:t>
      </w:r>
      <w:r>
        <w:rPr>
          <w:rFonts w:cs="Calibri"/>
          <w:color w:val="000000"/>
          <w:spacing w:val="1"/>
          <w:sz w:val="18"/>
          <w:szCs w:val="18"/>
        </w:rPr>
        <w:t>i</w:t>
      </w:r>
      <w:r>
        <w:rPr>
          <w:rFonts w:cs="Calibri"/>
          <w:color w:val="000000"/>
          <w:spacing w:val="2"/>
          <w:sz w:val="18"/>
          <w:szCs w:val="18"/>
        </w:rPr>
        <w:t>t</w:t>
      </w:r>
      <w:r>
        <w:rPr>
          <w:rFonts w:cs="Calibri"/>
          <w:color w:val="000000"/>
          <w:spacing w:val="-7"/>
          <w:sz w:val="18"/>
          <w:szCs w:val="18"/>
        </w:rPr>
        <w:t>m</w:t>
      </w:r>
      <w:r>
        <w:rPr>
          <w:rFonts w:cs="Calibri"/>
          <w:color w:val="000000"/>
          <w:sz w:val="18"/>
          <w:szCs w:val="18"/>
        </w:rPr>
        <w:t>ent</w:t>
      </w:r>
      <w:r>
        <w:rPr>
          <w:rFonts w:cs="Calibri"/>
          <w:color w:val="000000"/>
          <w:spacing w:val="8"/>
          <w:sz w:val="18"/>
          <w:szCs w:val="18"/>
        </w:rPr>
        <w:t xml:space="preserve"> </w:t>
      </w:r>
      <w:r>
        <w:rPr>
          <w:rFonts w:cs="Calibri"/>
          <w:color w:val="000000"/>
          <w:spacing w:val="-3"/>
          <w:sz w:val="18"/>
          <w:szCs w:val="18"/>
        </w:rPr>
        <w:t>t</w:t>
      </w:r>
      <w:r>
        <w:rPr>
          <w:rFonts w:cs="Calibri"/>
          <w:color w:val="000000"/>
          <w:sz w:val="18"/>
          <w:szCs w:val="18"/>
        </w:rPr>
        <w:t>o</w:t>
      </w:r>
      <w:r>
        <w:rPr>
          <w:rFonts w:cs="Calibri"/>
          <w:color w:val="000000"/>
          <w:spacing w:val="4"/>
          <w:sz w:val="18"/>
          <w:szCs w:val="18"/>
        </w:rPr>
        <w:t xml:space="preserve"> </w:t>
      </w:r>
      <w:r>
        <w:rPr>
          <w:rFonts w:cs="Calibri"/>
          <w:color w:val="000000"/>
          <w:spacing w:val="-4"/>
          <w:sz w:val="18"/>
          <w:szCs w:val="18"/>
        </w:rPr>
        <w:t>s</w:t>
      </w:r>
      <w:r>
        <w:rPr>
          <w:rFonts w:cs="Calibri"/>
          <w:color w:val="000000"/>
          <w:sz w:val="18"/>
          <w:szCs w:val="18"/>
        </w:rPr>
        <w:t>u</w:t>
      </w:r>
      <w:r>
        <w:rPr>
          <w:rFonts w:cs="Calibri"/>
          <w:color w:val="000000"/>
          <w:spacing w:val="1"/>
          <w:sz w:val="18"/>
          <w:szCs w:val="18"/>
        </w:rPr>
        <w:t>i</w:t>
      </w:r>
      <w:r>
        <w:rPr>
          <w:rFonts w:cs="Calibri"/>
          <w:color w:val="000000"/>
          <w:spacing w:val="-5"/>
          <w:sz w:val="18"/>
          <w:szCs w:val="18"/>
        </w:rPr>
        <w:t>c</w:t>
      </w:r>
      <w:r>
        <w:rPr>
          <w:rFonts w:cs="Calibri"/>
          <w:color w:val="000000"/>
          <w:spacing w:val="1"/>
          <w:sz w:val="18"/>
          <w:szCs w:val="18"/>
        </w:rPr>
        <w:t>i</w:t>
      </w:r>
      <w:r>
        <w:rPr>
          <w:rFonts w:cs="Calibri"/>
          <w:color w:val="000000"/>
          <w:sz w:val="18"/>
          <w:szCs w:val="18"/>
        </w:rPr>
        <w:t>de</w:t>
      </w:r>
      <w:r>
        <w:rPr>
          <w:rFonts w:cs="Calibri"/>
          <w:color w:val="000000"/>
          <w:spacing w:val="3"/>
          <w:sz w:val="18"/>
          <w:szCs w:val="18"/>
        </w:rPr>
        <w:t xml:space="preserve"> </w:t>
      </w:r>
      <w:r>
        <w:rPr>
          <w:rFonts w:cs="Calibri"/>
          <w:color w:val="000000"/>
          <w:w w:val="101"/>
          <w:sz w:val="18"/>
          <w:szCs w:val="18"/>
        </w:rPr>
        <w:t>p</w:t>
      </w:r>
      <w:r>
        <w:rPr>
          <w:rFonts w:cs="Calibri"/>
          <w:color w:val="000000"/>
          <w:spacing w:val="-1"/>
          <w:w w:val="101"/>
          <w:sz w:val="18"/>
          <w:szCs w:val="18"/>
        </w:rPr>
        <w:t>r</w:t>
      </w:r>
      <w:r>
        <w:rPr>
          <w:rFonts w:cs="Calibri"/>
          <w:color w:val="000000"/>
          <w:spacing w:val="-4"/>
          <w:w w:val="101"/>
          <w:sz w:val="18"/>
          <w:szCs w:val="18"/>
        </w:rPr>
        <w:t>e</w:t>
      </w:r>
      <w:r>
        <w:rPr>
          <w:rFonts w:cs="Calibri"/>
          <w:color w:val="000000"/>
          <w:spacing w:val="-1"/>
          <w:w w:val="101"/>
          <w:sz w:val="18"/>
          <w:szCs w:val="18"/>
        </w:rPr>
        <w:t>v</w:t>
      </w:r>
      <w:r>
        <w:rPr>
          <w:rFonts w:cs="Calibri"/>
          <w:color w:val="000000"/>
          <w:w w:val="101"/>
          <w:sz w:val="18"/>
          <w:szCs w:val="18"/>
        </w:rPr>
        <w:t>e</w:t>
      </w:r>
      <w:r>
        <w:rPr>
          <w:rFonts w:cs="Calibri"/>
          <w:color w:val="000000"/>
          <w:spacing w:val="-4"/>
          <w:w w:val="101"/>
          <w:sz w:val="18"/>
          <w:szCs w:val="18"/>
        </w:rPr>
        <w:t>n</w:t>
      </w:r>
      <w:r>
        <w:rPr>
          <w:rFonts w:cs="Calibri"/>
          <w:color w:val="000000"/>
          <w:spacing w:val="1"/>
          <w:w w:val="101"/>
          <w:sz w:val="18"/>
          <w:szCs w:val="18"/>
        </w:rPr>
        <w:t>ti</w:t>
      </w:r>
      <w:r>
        <w:rPr>
          <w:rFonts w:cs="Calibri"/>
          <w:color w:val="000000"/>
          <w:spacing w:val="-5"/>
          <w:w w:val="101"/>
          <w:sz w:val="18"/>
          <w:szCs w:val="18"/>
        </w:rPr>
        <w:t>o</w:t>
      </w:r>
      <w:r>
        <w:rPr>
          <w:rFonts w:cs="Calibri"/>
          <w:color w:val="000000"/>
          <w:w w:val="101"/>
          <w:sz w:val="18"/>
          <w:szCs w:val="18"/>
        </w:rPr>
        <w:t>n</w:t>
      </w:r>
    </w:p>
    <w:p w:rsidR="001C66D5" w:rsidP="00D7609D" w:rsidRDefault="001C66D5" w14:paraId="0F861593" w14:textId="25F6597B">
      <w:pPr>
        <w:widowControl w:val="0"/>
        <w:autoSpaceDE w:val="0"/>
        <w:autoSpaceDN w:val="0"/>
        <w:adjustRightInd w:val="0"/>
        <w:spacing w:before="23" w:after="0" w:line="261" w:lineRule="auto"/>
        <w:ind w:left="158" w:right="-16"/>
        <w:rPr>
          <w:rFonts w:cs="Calibri"/>
          <w:color w:val="000000"/>
          <w:w w:val="101"/>
          <w:sz w:val="18"/>
          <w:szCs w:val="18"/>
        </w:rPr>
      </w:pPr>
    </w:p>
    <w:p w:rsidR="001C66D5" w:rsidP="00D7609D" w:rsidRDefault="001C66D5" w14:paraId="76D39C8C" w14:textId="2E742BCD">
      <w:pPr>
        <w:widowControl w:val="0"/>
        <w:autoSpaceDE w:val="0"/>
        <w:autoSpaceDN w:val="0"/>
        <w:adjustRightInd w:val="0"/>
        <w:spacing w:before="23" w:after="0" w:line="261" w:lineRule="auto"/>
        <w:ind w:left="158" w:right="-16"/>
        <w:rPr>
          <w:rFonts w:cs="Calibri"/>
          <w:color w:val="000000"/>
          <w:sz w:val="18"/>
          <w:szCs w:val="18"/>
        </w:rPr>
      </w:pPr>
      <w:r>
        <w:rPr>
          <w:noProof/>
          <w:sz w:val="20"/>
        </w:rPr>
        <w:drawing>
          <wp:inline distT="0" distB="0" distL="0" distR="0" wp14:anchorId="39C13582" wp14:editId="7655ED04">
            <wp:extent cx="5095270" cy="363161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1913" cy="3643473"/>
                    </a:xfrm>
                    <a:prstGeom prst="rect">
                      <a:avLst/>
                    </a:prstGeom>
                    <a:noFill/>
                    <a:ln>
                      <a:noFill/>
                    </a:ln>
                  </pic:spPr>
                </pic:pic>
              </a:graphicData>
            </a:graphic>
          </wp:inline>
        </w:drawing>
      </w:r>
    </w:p>
    <w:p w:rsidR="001C66D5" w:rsidP="001C66D5" w:rsidRDefault="001C66D5" w14:paraId="7DA65ECD" w14:textId="77777777">
      <w:pPr>
        <w:widowControl w:val="0"/>
        <w:autoSpaceDE w:val="0"/>
        <w:autoSpaceDN w:val="0"/>
        <w:adjustRightInd w:val="0"/>
        <w:spacing w:after="0" w:line="240" w:lineRule="auto"/>
        <w:ind w:left="198" w:right="192"/>
        <w:jc w:val="center"/>
        <w:rPr>
          <w:rFonts w:cs="Calibri"/>
          <w:color w:val="000000"/>
          <w:spacing w:val="-2"/>
          <w:sz w:val="18"/>
          <w:szCs w:val="18"/>
        </w:rPr>
      </w:pPr>
    </w:p>
    <w:p w:rsidR="001C66D5" w:rsidP="00636194" w:rsidRDefault="001C66D5" w14:paraId="319932E8" w14:textId="1ED55905">
      <w:pPr>
        <w:widowControl w:val="0"/>
        <w:autoSpaceDE w:val="0"/>
        <w:autoSpaceDN w:val="0"/>
        <w:adjustRightInd w:val="0"/>
        <w:spacing w:after="0" w:line="240" w:lineRule="auto"/>
        <w:ind w:right="192" w:firstLine="158"/>
        <w:rPr>
          <w:rFonts w:cs="Calibri"/>
          <w:color w:val="000000"/>
          <w:sz w:val="18"/>
          <w:szCs w:val="18"/>
        </w:rPr>
      </w:pPr>
      <w:r>
        <w:rPr>
          <w:noProof/>
        </w:rPr>
        <mc:AlternateContent>
          <mc:Choice Requires="wps">
            <w:drawing>
              <wp:anchor distT="0" distB="0" distL="114300" distR="114300" simplePos="0" relativeHeight="251707392" behindDoc="1" locked="0" layoutInCell="0" allowOverlap="1" wp14:anchorId="2C5BDBA2" wp14:editId="79223EF6">
                <wp:simplePos x="0" y="0"/>
                <wp:positionH relativeFrom="page">
                  <wp:posOffset>685800</wp:posOffset>
                </wp:positionH>
                <wp:positionV relativeFrom="paragraph">
                  <wp:posOffset>-2181860</wp:posOffset>
                </wp:positionV>
                <wp:extent cx="3060700" cy="21844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6D5" w:rsidP="001C66D5" w:rsidRDefault="001C66D5" w14:paraId="01520C16" w14:textId="09A15DDC">
                            <w:pPr>
                              <w:spacing w:after="0" w:line="3440" w:lineRule="atLeast"/>
                              <w:rPr>
                                <w:rFonts w:ascii="Times New Roman" w:hAnsi="Times New Roman" w:cs="Kokila"/>
                                <w:sz w:val="24"/>
                                <w:szCs w:val="24"/>
                              </w:rPr>
                            </w:pPr>
                          </w:p>
                          <w:p w:rsidR="001C66D5" w:rsidP="001C66D5" w:rsidRDefault="001C66D5" w14:paraId="43A647D6" w14:textId="77777777">
                            <w:pPr>
                              <w:widowControl w:val="0"/>
                              <w:autoSpaceDE w:val="0"/>
                              <w:autoSpaceDN w:val="0"/>
                              <w:adjustRightInd w:val="0"/>
                              <w:spacing w:after="0" w:line="240" w:lineRule="auto"/>
                              <w:rPr>
                                <w:rFonts w:ascii="Times New Roman" w:hAnsi="Times New Roman" w:cs="Kokil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00ECBEE">
              <v:rect id="Rectangle 14" style="position:absolute;left:0;text-align:left;margin-left:54pt;margin-top:-171.8pt;width:241pt;height:172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0" o:allowincell="f" filled="f" stroked="f" w14:anchorId="2C5BDB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">
                <v:textbox inset="0,0,0,0">
                  <w:txbxContent>
                    <w:p w:rsidR="001C66D5" w:rsidP="001C66D5" w:rsidRDefault="001C66D5" w14:paraId="672A6659" w14:textId="09A15DDC">
                      <w:pPr>
                        <w:spacing w:after="0" w:line="3440" w:lineRule="atLeast"/>
                        <w:rPr>
                          <w:rFonts w:ascii="Times New Roman" w:hAnsi="Times New Roman" w:cs="Kokila"/>
                          <w:sz w:val="24"/>
                          <w:szCs w:val="24"/>
                        </w:rPr>
                      </w:pPr>
                    </w:p>
                    <w:p w:rsidR="001C66D5" w:rsidP="001C66D5" w:rsidRDefault="001C66D5" w14:paraId="0A37501D" w14:textId="77777777">
                      <w:pPr>
                        <w:widowControl w:val="0"/>
                        <w:autoSpaceDE w:val="0"/>
                        <w:autoSpaceDN w:val="0"/>
                        <w:adjustRightInd w:val="0"/>
                        <w:spacing w:after="0" w:line="240" w:lineRule="auto"/>
                        <w:rPr>
                          <w:rFonts w:ascii="Times New Roman" w:hAnsi="Times New Roman" w:cs="Kokila"/>
                          <w:sz w:val="24"/>
                          <w:szCs w:val="24"/>
                        </w:rPr>
                      </w:pPr>
                    </w:p>
                  </w:txbxContent>
                </v:textbox>
                <w10:wrap anchorx="page"/>
              </v:rect>
            </w:pict>
          </mc:Fallback>
        </mc:AlternateContent>
      </w:r>
      <w:proofErr w:type="spellStart"/>
      <w:r>
        <w:rPr>
          <w:rFonts w:cs="Calibri"/>
          <w:color w:val="000000"/>
          <w:spacing w:val="-2"/>
          <w:sz w:val="18"/>
          <w:szCs w:val="18"/>
        </w:rPr>
        <w:t>S</w:t>
      </w:r>
      <w:r>
        <w:rPr>
          <w:rFonts w:cs="Calibri"/>
          <w:color w:val="000000"/>
          <w:spacing w:val="-1"/>
          <w:sz w:val="18"/>
          <w:szCs w:val="18"/>
        </w:rPr>
        <w:t>ar</w:t>
      </w:r>
      <w:r>
        <w:rPr>
          <w:rFonts w:cs="Calibri"/>
          <w:color w:val="000000"/>
          <w:spacing w:val="1"/>
          <w:sz w:val="18"/>
          <w:szCs w:val="18"/>
        </w:rPr>
        <w:t>s</w:t>
      </w:r>
      <w:r>
        <w:rPr>
          <w:rFonts w:cs="Calibri"/>
          <w:color w:val="000000"/>
          <w:spacing w:val="-1"/>
          <w:sz w:val="18"/>
          <w:szCs w:val="18"/>
        </w:rPr>
        <w:t>wa</w:t>
      </w:r>
      <w:r>
        <w:rPr>
          <w:rFonts w:cs="Calibri"/>
          <w:color w:val="000000"/>
          <w:spacing w:val="1"/>
          <w:sz w:val="18"/>
          <w:szCs w:val="18"/>
        </w:rPr>
        <w:t>t</w:t>
      </w:r>
      <w:r>
        <w:rPr>
          <w:rFonts w:cs="Calibri"/>
          <w:color w:val="000000"/>
          <w:sz w:val="18"/>
          <w:szCs w:val="18"/>
        </w:rPr>
        <w:t>i</w:t>
      </w:r>
      <w:proofErr w:type="spellEnd"/>
      <w:r>
        <w:rPr>
          <w:rFonts w:cs="Calibri"/>
          <w:color w:val="000000"/>
          <w:spacing w:val="5"/>
          <w:sz w:val="18"/>
          <w:szCs w:val="18"/>
        </w:rPr>
        <w:t xml:space="preserve"> </w:t>
      </w:r>
      <w:r>
        <w:rPr>
          <w:rFonts w:cs="Calibri"/>
          <w:color w:val="000000"/>
          <w:spacing w:val="-3"/>
          <w:sz w:val="18"/>
          <w:szCs w:val="18"/>
        </w:rPr>
        <w:t>P</w:t>
      </w:r>
      <w:r>
        <w:rPr>
          <w:rFonts w:cs="Calibri"/>
          <w:color w:val="000000"/>
          <w:sz w:val="18"/>
          <w:szCs w:val="18"/>
        </w:rPr>
        <w:t>o</w:t>
      </w:r>
      <w:r>
        <w:rPr>
          <w:rFonts w:cs="Calibri"/>
          <w:color w:val="000000"/>
          <w:spacing w:val="-1"/>
          <w:sz w:val="18"/>
          <w:szCs w:val="18"/>
        </w:rPr>
        <w:t>k</w:t>
      </w:r>
      <w:r>
        <w:rPr>
          <w:rFonts w:cs="Calibri"/>
          <w:color w:val="000000"/>
          <w:sz w:val="18"/>
          <w:szCs w:val="18"/>
        </w:rPr>
        <w:t>h</w:t>
      </w:r>
      <w:r>
        <w:rPr>
          <w:rFonts w:cs="Calibri"/>
          <w:color w:val="000000"/>
          <w:spacing w:val="-1"/>
          <w:sz w:val="18"/>
          <w:szCs w:val="18"/>
        </w:rPr>
        <w:t>ar</w:t>
      </w:r>
      <w:r>
        <w:rPr>
          <w:rFonts w:cs="Calibri"/>
          <w:color w:val="000000"/>
          <w:sz w:val="18"/>
          <w:szCs w:val="18"/>
        </w:rPr>
        <w:t>e</w:t>
      </w:r>
      <w:r>
        <w:rPr>
          <w:rFonts w:cs="Calibri"/>
          <w:color w:val="000000"/>
          <w:spacing w:val="3"/>
          <w:sz w:val="18"/>
          <w:szCs w:val="18"/>
        </w:rPr>
        <w:t>l</w:t>
      </w:r>
      <w:r>
        <w:rPr>
          <w:rFonts w:cs="Calibri"/>
          <w:color w:val="000000"/>
          <w:sz w:val="18"/>
          <w:szCs w:val="18"/>
        </w:rPr>
        <w:t>,</w:t>
      </w:r>
      <w:r>
        <w:rPr>
          <w:rFonts w:cs="Calibri"/>
          <w:color w:val="000000"/>
          <w:spacing w:val="2"/>
          <w:sz w:val="18"/>
          <w:szCs w:val="18"/>
        </w:rPr>
        <w:t xml:space="preserve"> </w:t>
      </w:r>
      <w:r>
        <w:rPr>
          <w:rFonts w:cs="Calibri"/>
          <w:color w:val="000000"/>
          <w:spacing w:val="-3"/>
          <w:sz w:val="18"/>
          <w:szCs w:val="18"/>
        </w:rPr>
        <w:t>H</w:t>
      </w:r>
      <w:r>
        <w:rPr>
          <w:rFonts w:cs="Calibri"/>
          <w:color w:val="000000"/>
          <w:sz w:val="18"/>
          <w:szCs w:val="18"/>
        </w:rPr>
        <w:t>on.</w:t>
      </w:r>
      <w:r>
        <w:rPr>
          <w:rFonts w:cs="Calibri"/>
          <w:color w:val="000000"/>
          <w:spacing w:val="3"/>
          <w:sz w:val="18"/>
          <w:szCs w:val="18"/>
        </w:rPr>
        <w:t xml:space="preserve"> </w:t>
      </w:r>
      <w:r>
        <w:rPr>
          <w:rFonts w:cs="Calibri"/>
          <w:color w:val="000000"/>
          <w:spacing w:val="-2"/>
          <w:sz w:val="18"/>
          <w:szCs w:val="18"/>
        </w:rPr>
        <w:t>D</w:t>
      </w:r>
      <w:r>
        <w:rPr>
          <w:rFonts w:cs="Calibri"/>
          <w:color w:val="000000"/>
          <w:sz w:val="18"/>
          <w:szCs w:val="18"/>
        </w:rPr>
        <w:t>e</w:t>
      </w:r>
      <w:r>
        <w:rPr>
          <w:rFonts w:cs="Calibri"/>
          <w:color w:val="000000"/>
          <w:spacing w:val="-4"/>
          <w:sz w:val="18"/>
          <w:szCs w:val="18"/>
        </w:rPr>
        <w:t>p</w:t>
      </w:r>
      <w:r>
        <w:rPr>
          <w:rFonts w:cs="Calibri"/>
          <w:color w:val="000000"/>
          <w:sz w:val="18"/>
          <w:szCs w:val="18"/>
        </w:rPr>
        <w:t>u</w:t>
      </w:r>
      <w:r>
        <w:rPr>
          <w:rFonts w:cs="Calibri"/>
          <w:color w:val="000000"/>
          <w:spacing w:val="1"/>
          <w:sz w:val="18"/>
          <w:szCs w:val="18"/>
        </w:rPr>
        <w:t>t</w:t>
      </w:r>
      <w:r>
        <w:rPr>
          <w:rFonts w:cs="Calibri"/>
          <w:color w:val="000000"/>
          <w:sz w:val="18"/>
          <w:szCs w:val="18"/>
        </w:rPr>
        <w:t>y</w:t>
      </w:r>
      <w:r>
        <w:rPr>
          <w:rFonts w:cs="Calibri"/>
          <w:color w:val="000000"/>
          <w:spacing w:val="2"/>
          <w:sz w:val="18"/>
          <w:szCs w:val="18"/>
        </w:rPr>
        <w:t xml:space="preserve"> </w:t>
      </w:r>
      <w:r>
        <w:rPr>
          <w:rFonts w:cs="Calibri"/>
          <w:color w:val="000000"/>
          <w:spacing w:val="-2"/>
          <w:sz w:val="18"/>
          <w:szCs w:val="18"/>
        </w:rPr>
        <w:t>S</w:t>
      </w:r>
      <w:r>
        <w:rPr>
          <w:rFonts w:cs="Calibri"/>
          <w:color w:val="000000"/>
          <w:sz w:val="18"/>
          <w:szCs w:val="18"/>
        </w:rPr>
        <w:t>pe</w:t>
      </w:r>
      <w:r>
        <w:rPr>
          <w:rFonts w:cs="Calibri"/>
          <w:color w:val="000000"/>
          <w:spacing w:val="-1"/>
          <w:sz w:val="18"/>
          <w:szCs w:val="18"/>
        </w:rPr>
        <w:t>a</w:t>
      </w:r>
      <w:r>
        <w:rPr>
          <w:rFonts w:cs="Calibri"/>
          <w:color w:val="000000"/>
          <w:spacing w:val="-6"/>
          <w:sz w:val="18"/>
          <w:szCs w:val="18"/>
        </w:rPr>
        <w:t>k</w:t>
      </w:r>
      <w:r>
        <w:rPr>
          <w:rFonts w:cs="Calibri"/>
          <w:color w:val="000000"/>
          <w:sz w:val="18"/>
          <w:szCs w:val="18"/>
        </w:rPr>
        <w:t>er</w:t>
      </w:r>
      <w:r>
        <w:rPr>
          <w:rFonts w:cs="Calibri"/>
          <w:color w:val="000000"/>
          <w:spacing w:val="8"/>
          <w:sz w:val="18"/>
          <w:szCs w:val="18"/>
        </w:rPr>
        <w:t xml:space="preserve"> </w:t>
      </w:r>
      <w:r>
        <w:rPr>
          <w:rFonts w:cs="Calibri"/>
          <w:color w:val="000000"/>
          <w:spacing w:val="-5"/>
          <w:sz w:val="18"/>
          <w:szCs w:val="18"/>
        </w:rPr>
        <w:t>o</w:t>
      </w:r>
      <w:r>
        <w:rPr>
          <w:rFonts w:cs="Calibri"/>
          <w:color w:val="000000"/>
          <w:sz w:val="18"/>
          <w:szCs w:val="18"/>
        </w:rPr>
        <w:t>f</w:t>
      </w:r>
      <w:r>
        <w:rPr>
          <w:rFonts w:cs="Calibri"/>
          <w:color w:val="000000"/>
          <w:spacing w:val="1"/>
          <w:sz w:val="18"/>
          <w:szCs w:val="18"/>
        </w:rPr>
        <w:t xml:space="preserve"> </w:t>
      </w:r>
      <w:r>
        <w:rPr>
          <w:rFonts w:cs="Calibri"/>
          <w:color w:val="000000"/>
          <w:spacing w:val="4"/>
          <w:sz w:val="18"/>
          <w:szCs w:val="18"/>
        </w:rPr>
        <w:t>P</w:t>
      </w:r>
      <w:r>
        <w:rPr>
          <w:rFonts w:cs="Calibri"/>
          <w:color w:val="000000"/>
          <w:spacing w:val="-1"/>
          <w:sz w:val="18"/>
          <w:szCs w:val="18"/>
        </w:rPr>
        <w:t>r</w:t>
      </w:r>
      <w:r>
        <w:rPr>
          <w:rFonts w:cs="Calibri"/>
          <w:color w:val="000000"/>
          <w:sz w:val="18"/>
          <w:szCs w:val="18"/>
        </w:rPr>
        <w:t>o</w:t>
      </w:r>
      <w:r>
        <w:rPr>
          <w:rFonts w:cs="Calibri"/>
          <w:color w:val="000000"/>
          <w:spacing w:val="-6"/>
          <w:sz w:val="18"/>
          <w:szCs w:val="18"/>
        </w:rPr>
        <w:t>v</w:t>
      </w:r>
      <w:r>
        <w:rPr>
          <w:rFonts w:cs="Calibri"/>
          <w:color w:val="000000"/>
          <w:spacing w:val="1"/>
          <w:sz w:val="18"/>
          <w:szCs w:val="18"/>
        </w:rPr>
        <w:t>i</w:t>
      </w:r>
      <w:r>
        <w:rPr>
          <w:rFonts w:cs="Calibri"/>
          <w:color w:val="000000"/>
          <w:sz w:val="18"/>
          <w:szCs w:val="18"/>
        </w:rPr>
        <w:t>nce</w:t>
      </w:r>
      <w:r>
        <w:rPr>
          <w:rFonts w:cs="Calibri"/>
          <w:color w:val="000000"/>
          <w:spacing w:val="4"/>
          <w:sz w:val="18"/>
          <w:szCs w:val="18"/>
        </w:rPr>
        <w:t xml:space="preserve"> </w:t>
      </w:r>
      <w:r>
        <w:rPr>
          <w:rFonts w:cs="Calibri"/>
          <w:color w:val="000000"/>
          <w:w w:val="101"/>
          <w:sz w:val="18"/>
          <w:szCs w:val="18"/>
        </w:rPr>
        <w:t>A</w:t>
      </w:r>
      <w:r>
        <w:rPr>
          <w:rFonts w:cs="Calibri"/>
          <w:color w:val="000000"/>
          <w:spacing w:val="-4"/>
          <w:w w:val="101"/>
          <w:sz w:val="18"/>
          <w:szCs w:val="18"/>
        </w:rPr>
        <w:t>s</w:t>
      </w:r>
      <w:r>
        <w:rPr>
          <w:rFonts w:cs="Calibri"/>
          <w:color w:val="000000"/>
          <w:spacing w:val="1"/>
          <w:w w:val="101"/>
          <w:sz w:val="18"/>
          <w:szCs w:val="18"/>
        </w:rPr>
        <w:t>s</w:t>
      </w:r>
      <w:r>
        <w:rPr>
          <w:rFonts w:cs="Calibri"/>
          <w:color w:val="000000"/>
          <w:w w:val="101"/>
          <w:sz w:val="18"/>
          <w:szCs w:val="18"/>
        </w:rPr>
        <w:t>e</w:t>
      </w:r>
      <w:r>
        <w:rPr>
          <w:rFonts w:cs="Calibri"/>
          <w:color w:val="000000"/>
          <w:spacing w:val="-6"/>
          <w:w w:val="101"/>
          <w:sz w:val="18"/>
          <w:szCs w:val="18"/>
        </w:rPr>
        <w:t>m</w:t>
      </w:r>
      <w:r>
        <w:rPr>
          <w:rFonts w:cs="Calibri"/>
          <w:color w:val="000000"/>
          <w:w w:val="101"/>
          <w:sz w:val="18"/>
          <w:szCs w:val="18"/>
        </w:rPr>
        <w:t>b</w:t>
      </w:r>
      <w:r>
        <w:rPr>
          <w:rFonts w:cs="Calibri"/>
          <w:color w:val="000000"/>
          <w:spacing w:val="1"/>
          <w:w w:val="101"/>
          <w:sz w:val="18"/>
          <w:szCs w:val="18"/>
        </w:rPr>
        <w:t>l</w:t>
      </w:r>
      <w:r>
        <w:rPr>
          <w:rFonts w:cs="Calibri"/>
          <w:color w:val="000000"/>
          <w:w w:val="101"/>
          <w:sz w:val="18"/>
          <w:szCs w:val="18"/>
        </w:rPr>
        <w:t>y</w:t>
      </w:r>
      <w:r>
        <w:rPr>
          <w:rFonts w:cs="Calibri"/>
          <w:color w:val="000000"/>
          <w:sz w:val="18"/>
          <w:szCs w:val="18"/>
        </w:rPr>
        <w:t xml:space="preserve"> </w:t>
      </w:r>
      <w:r>
        <w:rPr>
          <w:rFonts w:cs="Calibri"/>
          <w:color w:val="000000"/>
          <w:spacing w:val="2"/>
          <w:sz w:val="18"/>
          <w:szCs w:val="18"/>
        </w:rPr>
        <w:t>P</w:t>
      </w:r>
      <w:r>
        <w:rPr>
          <w:rFonts w:cs="Calibri"/>
          <w:color w:val="000000"/>
          <w:spacing w:val="-1"/>
          <w:sz w:val="18"/>
          <w:szCs w:val="18"/>
        </w:rPr>
        <w:t>r</w:t>
      </w:r>
      <w:r>
        <w:rPr>
          <w:rFonts w:cs="Calibri"/>
          <w:color w:val="000000"/>
          <w:sz w:val="18"/>
          <w:szCs w:val="18"/>
        </w:rPr>
        <w:t>o</w:t>
      </w:r>
      <w:r>
        <w:rPr>
          <w:rFonts w:cs="Calibri"/>
          <w:color w:val="000000"/>
          <w:spacing w:val="-1"/>
          <w:sz w:val="18"/>
          <w:szCs w:val="18"/>
        </w:rPr>
        <w:t>v</w:t>
      </w:r>
      <w:r>
        <w:rPr>
          <w:rFonts w:cs="Calibri"/>
          <w:color w:val="000000"/>
          <w:spacing w:val="-3"/>
          <w:sz w:val="18"/>
          <w:szCs w:val="18"/>
        </w:rPr>
        <w:t>i</w:t>
      </w:r>
      <w:r>
        <w:rPr>
          <w:rFonts w:cs="Calibri"/>
          <w:color w:val="000000"/>
          <w:sz w:val="18"/>
          <w:szCs w:val="18"/>
        </w:rPr>
        <w:t>nc</w:t>
      </w:r>
      <w:r>
        <w:rPr>
          <w:rFonts w:cs="Calibri"/>
          <w:color w:val="000000"/>
          <w:spacing w:val="-4"/>
          <w:sz w:val="18"/>
          <w:szCs w:val="18"/>
        </w:rPr>
        <w:t>e</w:t>
      </w:r>
      <w:r>
        <w:rPr>
          <w:rFonts w:cs="Calibri"/>
          <w:color w:val="000000"/>
          <w:spacing w:val="2"/>
          <w:sz w:val="18"/>
          <w:szCs w:val="18"/>
        </w:rPr>
        <w:t>-</w:t>
      </w:r>
      <w:r>
        <w:rPr>
          <w:rFonts w:cs="Calibri"/>
          <w:color w:val="000000"/>
          <w:sz w:val="18"/>
          <w:szCs w:val="18"/>
        </w:rPr>
        <w:t>1</w:t>
      </w:r>
      <w:r>
        <w:rPr>
          <w:rFonts w:cs="Calibri"/>
          <w:color w:val="000000"/>
          <w:spacing w:val="9"/>
          <w:sz w:val="18"/>
          <w:szCs w:val="18"/>
        </w:rPr>
        <w:t xml:space="preserve"> </w:t>
      </w:r>
      <w:r>
        <w:rPr>
          <w:rFonts w:cs="Calibri"/>
          <w:color w:val="000000"/>
          <w:sz w:val="18"/>
          <w:szCs w:val="18"/>
        </w:rPr>
        <w:t>e</w:t>
      </w:r>
      <w:r>
        <w:rPr>
          <w:rFonts w:cs="Calibri"/>
          <w:color w:val="000000"/>
          <w:spacing w:val="-2"/>
          <w:sz w:val="18"/>
          <w:szCs w:val="18"/>
        </w:rPr>
        <w:t>x</w:t>
      </w:r>
      <w:r>
        <w:rPr>
          <w:rFonts w:cs="Calibri"/>
          <w:color w:val="000000"/>
          <w:sz w:val="18"/>
          <w:szCs w:val="18"/>
        </w:rPr>
        <w:t>p</w:t>
      </w:r>
      <w:r>
        <w:rPr>
          <w:rFonts w:cs="Calibri"/>
          <w:color w:val="000000"/>
          <w:spacing w:val="-6"/>
          <w:sz w:val="18"/>
          <w:szCs w:val="18"/>
        </w:rPr>
        <w:t>r</w:t>
      </w:r>
      <w:r>
        <w:rPr>
          <w:rFonts w:cs="Calibri"/>
          <w:color w:val="000000"/>
          <w:sz w:val="18"/>
          <w:szCs w:val="18"/>
        </w:rPr>
        <w:t>e</w:t>
      </w:r>
      <w:r>
        <w:rPr>
          <w:rFonts w:cs="Calibri"/>
          <w:color w:val="000000"/>
          <w:spacing w:val="1"/>
          <w:sz w:val="18"/>
          <w:szCs w:val="18"/>
        </w:rPr>
        <w:t>s</w:t>
      </w:r>
      <w:r>
        <w:rPr>
          <w:rFonts w:cs="Calibri"/>
          <w:color w:val="000000"/>
          <w:spacing w:val="-4"/>
          <w:sz w:val="18"/>
          <w:szCs w:val="18"/>
        </w:rPr>
        <w:t>s</w:t>
      </w:r>
      <w:r>
        <w:rPr>
          <w:rFonts w:cs="Calibri"/>
          <w:color w:val="000000"/>
          <w:spacing w:val="1"/>
          <w:sz w:val="18"/>
          <w:szCs w:val="18"/>
        </w:rPr>
        <w:t>i</w:t>
      </w:r>
      <w:r>
        <w:rPr>
          <w:rFonts w:cs="Calibri"/>
          <w:color w:val="000000"/>
          <w:sz w:val="18"/>
          <w:szCs w:val="18"/>
        </w:rPr>
        <w:t>ng</w:t>
      </w:r>
      <w:r>
        <w:rPr>
          <w:rFonts w:cs="Calibri"/>
          <w:color w:val="000000"/>
          <w:spacing w:val="6"/>
          <w:sz w:val="18"/>
          <w:szCs w:val="18"/>
        </w:rPr>
        <w:t xml:space="preserve"> </w:t>
      </w:r>
      <w:r>
        <w:rPr>
          <w:rFonts w:cs="Calibri"/>
          <w:color w:val="000000"/>
          <w:spacing w:val="-5"/>
          <w:sz w:val="18"/>
          <w:szCs w:val="18"/>
        </w:rPr>
        <w:t>h</w:t>
      </w:r>
      <w:r>
        <w:rPr>
          <w:rFonts w:cs="Calibri"/>
          <w:color w:val="000000"/>
          <w:sz w:val="18"/>
          <w:szCs w:val="18"/>
        </w:rPr>
        <w:t>er</w:t>
      </w:r>
      <w:r>
        <w:rPr>
          <w:rFonts w:cs="Calibri"/>
          <w:color w:val="000000"/>
          <w:spacing w:val="4"/>
          <w:sz w:val="18"/>
          <w:szCs w:val="18"/>
        </w:rPr>
        <w:t xml:space="preserve"> </w:t>
      </w:r>
      <w:r>
        <w:rPr>
          <w:rFonts w:cs="Calibri"/>
          <w:color w:val="000000"/>
          <w:spacing w:val="-6"/>
          <w:sz w:val="18"/>
          <w:szCs w:val="18"/>
        </w:rPr>
        <w:t>v</w:t>
      </w:r>
      <w:r>
        <w:rPr>
          <w:rFonts w:cs="Calibri"/>
          <w:color w:val="000000"/>
          <w:spacing w:val="1"/>
          <w:sz w:val="18"/>
          <w:szCs w:val="18"/>
        </w:rPr>
        <w:t>i</w:t>
      </w:r>
      <w:r>
        <w:rPr>
          <w:rFonts w:cs="Calibri"/>
          <w:color w:val="000000"/>
          <w:sz w:val="18"/>
          <w:szCs w:val="18"/>
        </w:rPr>
        <w:t>ew</w:t>
      </w:r>
      <w:r>
        <w:rPr>
          <w:rFonts w:cs="Calibri"/>
          <w:color w:val="000000"/>
          <w:spacing w:val="2"/>
          <w:sz w:val="18"/>
          <w:szCs w:val="18"/>
        </w:rPr>
        <w:t xml:space="preserve"> </w:t>
      </w:r>
      <w:r>
        <w:rPr>
          <w:rFonts w:cs="Calibri"/>
          <w:color w:val="000000"/>
          <w:sz w:val="18"/>
          <w:szCs w:val="18"/>
        </w:rPr>
        <w:t xml:space="preserve">on </w:t>
      </w:r>
      <w:r>
        <w:rPr>
          <w:rFonts w:cs="Calibri"/>
          <w:color w:val="000000"/>
          <w:spacing w:val="-2"/>
          <w:sz w:val="18"/>
          <w:szCs w:val="18"/>
        </w:rPr>
        <w:t>S</w:t>
      </w:r>
      <w:r>
        <w:rPr>
          <w:rFonts w:cs="Calibri"/>
          <w:color w:val="000000"/>
          <w:sz w:val="18"/>
          <w:szCs w:val="18"/>
        </w:rPr>
        <w:t>u</w:t>
      </w:r>
      <w:r>
        <w:rPr>
          <w:rFonts w:cs="Calibri"/>
          <w:color w:val="000000"/>
          <w:spacing w:val="1"/>
          <w:sz w:val="18"/>
          <w:szCs w:val="18"/>
        </w:rPr>
        <w:t>i</w:t>
      </w:r>
      <w:r>
        <w:rPr>
          <w:rFonts w:cs="Calibri"/>
          <w:color w:val="000000"/>
          <w:spacing w:val="-5"/>
          <w:sz w:val="18"/>
          <w:szCs w:val="18"/>
        </w:rPr>
        <w:t>c</w:t>
      </w:r>
      <w:r>
        <w:rPr>
          <w:rFonts w:cs="Calibri"/>
          <w:color w:val="000000"/>
          <w:spacing w:val="1"/>
          <w:sz w:val="18"/>
          <w:szCs w:val="18"/>
        </w:rPr>
        <w:t>i</w:t>
      </w:r>
      <w:r>
        <w:rPr>
          <w:rFonts w:cs="Calibri"/>
          <w:color w:val="000000"/>
          <w:sz w:val="18"/>
          <w:szCs w:val="18"/>
        </w:rPr>
        <w:t>de</w:t>
      </w:r>
      <w:r>
        <w:rPr>
          <w:rFonts w:cs="Calibri"/>
          <w:color w:val="000000"/>
          <w:spacing w:val="3"/>
          <w:sz w:val="18"/>
          <w:szCs w:val="18"/>
        </w:rPr>
        <w:t xml:space="preserve"> </w:t>
      </w:r>
      <w:r>
        <w:rPr>
          <w:rFonts w:cs="Calibri"/>
          <w:color w:val="000000"/>
          <w:spacing w:val="2"/>
          <w:w w:val="101"/>
          <w:sz w:val="18"/>
          <w:szCs w:val="18"/>
        </w:rPr>
        <w:t>P</w:t>
      </w:r>
      <w:r>
        <w:rPr>
          <w:rFonts w:cs="Calibri"/>
          <w:color w:val="000000"/>
          <w:spacing w:val="-6"/>
          <w:w w:val="101"/>
          <w:sz w:val="18"/>
          <w:szCs w:val="18"/>
        </w:rPr>
        <w:t>r</w:t>
      </w:r>
      <w:r>
        <w:rPr>
          <w:rFonts w:cs="Calibri"/>
          <w:color w:val="000000"/>
          <w:w w:val="101"/>
          <w:sz w:val="18"/>
          <w:szCs w:val="18"/>
        </w:rPr>
        <w:t>eve</w:t>
      </w:r>
      <w:r>
        <w:rPr>
          <w:rFonts w:cs="Calibri"/>
          <w:color w:val="000000"/>
          <w:spacing w:val="-5"/>
          <w:w w:val="101"/>
          <w:sz w:val="18"/>
          <w:szCs w:val="18"/>
        </w:rPr>
        <w:t>n</w:t>
      </w:r>
      <w:r>
        <w:rPr>
          <w:rFonts w:cs="Calibri"/>
          <w:color w:val="000000"/>
          <w:spacing w:val="1"/>
          <w:w w:val="101"/>
          <w:sz w:val="18"/>
          <w:szCs w:val="18"/>
        </w:rPr>
        <w:t>t</w:t>
      </w:r>
      <w:r>
        <w:rPr>
          <w:rFonts w:cs="Calibri"/>
          <w:color w:val="000000"/>
          <w:spacing w:val="-3"/>
          <w:w w:val="101"/>
          <w:sz w:val="18"/>
          <w:szCs w:val="18"/>
        </w:rPr>
        <w:t>i</w:t>
      </w:r>
      <w:r>
        <w:rPr>
          <w:rFonts w:cs="Calibri"/>
          <w:color w:val="000000"/>
          <w:w w:val="101"/>
          <w:sz w:val="18"/>
          <w:szCs w:val="18"/>
        </w:rPr>
        <w:t>on</w:t>
      </w:r>
    </w:p>
    <w:p w:rsidRPr="00E022AF" w:rsidR="00E9357F" w:rsidP="00DD7C45" w:rsidRDefault="00E9357F" w14:paraId="766A455C" w14:textId="4F50710E">
      <w:pPr>
        <w:spacing w:after="0"/>
        <w:jc w:val="both"/>
        <w:rPr>
          <w:sz w:val="20"/>
          <w:szCs w:val="20"/>
          <w:highlight w:val="yellow"/>
        </w:rPr>
      </w:pPr>
    </w:p>
    <w:p w:rsidRPr="00D76914" w:rsidR="00377743" w:rsidP="00377743" w:rsidRDefault="00377743" w14:paraId="7F921CFD" w14:textId="3DBF6FE9">
      <w:pPr>
        <w:pStyle w:val="Heading1"/>
        <w:ind w:left="360"/>
      </w:pPr>
      <w:r w:rsidRPr="00D76914">
        <w:rPr>
          <w:lang w:val="en-US"/>
        </w:rPr>
        <w:t>4</w:t>
      </w:r>
      <w:r w:rsidRPr="00D76914">
        <w:t xml:space="preserve">. Equality between men and women </w:t>
      </w:r>
    </w:p>
    <w:p w:rsidRPr="005B27F1" w:rsidR="00671908" w:rsidP="00671908" w:rsidRDefault="00671908" w14:paraId="31D648CC" w14:textId="77777777">
      <w:pPr>
        <w:pStyle w:val="ListParagraph"/>
        <w:spacing w:after="0" w:line="240" w:lineRule="auto"/>
        <w:ind w:left="1080"/>
        <w:jc w:val="both"/>
        <w:rPr>
          <w:i/>
          <w:sz w:val="20"/>
        </w:rPr>
      </w:pPr>
    </w:p>
    <w:p w:rsidRPr="005754D2" w:rsidR="005B27F1" w:rsidP="005754D2" w:rsidRDefault="005B27F1" w14:paraId="185B99E6" w14:textId="50B02962">
      <w:pPr>
        <w:spacing w:after="0"/>
        <w:ind w:left="360"/>
        <w:jc w:val="both"/>
        <w:rPr>
          <w:bCs/>
          <w:sz w:val="20"/>
        </w:rPr>
      </w:pPr>
      <w:r w:rsidRPr="005754D2">
        <w:rPr>
          <w:bCs/>
          <w:sz w:val="20"/>
        </w:rPr>
        <w:t xml:space="preserve">UN Women Nepal adopted an intersectional lens to identify multiple and intersecting forms of discrimination </w:t>
      </w:r>
      <w:r w:rsidRPr="005754D2" w:rsidR="005754D2">
        <w:rPr>
          <w:bCs/>
          <w:sz w:val="20"/>
        </w:rPr>
        <w:t>considering</w:t>
      </w:r>
      <w:r w:rsidRPr="005754D2">
        <w:rPr>
          <w:bCs/>
          <w:sz w:val="20"/>
        </w:rPr>
        <w:t xml:space="preserve"> the </w:t>
      </w:r>
      <w:r w:rsidRPr="005754D2" w:rsidR="00761FC4">
        <w:rPr>
          <w:bCs/>
          <w:sz w:val="20"/>
        </w:rPr>
        <w:t>differential</w:t>
      </w:r>
      <w:r w:rsidRPr="005754D2">
        <w:rPr>
          <w:bCs/>
          <w:sz w:val="20"/>
        </w:rPr>
        <w:t xml:space="preserve"> barriers faced by men and women with disabilities in the project communities. As </w:t>
      </w:r>
      <w:r w:rsidRPr="005754D2">
        <w:rPr>
          <w:bCs/>
          <w:sz w:val="20"/>
        </w:rPr>
        <w:lastRenderedPageBreak/>
        <w:t xml:space="preserve">part of the capacity development initiatives, a range of participatory feminist tools such as power walk, body mapping and role plays were used to unpack the power relations, which limit/facilitate women’s access to resources and decision-making platforms. Further, building on feminist leadership principles, the project emphasized the creation of safe spaces for women to share their diverse experiences in terms of accessibility, gender-based violence, unpaid care and domestic work, harmful </w:t>
      </w:r>
      <w:proofErr w:type="gramStart"/>
      <w:r w:rsidRPr="005754D2">
        <w:rPr>
          <w:bCs/>
          <w:sz w:val="20"/>
        </w:rPr>
        <w:t>practices</w:t>
      </w:r>
      <w:proofErr w:type="gramEnd"/>
      <w:r w:rsidRPr="005754D2">
        <w:rPr>
          <w:bCs/>
          <w:sz w:val="20"/>
        </w:rPr>
        <w:t xml:space="preserve"> and social norms such as </w:t>
      </w:r>
      <w:proofErr w:type="spellStart"/>
      <w:r w:rsidRPr="005754D2">
        <w:rPr>
          <w:bCs/>
          <w:sz w:val="20"/>
        </w:rPr>
        <w:t>chhaupadi</w:t>
      </w:r>
      <w:proofErr w:type="spellEnd"/>
      <w:r w:rsidRPr="005754D2">
        <w:rPr>
          <w:bCs/>
          <w:sz w:val="20"/>
        </w:rPr>
        <w:t xml:space="preserve">. </w:t>
      </w:r>
    </w:p>
    <w:p w:rsidRPr="005754D2" w:rsidR="00671908" w:rsidP="00671908" w:rsidRDefault="00671908" w14:paraId="3F4E620B" w14:textId="77777777">
      <w:pPr>
        <w:spacing w:after="0"/>
        <w:jc w:val="both"/>
        <w:rPr>
          <w:bCs/>
          <w:sz w:val="20"/>
        </w:rPr>
      </w:pPr>
    </w:p>
    <w:p w:rsidR="005B27F1" w:rsidP="005754D2" w:rsidRDefault="005B27F1" w14:paraId="6402529A" w14:textId="44900A00">
      <w:pPr>
        <w:spacing w:after="0"/>
        <w:ind w:left="360"/>
        <w:jc w:val="both"/>
        <w:rPr>
          <w:bCs/>
          <w:sz w:val="20"/>
        </w:rPr>
      </w:pPr>
      <w:r w:rsidRPr="005754D2">
        <w:rPr>
          <w:bCs/>
          <w:sz w:val="20"/>
        </w:rPr>
        <w:t xml:space="preserve">To strengthen the voice and agency of women with disabilities, the project invested in building capacities and skills of women’s organizations and OPDs to advocate for a stronger gender and disability focus in local governance and adopt concrete measures to address gender biased social norms and harmful practices impeding their substantive participation and representation. For this, the project trained representatives from women organizations and OPDs on participatory and reflective discussion tools and advocacy skills for community mobilization and facilitated safe dialogue space for women and persons with disabilities to raise their voice and agenda. The project closely engaged elected women representatives to champion the gender equality and women empowerment (GEWE) agenda with a stronger focus on disability.  Further by integrating the </w:t>
      </w:r>
      <w:proofErr w:type="spellStart"/>
      <w:r w:rsidRPr="005754D2">
        <w:rPr>
          <w:bCs/>
          <w:sz w:val="20"/>
        </w:rPr>
        <w:t>Aawaaz</w:t>
      </w:r>
      <w:proofErr w:type="spellEnd"/>
      <w:r w:rsidRPr="005754D2">
        <w:rPr>
          <w:bCs/>
          <w:sz w:val="20"/>
        </w:rPr>
        <w:t xml:space="preserve"> project as part of its broader sub-national governance </w:t>
      </w:r>
      <w:proofErr w:type="spellStart"/>
      <w:r w:rsidRPr="005754D2">
        <w:rPr>
          <w:bCs/>
          <w:sz w:val="20"/>
        </w:rPr>
        <w:t>programme</w:t>
      </w:r>
      <w:proofErr w:type="spellEnd"/>
      <w:r w:rsidRPr="005754D2">
        <w:rPr>
          <w:bCs/>
          <w:sz w:val="20"/>
        </w:rPr>
        <w:t>, UN Women has been able to engage with a wider cross-section of stakeholders including elected representatives, service provider, and community-based women organizations on disability inclusion in the local governance process.</w:t>
      </w:r>
    </w:p>
    <w:p w:rsidR="00A306A0" w:rsidP="00671908" w:rsidRDefault="00A306A0" w14:paraId="64DC8A00" w14:textId="7BA70055">
      <w:pPr>
        <w:spacing w:after="0"/>
        <w:jc w:val="both"/>
        <w:rPr>
          <w:bCs/>
          <w:sz w:val="20"/>
        </w:rPr>
      </w:pPr>
    </w:p>
    <w:p w:rsidR="00A306A0" w:rsidP="00A306A0" w:rsidRDefault="00A306A0" w14:paraId="24C7D546" w14:textId="77777777">
      <w:pPr>
        <w:numPr>
          <w:ilvl w:val="0"/>
          <w:numId w:val="28"/>
        </w:numPr>
        <w:pBdr>
          <w:top w:val="nil"/>
          <w:left w:val="nil"/>
          <w:bottom w:val="nil"/>
          <w:right w:val="nil"/>
          <w:between w:val="nil"/>
        </w:pBdr>
        <w:spacing w:after="0" w:line="240" w:lineRule="auto"/>
        <w:jc w:val="both"/>
        <w:rPr>
          <w:i/>
          <w:color w:val="000000"/>
          <w:sz w:val="20"/>
          <w:szCs w:val="20"/>
        </w:rPr>
      </w:pPr>
      <w:r>
        <w:rPr>
          <w:rFonts w:ascii="Calibri" w:hAnsi="Calibri" w:eastAsia="Calibri" w:cs="Calibri"/>
          <w:i/>
          <w:color w:val="000000"/>
          <w:sz w:val="20"/>
          <w:szCs w:val="20"/>
        </w:rPr>
        <w:t xml:space="preserve">How did the Project </w:t>
      </w:r>
      <w:proofErr w:type="gramStart"/>
      <w:r>
        <w:rPr>
          <w:rFonts w:ascii="Calibri" w:hAnsi="Calibri" w:eastAsia="Calibri" w:cs="Calibri"/>
          <w:i/>
          <w:color w:val="000000"/>
          <w:sz w:val="20"/>
          <w:szCs w:val="20"/>
        </w:rPr>
        <w:t>take into account</w:t>
      </w:r>
      <w:proofErr w:type="gramEnd"/>
      <w:r>
        <w:rPr>
          <w:rFonts w:ascii="Calibri" w:hAnsi="Calibri" w:eastAsia="Calibri" w:cs="Calibri"/>
          <w:i/>
          <w:color w:val="000000"/>
          <w:sz w:val="20"/>
          <w:szCs w:val="20"/>
        </w:rPr>
        <w:t xml:space="preserve"> differences in the barriers faced by men and women with disabilities?</w:t>
      </w:r>
    </w:p>
    <w:p w:rsidR="00A306A0" w:rsidP="005754D2" w:rsidRDefault="00A306A0" w14:paraId="214DAAB5" w14:textId="1A88E3B6">
      <w:pPr>
        <w:spacing w:after="0"/>
        <w:ind w:left="360"/>
        <w:jc w:val="both"/>
        <w:rPr>
          <w:sz w:val="20"/>
          <w:szCs w:val="20"/>
        </w:rPr>
      </w:pPr>
      <w:r w:rsidRPr="005754D2">
        <w:rPr>
          <w:sz w:val="20"/>
          <w:szCs w:val="20"/>
        </w:rPr>
        <w:t xml:space="preserve">UNDP utilized an intersectional, gender equality/equity, social inclusion, and LNOB sensitive lens with its implementing partner organizations making sure that multiple and crosscutting forms of discrimination and barriers experienced by men, boys, women, and girls with disabilities from the project communities are anticipated and accounted for; GESI lens influenced various project </w:t>
      </w:r>
      <w:proofErr w:type="spellStart"/>
      <w:r w:rsidRPr="005754D2">
        <w:rPr>
          <w:sz w:val="20"/>
          <w:szCs w:val="20"/>
        </w:rPr>
        <w:t>planings</w:t>
      </w:r>
      <w:proofErr w:type="spellEnd"/>
      <w:r w:rsidRPr="005754D2">
        <w:rPr>
          <w:sz w:val="20"/>
          <w:szCs w:val="20"/>
        </w:rPr>
        <w:t xml:space="preserve"> and preparations, making sure that participants special needs, vulnerabilities, and barriers in relation to their gender and disability such as age, socio-economic status, geographical location, type of disability, caste and religion, acts of discrimination, sexual violence, and harassment, along with harmful traditional practices and views do not become hinders for their presentation, access to resources and services, and meaningful participation in decision-making processes. Special attention was also given to the balance in gender quote and creation of safe and </w:t>
      </w:r>
      <w:proofErr w:type="spellStart"/>
      <w:r w:rsidRPr="005754D2">
        <w:rPr>
          <w:sz w:val="20"/>
          <w:szCs w:val="20"/>
        </w:rPr>
        <w:t>accomodating</w:t>
      </w:r>
      <w:proofErr w:type="spellEnd"/>
      <w:r w:rsidRPr="005754D2">
        <w:rPr>
          <w:sz w:val="20"/>
          <w:szCs w:val="20"/>
        </w:rPr>
        <w:t xml:space="preserve"> working/participating environments for all, especially women, who were free to raise their concerns and opinions openly. Women were, in many cases, the primary actors in advocacy raising activities with relevant government actors, programming, and planning of various events, projects and project activities.  </w:t>
      </w:r>
    </w:p>
    <w:p w:rsidRPr="005754D2" w:rsidR="005754D2" w:rsidP="005754D2" w:rsidRDefault="005754D2" w14:paraId="109478FD" w14:textId="77777777">
      <w:pPr>
        <w:spacing w:after="0"/>
        <w:jc w:val="both"/>
        <w:rPr>
          <w:sz w:val="20"/>
          <w:szCs w:val="20"/>
        </w:rPr>
      </w:pPr>
    </w:p>
    <w:p w:rsidRPr="005754D2" w:rsidR="00A306A0" w:rsidP="00A306A0" w:rsidRDefault="00A306A0" w14:paraId="3B9AB826" w14:textId="2AF23A68">
      <w:pPr>
        <w:numPr>
          <w:ilvl w:val="0"/>
          <w:numId w:val="28"/>
        </w:numPr>
        <w:pBdr>
          <w:top w:val="nil"/>
          <w:left w:val="nil"/>
          <w:bottom w:val="nil"/>
          <w:right w:val="nil"/>
          <w:between w:val="nil"/>
        </w:pBdr>
        <w:spacing w:after="0" w:line="240" w:lineRule="auto"/>
        <w:jc w:val="both"/>
        <w:rPr>
          <w:sz w:val="20"/>
          <w:szCs w:val="20"/>
        </w:rPr>
      </w:pPr>
      <w:r>
        <w:rPr>
          <w:rFonts w:ascii="Calibri" w:hAnsi="Calibri" w:eastAsia="Calibri" w:cs="Calibri"/>
          <w:sz w:val="20"/>
          <w:szCs w:val="20"/>
        </w:rPr>
        <w:t xml:space="preserve">In what way did the project advance gender equality? </w:t>
      </w:r>
    </w:p>
    <w:p w:rsidR="005754D2" w:rsidP="005754D2" w:rsidRDefault="005754D2" w14:paraId="29B77FF9" w14:textId="77777777">
      <w:pPr>
        <w:pBdr>
          <w:top w:val="nil"/>
          <w:left w:val="nil"/>
          <w:bottom w:val="nil"/>
          <w:right w:val="nil"/>
          <w:between w:val="nil"/>
        </w:pBdr>
        <w:spacing w:after="0" w:line="240" w:lineRule="auto"/>
        <w:ind w:left="1080"/>
        <w:jc w:val="both"/>
        <w:rPr>
          <w:sz w:val="20"/>
          <w:szCs w:val="20"/>
        </w:rPr>
      </w:pPr>
    </w:p>
    <w:p w:rsidR="00A306A0" w:rsidP="005754D2" w:rsidRDefault="00A306A0" w14:paraId="39974DD7" w14:textId="77777777">
      <w:pPr>
        <w:spacing w:after="0" w:line="240" w:lineRule="auto"/>
        <w:ind w:left="360"/>
        <w:jc w:val="both"/>
        <w:rPr>
          <w:sz w:val="20"/>
          <w:szCs w:val="20"/>
        </w:rPr>
      </w:pPr>
      <w:r w:rsidRPr="005754D2">
        <w:rPr>
          <w:sz w:val="20"/>
          <w:szCs w:val="20"/>
        </w:rPr>
        <w:t xml:space="preserve">The project activities under </w:t>
      </w:r>
      <w:proofErr w:type="spellStart"/>
      <w:r w:rsidRPr="005754D2">
        <w:rPr>
          <w:sz w:val="20"/>
          <w:szCs w:val="20"/>
        </w:rPr>
        <w:t>Aawaaz</w:t>
      </w:r>
      <w:proofErr w:type="spellEnd"/>
      <w:r w:rsidRPr="005754D2">
        <w:rPr>
          <w:sz w:val="20"/>
          <w:szCs w:val="20"/>
        </w:rPr>
        <w:t xml:space="preserve"> made contributions to advancement of gender equality through incorporating gender agenda as presented in ‘Agenda 2030’ and SDGs, by actively working towards removing structural barriers to women’s economic empowerment, promoting women’s participation and leadership in all forms of decision-makings, strengthening gender-responsive  and disability sensitive strategies in crisis prevention, preparedness and recovery, and preventing and responding to gender-based violence with special attention to women and girls with mental and intellectual disabilities.</w:t>
      </w:r>
      <w:r>
        <w:rPr>
          <w:sz w:val="20"/>
          <w:szCs w:val="20"/>
        </w:rPr>
        <w:t xml:space="preserve">  </w:t>
      </w:r>
    </w:p>
    <w:p w:rsidR="00A306A0" w:rsidP="00A306A0" w:rsidRDefault="00A306A0" w14:paraId="7C92083E" w14:textId="77777777">
      <w:pPr>
        <w:spacing w:after="0" w:line="240" w:lineRule="auto"/>
        <w:jc w:val="both"/>
        <w:rPr>
          <w:i/>
          <w:sz w:val="20"/>
          <w:szCs w:val="20"/>
        </w:rPr>
      </w:pPr>
    </w:p>
    <w:p w:rsidR="00A306A0" w:rsidP="005754D2" w:rsidRDefault="00A306A0" w14:paraId="09533C3F" w14:textId="77777777">
      <w:pPr>
        <w:spacing w:after="0" w:line="240" w:lineRule="auto"/>
        <w:ind w:left="360"/>
        <w:jc w:val="both"/>
        <w:rPr>
          <w:i/>
          <w:sz w:val="20"/>
          <w:szCs w:val="20"/>
        </w:rPr>
      </w:pPr>
      <w:r>
        <w:rPr>
          <w:i/>
          <w:sz w:val="20"/>
          <w:szCs w:val="20"/>
        </w:rPr>
        <w:t xml:space="preserve">How have the specific actions undertaken by the Project contributed </w:t>
      </w:r>
      <w:r>
        <w:rPr>
          <w:i/>
          <w:sz w:val="20"/>
          <w:szCs w:val="20"/>
          <w:u w:val="single"/>
        </w:rPr>
        <w:t>directly</w:t>
      </w:r>
      <w:r>
        <w:rPr>
          <w:i/>
          <w:sz w:val="20"/>
          <w:szCs w:val="20"/>
        </w:rPr>
        <w:t xml:space="preserve"> to the empowerment of women and girls with disabilities? Please include here baseline and end line data on how women with disabilities were included and impacted while implementing the Project. Kindly note that in the expenditure section below projects are requested to state the overall funding spent on these activities.</w:t>
      </w:r>
    </w:p>
    <w:p w:rsidR="00A306A0" w:rsidP="00A306A0" w:rsidRDefault="00A306A0" w14:paraId="593AEAF7" w14:textId="77777777">
      <w:pPr>
        <w:pBdr>
          <w:top w:val="nil"/>
          <w:left w:val="nil"/>
          <w:bottom w:val="nil"/>
          <w:right w:val="nil"/>
          <w:between w:val="nil"/>
        </w:pBdr>
        <w:spacing w:after="0" w:line="240" w:lineRule="auto"/>
        <w:ind w:left="1080"/>
        <w:jc w:val="both"/>
        <w:rPr>
          <w:i/>
          <w:color w:val="000000"/>
          <w:sz w:val="20"/>
          <w:szCs w:val="20"/>
        </w:rPr>
      </w:pPr>
    </w:p>
    <w:p w:rsidRPr="005754D2" w:rsidR="00A306A0" w:rsidP="005754D2" w:rsidRDefault="00A306A0" w14:paraId="4454FAC5" w14:textId="532EAD94">
      <w:pPr>
        <w:spacing w:after="0"/>
        <w:ind w:left="360"/>
        <w:jc w:val="both"/>
        <w:rPr>
          <w:sz w:val="20"/>
          <w:szCs w:val="20"/>
        </w:rPr>
      </w:pPr>
      <w:r w:rsidRPr="005754D2">
        <w:rPr>
          <w:sz w:val="20"/>
          <w:szCs w:val="20"/>
        </w:rPr>
        <w:t xml:space="preserve">To enhance and strengthen the capacity of agency and visibility of partnering organizations and their members, especially women, attention was given to the targeted development of their knowledge on </w:t>
      </w:r>
      <w:r w:rsidRPr="005754D2" w:rsidR="005754D2">
        <w:rPr>
          <w:sz w:val="20"/>
          <w:szCs w:val="20"/>
        </w:rPr>
        <w:t>intersectionality’s</w:t>
      </w:r>
      <w:r w:rsidRPr="005754D2">
        <w:rPr>
          <w:sz w:val="20"/>
          <w:szCs w:val="20"/>
        </w:rPr>
        <w:t xml:space="preserve"> between gender, </w:t>
      </w:r>
      <w:r w:rsidRPr="005754D2" w:rsidR="005754D2">
        <w:rPr>
          <w:sz w:val="20"/>
          <w:szCs w:val="20"/>
        </w:rPr>
        <w:t>sexuality</w:t>
      </w:r>
      <w:r w:rsidRPr="005754D2">
        <w:rPr>
          <w:sz w:val="20"/>
          <w:szCs w:val="20"/>
        </w:rPr>
        <w:t xml:space="preserve"> and disability, the preconditions for gender sensitive disability inclusive development, strengthened skills in advocacy, negotiation, and presentation, deeper understanding of CRPD and SDGs, </w:t>
      </w:r>
      <w:r w:rsidRPr="005754D2">
        <w:rPr>
          <w:sz w:val="20"/>
          <w:szCs w:val="20"/>
        </w:rPr>
        <w:lastRenderedPageBreak/>
        <w:t xml:space="preserve">strengthening the positive outcomes of their efforts in enticing the gov. parties to accommodate for more significant gender and disability focus in local and national governance addressing the lack of their meaningful participation, representation, and power to influence. To this end, both men and women from their respective organizations received training sessions and learned through aim-oriented discussions during different projects. Women with disabilities were a central point of reference in the scope of research and dissemination of the findings. In </w:t>
      </w:r>
      <w:r w:rsidRPr="005754D2" w:rsidR="005754D2">
        <w:rPr>
          <w:sz w:val="20"/>
          <w:szCs w:val="20"/>
        </w:rPr>
        <w:t>addition</w:t>
      </w:r>
      <w:r w:rsidRPr="005754D2">
        <w:rPr>
          <w:sz w:val="20"/>
          <w:szCs w:val="20"/>
        </w:rPr>
        <w:t xml:space="preserve">, the participating elected women representatives were empowered through gender equality and women empowerment agendas with disability as an overarching issue in focus. The </w:t>
      </w:r>
      <w:proofErr w:type="spellStart"/>
      <w:r w:rsidRPr="005754D2">
        <w:rPr>
          <w:sz w:val="20"/>
          <w:szCs w:val="20"/>
        </w:rPr>
        <w:t>Aawaaz</w:t>
      </w:r>
      <w:proofErr w:type="spellEnd"/>
      <w:r w:rsidRPr="005754D2">
        <w:rPr>
          <w:sz w:val="20"/>
          <w:szCs w:val="20"/>
        </w:rPr>
        <w:t xml:space="preserve"> project served as an enabling catalyst in the broader UNDP's effort at the local, </w:t>
      </w:r>
      <w:proofErr w:type="gramStart"/>
      <w:r w:rsidRPr="005754D2">
        <w:rPr>
          <w:sz w:val="20"/>
          <w:szCs w:val="20"/>
        </w:rPr>
        <w:t>provincial</w:t>
      </w:r>
      <w:proofErr w:type="gramEnd"/>
      <w:r w:rsidRPr="005754D2">
        <w:rPr>
          <w:sz w:val="20"/>
          <w:szCs w:val="20"/>
        </w:rPr>
        <w:t xml:space="preserve"> and national level to meaningfully engage women and ensure their representation with a range of stakeholders such as government representatives, service providers, and local level actors, which could otherwise have been excluded.  </w:t>
      </w:r>
    </w:p>
    <w:p w:rsidRPr="005E392C" w:rsidR="00A306A0" w:rsidP="00671908" w:rsidRDefault="00A306A0" w14:paraId="50C4B104" w14:textId="77777777">
      <w:pPr>
        <w:spacing w:after="0"/>
        <w:jc w:val="both"/>
        <w:rPr>
          <w:bCs/>
          <w:sz w:val="20"/>
        </w:rPr>
      </w:pPr>
    </w:p>
    <w:p w:rsidRPr="00D76914" w:rsidR="00377743" w:rsidP="00671908" w:rsidRDefault="00377743" w14:paraId="2BD1BC04" w14:textId="77777777">
      <w:pPr>
        <w:spacing w:after="0"/>
        <w:jc w:val="both"/>
        <w:rPr>
          <w:b/>
          <w:sz w:val="20"/>
        </w:rPr>
      </w:pPr>
    </w:p>
    <w:p w:rsidRPr="00D76914" w:rsidR="00377743" w:rsidP="00671908" w:rsidRDefault="00377743" w14:paraId="2826B986" w14:textId="77777777">
      <w:pPr>
        <w:pStyle w:val="Heading1"/>
        <w:spacing w:line="276" w:lineRule="auto"/>
        <w:ind w:hanging="3870"/>
      </w:pPr>
      <w:r w:rsidRPr="00D76914">
        <w:rPr>
          <w:lang w:val="en-US"/>
        </w:rPr>
        <w:t>5</w:t>
      </w:r>
      <w:r w:rsidRPr="00D76914">
        <w:t>. Full and effective participation of persons with disabilities</w:t>
      </w:r>
    </w:p>
    <w:p w:rsidRPr="00D76914" w:rsidR="00377743" w:rsidP="00671908" w:rsidRDefault="00377743" w14:paraId="70A81BE0" w14:textId="77777777">
      <w:pPr>
        <w:spacing w:after="0"/>
        <w:jc w:val="both"/>
        <w:rPr>
          <w:i/>
          <w:sz w:val="20"/>
        </w:rPr>
      </w:pPr>
    </w:p>
    <w:p w:rsidRPr="00D76914" w:rsidR="00377743" w:rsidP="00671908" w:rsidRDefault="00377743" w14:paraId="7C42442D" w14:textId="77777777">
      <w:pPr>
        <w:spacing w:after="0"/>
        <w:ind w:left="360"/>
        <w:jc w:val="both"/>
        <w:rPr>
          <w:i/>
          <w:sz w:val="20"/>
        </w:rPr>
      </w:pPr>
      <w:r w:rsidRPr="00D76914">
        <w:rPr>
          <w:i/>
          <w:sz w:val="20"/>
        </w:rPr>
        <w:t>Please describe how the project ensured the full and effective participation of persons with disabilities and their representative organizations. Kindly include the following information in your response:</w:t>
      </w:r>
    </w:p>
    <w:p w:rsidRPr="00D76914" w:rsidR="00377743" w:rsidP="00377743" w:rsidRDefault="00377743" w14:paraId="153E7074" w14:textId="77777777">
      <w:pPr>
        <w:spacing w:after="0" w:line="240" w:lineRule="auto"/>
        <w:ind w:left="360"/>
        <w:jc w:val="both"/>
        <w:rPr>
          <w:i/>
          <w:sz w:val="20"/>
        </w:rPr>
      </w:pPr>
    </w:p>
    <w:p w:rsidR="00377743" w:rsidP="00A539EF" w:rsidRDefault="00377743" w14:paraId="176CE098" w14:textId="17191EC6">
      <w:pPr>
        <w:pStyle w:val="CommentText"/>
        <w:numPr>
          <w:ilvl w:val="0"/>
          <w:numId w:val="6"/>
        </w:numPr>
        <w:ind w:left="630" w:hanging="540"/>
        <w:rPr>
          <w:i/>
        </w:rPr>
      </w:pPr>
      <w:r w:rsidRPr="00D76914">
        <w:rPr>
          <w:i/>
        </w:rPr>
        <w:t>How were persons with disabilities involved in the project’s governance as well as in the planning, implementation, monitoring and evaluation phases of the project cycle?</w:t>
      </w:r>
    </w:p>
    <w:p w:rsidRPr="005754D2" w:rsidR="00F31161" w:rsidP="005754D2" w:rsidRDefault="00F31161" w14:paraId="555C62BA" w14:textId="047C8B18">
      <w:pPr>
        <w:pStyle w:val="CommentText"/>
        <w:ind w:left="360"/>
        <w:rPr>
          <w:iCs/>
          <w:color w:val="000000" w:themeColor="text1"/>
        </w:rPr>
      </w:pPr>
      <w:r w:rsidRPr="005754D2">
        <w:rPr>
          <w:iCs/>
          <w:color w:val="000000" w:themeColor="text1"/>
        </w:rPr>
        <w:t>In the one stop center,</w:t>
      </w:r>
      <w:r w:rsidRPr="005754D2" w:rsidR="005754D2">
        <w:rPr>
          <w:iCs/>
          <w:color w:val="000000" w:themeColor="text1"/>
        </w:rPr>
        <w:t xml:space="preserve"> WHO Nepal,</w:t>
      </w:r>
      <w:r w:rsidRPr="005754D2">
        <w:rPr>
          <w:iCs/>
          <w:color w:val="000000" w:themeColor="text1"/>
        </w:rPr>
        <w:t xml:space="preserve"> </w:t>
      </w:r>
      <w:r w:rsidRPr="005754D2" w:rsidR="005754D2">
        <w:rPr>
          <w:iCs/>
          <w:color w:val="000000" w:themeColor="text1"/>
        </w:rPr>
        <w:t>to</w:t>
      </w:r>
      <w:r w:rsidRPr="005754D2">
        <w:rPr>
          <w:iCs/>
          <w:color w:val="000000" w:themeColor="text1"/>
        </w:rPr>
        <w:t xml:space="preserve"> facilitate greater interaction among the stakeholders and to s</w:t>
      </w:r>
      <w:r w:rsidRPr="005754D2" w:rsidR="00BE2D27">
        <w:rPr>
          <w:iCs/>
          <w:color w:val="000000" w:themeColor="text1"/>
        </w:rPr>
        <w:t>pear</w:t>
      </w:r>
      <w:r w:rsidRPr="005754D2">
        <w:rPr>
          <w:iCs/>
          <w:color w:val="000000" w:themeColor="text1"/>
        </w:rPr>
        <w:t xml:space="preserve">head the project, a project advisory committee/PAC has been formed. The president of the provincial chapter of National Federation of Disabled Nepal is one of the key members advising, </w:t>
      </w:r>
      <w:r w:rsidRPr="005754D2" w:rsidR="005754D2">
        <w:rPr>
          <w:iCs/>
          <w:color w:val="000000" w:themeColor="text1"/>
        </w:rPr>
        <w:t>reviewing,</w:t>
      </w:r>
      <w:r w:rsidRPr="005754D2">
        <w:rPr>
          <w:iCs/>
          <w:color w:val="000000" w:themeColor="text1"/>
        </w:rPr>
        <w:t xml:space="preserve"> and </w:t>
      </w:r>
      <w:r w:rsidRPr="005754D2" w:rsidR="00FD5A4B">
        <w:rPr>
          <w:iCs/>
          <w:color w:val="000000" w:themeColor="text1"/>
        </w:rPr>
        <w:t>guiding</w:t>
      </w:r>
      <w:r w:rsidRPr="005754D2">
        <w:rPr>
          <w:iCs/>
          <w:color w:val="000000" w:themeColor="text1"/>
        </w:rPr>
        <w:t xml:space="preserve"> the OSRSC project in </w:t>
      </w:r>
      <w:r w:rsidRPr="005754D2" w:rsidR="005754D2">
        <w:rPr>
          <w:iCs/>
          <w:color w:val="000000" w:themeColor="text1"/>
        </w:rPr>
        <w:t>Gandaki province</w:t>
      </w:r>
      <w:r w:rsidRPr="005754D2">
        <w:rPr>
          <w:iCs/>
          <w:color w:val="000000" w:themeColor="text1"/>
        </w:rPr>
        <w:t xml:space="preserve">. The other key members include representatives from </w:t>
      </w:r>
      <w:r w:rsidRPr="005754D2" w:rsidR="005754D2">
        <w:rPr>
          <w:iCs/>
          <w:color w:val="000000" w:themeColor="text1"/>
        </w:rPr>
        <w:t>the</w:t>
      </w:r>
      <w:r w:rsidRPr="005754D2">
        <w:rPr>
          <w:iCs/>
          <w:color w:val="000000" w:themeColor="text1"/>
        </w:rPr>
        <w:t xml:space="preserve"> Ministry of Social Development, Provincial Health Directorate, Mayor of the Pokhara Metropolitan, Health Coordinator of the Pokhara Metropolitan, rehab professionals, and partners which include H</w:t>
      </w:r>
      <w:r w:rsidRPr="005754D2" w:rsidR="00086F73">
        <w:rPr>
          <w:iCs/>
          <w:color w:val="000000" w:themeColor="text1"/>
        </w:rPr>
        <w:t>andicap International</w:t>
      </w:r>
      <w:r w:rsidRPr="005754D2">
        <w:rPr>
          <w:iCs/>
          <w:color w:val="000000" w:themeColor="text1"/>
        </w:rPr>
        <w:t>/HI and International Committee of the Red Cross/ICRC, Gurkha Welfare Trust/GWT. It has been envisaged that this committee would eventually play the leadership and governance role for rehabilitation in Gandaki province.</w:t>
      </w:r>
    </w:p>
    <w:p w:rsidRPr="00F31161" w:rsidR="00F31161" w:rsidP="00F31161" w:rsidRDefault="00F31161" w14:paraId="39BE51FE" w14:textId="77777777">
      <w:pPr>
        <w:pStyle w:val="CommentText"/>
        <w:ind w:left="1080"/>
        <w:rPr>
          <w:iCs/>
        </w:rPr>
      </w:pPr>
    </w:p>
    <w:p w:rsidR="00377743" w:rsidP="00A539EF" w:rsidRDefault="00377743" w14:paraId="46F0E183" w14:textId="0AC22CCC">
      <w:pPr>
        <w:pStyle w:val="CommentText"/>
        <w:numPr>
          <w:ilvl w:val="0"/>
          <w:numId w:val="6"/>
        </w:numPr>
        <w:ind w:left="270" w:hanging="270"/>
        <w:rPr>
          <w:i/>
        </w:rPr>
      </w:pPr>
      <w:r w:rsidRPr="00D76914">
        <w:rPr>
          <w:i/>
        </w:rPr>
        <w:t xml:space="preserve"> Please provide details on how OPDs were engaged in project implementation and describe how OPDs participated and contributed on specific outcomes and outputs. </w:t>
      </w:r>
    </w:p>
    <w:p w:rsidRPr="00394289" w:rsidR="00394289" w:rsidP="00A539EF" w:rsidRDefault="00394289" w14:paraId="563D499A" w14:textId="60790D5B">
      <w:pPr>
        <w:pStyle w:val="CommentText"/>
        <w:rPr>
          <w:iCs/>
        </w:rPr>
      </w:pPr>
      <w:r>
        <w:rPr>
          <w:iCs/>
        </w:rPr>
        <w:t xml:space="preserve">In all project outputs and particularly in output 1.2 OPDs were engaged in the capacity development interventions and 1.3 OPDs were fully involved in the project implementation as part of the implementing partner including the National Federation of the Disabled Nepal, and OPDs from unrepresentative disability groups.   </w:t>
      </w:r>
    </w:p>
    <w:p w:rsidR="00377743" w:rsidP="00A539EF" w:rsidRDefault="00377743" w14:paraId="22084492" w14:textId="5044E70E">
      <w:pPr>
        <w:pStyle w:val="CommentText"/>
        <w:numPr>
          <w:ilvl w:val="0"/>
          <w:numId w:val="6"/>
        </w:numPr>
        <w:ind w:left="270" w:hanging="270"/>
        <w:rPr>
          <w:i/>
        </w:rPr>
      </w:pPr>
      <w:r w:rsidRPr="00D76914">
        <w:rPr>
          <w:i/>
        </w:rPr>
        <w:t xml:space="preserve">How did the project support OPD engagement in national policy and systems </w:t>
      </w:r>
      <w:proofErr w:type="gramStart"/>
      <w:r w:rsidRPr="00D76914">
        <w:rPr>
          <w:i/>
        </w:rPr>
        <w:t>as a result of</w:t>
      </w:r>
      <w:proofErr w:type="gramEnd"/>
      <w:r w:rsidRPr="00D76914">
        <w:rPr>
          <w:i/>
        </w:rPr>
        <w:t xml:space="preserve"> the UNPRPD project actions?</w:t>
      </w:r>
    </w:p>
    <w:p w:rsidRPr="00844196" w:rsidR="00844196" w:rsidP="00A539EF" w:rsidRDefault="00844196" w14:paraId="7E60D4EE" w14:textId="3D5C723F">
      <w:pPr>
        <w:pStyle w:val="CommentText"/>
        <w:rPr>
          <w:iCs/>
        </w:rPr>
      </w:pPr>
      <w:r>
        <w:rPr>
          <w:iCs/>
        </w:rPr>
        <w:t xml:space="preserve">OPDs were part of the project implementation and were also supported for policy advocacy at national and sub0naiton level. </w:t>
      </w:r>
    </w:p>
    <w:p w:rsidR="00377743" w:rsidP="00A539EF" w:rsidRDefault="00377743" w14:paraId="323B50AF" w14:textId="00102E80">
      <w:pPr>
        <w:pStyle w:val="CommentText"/>
        <w:numPr>
          <w:ilvl w:val="0"/>
          <w:numId w:val="6"/>
        </w:numPr>
        <w:ind w:left="270" w:hanging="270"/>
        <w:rPr>
          <w:i/>
        </w:rPr>
      </w:pPr>
      <w:r w:rsidRPr="00D76914">
        <w:rPr>
          <w:i/>
        </w:rPr>
        <w:t xml:space="preserve">Which specific actions were undertaken by the project that contributed </w:t>
      </w:r>
      <w:r w:rsidRPr="00D76914">
        <w:rPr>
          <w:i/>
          <w:u w:val="single"/>
        </w:rPr>
        <w:t>directly</w:t>
      </w:r>
      <w:r w:rsidRPr="00D76914">
        <w:rPr>
          <w:i/>
        </w:rPr>
        <w:t xml:space="preserve"> to strengthening the capacity of organizations of persons with disabilities including underrepresented groups? (</w:t>
      </w:r>
      <w:r w:rsidRPr="00D76914">
        <w:rPr>
          <w:i/>
          <w:iCs/>
        </w:rPr>
        <w:t>Kindly note that in the budget section below projects are requested to state the overall funding spent on these activities</w:t>
      </w:r>
      <w:r w:rsidRPr="00D76914">
        <w:rPr>
          <w:i/>
        </w:rPr>
        <w:t>).</w:t>
      </w:r>
    </w:p>
    <w:p w:rsidRPr="00C45552" w:rsidR="00C45552" w:rsidP="00A539EF" w:rsidRDefault="00C45552" w14:paraId="07D496DB" w14:textId="7761BE44">
      <w:pPr>
        <w:pStyle w:val="CommentText"/>
        <w:rPr>
          <w:iCs/>
        </w:rPr>
      </w:pPr>
      <w:r>
        <w:rPr>
          <w:iCs/>
        </w:rPr>
        <w:t xml:space="preserve">The OPDs were supported or the policy advocacy </w:t>
      </w:r>
      <w:proofErr w:type="gramStart"/>
      <w:r>
        <w:rPr>
          <w:iCs/>
        </w:rPr>
        <w:t>and also</w:t>
      </w:r>
      <w:proofErr w:type="gramEnd"/>
      <w:r>
        <w:rPr>
          <w:iCs/>
        </w:rPr>
        <w:t xml:space="preserve"> for creating the environment for drafting the policy for the Sudurpaschim province. </w:t>
      </w:r>
    </w:p>
    <w:p w:rsidR="00377743" w:rsidP="00A539EF" w:rsidRDefault="00377743" w14:paraId="28931388" w14:textId="725E3FBC">
      <w:pPr>
        <w:pStyle w:val="ListParagraph"/>
        <w:numPr>
          <w:ilvl w:val="0"/>
          <w:numId w:val="6"/>
        </w:numPr>
        <w:spacing w:line="240" w:lineRule="auto"/>
        <w:ind w:left="270" w:hanging="270"/>
        <w:jc w:val="both"/>
        <w:rPr>
          <w:i/>
          <w:sz w:val="20"/>
        </w:rPr>
      </w:pPr>
      <w:r w:rsidRPr="00D76914">
        <w:rPr>
          <w:i/>
          <w:sz w:val="20"/>
        </w:rPr>
        <w:t xml:space="preserve">In addressing the above points, please elaborate as appropriate on how the heterogeneity of the various groups of persons with disabilities, and their experience of multiple and compound discrimination, was </w:t>
      </w:r>
      <w:proofErr w:type="gramStart"/>
      <w:r w:rsidRPr="00D76914">
        <w:rPr>
          <w:i/>
          <w:sz w:val="20"/>
        </w:rPr>
        <w:t>taken into account</w:t>
      </w:r>
      <w:proofErr w:type="gramEnd"/>
      <w:r w:rsidRPr="00D76914">
        <w:rPr>
          <w:i/>
          <w:sz w:val="20"/>
        </w:rPr>
        <w:t xml:space="preserve"> throughout the project cycle.</w:t>
      </w:r>
    </w:p>
    <w:p w:rsidR="00A539EF" w:rsidP="00A539EF" w:rsidRDefault="00A539EF" w14:paraId="24C00337" w14:textId="77777777">
      <w:pPr>
        <w:pStyle w:val="ListParagraph"/>
        <w:spacing w:line="240" w:lineRule="auto"/>
        <w:ind w:left="1080"/>
        <w:jc w:val="both"/>
        <w:rPr>
          <w:i/>
          <w:sz w:val="20"/>
        </w:rPr>
      </w:pPr>
    </w:p>
    <w:p w:rsidRPr="00A539EF" w:rsidR="00A539EF" w:rsidP="00A539EF" w:rsidRDefault="00A539EF" w14:paraId="1D316322" w14:textId="69014FC6">
      <w:pPr>
        <w:spacing w:line="240" w:lineRule="auto"/>
        <w:jc w:val="both"/>
        <w:rPr>
          <w:iCs/>
          <w:sz w:val="20"/>
        </w:rPr>
      </w:pPr>
      <w:r w:rsidRPr="00A539EF">
        <w:rPr>
          <w:iCs/>
          <w:sz w:val="20"/>
        </w:rPr>
        <w:lastRenderedPageBreak/>
        <w:t xml:space="preserve">To address the heterogeneity and the various groups of persons with disabilities, the dedicated support was </w:t>
      </w:r>
      <w:proofErr w:type="gramStart"/>
      <w:r w:rsidRPr="00A539EF">
        <w:rPr>
          <w:iCs/>
          <w:sz w:val="20"/>
        </w:rPr>
        <w:t>provide</w:t>
      </w:r>
      <w:proofErr w:type="gramEnd"/>
      <w:r w:rsidRPr="00A539EF">
        <w:rPr>
          <w:iCs/>
          <w:sz w:val="20"/>
        </w:rPr>
        <w:t xml:space="preserve"> to the OPDs particularly for under representative groups.  </w:t>
      </w:r>
    </w:p>
    <w:p w:rsidRPr="00D76914" w:rsidR="00377743" w:rsidP="00377743" w:rsidRDefault="00377743" w14:paraId="2D610699" w14:textId="77777777">
      <w:pPr>
        <w:pStyle w:val="ListParagraph"/>
        <w:spacing w:line="240" w:lineRule="auto"/>
        <w:ind w:left="1080"/>
        <w:jc w:val="both"/>
        <w:rPr>
          <w:i/>
          <w:sz w:val="20"/>
        </w:rPr>
      </w:pPr>
    </w:p>
    <w:p w:rsidR="00377743" w:rsidP="00A539EF" w:rsidRDefault="00377743" w14:paraId="7E46EC47" w14:textId="75480874">
      <w:pPr>
        <w:pStyle w:val="ListParagraph"/>
        <w:numPr>
          <w:ilvl w:val="0"/>
          <w:numId w:val="6"/>
        </w:numPr>
        <w:spacing w:after="0" w:line="240" w:lineRule="auto"/>
        <w:ind w:left="270" w:hanging="270"/>
        <w:jc w:val="both"/>
        <w:rPr>
          <w:i/>
          <w:sz w:val="20"/>
        </w:rPr>
      </w:pPr>
      <w:r w:rsidRPr="00D76914">
        <w:rPr>
          <w:i/>
          <w:sz w:val="20"/>
        </w:rPr>
        <w:t>Please provide information on the level of representation of type of Organization of persons with disabilities involved.</w:t>
      </w:r>
    </w:p>
    <w:p w:rsidR="00A306A0" w:rsidP="00A539EF" w:rsidRDefault="00A539EF" w14:paraId="612A83E5" w14:textId="42F96799">
      <w:pPr>
        <w:spacing w:after="0" w:line="240" w:lineRule="auto"/>
        <w:jc w:val="both"/>
        <w:rPr>
          <w:iCs/>
          <w:sz w:val="20"/>
        </w:rPr>
      </w:pPr>
      <w:r>
        <w:rPr>
          <w:iCs/>
          <w:sz w:val="20"/>
        </w:rPr>
        <w:t xml:space="preserve">During the project implementation period, the project supported and mobilized the umbrella organization, the National Federation of the Disabled Nepal, OPDs representing indigenous women with disabilities, OPDs working on mental health, federation of women with disabilities Nepal, </w:t>
      </w:r>
      <w:proofErr w:type="gramStart"/>
      <w:r>
        <w:rPr>
          <w:iCs/>
          <w:sz w:val="20"/>
        </w:rPr>
        <w:t>parents</w:t>
      </w:r>
      <w:proofErr w:type="gramEnd"/>
      <w:r>
        <w:rPr>
          <w:iCs/>
          <w:sz w:val="20"/>
        </w:rPr>
        <w:t xml:space="preserve"> federation of the persons with intellectual disability </w:t>
      </w:r>
      <w:proofErr w:type="spellStart"/>
      <w:r>
        <w:rPr>
          <w:iCs/>
          <w:sz w:val="20"/>
        </w:rPr>
        <w:t>etc</w:t>
      </w:r>
      <w:proofErr w:type="spellEnd"/>
      <w:r>
        <w:rPr>
          <w:iCs/>
          <w:sz w:val="20"/>
        </w:rPr>
        <w:t xml:space="preserve"> to name some. </w:t>
      </w:r>
    </w:p>
    <w:p w:rsidRPr="00A539EF" w:rsidR="00A539EF" w:rsidP="00A539EF" w:rsidRDefault="00A539EF" w14:paraId="75083125" w14:textId="77777777">
      <w:pPr>
        <w:spacing w:after="0" w:line="240" w:lineRule="auto"/>
        <w:jc w:val="both"/>
        <w:rPr>
          <w:iCs/>
          <w:sz w:val="20"/>
        </w:rPr>
      </w:pPr>
    </w:p>
    <w:p w:rsidRPr="00A539EF" w:rsidR="00A306A0" w:rsidP="00A539EF" w:rsidRDefault="00A306A0" w14:paraId="5B42123B" w14:textId="17BC5F97">
      <w:pPr>
        <w:numPr>
          <w:ilvl w:val="0"/>
          <w:numId w:val="29"/>
        </w:numPr>
        <w:pBdr>
          <w:top w:val="nil"/>
          <w:left w:val="nil"/>
          <w:bottom w:val="nil"/>
          <w:right w:val="nil"/>
          <w:between w:val="nil"/>
        </w:pBdr>
        <w:spacing w:line="240" w:lineRule="auto"/>
        <w:ind w:left="270"/>
        <w:rPr>
          <w:i/>
          <w:color w:val="000000"/>
          <w:sz w:val="20"/>
          <w:szCs w:val="20"/>
        </w:rPr>
      </w:pPr>
      <w:r>
        <w:rPr>
          <w:rFonts w:ascii="Calibri" w:hAnsi="Calibri" w:eastAsia="Calibri" w:cs="Calibri"/>
          <w:i/>
          <w:color w:val="000000"/>
          <w:sz w:val="20"/>
          <w:szCs w:val="20"/>
        </w:rPr>
        <w:t>How were persons with disabilities involved in the Project's governance as well as in the planning, implementation, monitoring and evaluation phases of the project cycle?</w:t>
      </w:r>
    </w:p>
    <w:p w:rsidRPr="00A539EF" w:rsidR="00A539EF" w:rsidP="00A539EF" w:rsidRDefault="00E14CB8" w14:paraId="30ABD0D0" w14:textId="3081451D">
      <w:pPr>
        <w:pBdr>
          <w:top w:val="nil"/>
          <w:left w:val="nil"/>
          <w:bottom w:val="nil"/>
          <w:right w:val="nil"/>
          <w:between w:val="nil"/>
        </w:pBdr>
        <w:spacing w:line="240" w:lineRule="auto"/>
        <w:ind w:left="-90"/>
        <w:rPr>
          <w:iCs/>
          <w:color w:val="000000"/>
          <w:sz w:val="20"/>
          <w:szCs w:val="20"/>
        </w:rPr>
      </w:pPr>
      <w:r>
        <w:rPr>
          <w:rFonts w:ascii="Calibri" w:hAnsi="Calibri" w:eastAsia="Calibri" w:cs="Calibri"/>
          <w:iCs/>
          <w:color w:val="000000"/>
          <w:sz w:val="20"/>
          <w:szCs w:val="20"/>
        </w:rPr>
        <w:t xml:space="preserve">Persons with disabilities were consulted for the design of the </w:t>
      </w:r>
      <w:proofErr w:type="spellStart"/>
      <w:r>
        <w:rPr>
          <w:rFonts w:ascii="Calibri" w:hAnsi="Calibri" w:eastAsia="Calibri" w:cs="Calibri"/>
          <w:iCs/>
          <w:color w:val="000000"/>
          <w:sz w:val="20"/>
          <w:szCs w:val="20"/>
        </w:rPr>
        <w:t>programme</w:t>
      </w:r>
      <w:proofErr w:type="spellEnd"/>
      <w:r>
        <w:rPr>
          <w:rFonts w:ascii="Calibri" w:hAnsi="Calibri" w:eastAsia="Calibri" w:cs="Calibri"/>
          <w:iCs/>
          <w:color w:val="000000"/>
          <w:sz w:val="20"/>
          <w:szCs w:val="20"/>
        </w:rPr>
        <w:t xml:space="preserve"> and consulted on regular basis at every stage of the project implementation. </w:t>
      </w:r>
      <w:r w:rsidR="00E84B80">
        <w:rPr>
          <w:rFonts w:ascii="Calibri" w:hAnsi="Calibri" w:eastAsia="Calibri" w:cs="Calibri"/>
          <w:iCs/>
          <w:color w:val="000000"/>
          <w:sz w:val="20"/>
          <w:szCs w:val="20"/>
        </w:rPr>
        <w:t xml:space="preserve">Hence, they guided the project intervention. </w:t>
      </w:r>
      <w:r>
        <w:rPr>
          <w:rFonts w:ascii="Calibri" w:hAnsi="Calibri" w:eastAsia="Calibri" w:cs="Calibri"/>
          <w:iCs/>
          <w:color w:val="000000"/>
          <w:sz w:val="20"/>
          <w:szCs w:val="20"/>
        </w:rPr>
        <w:t xml:space="preserve">The National Federation of the Disabled Nepal, facilitated for the consultation with the ministry. </w:t>
      </w:r>
    </w:p>
    <w:p w:rsidR="00E84B80" w:rsidP="00A306A0" w:rsidRDefault="00A306A0" w14:paraId="0F7B1CCF" w14:textId="77777777">
      <w:pPr>
        <w:numPr>
          <w:ilvl w:val="0"/>
          <w:numId w:val="29"/>
        </w:numPr>
        <w:pBdr>
          <w:top w:val="nil"/>
          <w:left w:val="nil"/>
          <w:bottom w:val="nil"/>
          <w:right w:val="nil"/>
          <w:between w:val="nil"/>
        </w:pBdr>
        <w:spacing w:line="240" w:lineRule="auto"/>
        <w:ind w:left="180"/>
        <w:rPr>
          <w:i/>
          <w:color w:val="000000"/>
          <w:sz w:val="20"/>
          <w:szCs w:val="20"/>
        </w:rPr>
      </w:pPr>
      <w:r>
        <w:rPr>
          <w:rFonts w:ascii="Calibri" w:hAnsi="Calibri" w:eastAsia="Calibri" w:cs="Calibri"/>
          <w:i/>
          <w:color w:val="000000"/>
          <w:sz w:val="20"/>
          <w:szCs w:val="20"/>
        </w:rPr>
        <w:t xml:space="preserve">Please provide details on how OPDs were engaged in project implementation and describe how OPDs participated and contributed on specific outcomes and outputs. </w:t>
      </w:r>
    </w:p>
    <w:p w:rsidRPr="00E84B80" w:rsidR="00E84B80" w:rsidP="00E84B80" w:rsidRDefault="00A306A0" w14:paraId="634BCF6B" w14:textId="77777777">
      <w:pPr>
        <w:pBdr>
          <w:top w:val="nil"/>
          <w:left w:val="nil"/>
          <w:bottom w:val="nil"/>
          <w:right w:val="nil"/>
          <w:between w:val="nil"/>
        </w:pBdr>
        <w:spacing w:line="240" w:lineRule="auto"/>
        <w:ind w:left="-180"/>
        <w:rPr>
          <w:iCs/>
          <w:color w:val="000000"/>
          <w:sz w:val="20"/>
          <w:szCs w:val="20"/>
        </w:rPr>
      </w:pPr>
      <w:r w:rsidRPr="00E84B80">
        <w:rPr>
          <w:rFonts w:ascii="Calibri" w:hAnsi="Calibri" w:eastAsia="Calibri" w:cs="Calibri"/>
          <w:iCs/>
          <w:color w:val="000000"/>
          <w:sz w:val="20"/>
          <w:szCs w:val="20"/>
        </w:rPr>
        <w:t>To engage OPDs in the project implementation, UNDP formed collaboration partnerships with OPDs who were responsible for implementation of planned project activities. With financial and technical support, awareness of context dependent and intersectional disability issues was raised among OPDs, project staff and beneficiaries including their families and the wider community through formal means (</w:t>
      </w:r>
      <w:proofErr w:type="gramStart"/>
      <w:r w:rsidRPr="00E84B80">
        <w:rPr>
          <w:rFonts w:ascii="Calibri" w:hAnsi="Calibri" w:eastAsia="Calibri" w:cs="Calibri"/>
          <w:iCs/>
          <w:color w:val="000000"/>
          <w:sz w:val="20"/>
          <w:szCs w:val="20"/>
        </w:rPr>
        <w:t>e.g.</w:t>
      </w:r>
      <w:proofErr w:type="gramEnd"/>
      <w:r w:rsidRPr="00E84B80">
        <w:rPr>
          <w:rFonts w:ascii="Calibri" w:hAnsi="Calibri" w:eastAsia="Calibri" w:cs="Calibri"/>
          <w:iCs/>
          <w:color w:val="000000"/>
          <w:sz w:val="20"/>
          <w:szCs w:val="20"/>
        </w:rPr>
        <w:t xml:space="preserve"> disability awareness sessions, media outlets…) and informal means (e.g. through discussions during project steering committee meetings and workshops with government representatives and other stakeholders). </w:t>
      </w:r>
    </w:p>
    <w:p w:rsidRPr="00E84B80" w:rsidR="00A306A0" w:rsidP="00E84B80" w:rsidRDefault="00A306A0" w14:paraId="31A411B1" w14:textId="64DBE778">
      <w:pPr>
        <w:pBdr>
          <w:top w:val="nil"/>
          <w:left w:val="nil"/>
          <w:bottom w:val="nil"/>
          <w:right w:val="nil"/>
          <w:between w:val="nil"/>
        </w:pBdr>
        <w:spacing w:line="240" w:lineRule="auto"/>
        <w:ind w:left="-180"/>
        <w:rPr>
          <w:iCs/>
          <w:color w:val="000000"/>
          <w:sz w:val="20"/>
          <w:szCs w:val="20"/>
        </w:rPr>
      </w:pPr>
      <w:r w:rsidRPr="00E84B80">
        <w:rPr>
          <w:iCs/>
          <w:sz w:val="20"/>
          <w:szCs w:val="20"/>
        </w:rPr>
        <w:t xml:space="preserve">OPDs were an integral part in all stages of project design and all ongoing activities contributing to the </w:t>
      </w:r>
      <w:r w:rsidRPr="00E84B80">
        <w:rPr>
          <w:rFonts w:ascii="Calibri" w:hAnsi="Calibri" w:eastAsia="Calibri" w:cs="Calibri"/>
          <w:iCs/>
          <w:sz w:val="20"/>
          <w:szCs w:val="20"/>
        </w:rPr>
        <w:t xml:space="preserve">project objectives, </w:t>
      </w:r>
      <w:proofErr w:type="gramStart"/>
      <w:r w:rsidRPr="00E84B80">
        <w:rPr>
          <w:rFonts w:ascii="Calibri" w:hAnsi="Calibri" w:eastAsia="Calibri" w:cs="Calibri"/>
          <w:iCs/>
          <w:sz w:val="20"/>
          <w:szCs w:val="20"/>
        </w:rPr>
        <w:t>outputs</w:t>
      </w:r>
      <w:proofErr w:type="gramEnd"/>
      <w:r w:rsidRPr="00E84B80">
        <w:rPr>
          <w:rFonts w:ascii="Calibri" w:hAnsi="Calibri" w:eastAsia="Calibri" w:cs="Calibri"/>
          <w:iCs/>
          <w:sz w:val="20"/>
          <w:szCs w:val="20"/>
        </w:rPr>
        <w:t xml:space="preserve"> and outcomes towards. OPDs were involved in conception, development, publication and dissemination of respective research, findings and reports; raising awareness and advocacy, organizing and holding discussion and training sessions for right holders, other OPDs, government representatives and other relevant stakeholders at national, province and local levels; OPDs marked and organized events for the International Days </w:t>
      </w:r>
      <w:r w:rsidRPr="00E84B80">
        <w:rPr>
          <w:rFonts w:ascii="Calibri" w:hAnsi="Calibri" w:eastAsia="Calibri" w:cs="Calibri"/>
          <w:sz w:val="20"/>
          <w:szCs w:val="20"/>
        </w:rPr>
        <w:t xml:space="preserve">raising awareness on situation of PWDs in Nepal and concerns in relation to respect, protection and fulfillment of their Human Rights, OPDs were able to reach out to and have meaningful dialog with members of local communities through different channels of communications (e.g. broadcasting of messages through radio and TV stations, publications in reports and newspapers, social media platforms; OPD were also very much involved with producing of research and information gathering towards creation of a </w:t>
      </w:r>
      <w:r w:rsidRPr="00E84B80">
        <w:rPr>
          <w:b/>
          <w:sz w:val="20"/>
          <w:szCs w:val="20"/>
        </w:rPr>
        <w:t>policy environment which enables PWDs claim their human rights and access to responsive and quality services in Province 7</w:t>
      </w:r>
      <w:r w:rsidRPr="00E84B80">
        <w:rPr>
          <w:rFonts w:ascii="Calibri" w:hAnsi="Calibri" w:eastAsia="Calibri" w:cs="Calibri"/>
          <w:sz w:val="20"/>
          <w:szCs w:val="20"/>
        </w:rPr>
        <w:t xml:space="preserve">. </w:t>
      </w:r>
    </w:p>
    <w:p w:rsidR="00A306A0" w:rsidP="00A306A0" w:rsidRDefault="00A306A0" w14:paraId="7E478B57" w14:textId="77777777">
      <w:pPr>
        <w:pBdr>
          <w:top w:val="nil"/>
          <w:left w:val="nil"/>
          <w:bottom w:val="nil"/>
          <w:right w:val="nil"/>
          <w:between w:val="nil"/>
        </w:pBdr>
        <w:spacing w:line="240" w:lineRule="auto"/>
        <w:rPr>
          <w:i/>
          <w:color w:val="000000"/>
          <w:sz w:val="20"/>
          <w:szCs w:val="20"/>
        </w:rPr>
      </w:pPr>
    </w:p>
    <w:p w:rsidR="00A306A0" w:rsidP="006F5291" w:rsidRDefault="00A306A0" w14:paraId="19B972DB" w14:textId="77777777">
      <w:pPr>
        <w:numPr>
          <w:ilvl w:val="0"/>
          <w:numId w:val="29"/>
        </w:numPr>
        <w:pBdr>
          <w:top w:val="nil"/>
          <w:left w:val="nil"/>
          <w:bottom w:val="nil"/>
          <w:right w:val="nil"/>
          <w:between w:val="nil"/>
        </w:pBdr>
        <w:spacing w:line="240" w:lineRule="auto"/>
        <w:ind w:left="90" w:hanging="270"/>
        <w:rPr>
          <w:i/>
          <w:color w:val="000000"/>
          <w:sz w:val="20"/>
          <w:szCs w:val="20"/>
        </w:rPr>
      </w:pPr>
      <w:r>
        <w:rPr>
          <w:rFonts w:ascii="Calibri" w:hAnsi="Calibri" w:eastAsia="Calibri" w:cs="Calibri"/>
          <w:i/>
          <w:color w:val="000000"/>
          <w:sz w:val="20"/>
          <w:szCs w:val="20"/>
        </w:rPr>
        <w:t xml:space="preserve">How did the project support OPD engagement in national policy and systems </w:t>
      </w:r>
      <w:proofErr w:type="gramStart"/>
      <w:r>
        <w:rPr>
          <w:rFonts w:ascii="Calibri" w:hAnsi="Calibri" w:eastAsia="Calibri" w:cs="Calibri"/>
          <w:i/>
          <w:color w:val="000000"/>
          <w:sz w:val="20"/>
          <w:szCs w:val="20"/>
        </w:rPr>
        <w:t>as a result of</w:t>
      </w:r>
      <w:proofErr w:type="gramEnd"/>
      <w:r>
        <w:rPr>
          <w:rFonts w:ascii="Calibri" w:hAnsi="Calibri" w:eastAsia="Calibri" w:cs="Calibri"/>
          <w:i/>
          <w:color w:val="000000"/>
          <w:sz w:val="20"/>
          <w:szCs w:val="20"/>
        </w:rPr>
        <w:t xml:space="preserve"> the UNPRPD project actions?</w:t>
      </w:r>
    </w:p>
    <w:p w:rsidR="00A306A0" w:rsidP="00A306A0" w:rsidRDefault="00A306A0" w14:paraId="7A7804E9" w14:textId="77777777">
      <w:pPr>
        <w:pBdr>
          <w:top w:val="nil"/>
          <w:left w:val="nil"/>
          <w:bottom w:val="nil"/>
          <w:right w:val="nil"/>
          <w:between w:val="nil"/>
        </w:pBdr>
        <w:spacing w:line="240" w:lineRule="auto"/>
        <w:rPr>
          <w:color w:val="000000"/>
          <w:sz w:val="20"/>
          <w:szCs w:val="20"/>
        </w:rPr>
      </w:pPr>
      <w:r w:rsidRPr="00E84B80">
        <w:rPr>
          <w:rFonts w:ascii="Calibri" w:hAnsi="Calibri" w:eastAsia="Calibri" w:cs="Calibri"/>
          <w:color w:val="000000"/>
          <w:sz w:val="20"/>
          <w:szCs w:val="20"/>
        </w:rPr>
        <w:t xml:space="preserve">OPDs engagement in national policy and systems was supported through collaborative partnership with UNDP, allocation of financial resources, technical and expertise support, </w:t>
      </w:r>
    </w:p>
    <w:p w:rsidRPr="006F5291" w:rsidR="00A306A0" w:rsidP="006F5291" w:rsidRDefault="00A306A0" w14:paraId="6961582D" w14:textId="098762C4">
      <w:pPr>
        <w:numPr>
          <w:ilvl w:val="0"/>
          <w:numId w:val="29"/>
        </w:numPr>
        <w:pBdr>
          <w:top w:val="nil"/>
          <w:left w:val="nil"/>
          <w:bottom w:val="nil"/>
          <w:right w:val="nil"/>
          <w:between w:val="nil"/>
        </w:pBdr>
        <w:spacing w:line="240" w:lineRule="auto"/>
        <w:ind w:left="0" w:hanging="180"/>
        <w:rPr>
          <w:i/>
          <w:color w:val="000000"/>
          <w:sz w:val="20"/>
          <w:szCs w:val="20"/>
        </w:rPr>
      </w:pPr>
      <w:r>
        <w:rPr>
          <w:rFonts w:ascii="Calibri" w:hAnsi="Calibri" w:eastAsia="Calibri" w:cs="Calibri"/>
          <w:i/>
          <w:color w:val="000000"/>
          <w:sz w:val="20"/>
          <w:szCs w:val="20"/>
        </w:rPr>
        <w:t xml:space="preserve">Which specific actions were undertaken by the Project that contributed </w:t>
      </w:r>
      <w:r>
        <w:rPr>
          <w:rFonts w:ascii="Calibri" w:hAnsi="Calibri" w:eastAsia="Calibri" w:cs="Calibri"/>
          <w:i/>
          <w:color w:val="000000"/>
          <w:sz w:val="20"/>
          <w:szCs w:val="20"/>
          <w:u w:val="single"/>
        </w:rPr>
        <w:t>directly</w:t>
      </w:r>
      <w:r>
        <w:rPr>
          <w:rFonts w:ascii="Calibri" w:hAnsi="Calibri" w:eastAsia="Calibri" w:cs="Calibri"/>
          <w:i/>
          <w:color w:val="000000"/>
          <w:sz w:val="20"/>
          <w:szCs w:val="20"/>
        </w:rPr>
        <w:t xml:space="preserve"> to strengthening the capacity of organizations of persons with disabilities including underrepresented groups? (Kindly note that in the budget section below projects are requested to state the overall funding spent on these activities).</w:t>
      </w:r>
    </w:p>
    <w:p w:rsidRPr="006F5291" w:rsidR="006F5291" w:rsidP="006F5291" w:rsidRDefault="006F5291" w14:paraId="29E4BEAA" w14:textId="08063AA7">
      <w:pPr>
        <w:pBdr>
          <w:top w:val="nil"/>
          <w:left w:val="nil"/>
          <w:bottom w:val="nil"/>
          <w:right w:val="nil"/>
          <w:between w:val="nil"/>
        </w:pBdr>
        <w:spacing w:line="240" w:lineRule="auto"/>
        <w:rPr>
          <w:iCs/>
          <w:color w:val="000000"/>
          <w:sz w:val="20"/>
          <w:szCs w:val="20"/>
        </w:rPr>
      </w:pPr>
      <w:r>
        <w:rPr>
          <w:rFonts w:ascii="Calibri" w:hAnsi="Calibri" w:eastAsia="Calibri" w:cs="Calibri"/>
          <w:iCs/>
          <w:color w:val="000000"/>
          <w:sz w:val="20"/>
          <w:szCs w:val="20"/>
        </w:rPr>
        <w:t xml:space="preserve">Intervention related to the situation of the persons with disabilities during the COVID-19 pandemic situation and its impact was solely conducted by the National Federation of the Disabled Nepal which capacitated them to mobilize and use of technology and conclude the study even during the complete lockdown. The project also supported the OPDs and particularly underrepresented groups including women with disabilities on how to be safe and keep themselves hygiene during the COVID-19. The intervention also highlighted on the mental health, the issues on how to address the violence against women and girls with disabilities. </w:t>
      </w:r>
    </w:p>
    <w:p w:rsidR="00A306A0" w:rsidP="001B58F6" w:rsidRDefault="00A306A0" w14:paraId="5680A82A" w14:textId="77777777">
      <w:pPr>
        <w:numPr>
          <w:ilvl w:val="0"/>
          <w:numId w:val="29"/>
        </w:numPr>
        <w:pBdr>
          <w:top w:val="nil"/>
          <w:left w:val="nil"/>
          <w:bottom w:val="nil"/>
          <w:right w:val="nil"/>
          <w:between w:val="nil"/>
        </w:pBdr>
        <w:spacing w:after="0" w:line="240" w:lineRule="auto"/>
        <w:ind w:left="270" w:hanging="270"/>
        <w:jc w:val="both"/>
        <w:rPr>
          <w:i/>
          <w:color w:val="000000"/>
          <w:sz w:val="20"/>
          <w:szCs w:val="20"/>
        </w:rPr>
      </w:pPr>
      <w:r>
        <w:rPr>
          <w:rFonts w:ascii="Calibri" w:hAnsi="Calibri" w:eastAsia="Calibri" w:cs="Calibri"/>
          <w:i/>
          <w:color w:val="000000"/>
          <w:sz w:val="20"/>
          <w:szCs w:val="20"/>
        </w:rPr>
        <w:lastRenderedPageBreak/>
        <w:t xml:space="preserve">In addressing the above points, please elaborate as appropriate on how the heterogeneity of the various groups of persons with disabilities, and their experience of multiple and compound discrimination, was </w:t>
      </w:r>
      <w:proofErr w:type="gramStart"/>
      <w:r>
        <w:rPr>
          <w:rFonts w:ascii="Calibri" w:hAnsi="Calibri" w:eastAsia="Calibri" w:cs="Calibri"/>
          <w:i/>
          <w:color w:val="000000"/>
          <w:sz w:val="20"/>
          <w:szCs w:val="20"/>
        </w:rPr>
        <w:t>taken into account</w:t>
      </w:r>
      <w:proofErr w:type="gramEnd"/>
      <w:r>
        <w:rPr>
          <w:rFonts w:ascii="Calibri" w:hAnsi="Calibri" w:eastAsia="Calibri" w:cs="Calibri"/>
          <w:i/>
          <w:color w:val="000000"/>
          <w:sz w:val="20"/>
          <w:szCs w:val="20"/>
        </w:rPr>
        <w:t xml:space="preserve"> throughout the project cycle. </w:t>
      </w:r>
      <w:r>
        <w:rPr>
          <w:rFonts w:ascii="Calibri" w:hAnsi="Calibri" w:eastAsia="Calibri" w:cs="Calibri"/>
          <w:i/>
          <w:color w:val="000000"/>
        </w:rPr>
        <w:t>the planning, implementation, monitoring and evaluation phases</w:t>
      </w:r>
    </w:p>
    <w:p w:rsidR="00A306A0" w:rsidP="00A306A0" w:rsidRDefault="00A306A0" w14:paraId="20C029BA" w14:textId="77777777">
      <w:pPr>
        <w:pBdr>
          <w:top w:val="nil"/>
          <w:left w:val="nil"/>
          <w:bottom w:val="nil"/>
          <w:right w:val="nil"/>
          <w:between w:val="nil"/>
        </w:pBdr>
        <w:spacing w:after="0" w:line="240" w:lineRule="auto"/>
        <w:ind w:left="1080"/>
        <w:jc w:val="both"/>
        <w:rPr>
          <w:i/>
        </w:rPr>
      </w:pPr>
    </w:p>
    <w:p w:rsidRPr="001B58F6" w:rsidR="00A306A0" w:rsidP="001B58F6" w:rsidRDefault="00A306A0" w14:paraId="070D8F94" w14:textId="7B909C6A">
      <w:pPr>
        <w:pBdr>
          <w:top w:val="nil"/>
          <w:left w:val="nil"/>
          <w:bottom w:val="nil"/>
          <w:right w:val="nil"/>
          <w:between w:val="nil"/>
        </w:pBdr>
        <w:spacing w:after="0" w:line="240" w:lineRule="auto"/>
        <w:jc w:val="both"/>
        <w:rPr>
          <w:iCs/>
          <w:color w:val="000000"/>
          <w:sz w:val="20"/>
          <w:szCs w:val="20"/>
        </w:rPr>
      </w:pPr>
      <w:r w:rsidRPr="001B58F6">
        <w:rPr>
          <w:rFonts w:ascii="Calibri" w:hAnsi="Calibri" w:eastAsia="Calibri" w:cs="Calibri"/>
          <w:iCs/>
          <w:color w:val="000000"/>
          <w:sz w:val="20"/>
          <w:szCs w:val="20"/>
        </w:rPr>
        <w:t xml:space="preserve">In the program design phase, high priority was assigned to the segments of persons with disabilities that are furthest behind in terms of income and other dimensions of poverty, active participation of the poor, disadvantaged and those with various and multiple disabilities was ensured in program design process appraisals, special attention was given to addressing the structural and systemic causes of poverty , discrimination and inequality by giving attention to who is excluded from what, by whom, where, why, how and to what extent; PWDs experiences played a crucial role in uncovering answers to these questions.  In the project implementation and monitoring phase, PWDs’ disability heterogenicity and experiences played a role in developing, </w:t>
      </w:r>
      <w:r w:rsidRPr="001B58F6" w:rsidR="001B58F6">
        <w:rPr>
          <w:rFonts w:ascii="Calibri" w:hAnsi="Calibri" w:eastAsia="Calibri" w:cs="Calibri"/>
          <w:iCs/>
          <w:color w:val="000000"/>
          <w:sz w:val="20"/>
          <w:szCs w:val="20"/>
        </w:rPr>
        <w:t>applying,</w:t>
      </w:r>
      <w:r w:rsidRPr="001B58F6">
        <w:rPr>
          <w:rFonts w:ascii="Calibri" w:hAnsi="Calibri" w:eastAsia="Calibri" w:cs="Calibri"/>
          <w:iCs/>
          <w:color w:val="000000"/>
          <w:sz w:val="20"/>
          <w:szCs w:val="20"/>
        </w:rPr>
        <w:t xml:space="preserve"> and sharing approaches and tools utilized in the project; provided baseline and current indicator values using suitably disaggregated data. In evaluation phase, PWDs experiences and disability </w:t>
      </w:r>
      <w:r w:rsidRPr="001B58F6" w:rsidR="001B58F6">
        <w:rPr>
          <w:rFonts w:ascii="Calibri" w:hAnsi="Calibri" w:eastAsia="Calibri" w:cs="Calibri"/>
          <w:iCs/>
          <w:color w:val="000000"/>
          <w:sz w:val="20"/>
          <w:szCs w:val="20"/>
        </w:rPr>
        <w:t>heterogenicity</w:t>
      </w:r>
      <w:r w:rsidRPr="001B58F6">
        <w:rPr>
          <w:rFonts w:ascii="Calibri" w:hAnsi="Calibri" w:eastAsia="Calibri" w:cs="Calibri"/>
          <w:iCs/>
          <w:color w:val="000000"/>
          <w:sz w:val="20"/>
          <w:szCs w:val="20"/>
        </w:rPr>
        <w:t xml:space="preserve"> were channeled into multi-level and multi-stake-holder policy dialogues; played a role in lessons learned and provided sound evidence.   </w:t>
      </w:r>
    </w:p>
    <w:p w:rsidR="00A306A0" w:rsidP="00A306A0" w:rsidRDefault="00A306A0" w14:paraId="2E49CD6D" w14:textId="77777777">
      <w:pPr>
        <w:pBdr>
          <w:top w:val="nil"/>
          <w:left w:val="nil"/>
          <w:bottom w:val="nil"/>
          <w:right w:val="nil"/>
          <w:between w:val="nil"/>
        </w:pBdr>
        <w:spacing w:after="0" w:line="240" w:lineRule="auto"/>
        <w:ind w:left="1080"/>
        <w:jc w:val="both"/>
        <w:rPr>
          <w:i/>
          <w:color w:val="000000"/>
          <w:sz w:val="20"/>
          <w:szCs w:val="20"/>
        </w:rPr>
      </w:pPr>
      <w:r>
        <w:rPr>
          <w:rFonts w:ascii="Calibri" w:hAnsi="Calibri" w:eastAsia="Calibri" w:cs="Calibri"/>
          <w:i/>
          <w:color w:val="000000"/>
          <w:sz w:val="20"/>
          <w:szCs w:val="20"/>
        </w:rPr>
        <w:t xml:space="preserve">  </w:t>
      </w:r>
    </w:p>
    <w:p w:rsidRPr="00A306A0" w:rsidR="00A306A0" w:rsidP="00A306A0" w:rsidRDefault="00A306A0" w14:paraId="6FB72C47" w14:textId="77777777">
      <w:pPr>
        <w:spacing w:after="0" w:line="240" w:lineRule="auto"/>
        <w:jc w:val="both"/>
        <w:rPr>
          <w:i/>
          <w:sz w:val="20"/>
        </w:rPr>
      </w:pPr>
    </w:p>
    <w:p w:rsidRPr="00627CD5" w:rsidR="00627CD5" w:rsidP="00627CD5" w:rsidRDefault="00627CD5" w14:paraId="460FDE59" w14:textId="77777777">
      <w:pPr>
        <w:pStyle w:val="ListParagraph"/>
        <w:rPr>
          <w:i/>
          <w:sz w:val="20"/>
        </w:rPr>
      </w:pPr>
    </w:p>
    <w:p w:rsidRPr="00D76914" w:rsidR="00377743" w:rsidP="00377743" w:rsidRDefault="00377743" w14:paraId="08C18403" w14:textId="4DCBCA55">
      <w:pPr>
        <w:pStyle w:val="Heading2"/>
      </w:pPr>
      <w:r w:rsidRPr="00D76914">
        <w:t xml:space="preserve">Table </w:t>
      </w:r>
      <w:r w:rsidR="00351E44">
        <w:t>3</w:t>
      </w:r>
      <w:r w:rsidRPr="00D76914">
        <w:t>. Meaningful participation of persons with disabilities</w:t>
      </w:r>
    </w:p>
    <w:tbl>
      <w:tblPr>
        <w:tblStyle w:val="TableGrid"/>
        <w:tblW w:w="0" w:type="auto"/>
        <w:tblInd w:w="445" w:type="dxa"/>
        <w:tblLook w:val="04A0" w:firstRow="1" w:lastRow="0" w:firstColumn="1" w:lastColumn="0" w:noHBand="0" w:noVBand="1"/>
        <w:tblCaption w:val="Table includes the meaningful participation objective"/>
      </w:tblPr>
      <w:tblGrid>
        <w:gridCol w:w="8995"/>
      </w:tblGrid>
      <w:tr w:rsidRPr="00D76914" w:rsidR="00377743" w:rsidTr="00247553" w14:paraId="1FDA93D9" w14:textId="77777777">
        <w:trPr>
          <w:tblHeader/>
        </w:trPr>
        <w:tc>
          <w:tcPr>
            <w:tcW w:w="9671" w:type="dxa"/>
          </w:tcPr>
          <w:p w:rsidRPr="00D76914" w:rsidR="00377743" w:rsidP="00247553" w:rsidRDefault="00377743" w14:paraId="02F22DFA" w14:textId="77777777">
            <w:pPr>
              <w:pStyle w:val="ListParagraph"/>
              <w:spacing w:before="100" w:beforeAutospacing="1" w:after="240"/>
              <w:ind w:left="0"/>
              <w:contextualSpacing w:val="0"/>
              <w:jc w:val="both"/>
              <w:rPr>
                <w:b/>
                <w:sz w:val="20"/>
              </w:rPr>
            </w:pPr>
            <w:r w:rsidRPr="00D76914">
              <w:rPr>
                <w:b/>
                <w:sz w:val="20"/>
              </w:rPr>
              <w:t>Meaningful participation objective</w:t>
            </w:r>
          </w:p>
        </w:tc>
      </w:tr>
      <w:tr w:rsidRPr="00D76914" w:rsidR="00377743" w:rsidTr="00247553" w14:paraId="42097329" w14:textId="77777777">
        <w:trPr>
          <w:tblHeader/>
        </w:trPr>
        <w:tc>
          <w:tcPr>
            <w:tcW w:w="9671" w:type="dxa"/>
          </w:tcPr>
          <w:p w:rsidRPr="00D76914" w:rsidR="00377743" w:rsidP="00247553" w:rsidRDefault="00377743" w14:paraId="1F66B3B9" w14:textId="77777777">
            <w:pPr>
              <w:pStyle w:val="ListParagraph"/>
              <w:spacing w:before="100" w:beforeAutospacing="1" w:after="240"/>
              <w:ind w:left="0"/>
              <w:contextualSpacing w:val="0"/>
              <w:jc w:val="both"/>
              <w:rPr>
                <w:sz w:val="20"/>
              </w:rPr>
            </w:pPr>
            <w:r w:rsidRPr="00D76914">
              <w:rPr>
                <w:sz w:val="20"/>
              </w:rPr>
              <w:t>[….]</w:t>
            </w:r>
          </w:p>
        </w:tc>
      </w:tr>
    </w:tbl>
    <w:p w:rsidRPr="00D76914" w:rsidR="00377743" w:rsidP="00377743" w:rsidRDefault="00377743" w14:paraId="7F93B326" w14:textId="77777777">
      <w:pPr>
        <w:pStyle w:val="Heading3"/>
        <w:ind w:firstLine="450"/>
        <w:rPr>
          <w:sz w:val="20"/>
          <w:szCs w:val="20"/>
        </w:rPr>
      </w:pPr>
      <w:r w:rsidRPr="00D76914">
        <w:rPr>
          <w:sz w:val="20"/>
          <w:szCs w:val="20"/>
        </w:rPr>
        <w:t>Indicators- Meaningful participation of persons with disabilities</w:t>
      </w:r>
    </w:p>
    <w:tbl>
      <w:tblPr>
        <w:tblStyle w:val="TableGrid"/>
        <w:tblW w:w="0" w:type="auto"/>
        <w:tblInd w:w="445" w:type="dxa"/>
        <w:tblLook w:val="04A0" w:firstRow="1" w:lastRow="0" w:firstColumn="1" w:lastColumn="0" w:noHBand="0" w:noVBand="1"/>
        <w:tblCaption w:val="Indicators for meaningful participation of persons with disabilities"/>
        <w:tblDescription w:val="Row 1 column 1-indicator, column 2 baseline, column 3 target, column- 4 means of verification. Please provide sex disaggregation for all baseline and end line figures, as relevant."/>
      </w:tblPr>
      <w:tblGrid>
        <w:gridCol w:w="1387"/>
        <w:gridCol w:w="1918"/>
        <w:gridCol w:w="1663"/>
        <w:gridCol w:w="1630"/>
        <w:gridCol w:w="2397"/>
      </w:tblGrid>
      <w:tr w:rsidRPr="00D76914" w:rsidR="00377743" w:rsidTr="00247553" w14:paraId="6A4A73D1" w14:textId="77777777">
        <w:trPr>
          <w:tblHeader/>
        </w:trPr>
        <w:tc>
          <w:tcPr>
            <w:tcW w:w="1440" w:type="dxa"/>
          </w:tcPr>
          <w:p w:rsidRPr="00D76914" w:rsidR="00377743" w:rsidP="00247553" w:rsidRDefault="00377743" w14:paraId="604CAF0A" w14:textId="77777777">
            <w:pPr>
              <w:rPr>
                <w:b/>
                <w:sz w:val="20"/>
                <w:szCs w:val="20"/>
              </w:rPr>
            </w:pPr>
            <w:r w:rsidRPr="00D76914">
              <w:rPr>
                <w:b/>
                <w:sz w:val="20"/>
                <w:szCs w:val="20"/>
              </w:rPr>
              <w:t>Indicator*</w:t>
            </w:r>
          </w:p>
        </w:tc>
        <w:tc>
          <w:tcPr>
            <w:tcW w:w="2069" w:type="dxa"/>
          </w:tcPr>
          <w:p w:rsidRPr="00D76914" w:rsidR="00377743" w:rsidP="00247553" w:rsidRDefault="00377743" w14:paraId="78E404BF" w14:textId="77777777">
            <w:pPr>
              <w:rPr>
                <w:b/>
                <w:sz w:val="20"/>
                <w:szCs w:val="20"/>
              </w:rPr>
            </w:pPr>
            <w:r w:rsidRPr="00D76914">
              <w:rPr>
                <w:b/>
                <w:sz w:val="20"/>
                <w:szCs w:val="20"/>
              </w:rPr>
              <w:t>Baseline*</w:t>
            </w:r>
          </w:p>
        </w:tc>
        <w:tc>
          <w:tcPr>
            <w:tcW w:w="1799" w:type="dxa"/>
          </w:tcPr>
          <w:p w:rsidRPr="00D76914" w:rsidR="00377743" w:rsidP="00247553" w:rsidRDefault="00377743" w14:paraId="5E9705BA" w14:textId="77777777">
            <w:pPr>
              <w:rPr>
                <w:b/>
                <w:sz w:val="20"/>
                <w:szCs w:val="20"/>
              </w:rPr>
            </w:pPr>
            <w:r w:rsidRPr="00D76914">
              <w:rPr>
                <w:b/>
                <w:sz w:val="20"/>
                <w:szCs w:val="20"/>
              </w:rPr>
              <w:t>Target*</w:t>
            </w:r>
          </w:p>
        </w:tc>
        <w:tc>
          <w:tcPr>
            <w:tcW w:w="1799" w:type="dxa"/>
          </w:tcPr>
          <w:p w:rsidRPr="00D76914" w:rsidR="00377743" w:rsidP="00247553" w:rsidRDefault="00377743" w14:paraId="62C3919A" w14:textId="77777777">
            <w:pPr>
              <w:rPr>
                <w:b/>
                <w:sz w:val="20"/>
                <w:szCs w:val="20"/>
              </w:rPr>
            </w:pPr>
            <w:r w:rsidRPr="00D76914">
              <w:rPr>
                <w:b/>
                <w:sz w:val="20"/>
                <w:szCs w:val="20"/>
              </w:rPr>
              <w:t>End line*</w:t>
            </w:r>
          </w:p>
        </w:tc>
        <w:tc>
          <w:tcPr>
            <w:tcW w:w="2604" w:type="dxa"/>
          </w:tcPr>
          <w:p w:rsidRPr="00D76914" w:rsidR="00377743" w:rsidP="00247553" w:rsidRDefault="00377743" w14:paraId="03B5A368" w14:textId="77777777">
            <w:pPr>
              <w:rPr>
                <w:b/>
                <w:sz w:val="20"/>
                <w:szCs w:val="20"/>
              </w:rPr>
            </w:pPr>
            <w:r w:rsidRPr="00D76914">
              <w:rPr>
                <w:b/>
                <w:sz w:val="20"/>
                <w:szCs w:val="20"/>
              </w:rPr>
              <w:t>Means of verification</w:t>
            </w:r>
          </w:p>
        </w:tc>
      </w:tr>
      <w:tr w:rsidRPr="00D76914" w:rsidR="00377743" w:rsidTr="00247553" w14:paraId="0024950E" w14:textId="77777777">
        <w:tc>
          <w:tcPr>
            <w:tcW w:w="1440" w:type="dxa"/>
          </w:tcPr>
          <w:p w:rsidRPr="00D76914" w:rsidR="00377743" w:rsidP="00247553" w:rsidRDefault="00377743" w14:paraId="454A0B1E" w14:textId="77777777">
            <w:pPr>
              <w:rPr>
                <w:sz w:val="20"/>
                <w:szCs w:val="20"/>
              </w:rPr>
            </w:pPr>
            <w:r w:rsidRPr="00D76914">
              <w:rPr>
                <w:sz w:val="20"/>
                <w:szCs w:val="20"/>
              </w:rPr>
              <w:t>[….]</w:t>
            </w:r>
          </w:p>
        </w:tc>
        <w:tc>
          <w:tcPr>
            <w:tcW w:w="2069" w:type="dxa"/>
          </w:tcPr>
          <w:p w:rsidRPr="00D76914" w:rsidR="00377743" w:rsidP="00247553" w:rsidRDefault="00377743" w14:paraId="449950D8" w14:textId="77777777">
            <w:pPr>
              <w:rPr>
                <w:sz w:val="20"/>
                <w:szCs w:val="20"/>
              </w:rPr>
            </w:pPr>
            <w:r w:rsidRPr="00D76914">
              <w:rPr>
                <w:sz w:val="20"/>
                <w:szCs w:val="20"/>
              </w:rPr>
              <w:t>[….]</w:t>
            </w:r>
          </w:p>
        </w:tc>
        <w:tc>
          <w:tcPr>
            <w:tcW w:w="1799" w:type="dxa"/>
          </w:tcPr>
          <w:p w:rsidRPr="00D76914" w:rsidR="00377743" w:rsidP="00247553" w:rsidRDefault="00377743" w14:paraId="48BF4B3B" w14:textId="77777777">
            <w:pPr>
              <w:rPr>
                <w:sz w:val="20"/>
                <w:szCs w:val="20"/>
              </w:rPr>
            </w:pPr>
            <w:r w:rsidRPr="00D76914">
              <w:rPr>
                <w:sz w:val="20"/>
                <w:szCs w:val="20"/>
              </w:rPr>
              <w:t>[….]</w:t>
            </w:r>
          </w:p>
        </w:tc>
        <w:tc>
          <w:tcPr>
            <w:tcW w:w="1799" w:type="dxa"/>
          </w:tcPr>
          <w:p w:rsidRPr="00D76914" w:rsidR="00377743" w:rsidP="00247553" w:rsidRDefault="00377743" w14:paraId="6DB5EB53" w14:textId="77777777">
            <w:pPr>
              <w:rPr>
                <w:sz w:val="20"/>
                <w:szCs w:val="20"/>
              </w:rPr>
            </w:pPr>
            <w:r w:rsidRPr="00D76914">
              <w:rPr>
                <w:sz w:val="20"/>
                <w:szCs w:val="20"/>
              </w:rPr>
              <w:t>[….]</w:t>
            </w:r>
          </w:p>
        </w:tc>
        <w:tc>
          <w:tcPr>
            <w:tcW w:w="2604" w:type="dxa"/>
          </w:tcPr>
          <w:p w:rsidRPr="00D76914" w:rsidR="00377743" w:rsidP="00247553" w:rsidRDefault="00377743" w14:paraId="7711C7A2" w14:textId="77777777">
            <w:pPr>
              <w:rPr>
                <w:sz w:val="20"/>
                <w:szCs w:val="20"/>
              </w:rPr>
            </w:pPr>
            <w:r w:rsidRPr="00D76914">
              <w:rPr>
                <w:sz w:val="20"/>
                <w:szCs w:val="20"/>
              </w:rPr>
              <w:t>[….]</w:t>
            </w:r>
          </w:p>
        </w:tc>
      </w:tr>
      <w:tr w:rsidRPr="00D76914" w:rsidR="00377743" w:rsidTr="00247553" w14:paraId="66F5A20C" w14:textId="77777777">
        <w:tc>
          <w:tcPr>
            <w:tcW w:w="1440" w:type="dxa"/>
          </w:tcPr>
          <w:p w:rsidRPr="00D76914" w:rsidR="00377743" w:rsidP="00247553" w:rsidRDefault="00377743" w14:paraId="1676EFAA" w14:textId="77777777">
            <w:pPr>
              <w:rPr>
                <w:sz w:val="20"/>
                <w:szCs w:val="20"/>
              </w:rPr>
            </w:pPr>
            <w:r w:rsidRPr="00D76914">
              <w:rPr>
                <w:sz w:val="20"/>
                <w:szCs w:val="20"/>
              </w:rPr>
              <w:t>[….]</w:t>
            </w:r>
          </w:p>
        </w:tc>
        <w:tc>
          <w:tcPr>
            <w:tcW w:w="2069" w:type="dxa"/>
          </w:tcPr>
          <w:p w:rsidRPr="00D76914" w:rsidR="00377743" w:rsidP="00247553" w:rsidRDefault="00377743" w14:paraId="6BD4FB5D" w14:textId="77777777">
            <w:pPr>
              <w:rPr>
                <w:sz w:val="20"/>
                <w:szCs w:val="20"/>
              </w:rPr>
            </w:pPr>
            <w:r w:rsidRPr="00D76914">
              <w:rPr>
                <w:sz w:val="20"/>
                <w:szCs w:val="20"/>
              </w:rPr>
              <w:t>[….]</w:t>
            </w:r>
          </w:p>
        </w:tc>
        <w:tc>
          <w:tcPr>
            <w:tcW w:w="1799" w:type="dxa"/>
          </w:tcPr>
          <w:p w:rsidRPr="00D76914" w:rsidR="00377743" w:rsidP="00247553" w:rsidRDefault="00377743" w14:paraId="64BC063E" w14:textId="77777777">
            <w:pPr>
              <w:rPr>
                <w:sz w:val="20"/>
                <w:szCs w:val="20"/>
              </w:rPr>
            </w:pPr>
            <w:r w:rsidRPr="00D76914">
              <w:rPr>
                <w:sz w:val="20"/>
                <w:szCs w:val="20"/>
              </w:rPr>
              <w:t>[….]</w:t>
            </w:r>
          </w:p>
        </w:tc>
        <w:tc>
          <w:tcPr>
            <w:tcW w:w="1799" w:type="dxa"/>
          </w:tcPr>
          <w:p w:rsidRPr="00D76914" w:rsidR="00377743" w:rsidP="00247553" w:rsidRDefault="00377743" w14:paraId="1C485450" w14:textId="77777777">
            <w:pPr>
              <w:rPr>
                <w:sz w:val="20"/>
                <w:szCs w:val="20"/>
              </w:rPr>
            </w:pPr>
            <w:r w:rsidRPr="00D76914">
              <w:rPr>
                <w:sz w:val="20"/>
                <w:szCs w:val="20"/>
              </w:rPr>
              <w:t>[….]</w:t>
            </w:r>
          </w:p>
        </w:tc>
        <w:tc>
          <w:tcPr>
            <w:tcW w:w="2604" w:type="dxa"/>
          </w:tcPr>
          <w:p w:rsidRPr="00D76914" w:rsidR="00377743" w:rsidP="00247553" w:rsidRDefault="00377743" w14:paraId="1DD74819" w14:textId="77777777">
            <w:pPr>
              <w:rPr>
                <w:sz w:val="20"/>
                <w:szCs w:val="20"/>
              </w:rPr>
            </w:pPr>
            <w:r w:rsidRPr="00D76914">
              <w:rPr>
                <w:sz w:val="20"/>
                <w:szCs w:val="20"/>
              </w:rPr>
              <w:t>[….]</w:t>
            </w:r>
          </w:p>
        </w:tc>
      </w:tr>
    </w:tbl>
    <w:p w:rsidRPr="00D76914" w:rsidR="00377743" w:rsidP="00377743" w:rsidRDefault="00377743" w14:paraId="7856A4AF" w14:textId="77777777">
      <w:pPr>
        <w:spacing w:before="100" w:beforeAutospacing="1" w:after="60"/>
        <w:ind w:left="450"/>
        <w:jc w:val="both"/>
        <w:rPr>
          <w:i/>
          <w:sz w:val="20"/>
          <w:szCs w:val="20"/>
        </w:rPr>
      </w:pPr>
      <w:r w:rsidRPr="00D76914">
        <w:rPr>
          <w:i/>
          <w:sz w:val="20"/>
          <w:szCs w:val="20"/>
        </w:rPr>
        <w:t>* Please provide sex disaggregation here as relevant or include indicators on meaningful participation of representative organizations of women and girls with disabilities as well as disaggregate by type of disability.</w:t>
      </w:r>
    </w:p>
    <w:p w:rsidRPr="00D76914" w:rsidR="00377743" w:rsidP="00377743" w:rsidRDefault="00377743" w14:paraId="2EF8D738" w14:textId="77777777">
      <w:pPr>
        <w:spacing w:after="0" w:line="240" w:lineRule="auto"/>
        <w:jc w:val="both"/>
        <w:rPr>
          <w:i/>
          <w:sz w:val="20"/>
        </w:rPr>
      </w:pPr>
    </w:p>
    <w:p w:rsidRPr="00D76914" w:rsidR="00377743" w:rsidP="00377743" w:rsidRDefault="00377743" w14:paraId="1B654CBF" w14:textId="7F65764E">
      <w:pPr>
        <w:pStyle w:val="Heading1"/>
        <w:ind w:left="360"/>
      </w:pPr>
      <w:r w:rsidRPr="00D76914">
        <w:rPr>
          <w:lang w:val="en-US"/>
        </w:rPr>
        <w:t>6</w:t>
      </w:r>
      <w:r w:rsidRPr="00D76914">
        <w:t>. Partnership-Building</w:t>
      </w:r>
    </w:p>
    <w:p w:rsidR="00377743" w:rsidP="00671908" w:rsidRDefault="00377743" w14:paraId="183E0738" w14:textId="69CEA8DB">
      <w:pPr>
        <w:spacing w:after="0"/>
        <w:ind w:left="360"/>
        <w:jc w:val="both"/>
        <w:rPr>
          <w:sz w:val="20"/>
        </w:rPr>
      </w:pPr>
      <w:r w:rsidRPr="00D76914">
        <w:rPr>
          <w:sz w:val="20"/>
        </w:rPr>
        <w:t>How has the project contributed to partnership-building across key constituencies?</w:t>
      </w:r>
      <w:r w:rsidRPr="00D76914">
        <w:t xml:space="preserve"> </w:t>
      </w:r>
      <w:r w:rsidRPr="00D76914">
        <w:rPr>
          <w:sz w:val="20"/>
        </w:rPr>
        <w:t>Please describe the different stakeholders involved and how they worked together. Please indicate if new partnerships (formal and informal) with OPDs have been established.</w:t>
      </w:r>
    </w:p>
    <w:p w:rsidRPr="001B58F6" w:rsidR="00794C5F" w:rsidP="00794C5F" w:rsidRDefault="00794C5F" w14:paraId="40D7B0C9" w14:textId="0B40FE8B">
      <w:pPr>
        <w:spacing w:after="120"/>
        <w:ind w:left="360"/>
        <w:jc w:val="both"/>
        <w:rPr>
          <w:color w:val="000000" w:themeColor="text1"/>
          <w:sz w:val="20"/>
        </w:rPr>
      </w:pPr>
      <w:r w:rsidRPr="001B58F6">
        <w:rPr>
          <w:color w:val="000000" w:themeColor="text1"/>
          <w:sz w:val="20"/>
        </w:rPr>
        <w:t>WHO</w:t>
      </w:r>
      <w:r w:rsidR="008110A6">
        <w:rPr>
          <w:color w:val="000000" w:themeColor="text1"/>
          <w:sz w:val="20"/>
        </w:rPr>
        <w:t xml:space="preserve"> </w:t>
      </w:r>
      <w:r w:rsidRPr="001B58F6">
        <w:rPr>
          <w:color w:val="000000" w:themeColor="text1"/>
          <w:sz w:val="20"/>
        </w:rPr>
        <w:t xml:space="preserve">As part of one stop rehab services approach, partnership </w:t>
      </w:r>
      <w:r w:rsidRPr="001B58F6" w:rsidR="00E0744D">
        <w:rPr>
          <w:color w:val="000000" w:themeColor="text1"/>
          <w:sz w:val="20"/>
        </w:rPr>
        <w:t>building,</w:t>
      </w:r>
      <w:r w:rsidRPr="001B58F6">
        <w:rPr>
          <w:color w:val="000000" w:themeColor="text1"/>
          <w:sz w:val="20"/>
        </w:rPr>
        <w:t xml:space="preserve"> and networking were given primary </w:t>
      </w:r>
      <w:proofErr w:type="gramStart"/>
      <w:r w:rsidRPr="001B58F6">
        <w:rPr>
          <w:color w:val="000000" w:themeColor="text1"/>
          <w:sz w:val="20"/>
        </w:rPr>
        <w:t>importance.</w:t>
      </w:r>
      <w:proofErr w:type="gramEnd"/>
      <w:r w:rsidRPr="001B58F6">
        <w:rPr>
          <w:color w:val="000000" w:themeColor="text1"/>
          <w:sz w:val="20"/>
        </w:rPr>
        <w:t xml:space="preserve"> </w:t>
      </w:r>
      <w:r w:rsidRPr="001B58F6" w:rsidR="006D0647">
        <w:rPr>
          <w:color w:val="000000" w:themeColor="text1"/>
          <w:sz w:val="20"/>
        </w:rPr>
        <w:t xml:space="preserve">Notably, </w:t>
      </w:r>
      <w:r w:rsidRPr="001B58F6">
        <w:rPr>
          <w:color w:val="000000" w:themeColor="text1"/>
          <w:sz w:val="20"/>
        </w:rPr>
        <w:t>th</w:t>
      </w:r>
      <w:r w:rsidRPr="001B58F6" w:rsidR="006D0647">
        <w:rPr>
          <w:color w:val="000000" w:themeColor="text1"/>
          <w:sz w:val="20"/>
        </w:rPr>
        <w:t>e</w:t>
      </w:r>
      <w:r w:rsidRPr="001B58F6">
        <w:rPr>
          <w:color w:val="000000" w:themeColor="text1"/>
          <w:sz w:val="20"/>
        </w:rPr>
        <w:t xml:space="preserve"> rehabilitation services, particularly the tertiary level </w:t>
      </w:r>
      <w:r w:rsidRPr="001B58F6" w:rsidR="00F43C10">
        <w:rPr>
          <w:color w:val="000000" w:themeColor="text1"/>
          <w:sz w:val="20"/>
        </w:rPr>
        <w:t xml:space="preserve">multi-disciplinary </w:t>
      </w:r>
      <w:r w:rsidRPr="001B58F6">
        <w:rPr>
          <w:color w:val="000000" w:themeColor="text1"/>
          <w:sz w:val="20"/>
        </w:rPr>
        <w:t>rehabilitation is provided by the I/NGOs in the country.</w:t>
      </w:r>
    </w:p>
    <w:p w:rsidRPr="001B58F6" w:rsidR="00794C5F" w:rsidP="00794C5F" w:rsidRDefault="00794C5F" w14:paraId="2DA5E5A3" w14:textId="77777777">
      <w:pPr>
        <w:spacing w:after="120"/>
        <w:ind w:left="360"/>
        <w:jc w:val="both"/>
        <w:rPr>
          <w:color w:val="000000" w:themeColor="text1"/>
          <w:sz w:val="20"/>
          <w:u w:val="single"/>
        </w:rPr>
      </w:pPr>
      <w:r w:rsidRPr="001B58F6">
        <w:rPr>
          <w:color w:val="000000" w:themeColor="text1"/>
          <w:sz w:val="20"/>
          <w:u w:val="single"/>
        </w:rPr>
        <w:t>Partnership with Rehabilitation Center of Excellence / One Stop Rehab Services Centre:</w:t>
      </w:r>
    </w:p>
    <w:p w:rsidRPr="001B58F6" w:rsidR="00794C5F" w:rsidP="00794C5F" w:rsidRDefault="00794C5F" w14:paraId="50677727" w14:textId="77777777">
      <w:pPr>
        <w:spacing w:after="120"/>
        <w:ind w:left="360"/>
        <w:jc w:val="both"/>
        <w:rPr>
          <w:color w:val="000000" w:themeColor="text1"/>
          <w:sz w:val="20"/>
        </w:rPr>
      </w:pPr>
      <w:r w:rsidRPr="001B58F6">
        <w:rPr>
          <w:color w:val="000000" w:themeColor="text1"/>
          <w:sz w:val="20"/>
        </w:rPr>
        <w:t xml:space="preserve">This was crucial for the piloting of new initiatives with pooled expertise, manpower and materials, trainers for capacity building, resource development (guidelines &amp; rehab products) and networking with provincial stakeholders – health directorate, local government units, </w:t>
      </w:r>
      <w:proofErr w:type="gramStart"/>
      <w:r w:rsidRPr="001B58F6">
        <w:rPr>
          <w:color w:val="000000" w:themeColor="text1"/>
          <w:sz w:val="20"/>
        </w:rPr>
        <w:t>disability</w:t>
      </w:r>
      <w:proofErr w:type="gramEnd"/>
      <w:r w:rsidRPr="001B58F6">
        <w:rPr>
          <w:color w:val="000000" w:themeColor="text1"/>
          <w:sz w:val="20"/>
        </w:rPr>
        <w:t xml:space="preserve"> and rehab professionals etc. WHO with its convening power and technical expertise has initiated this process/</w:t>
      </w:r>
      <w:proofErr w:type="gramStart"/>
      <w:r w:rsidRPr="001B58F6">
        <w:rPr>
          <w:color w:val="000000" w:themeColor="text1"/>
          <w:sz w:val="20"/>
        </w:rPr>
        <w:t>project.</w:t>
      </w:r>
      <w:proofErr w:type="gramEnd"/>
    </w:p>
    <w:p w:rsidRPr="001B58F6" w:rsidR="00794C5F" w:rsidP="00794C5F" w:rsidRDefault="00794C5F" w14:paraId="2C530450" w14:textId="56352181">
      <w:pPr>
        <w:spacing w:after="120"/>
        <w:ind w:left="360"/>
        <w:jc w:val="both"/>
        <w:rPr>
          <w:color w:val="000000" w:themeColor="text1"/>
          <w:sz w:val="20"/>
          <w:u w:val="single"/>
        </w:rPr>
      </w:pPr>
      <w:r w:rsidRPr="001B58F6">
        <w:rPr>
          <w:color w:val="000000" w:themeColor="text1"/>
          <w:sz w:val="20"/>
          <w:u w:val="single"/>
        </w:rPr>
        <w:t xml:space="preserve">Partnership with Disabled Persons </w:t>
      </w:r>
      <w:r w:rsidRPr="001B58F6" w:rsidR="001B58F6">
        <w:rPr>
          <w:color w:val="000000" w:themeColor="text1"/>
          <w:sz w:val="20"/>
          <w:u w:val="single"/>
        </w:rPr>
        <w:t>Organization</w:t>
      </w:r>
      <w:r w:rsidRPr="001B58F6">
        <w:rPr>
          <w:color w:val="000000" w:themeColor="text1"/>
          <w:sz w:val="20"/>
          <w:u w:val="single"/>
        </w:rPr>
        <w:t>/DPO:</w:t>
      </w:r>
    </w:p>
    <w:p w:rsidRPr="001B58F6" w:rsidR="00794C5F" w:rsidP="00794C5F" w:rsidRDefault="00794C5F" w14:paraId="07D92F2F" w14:textId="453364E4">
      <w:pPr>
        <w:spacing w:after="120"/>
        <w:ind w:left="360"/>
        <w:jc w:val="both"/>
        <w:rPr>
          <w:color w:val="000000" w:themeColor="text1"/>
          <w:sz w:val="20"/>
        </w:rPr>
      </w:pPr>
      <w:r w:rsidRPr="001B58F6">
        <w:rPr>
          <w:color w:val="000000" w:themeColor="text1"/>
          <w:sz w:val="20"/>
        </w:rPr>
        <w:t xml:space="preserve">The logo of the disability rights movement is, "Nothing about us, without us!". Persons with disabilities are equal partners, designers, executioners of the </w:t>
      </w:r>
      <w:proofErr w:type="spellStart"/>
      <w:r w:rsidRPr="001B58F6">
        <w:rPr>
          <w:color w:val="000000" w:themeColor="text1"/>
          <w:sz w:val="20"/>
        </w:rPr>
        <w:t>programmes</w:t>
      </w:r>
      <w:proofErr w:type="spellEnd"/>
      <w:r w:rsidRPr="001B58F6">
        <w:rPr>
          <w:color w:val="000000" w:themeColor="text1"/>
          <w:sz w:val="20"/>
        </w:rPr>
        <w:t xml:space="preserve"> that concerns them and their wellbeing and not merely recipients or beneficiaries. As mentioned earlier, the president of NFDN of Gandaki province is the key member </w:t>
      </w:r>
      <w:r w:rsidRPr="001B58F6">
        <w:rPr>
          <w:color w:val="000000" w:themeColor="text1"/>
          <w:sz w:val="20"/>
        </w:rPr>
        <w:lastRenderedPageBreak/>
        <w:t xml:space="preserve">of the one stop project advisory committee/PAC which reviewed the work </w:t>
      </w:r>
      <w:r w:rsidRPr="001B58F6" w:rsidR="001B58F6">
        <w:rPr>
          <w:color w:val="000000" w:themeColor="text1"/>
          <w:sz w:val="20"/>
        </w:rPr>
        <w:t>quarterly and</w:t>
      </w:r>
      <w:r w:rsidRPr="001B58F6">
        <w:rPr>
          <w:color w:val="000000" w:themeColor="text1"/>
          <w:sz w:val="20"/>
        </w:rPr>
        <w:t xml:space="preserve"> provided technical support and partnership/networking with other agencies/hospitals/rehab providers in the province.</w:t>
      </w:r>
    </w:p>
    <w:p w:rsidRPr="001B58F6" w:rsidR="00794C5F" w:rsidP="00794C5F" w:rsidRDefault="00794C5F" w14:paraId="31F3C171" w14:textId="457A0858">
      <w:pPr>
        <w:spacing w:after="120"/>
        <w:ind w:left="360"/>
        <w:jc w:val="both"/>
        <w:rPr>
          <w:color w:val="000000" w:themeColor="text1"/>
          <w:sz w:val="20"/>
        </w:rPr>
      </w:pPr>
      <w:r w:rsidRPr="001B58F6">
        <w:rPr>
          <w:color w:val="000000" w:themeColor="text1"/>
          <w:sz w:val="20"/>
          <w:u w:val="single"/>
        </w:rPr>
        <w:t>Partnership with Professional Associations:</w:t>
      </w:r>
      <w:r w:rsidRPr="001B58F6">
        <w:rPr>
          <w:color w:val="000000" w:themeColor="text1"/>
          <w:sz w:val="20"/>
        </w:rPr>
        <w:t xml:space="preserve"> The president of N</w:t>
      </w:r>
      <w:r w:rsidRPr="001B58F6" w:rsidR="00FB3340">
        <w:rPr>
          <w:color w:val="000000" w:themeColor="text1"/>
          <w:sz w:val="20"/>
        </w:rPr>
        <w:t>epal Physiotherapy Assoc</w:t>
      </w:r>
      <w:r w:rsidRPr="001B58F6" w:rsidR="00011F89">
        <w:rPr>
          <w:color w:val="000000" w:themeColor="text1"/>
          <w:sz w:val="20"/>
        </w:rPr>
        <w:t>iation (N</w:t>
      </w:r>
      <w:r w:rsidRPr="001B58F6">
        <w:rPr>
          <w:color w:val="000000" w:themeColor="text1"/>
          <w:sz w:val="20"/>
        </w:rPr>
        <w:t>EPTA</w:t>
      </w:r>
      <w:r w:rsidRPr="001B58F6" w:rsidR="00011F89">
        <w:rPr>
          <w:color w:val="000000" w:themeColor="text1"/>
          <w:sz w:val="20"/>
        </w:rPr>
        <w:t>)</w:t>
      </w:r>
      <w:r w:rsidRPr="001B58F6">
        <w:rPr>
          <w:color w:val="000000" w:themeColor="text1"/>
          <w:sz w:val="20"/>
        </w:rPr>
        <w:t xml:space="preserve"> and other rehab professionals are part of the PAC, and joint </w:t>
      </w:r>
      <w:proofErr w:type="spellStart"/>
      <w:r w:rsidRPr="001B58F6">
        <w:rPr>
          <w:color w:val="000000" w:themeColor="text1"/>
          <w:sz w:val="20"/>
        </w:rPr>
        <w:t>programmes</w:t>
      </w:r>
      <w:proofErr w:type="spellEnd"/>
      <w:r w:rsidRPr="001B58F6">
        <w:rPr>
          <w:color w:val="000000" w:themeColor="text1"/>
          <w:sz w:val="20"/>
        </w:rPr>
        <w:t xml:space="preserve"> with one stop </w:t>
      </w:r>
      <w:proofErr w:type="spellStart"/>
      <w:r w:rsidRPr="001B58F6">
        <w:rPr>
          <w:color w:val="000000" w:themeColor="text1"/>
          <w:sz w:val="20"/>
        </w:rPr>
        <w:t>centre</w:t>
      </w:r>
      <w:proofErr w:type="spellEnd"/>
      <w:r w:rsidRPr="001B58F6">
        <w:rPr>
          <w:color w:val="000000" w:themeColor="text1"/>
          <w:sz w:val="20"/>
        </w:rPr>
        <w:t xml:space="preserve"> have been planned at the provincial level.</w:t>
      </w:r>
    </w:p>
    <w:p w:rsidRPr="001B58F6" w:rsidR="00794C5F" w:rsidP="00794C5F" w:rsidRDefault="00794C5F" w14:paraId="6F50DBB2" w14:textId="09D96D2A">
      <w:pPr>
        <w:spacing w:after="120"/>
        <w:ind w:left="360"/>
        <w:jc w:val="both"/>
        <w:rPr>
          <w:color w:val="000000" w:themeColor="text1"/>
          <w:sz w:val="20"/>
        </w:rPr>
      </w:pPr>
      <w:r w:rsidRPr="001B58F6">
        <w:rPr>
          <w:color w:val="000000" w:themeColor="text1"/>
          <w:sz w:val="20"/>
          <w:u w:val="single"/>
        </w:rPr>
        <w:t xml:space="preserve">Partnership between Disabled Persons </w:t>
      </w:r>
      <w:proofErr w:type="spellStart"/>
      <w:r w:rsidRPr="001B58F6">
        <w:rPr>
          <w:color w:val="000000" w:themeColor="text1"/>
          <w:sz w:val="20"/>
          <w:u w:val="single"/>
        </w:rPr>
        <w:t>Organisations</w:t>
      </w:r>
      <w:proofErr w:type="spellEnd"/>
      <w:r w:rsidRPr="001B58F6">
        <w:rPr>
          <w:color w:val="000000" w:themeColor="text1"/>
          <w:sz w:val="20"/>
          <w:u w:val="single"/>
        </w:rPr>
        <w:t xml:space="preserve"> and the Rehabilitation experts:</w:t>
      </w:r>
      <w:r w:rsidRPr="001B58F6">
        <w:rPr>
          <w:color w:val="000000" w:themeColor="text1"/>
          <w:sz w:val="20"/>
        </w:rPr>
        <w:t xml:space="preserve"> While DPOs are strong in their ‘rights and advocacy’ with respect to ‘social model’ of disability, the rehab experts are trained and focused more on ‘correction’ based on ‘medical model’. There is a seeming disconnect between these two groups in terms of ‘knowledge &amp; skills sharing’ and ‘collaboration’. WHO through this project </w:t>
      </w:r>
      <w:r w:rsidRPr="001B58F6" w:rsidR="00F318E6">
        <w:rPr>
          <w:color w:val="000000" w:themeColor="text1"/>
          <w:sz w:val="20"/>
        </w:rPr>
        <w:t>has brought</w:t>
      </w:r>
      <w:r w:rsidRPr="001B58F6" w:rsidR="00CF1A50">
        <w:rPr>
          <w:color w:val="000000" w:themeColor="text1"/>
          <w:sz w:val="20"/>
        </w:rPr>
        <w:t>/bridged</w:t>
      </w:r>
      <w:r w:rsidRPr="001B58F6">
        <w:rPr>
          <w:color w:val="000000" w:themeColor="text1"/>
          <w:sz w:val="20"/>
        </w:rPr>
        <w:t xml:space="preserve"> both the groups together towards a common goal of improving access to rehabilitation with shared responsibilities, delegation of work through </w:t>
      </w:r>
      <w:r w:rsidR="001B58F6">
        <w:rPr>
          <w:color w:val="000000" w:themeColor="text1"/>
          <w:sz w:val="20"/>
        </w:rPr>
        <w:t xml:space="preserve">the </w:t>
      </w:r>
      <w:proofErr w:type="gramStart"/>
      <w:r w:rsidRPr="001B58F6">
        <w:rPr>
          <w:color w:val="000000" w:themeColor="text1"/>
          <w:sz w:val="20"/>
        </w:rPr>
        <w:t>networking.</w:t>
      </w:r>
      <w:proofErr w:type="gramEnd"/>
      <w:r w:rsidRPr="001B58F6">
        <w:rPr>
          <w:color w:val="000000" w:themeColor="text1"/>
          <w:sz w:val="20"/>
        </w:rPr>
        <w:t xml:space="preserve"> WHO is facilitating the joint collaboration through this innovative virtual platforms and is being catalytic and is strategic in its approach towards both the </w:t>
      </w:r>
      <w:proofErr w:type="gramStart"/>
      <w:r w:rsidRPr="001B58F6" w:rsidR="001B58F6">
        <w:rPr>
          <w:color w:val="000000" w:themeColor="text1"/>
          <w:sz w:val="20"/>
        </w:rPr>
        <w:t>stakeholders</w:t>
      </w:r>
      <w:r w:rsidR="001B58F6">
        <w:rPr>
          <w:color w:val="000000" w:themeColor="text1"/>
          <w:sz w:val="20"/>
        </w:rPr>
        <w:t>.</w:t>
      </w:r>
      <w:proofErr w:type="gramEnd"/>
      <w:r w:rsidR="001B58F6">
        <w:rPr>
          <w:color w:val="000000" w:themeColor="text1"/>
          <w:sz w:val="20"/>
        </w:rPr>
        <w:t xml:space="preserve"> </w:t>
      </w:r>
    </w:p>
    <w:p w:rsidRPr="006B3BC2" w:rsidR="00794C5F" w:rsidP="00794C5F" w:rsidRDefault="00794C5F" w14:paraId="0C093F17" w14:textId="07B0EBA7">
      <w:pPr>
        <w:spacing w:after="120"/>
        <w:ind w:left="360"/>
        <w:jc w:val="both"/>
        <w:rPr>
          <w:color w:val="0070C0"/>
          <w:sz w:val="20"/>
          <w:u w:val="single"/>
        </w:rPr>
      </w:pPr>
      <w:r w:rsidRPr="001B58F6">
        <w:rPr>
          <w:color w:val="000000" w:themeColor="text1"/>
          <w:sz w:val="20"/>
          <w:u w:val="single"/>
        </w:rPr>
        <w:t xml:space="preserve">Partnership with </w:t>
      </w:r>
      <w:r w:rsidRPr="001B58F6" w:rsidR="00892D04">
        <w:rPr>
          <w:color w:val="000000" w:themeColor="text1"/>
          <w:sz w:val="20"/>
          <w:u w:val="single"/>
        </w:rPr>
        <w:t>Ministr</w:t>
      </w:r>
      <w:r w:rsidRPr="001B58F6" w:rsidR="00C53DBF">
        <w:rPr>
          <w:color w:val="000000" w:themeColor="text1"/>
          <w:sz w:val="20"/>
          <w:u w:val="single"/>
        </w:rPr>
        <w:t xml:space="preserve">ies and </w:t>
      </w:r>
      <w:r w:rsidRPr="001B58F6">
        <w:rPr>
          <w:color w:val="000000" w:themeColor="text1"/>
          <w:sz w:val="20"/>
          <w:u w:val="single"/>
        </w:rPr>
        <w:t>partners:</w:t>
      </w:r>
      <w:r w:rsidRPr="001B58F6">
        <w:rPr>
          <w:color w:val="000000" w:themeColor="text1"/>
          <w:sz w:val="20"/>
        </w:rPr>
        <w:t xml:space="preserve"> </w:t>
      </w:r>
      <w:r w:rsidRPr="001B58F6" w:rsidR="00AF3507">
        <w:rPr>
          <w:color w:val="000000" w:themeColor="text1"/>
          <w:sz w:val="20"/>
        </w:rPr>
        <w:t>The project concept</w:t>
      </w:r>
      <w:r w:rsidRPr="001B58F6" w:rsidR="00625293">
        <w:rPr>
          <w:color w:val="000000" w:themeColor="text1"/>
          <w:sz w:val="20"/>
        </w:rPr>
        <w:t xml:space="preserve"> was shared </w:t>
      </w:r>
      <w:proofErr w:type="gramStart"/>
      <w:r w:rsidRPr="001B58F6" w:rsidR="00B62218">
        <w:rPr>
          <w:color w:val="000000" w:themeColor="text1"/>
          <w:sz w:val="20"/>
        </w:rPr>
        <w:t>a</w:t>
      </w:r>
      <w:r w:rsidRPr="001B58F6" w:rsidR="00AF3507">
        <w:rPr>
          <w:color w:val="000000" w:themeColor="text1"/>
          <w:sz w:val="20"/>
        </w:rPr>
        <w:t>nd also</w:t>
      </w:r>
      <w:proofErr w:type="gramEnd"/>
      <w:r w:rsidRPr="001B58F6" w:rsidR="00AF3507">
        <w:rPr>
          <w:color w:val="000000" w:themeColor="text1"/>
          <w:sz w:val="20"/>
        </w:rPr>
        <w:t xml:space="preserve"> had the approval from the federal and provincial governments</w:t>
      </w:r>
      <w:r w:rsidRPr="001B58F6" w:rsidR="00B62218">
        <w:rPr>
          <w:color w:val="000000" w:themeColor="text1"/>
          <w:sz w:val="20"/>
        </w:rPr>
        <w:t xml:space="preserve">. Members of the PAC included </w:t>
      </w:r>
      <w:r w:rsidRPr="001B58F6" w:rsidR="00A9357D">
        <w:rPr>
          <w:color w:val="000000" w:themeColor="text1"/>
          <w:sz w:val="20"/>
        </w:rPr>
        <w:t xml:space="preserve">representatives from the </w:t>
      </w:r>
      <w:r w:rsidRPr="001B58F6" w:rsidR="00B62218">
        <w:rPr>
          <w:color w:val="000000" w:themeColor="text1"/>
          <w:sz w:val="20"/>
        </w:rPr>
        <w:t>provincial and local government units</w:t>
      </w:r>
      <w:r w:rsidRPr="001B58F6" w:rsidR="00A9357D">
        <w:rPr>
          <w:color w:val="000000" w:themeColor="text1"/>
          <w:sz w:val="20"/>
        </w:rPr>
        <w:t xml:space="preserve">. </w:t>
      </w:r>
      <w:r w:rsidRPr="001B58F6">
        <w:rPr>
          <w:color w:val="000000" w:themeColor="text1"/>
          <w:sz w:val="20"/>
        </w:rPr>
        <w:t>H</w:t>
      </w:r>
      <w:r w:rsidRPr="001B58F6" w:rsidR="00755AC4">
        <w:rPr>
          <w:color w:val="000000" w:themeColor="text1"/>
          <w:sz w:val="20"/>
        </w:rPr>
        <w:t>I a</w:t>
      </w:r>
      <w:r w:rsidRPr="001B58F6">
        <w:rPr>
          <w:color w:val="000000" w:themeColor="text1"/>
          <w:sz w:val="20"/>
        </w:rPr>
        <w:t xml:space="preserve">nd ICRC are also part of the PAC providing technical support and collaboration with one stop </w:t>
      </w:r>
      <w:proofErr w:type="spellStart"/>
      <w:r w:rsidRPr="001B58F6">
        <w:rPr>
          <w:color w:val="000000" w:themeColor="text1"/>
          <w:sz w:val="20"/>
        </w:rPr>
        <w:t>centre</w:t>
      </w:r>
      <w:proofErr w:type="spellEnd"/>
      <w:r w:rsidRPr="001B58F6">
        <w:rPr>
          <w:color w:val="000000" w:themeColor="text1"/>
          <w:sz w:val="20"/>
        </w:rPr>
        <w:t xml:space="preserve">. The training materials and rehab monitoring system developed by HI were shared to avoid duplication of efforts and effective resource utilization. Joint projects with one stop </w:t>
      </w:r>
      <w:proofErr w:type="spellStart"/>
      <w:r w:rsidRPr="001B58F6">
        <w:rPr>
          <w:color w:val="000000" w:themeColor="text1"/>
          <w:sz w:val="20"/>
        </w:rPr>
        <w:t>centre</w:t>
      </w:r>
      <w:proofErr w:type="spellEnd"/>
      <w:r w:rsidRPr="001B58F6">
        <w:rPr>
          <w:color w:val="000000" w:themeColor="text1"/>
          <w:sz w:val="20"/>
        </w:rPr>
        <w:t xml:space="preserve"> on assistive technology by ICRC is already functioning. Efforts have been made between the one stop </w:t>
      </w:r>
      <w:proofErr w:type="spellStart"/>
      <w:r w:rsidRPr="001B58F6">
        <w:rPr>
          <w:color w:val="000000" w:themeColor="text1"/>
          <w:sz w:val="20"/>
        </w:rPr>
        <w:t>centre</w:t>
      </w:r>
      <w:proofErr w:type="spellEnd"/>
      <w:r w:rsidRPr="001B58F6">
        <w:rPr>
          <w:color w:val="000000" w:themeColor="text1"/>
          <w:sz w:val="20"/>
        </w:rPr>
        <w:t xml:space="preserve"> and the HI through the USAID Physical Rehabilitation Activity to collaborate for shared objectives/goals in Gandaki province.</w:t>
      </w:r>
    </w:p>
    <w:p w:rsidR="00794C5F" w:rsidP="00671908" w:rsidRDefault="00794C5F" w14:paraId="3830BD37" w14:textId="77777777">
      <w:pPr>
        <w:spacing w:after="0"/>
        <w:ind w:left="360"/>
        <w:jc w:val="both"/>
        <w:rPr>
          <w:sz w:val="20"/>
        </w:rPr>
      </w:pPr>
    </w:p>
    <w:p w:rsidR="00953389" w:rsidP="00DF2212" w:rsidRDefault="00953389" w14:paraId="72653EFF" w14:textId="5771D923">
      <w:pPr>
        <w:autoSpaceDE w:val="0"/>
        <w:autoSpaceDN w:val="0"/>
        <w:adjustRightInd w:val="0"/>
        <w:spacing w:after="0"/>
        <w:ind w:left="360"/>
        <w:jc w:val="both"/>
        <w:rPr>
          <w:sz w:val="20"/>
        </w:rPr>
      </w:pPr>
      <w:r w:rsidRPr="00DF2212">
        <w:rPr>
          <w:sz w:val="20"/>
        </w:rPr>
        <w:t xml:space="preserve">In 2020, UN Women established a formal partnership with </w:t>
      </w:r>
      <w:proofErr w:type="spellStart"/>
      <w:r w:rsidRPr="00DF2212">
        <w:rPr>
          <w:sz w:val="20"/>
        </w:rPr>
        <w:t>Koshish</w:t>
      </w:r>
      <w:proofErr w:type="spellEnd"/>
      <w:r w:rsidRPr="00DF2212">
        <w:rPr>
          <w:sz w:val="20"/>
        </w:rPr>
        <w:t xml:space="preserve"> Nepal, a national </w:t>
      </w:r>
      <w:proofErr w:type="spellStart"/>
      <w:r w:rsidRPr="00DF2212">
        <w:rPr>
          <w:sz w:val="20"/>
        </w:rPr>
        <w:t>organisation</w:t>
      </w:r>
      <w:proofErr w:type="spellEnd"/>
      <w:r w:rsidRPr="00DF2212">
        <w:rPr>
          <w:sz w:val="20"/>
        </w:rPr>
        <w:t xml:space="preserve"> of persons with disabilities to strengthen access of women and excluded groups to information, facilities and services on mental health and psychosocial support in the COVID-19 context, with partial support from the project. Further, UN Women </w:t>
      </w:r>
      <w:r w:rsidRPr="00DF2212" w:rsidR="00163427">
        <w:rPr>
          <w:sz w:val="20"/>
        </w:rPr>
        <w:t>supported</w:t>
      </w:r>
      <w:r w:rsidRPr="00DF2212">
        <w:rPr>
          <w:sz w:val="20"/>
        </w:rPr>
        <w:t xml:space="preserve"> 10 organizations of persons with disabilities through its NGO partner JURI Nepal as part of the </w:t>
      </w:r>
      <w:proofErr w:type="spellStart"/>
      <w:r w:rsidRPr="00DF2212">
        <w:rPr>
          <w:sz w:val="20"/>
        </w:rPr>
        <w:t>Aaw</w:t>
      </w:r>
      <w:r w:rsidRPr="00DF2212" w:rsidR="004E5FF8">
        <w:rPr>
          <w:sz w:val="20"/>
        </w:rPr>
        <w:t>a</w:t>
      </w:r>
      <w:r w:rsidRPr="00DF2212">
        <w:rPr>
          <w:sz w:val="20"/>
        </w:rPr>
        <w:t>az</w:t>
      </w:r>
      <w:proofErr w:type="spellEnd"/>
      <w:r w:rsidRPr="00DF2212">
        <w:rPr>
          <w:sz w:val="20"/>
        </w:rPr>
        <w:t xml:space="preserve"> project in two districts namely Doti and Kailali from Sudurpaschim province. UN Women closely worked with these 10 OPDs to design </w:t>
      </w:r>
      <w:r w:rsidRPr="00DF2212" w:rsidR="0027470B">
        <w:rPr>
          <w:sz w:val="20"/>
        </w:rPr>
        <w:t>need-based</w:t>
      </w:r>
      <w:r w:rsidRPr="00DF2212">
        <w:rPr>
          <w:sz w:val="20"/>
        </w:rPr>
        <w:t xml:space="preserve"> activities and strengthen community mobilization and advocacy efforts at the local level for disability inclusion. UN Women’s NGO partner worked closely with the National Federation of Disabled Nepal (NFDN) to design and deliver the training</w:t>
      </w:r>
      <w:r w:rsidRPr="00DF2212" w:rsidR="00427923">
        <w:rPr>
          <w:sz w:val="20"/>
        </w:rPr>
        <w:t xml:space="preserve"> manual</w:t>
      </w:r>
      <w:r w:rsidRPr="00DF2212" w:rsidR="00053FB5">
        <w:rPr>
          <w:sz w:val="20"/>
        </w:rPr>
        <w:t xml:space="preserve"> on disability rights and inclusion</w:t>
      </w:r>
      <w:r w:rsidRPr="00DF2212" w:rsidR="00427923">
        <w:rPr>
          <w:sz w:val="20"/>
        </w:rPr>
        <w:t xml:space="preserve"> and information booklet on disability related services </w:t>
      </w:r>
      <w:r w:rsidRPr="00DF2212" w:rsidR="00053FB5">
        <w:rPr>
          <w:sz w:val="20"/>
        </w:rPr>
        <w:t>guaranteed by the national policy</w:t>
      </w:r>
      <w:r w:rsidRPr="00DF2212">
        <w:rPr>
          <w:sz w:val="20"/>
        </w:rPr>
        <w:t>.</w:t>
      </w:r>
      <w:r w:rsidR="004E5FF8">
        <w:rPr>
          <w:sz w:val="20"/>
        </w:rPr>
        <w:t xml:space="preserve"> </w:t>
      </w:r>
    </w:p>
    <w:p w:rsidR="008110A6" w:rsidP="00DF2212" w:rsidRDefault="008110A6" w14:paraId="45A3E7DC" w14:textId="3F216519">
      <w:pPr>
        <w:autoSpaceDE w:val="0"/>
        <w:autoSpaceDN w:val="0"/>
        <w:adjustRightInd w:val="0"/>
        <w:spacing w:after="0"/>
        <w:ind w:left="360"/>
        <w:jc w:val="both"/>
        <w:rPr>
          <w:sz w:val="20"/>
        </w:rPr>
      </w:pPr>
    </w:p>
    <w:p w:rsidR="008110A6" w:rsidP="00DF2212" w:rsidRDefault="008110A6" w14:paraId="7F304785" w14:textId="5F590C55">
      <w:pPr>
        <w:autoSpaceDE w:val="0"/>
        <w:autoSpaceDN w:val="0"/>
        <w:adjustRightInd w:val="0"/>
        <w:spacing w:after="0"/>
        <w:ind w:left="360"/>
        <w:jc w:val="both"/>
        <w:rPr>
          <w:sz w:val="20"/>
        </w:rPr>
      </w:pPr>
      <w:r>
        <w:rPr>
          <w:sz w:val="20"/>
        </w:rPr>
        <w:t xml:space="preserve">UNDP worked primarily with the NFDN and four other OPDS during the project period details shared above at relevant section. The partnership was for advocacy, lobby for policy intervention, for the effective implementation of CRPD and SDGs, capacity building of the OPDs and supporting to develop their strategic plan etc.  </w:t>
      </w:r>
    </w:p>
    <w:p w:rsidRPr="00D76914" w:rsidR="00953389" w:rsidP="00671908" w:rsidRDefault="00953389" w14:paraId="6E0935E3" w14:textId="77777777">
      <w:pPr>
        <w:spacing w:after="0"/>
        <w:ind w:left="360"/>
        <w:jc w:val="both"/>
        <w:rPr>
          <w:sz w:val="20"/>
        </w:rPr>
      </w:pPr>
    </w:p>
    <w:p w:rsidRPr="00D76914" w:rsidR="00377743" w:rsidP="00671908" w:rsidRDefault="00377743" w14:paraId="1EA79BEE" w14:textId="77777777">
      <w:pPr>
        <w:pStyle w:val="Heading1"/>
        <w:spacing w:line="276" w:lineRule="auto"/>
        <w:ind w:left="360"/>
      </w:pPr>
      <w:r w:rsidRPr="00D76914">
        <w:rPr>
          <w:lang w:val="en-US"/>
        </w:rPr>
        <w:t>7</w:t>
      </w:r>
      <w:r w:rsidRPr="00D76914">
        <w:t xml:space="preserve">. </w:t>
      </w:r>
      <w:r w:rsidRPr="00D76914">
        <w:rPr>
          <w:lang w:val="en-US"/>
        </w:rPr>
        <w:t>Promoting ONE UN approach to disability Inclusion</w:t>
      </w:r>
      <w:r w:rsidRPr="00D76914">
        <w:t xml:space="preserve"> </w:t>
      </w:r>
    </w:p>
    <w:p w:rsidR="00671908" w:rsidP="00671908" w:rsidRDefault="00671908" w14:paraId="35AFB072" w14:textId="77777777">
      <w:pPr>
        <w:spacing w:after="0"/>
        <w:ind w:left="360"/>
        <w:jc w:val="both"/>
        <w:rPr>
          <w:sz w:val="20"/>
        </w:rPr>
      </w:pPr>
    </w:p>
    <w:p w:rsidRPr="00DF2212" w:rsidR="007647A0" w:rsidP="00A91737" w:rsidRDefault="00594D7A" w14:paraId="5C998EC3" w14:textId="003E5517">
      <w:pPr>
        <w:spacing w:after="0"/>
        <w:ind w:left="360"/>
        <w:jc w:val="both"/>
        <w:rPr>
          <w:sz w:val="20"/>
        </w:rPr>
      </w:pPr>
      <w:r w:rsidRPr="00DF2212">
        <w:rPr>
          <w:sz w:val="20"/>
        </w:rPr>
        <w:t xml:space="preserve">In 2020, UN Women designed a learning session on disability rights and inclusion for UN agencies and development partners to advance the rights of persons with disability in the country. The virtual learning session provided an orientation on key aspects of disability inclusion in line with international normative and national policy frameworks and shared examples and good practices on gender and disability responsive programming in the COVID-19 context. The learning session also provided a space to discuss possible strategies for disability inclusion within </w:t>
      </w:r>
      <w:proofErr w:type="spellStart"/>
      <w:r w:rsidRPr="00DF2212">
        <w:rPr>
          <w:sz w:val="20"/>
        </w:rPr>
        <w:t>programmes</w:t>
      </w:r>
      <w:proofErr w:type="spellEnd"/>
      <w:r w:rsidRPr="00DF2212">
        <w:rPr>
          <w:sz w:val="20"/>
        </w:rPr>
        <w:t xml:space="preserve"> implemented by the UN and development partners and entry points for disability mainstreaming in Nepal. </w:t>
      </w:r>
      <w:r w:rsidRPr="00DF2212" w:rsidR="00C51C97">
        <w:rPr>
          <w:sz w:val="20"/>
        </w:rPr>
        <w:t xml:space="preserve">Informed by this project, UN Women has started using sign language interpreter in its </w:t>
      </w:r>
      <w:proofErr w:type="spellStart"/>
      <w:r w:rsidRPr="00DF2212" w:rsidR="00E90726">
        <w:rPr>
          <w:sz w:val="20"/>
        </w:rPr>
        <w:t>programme</w:t>
      </w:r>
      <w:proofErr w:type="spellEnd"/>
      <w:r w:rsidRPr="00DF2212" w:rsidR="00E90726">
        <w:rPr>
          <w:sz w:val="20"/>
        </w:rPr>
        <w:t xml:space="preserve">, maintain disability disaggregated data cross programming and </w:t>
      </w:r>
      <w:r w:rsidRPr="00DF2212" w:rsidR="00350074">
        <w:rPr>
          <w:sz w:val="20"/>
        </w:rPr>
        <w:t xml:space="preserve">focus </w:t>
      </w:r>
      <w:r w:rsidRPr="00DF2212" w:rsidR="00663816">
        <w:rPr>
          <w:sz w:val="20"/>
        </w:rPr>
        <w:t xml:space="preserve">on </w:t>
      </w:r>
      <w:r w:rsidRPr="00DF2212" w:rsidR="00350074">
        <w:rPr>
          <w:sz w:val="20"/>
        </w:rPr>
        <w:t>disability inclusion in its internal process</w:t>
      </w:r>
      <w:r w:rsidRPr="00DF2212" w:rsidR="00663816">
        <w:rPr>
          <w:sz w:val="20"/>
        </w:rPr>
        <w:t xml:space="preserve">es, in line with </w:t>
      </w:r>
      <w:r w:rsidRPr="00DF2212" w:rsidR="00D451EC">
        <w:rPr>
          <w:sz w:val="20"/>
        </w:rPr>
        <w:t>its diversity</w:t>
      </w:r>
      <w:r w:rsidRPr="00DF2212" w:rsidR="00350074">
        <w:rPr>
          <w:sz w:val="20"/>
        </w:rPr>
        <w:t xml:space="preserve"> strategy. </w:t>
      </w:r>
      <w:r w:rsidRPr="00DF2212">
        <w:rPr>
          <w:sz w:val="20"/>
        </w:rPr>
        <w:t xml:space="preserve">Further, </w:t>
      </w:r>
      <w:r w:rsidRPr="00DF2212" w:rsidR="004008F5">
        <w:rPr>
          <w:sz w:val="20"/>
        </w:rPr>
        <w:t xml:space="preserve">UN Women together with other UN agencies implementing </w:t>
      </w:r>
      <w:proofErr w:type="spellStart"/>
      <w:r w:rsidRPr="00DF2212">
        <w:rPr>
          <w:sz w:val="20"/>
        </w:rPr>
        <w:t>A</w:t>
      </w:r>
      <w:r w:rsidRPr="00DF2212" w:rsidR="004008F5">
        <w:rPr>
          <w:sz w:val="20"/>
        </w:rPr>
        <w:t>a</w:t>
      </w:r>
      <w:r w:rsidRPr="00DF2212">
        <w:rPr>
          <w:sz w:val="20"/>
        </w:rPr>
        <w:t>waaz</w:t>
      </w:r>
      <w:proofErr w:type="spellEnd"/>
      <w:r w:rsidRPr="00DF2212">
        <w:rPr>
          <w:sz w:val="20"/>
        </w:rPr>
        <w:t xml:space="preserve"> </w:t>
      </w:r>
      <w:r w:rsidRPr="00DF2212" w:rsidR="004008F5">
        <w:rPr>
          <w:sz w:val="20"/>
        </w:rPr>
        <w:t xml:space="preserve">project </w:t>
      </w:r>
      <w:r w:rsidRPr="00DF2212">
        <w:rPr>
          <w:sz w:val="20"/>
        </w:rPr>
        <w:t>played an active role in the disability related work of UNCT</w:t>
      </w:r>
      <w:r w:rsidRPr="00DF2212" w:rsidR="00A62017">
        <w:rPr>
          <w:sz w:val="20"/>
        </w:rPr>
        <w:t xml:space="preserve">. That includes </w:t>
      </w:r>
      <w:r w:rsidRPr="00DF2212" w:rsidR="00FA1B6F">
        <w:rPr>
          <w:sz w:val="20"/>
        </w:rPr>
        <w:lastRenderedPageBreak/>
        <w:t xml:space="preserve">substantive contribution on </w:t>
      </w:r>
      <w:r w:rsidRPr="00DF2212" w:rsidR="00A62017">
        <w:rPr>
          <w:sz w:val="20"/>
        </w:rPr>
        <w:t>disability score card baseline assessment</w:t>
      </w:r>
      <w:r w:rsidRPr="00DF2212" w:rsidR="00FA1B6F">
        <w:rPr>
          <w:sz w:val="20"/>
        </w:rPr>
        <w:t>, disability score card action plan</w:t>
      </w:r>
      <w:r w:rsidRPr="00DF2212" w:rsidR="00C81E61">
        <w:rPr>
          <w:sz w:val="20"/>
        </w:rPr>
        <w:t xml:space="preserve"> and participating on Disability Inclusion Task Team. </w:t>
      </w:r>
    </w:p>
    <w:p w:rsidRPr="00DF2212" w:rsidR="00671908" w:rsidP="00671908" w:rsidRDefault="00671908" w14:paraId="0B5B3334" w14:textId="77777777">
      <w:pPr>
        <w:spacing w:after="0"/>
        <w:jc w:val="both"/>
        <w:rPr>
          <w:sz w:val="20"/>
        </w:rPr>
      </w:pPr>
    </w:p>
    <w:p w:rsidR="00247205" w:rsidP="00A91737" w:rsidRDefault="008D3259" w14:paraId="5F224858" w14:textId="2F9CB566">
      <w:pPr>
        <w:spacing w:after="0"/>
        <w:ind w:left="360"/>
        <w:jc w:val="both"/>
        <w:rPr>
          <w:sz w:val="20"/>
          <w:szCs w:val="20"/>
        </w:rPr>
      </w:pPr>
      <w:r w:rsidRPr="00DF2212">
        <w:rPr>
          <w:sz w:val="20"/>
        </w:rPr>
        <w:t>Under the leadership of UN Women, UNDP and RCO also hosted the Kathmandu Global Forum on 10 November 2021 bringing together Nepali women leaders to discuss their experiences and models of leadership. One of the speakers was Pratima Gurung, an indigenous and disability rights activist, and the session had Nepali sign language interpretation throughout.</w:t>
      </w:r>
      <w:r w:rsidR="00A91737">
        <w:rPr>
          <w:sz w:val="20"/>
        </w:rPr>
        <w:t xml:space="preserve"> </w:t>
      </w:r>
      <w:r w:rsidRPr="00DF2212" w:rsidR="00316713">
        <w:rPr>
          <w:sz w:val="20"/>
          <w:szCs w:val="20"/>
        </w:rPr>
        <w:t xml:space="preserve">In 2021, </w:t>
      </w:r>
      <w:r w:rsidRPr="00DF2212" w:rsidR="00F659DF">
        <w:rPr>
          <w:sz w:val="20"/>
          <w:szCs w:val="20"/>
        </w:rPr>
        <w:t xml:space="preserve">UN Women participated in the </w:t>
      </w:r>
      <w:r w:rsidRPr="00DF2212" w:rsidR="00316713">
        <w:rPr>
          <w:sz w:val="20"/>
          <w:szCs w:val="20"/>
        </w:rPr>
        <w:t>learning sessions on disability inclusive M&amp;E, Human Resources and Procurement</w:t>
      </w:r>
      <w:r w:rsidRPr="00DF2212" w:rsidR="00F659DF">
        <w:rPr>
          <w:sz w:val="20"/>
          <w:szCs w:val="20"/>
        </w:rPr>
        <w:t xml:space="preserve"> organized by UNCT</w:t>
      </w:r>
      <w:r w:rsidRPr="00DF2212" w:rsidR="00316713">
        <w:rPr>
          <w:sz w:val="20"/>
          <w:szCs w:val="20"/>
        </w:rPr>
        <w:t>.</w:t>
      </w:r>
      <w:r w:rsidRPr="00DF2212" w:rsidR="005736F0">
        <w:rPr>
          <w:sz w:val="20"/>
          <w:szCs w:val="20"/>
        </w:rPr>
        <w:t xml:space="preserve"> </w:t>
      </w:r>
      <w:r w:rsidRPr="00DF2212" w:rsidR="00316713">
        <w:rPr>
          <w:sz w:val="20"/>
          <w:szCs w:val="20"/>
        </w:rPr>
        <w:t xml:space="preserve">More than 70 colleagues </w:t>
      </w:r>
      <w:r w:rsidRPr="00DF2212" w:rsidR="005736F0">
        <w:rPr>
          <w:sz w:val="20"/>
          <w:szCs w:val="20"/>
        </w:rPr>
        <w:t xml:space="preserve">from different UN agencies </w:t>
      </w:r>
      <w:r w:rsidRPr="00DF2212" w:rsidR="00316713">
        <w:rPr>
          <w:sz w:val="20"/>
          <w:szCs w:val="20"/>
        </w:rPr>
        <w:t xml:space="preserve">participated in a series of sessions organized over a </w:t>
      </w:r>
      <w:r w:rsidRPr="00DF2212" w:rsidR="006D3795">
        <w:rPr>
          <w:sz w:val="20"/>
          <w:szCs w:val="20"/>
        </w:rPr>
        <w:t>two-week</w:t>
      </w:r>
      <w:r w:rsidRPr="00DF2212" w:rsidR="00316713">
        <w:rPr>
          <w:sz w:val="20"/>
          <w:szCs w:val="20"/>
        </w:rPr>
        <w:t xml:space="preserve"> period, learning about the normative frameworks related to disability inclusion; the UNCT Accountability Scorecard; global and national data; respectful terminology; inclusive planning, </w:t>
      </w:r>
      <w:r w:rsidRPr="00DF2212" w:rsidR="003B11C8">
        <w:rPr>
          <w:sz w:val="20"/>
          <w:szCs w:val="20"/>
        </w:rPr>
        <w:t>monitoring,</w:t>
      </w:r>
      <w:r w:rsidRPr="00DF2212" w:rsidR="00316713">
        <w:rPr>
          <w:sz w:val="20"/>
          <w:szCs w:val="20"/>
        </w:rPr>
        <w:t xml:space="preserve"> and reporting; and most importantly what each of us can do to ensure a more inclusive workplace.</w:t>
      </w:r>
    </w:p>
    <w:p w:rsidR="00A91737" w:rsidP="00A91737" w:rsidRDefault="00A91737" w14:paraId="002FF3E0" w14:textId="7707E521">
      <w:pPr>
        <w:spacing w:after="0"/>
        <w:ind w:left="360"/>
        <w:jc w:val="both"/>
        <w:rPr>
          <w:sz w:val="20"/>
          <w:szCs w:val="20"/>
        </w:rPr>
      </w:pPr>
    </w:p>
    <w:p w:rsidRPr="00A91737" w:rsidR="00A91737" w:rsidP="00A91737" w:rsidRDefault="00A91737" w14:paraId="04EE2298" w14:textId="3CCEA004">
      <w:pPr>
        <w:spacing w:after="0"/>
        <w:ind w:left="360"/>
        <w:jc w:val="both"/>
        <w:rPr>
          <w:sz w:val="20"/>
        </w:rPr>
      </w:pPr>
      <w:r>
        <w:rPr>
          <w:sz w:val="20"/>
          <w:szCs w:val="20"/>
        </w:rPr>
        <w:t xml:space="preserve">UNDP initiated the practice of ensuring all </w:t>
      </w:r>
      <w:proofErr w:type="spellStart"/>
      <w:r>
        <w:rPr>
          <w:sz w:val="20"/>
          <w:szCs w:val="20"/>
        </w:rPr>
        <w:t>programmes</w:t>
      </w:r>
      <w:proofErr w:type="spellEnd"/>
      <w:r>
        <w:rPr>
          <w:sz w:val="20"/>
          <w:szCs w:val="20"/>
        </w:rPr>
        <w:t xml:space="preserve"> organized by UNDP to have the sign language interpretation if there is participation of persons with disabilities. In this process, a range of roster of sign language e interpreters were maintained by UNDP were also encouraged to be mobilized by UN agencies</w:t>
      </w:r>
      <w:r w:rsidR="00C75143">
        <w:rPr>
          <w:sz w:val="20"/>
          <w:szCs w:val="20"/>
        </w:rPr>
        <w:t xml:space="preserve"> in Nepal which has turned very helpful during the COVID-19 pandemic period. </w:t>
      </w:r>
    </w:p>
    <w:p w:rsidRPr="00DF2212" w:rsidR="00671908" w:rsidP="00671908" w:rsidRDefault="00671908" w14:paraId="6059E15A" w14:textId="77777777">
      <w:pPr>
        <w:spacing w:after="0"/>
        <w:jc w:val="both"/>
        <w:rPr>
          <w:sz w:val="20"/>
          <w:szCs w:val="20"/>
        </w:rPr>
      </w:pPr>
    </w:p>
    <w:p w:rsidRPr="00A0480B" w:rsidR="00671908" w:rsidP="00671908" w:rsidRDefault="00671908" w14:paraId="0C7D731B" w14:textId="77777777">
      <w:pPr>
        <w:spacing w:after="0"/>
        <w:jc w:val="both"/>
        <w:rPr>
          <w:sz w:val="20"/>
          <w:szCs w:val="20"/>
          <w:highlight w:val="yellow"/>
        </w:rPr>
      </w:pPr>
    </w:p>
    <w:p w:rsidRPr="00D76914" w:rsidR="00377743" w:rsidP="00377743" w:rsidRDefault="00377743" w14:paraId="1E085FD1" w14:textId="6E722FB3">
      <w:pPr>
        <w:spacing w:after="120"/>
        <w:ind w:left="360"/>
        <w:jc w:val="both"/>
        <w:rPr>
          <w:rFonts w:ascii="Arial" w:hAnsi="Arial" w:eastAsia="Times New Roman" w:cs="Times New Roman"/>
          <w:b/>
          <w:bCs/>
          <w:sz w:val="20"/>
          <w:szCs w:val="20"/>
          <w:lang w:val="x-none" w:eastAsia="x-none"/>
        </w:rPr>
      </w:pPr>
      <w:r w:rsidRPr="00D76914">
        <w:rPr>
          <w:rFonts w:ascii="Arial" w:hAnsi="Arial" w:eastAsia="Times New Roman" w:cs="Times New Roman"/>
          <w:b/>
          <w:bCs/>
          <w:sz w:val="20"/>
          <w:szCs w:val="20"/>
          <w:lang w:eastAsia="x-none"/>
        </w:rPr>
        <w:t>8</w:t>
      </w:r>
      <w:r w:rsidRPr="00D76914">
        <w:rPr>
          <w:rFonts w:ascii="Arial" w:hAnsi="Arial" w:eastAsia="Times New Roman" w:cs="Times New Roman"/>
          <w:b/>
          <w:bCs/>
          <w:sz w:val="20"/>
          <w:szCs w:val="20"/>
          <w:lang w:val="x-none" w:eastAsia="x-none"/>
        </w:rPr>
        <w:t>. Linkages to national</w:t>
      </w:r>
      <w:r w:rsidRPr="00D76914">
        <w:rPr>
          <w:rFonts w:ascii="Arial" w:hAnsi="Arial" w:eastAsia="Times New Roman" w:cs="Times New Roman"/>
          <w:b/>
          <w:bCs/>
          <w:sz w:val="20"/>
          <w:szCs w:val="20"/>
          <w:lang w:eastAsia="x-none"/>
        </w:rPr>
        <w:t xml:space="preserve"> </w:t>
      </w:r>
      <w:r w:rsidRPr="00D76914">
        <w:rPr>
          <w:rFonts w:ascii="Arial" w:hAnsi="Arial" w:eastAsia="Times New Roman" w:cs="Times New Roman"/>
          <w:b/>
          <w:bCs/>
          <w:sz w:val="20"/>
          <w:szCs w:val="20"/>
          <w:lang w:val="x-none" w:eastAsia="x-none"/>
        </w:rPr>
        <w:t>development agenda</w:t>
      </w:r>
    </w:p>
    <w:p w:rsidRPr="00D76914" w:rsidR="003B11C8" w:rsidP="00377743" w:rsidRDefault="003B11C8" w14:paraId="168E2B42" w14:textId="2BC2FE15">
      <w:pPr>
        <w:spacing w:after="120"/>
        <w:ind w:left="360"/>
        <w:jc w:val="both"/>
        <w:rPr>
          <w:sz w:val="20"/>
        </w:rPr>
      </w:pPr>
      <w:r>
        <w:rPr>
          <w:sz w:val="20"/>
        </w:rPr>
        <w:t xml:space="preserve">The project was able to influence other interventions of UNDP and UN agencies to </w:t>
      </w:r>
      <w:r w:rsidR="00C76BCE">
        <w:rPr>
          <w:sz w:val="20"/>
        </w:rPr>
        <w:t xml:space="preserve">make the interventions disability inclusive and ensure that the persons with disabilities were consulted either during the census, for the health response during the COVID-19 period, localization of the Sustainable Development Goals, the agenda 2030 at the local level. </w:t>
      </w:r>
    </w:p>
    <w:p w:rsidRPr="00D76914" w:rsidR="00377743" w:rsidP="00377743" w:rsidRDefault="00377743" w14:paraId="2B255432" w14:textId="77777777">
      <w:pPr>
        <w:spacing w:after="120"/>
        <w:ind w:left="360"/>
        <w:jc w:val="both"/>
        <w:rPr>
          <w:rFonts w:ascii="Arial" w:hAnsi="Arial" w:eastAsia="Times New Roman" w:cs="Times New Roman"/>
          <w:b/>
          <w:bCs/>
          <w:sz w:val="20"/>
          <w:szCs w:val="20"/>
          <w:lang w:val="x-none" w:eastAsia="x-none"/>
        </w:rPr>
      </w:pPr>
      <w:r w:rsidRPr="00D76914">
        <w:rPr>
          <w:rFonts w:ascii="Arial" w:hAnsi="Arial" w:eastAsia="Times New Roman" w:cs="Times New Roman"/>
          <w:b/>
          <w:bCs/>
          <w:sz w:val="20"/>
          <w:szCs w:val="20"/>
          <w:lang w:eastAsia="x-none"/>
        </w:rPr>
        <w:t>9</w:t>
      </w:r>
      <w:r w:rsidRPr="00D76914">
        <w:rPr>
          <w:rFonts w:ascii="Arial" w:hAnsi="Arial" w:eastAsia="Times New Roman" w:cs="Times New Roman"/>
          <w:b/>
          <w:bCs/>
          <w:sz w:val="20"/>
          <w:szCs w:val="20"/>
          <w:lang w:val="x-none" w:eastAsia="x-none"/>
        </w:rPr>
        <w:t>. C</w:t>
      </w:r>
      <w:r w:rsidRPr="00D76914">
        <w:rPr>
          <w:rFonts w:ascii="Arial" w:hAnsi="Arial" w:eastAsia="Times New Roman" w:cs="Times New Roman"/>
          <w:b/>
          <w:bCs/>
          <w:sz w:val="20"/>
          <w:szCs w:val="20"/>
          <w:lang w:eastAsia="x-none"/>
        </w:rPr>
        <w:t>OVID-</w:t>
      </w:r>
      <w:r w:rsidRPr="00D76914">
        <w:rPr>
          <w:rFonts w:ascii="Arial" w:hAnsi="Arial" w:eastAsia="Times New Roman" w:cs="Times New Roman"/>
          <w:b/>
          <w:bCs/>
          <w:sz w:val="20"/>
          <w:szCs w:val="20"/>
          <w:lang w:val="x-none" w:eastAsia="x-none"/>
        </w:rPr>
        <w:t>19</w:t>
      </w:r>
    </w:p>
    <w:p w:rsidRPr="00C76BCE" w:rsidR="00EA7F16" w:rsidP="003B11C8" w:rsidRDefault="00C76BCE" w14:paraId="3F90F14D" w14:textId="13E6ABA7">
      <w:pPr>
        <w:spacing w:after="0"/>
        <w:ind w:left="360"/>
        <w:jc w:val="both"/>
        <w:rPr>
          <w:sz w:val="20"/>
        </w:rPr>
      </w:pPr>
      <w:r w:rsidRPr="00C76BCE">
        <w:rPr>
          <w:sz w:val="20"/>
        </w:rPr>
        <w:t xml:space="preserve">The project was able to address the issues and concerns of the persons with disabilities due to the COVID-19. UN Women </w:t>
      </w:r>
      <w:r w:rsidRPr="00C76BCE" w:rsidR="007C0145">
        <w:rPr>
          <w:sz w:val="20"/>
        </w:rPr>
        <w:t>repurposed some project activities to address emerging challenges in the COVID 19-context. One of the key concerns articulated by OPDs was their inability to continue their work, due to funding cuts. In this context, by extending institutional support/grants to 10 OPDs, the project was instrumental in supporting these organizations to sustain their advocacy and engagement with local governments and other stakeholders, including facilitating access of persons with disabilities to local government relief and response. Further, UN Women in partnership with KOSHISH Nepal</w:t>
      </w:r>
      <w:r w:rsidRPr="00C76BCE" w:rsidR="009B18A5">
        <w:rPr>
          <w:rStyle w:val="FootnoteReference"/>
          <w:sz w:val="20"/>
        </w:rPr>
        <w:footnoteReference w:id="13"/>
      </w:r>
      <w:r w:rsidRPr="00C76BCE" w:rsidR="00875E8F">
        <w:rPr>
          <w:sz w:val="20"/>
        </w:rPr>
        <w:t xml:space="preserve"> (Phase I)</w:t>
      </w:r>
      <w:r w:rsidRPr="00C76BCE" w:rsidR="007C0145">
        <w:rPr>
          <w:sz w:val="20"/>
        </w:rPr>
        <w:t xml:space="preserve"> strengthen</w:t>
      </w:r>
      <w:r w:rsidRPr="00C76BCE" w:rsidR="008A62A6">
        <w:rPr>
          <w:sz w:val="20"/>
        </w:rPr>
        <w:t>ed</w:t>
      </w:r>
      <w:r w:rsidRPr="00C76BCE" w:rsidR="007C0145">
        <w:rPr>
          <w:sz w:val="20"/>
        </w:rPr>
        <w:t xml:space="preserve"> access of women and excluded groups (including PWDs) to information and services on mental health and psychosocial support in the COVID-19 context in three provinces (2,3 and 7)</w:t>
      </w:r>
      <w:r w:rsidRPr="00C76BCE" w:rsidR="004B387E">
        <w:rPr>
          <w:sz w:val="20"/>
        </w:rPr>
        <w:t xml:space="preserve"> in 2020</w:t>
      </w:r>
      <w:r w:rsidRPr="00C76BCE" w:rsidR="007C0145">
        <w:rPr>
          <w:sz w:val="20"/>
        </w:rPr>
        <w:t xml:space="preserve">. As part of this intervention, COVID-19 related IEC materials on reducing social stigma, services for people with mental health problems and people with disabilities and stress management </w:t>
      </w:r>
      <w:r w:rsidRPr="00C76BCE" w:rsidR="008A62A6">
        <w:rPr>
          <w:sz w:val="20"/>
        </w:rPr>
        <w:t xml:space="preserve">were </w:t>
      </w:r>
      <w:r w:rsidRPr="00C76BCE" w:rsidR="007C0145">
        <w:rPr>
          <w:sz w:val="20"/>
        </w:rPr>
        <w:t xml:space="preserve">developed and disseminated. Further radio PSAs on increasing awareness on mental health impact of COVID-19 </w:t>
      </w:r>
      <w:r w:rsidRPr="00C76BCE" w:rsidR="00A551E4">
        <w:rPr>
          <w:sz w:val="20"/>
        </w:rPr>
        <w:t xml:space="preserve">were broadcasted. These radio PSAs also </w:t>
      </w:r>
      <w:r w:rsidRPr="00C76BCE" w:rsidR="007C0145">
        <w:rPr>
          <w:sz w:val="20"/>
        </w:rPr>
        <w:t>includ</w:t>
      </w:r>
      <w:r w:rsidRPr="00C76BCE" w:rsidR="00A551E4">
        <w:rPr>
          <w:sz w:val="20"/>
        </w:rPr>
        <w:t>ed</w:t>
      </w:r>
      <w:r w:rsidRPr="00C76BCE" w:rsidR="007C0145">
        <w:rPr>
          <w:sz w:val="20"/>
        </w:rPr>
        <w:t xml:space="preserve"> an awareness </w:t>
      </w:r>
      <w:r w:rsidRPr="00C76BCE" w:rsidR="00A551E4">
        <w:rPr>
          <w:sz w:val="20"/>
        </w:rPr>
        <w:t xml:space="preserve">message </w:t>
      </w:r>
      <w:r w:rsidRPr="00C76BCE" w:rsidR="007C0145">
        <w:rPr>
          <w:sz w:val="20"/>
        </w:rPr>
        <w:t xml:space="preserve">on the increase in domestic and gender-based violence during lockdown. A toll-free number was established in each province to provide tele-counselling.  </w:t>
      </w:r>
      <w:r w:rsidRPr="00C76BCE" w:rsidR="00A272F8">
        <w:rPr>
          <w:sz w:val="20"/>
        </w:rPr>
        <w:t>A total of</w:t>
      </w:r>
      <w:r w:rsidRPr="00C76BCE" w:rsidR="007C0145">
        <w:rPr>
          <w:sz w:val="20"/>
        </w:rPr>
        <w:t xml:space="preserve"> 150 persons benefitted from this </w:t>
      </w:r>
      <w:r w:rsidRPr="00C76BCE" w:rsidR="00A272F8">
        <w:rPr>
          <w:sz w:val="20"/>
        </w:rPr>
        <w:t xml:space="preserve">tele-counselling </w:t>
      </w:r>
      <w:r w:rsidRPr="00C76BCE" w:rsidR="007C0145">
        <w:rPr>
          <w:sz w:val="20"/>
        </w:rPr>
        <w:t>service</w:t>
      </w:r>
      <w:r w:rsidRPr="00C76BCE" w:rsidR="00A272F8">
        <w:rPr>
          <w:sz w:val="20"/>
        </w:rPr>
        <w:t xml:space="preserve"> in 2020</w:t>
      </w:r>
      <w:r w:rsidRPr="00C76BCE" w:rsidR="007C0145">
        <w:rPr>
          <w:sz w:val="20"/>
        </w:rPr>
        <w:t xml:space="preserve">. Majority of reported cases relate to domestic violence or gender-based violence. In </w:t>
      </w:r>
      <w:r w:rsidRPr="00C76BCE" w:rsidR="00034B6C">
        <w:rPr>
          <w:sz w:val="20"/>
        </w:rPr>
        <w:t xml:space="preserve">Sudurpaschim </w:t>
      </w:r>
      <w:r w:rsidRPr="00C76BCE" w:rsidR="007C0145">
        <w:rPr>
          <w:sz w:val="20"/>
        </w:rPr>
        <w:t>Province, 42 people benefitted from the counselling services. Out of this, one case was referred to Kathmandu for severe mental health problem and two cases were referred to local government in the district for livelihood support provided by the ward office of the municipality.</w:t>
      </w:r>
    </w:p>
    <w:p w:rsidRPr="00C76BCE" w:rsidR="007C0145" w:rsidP="00EA7F16" w:rsidRDefault="007C0145" w14:paraId="6BCCB1FC" w14:textId="4D473389">
      <w:pPr>
        <w:spacing w:after="0"/>
        <w:jc w:val="both"/>
        <w:rPr>
          <w:sz w:val="20"/>
        </w:rPr>
      </w:pPr>
      <w:r w:rsidRPr="00C76BCE">
        <w:rPr>
          <w:sz w:val="20"/>
        </w:rPr>
        <w:t xml:space="preserve">  </w:t>
      </w:r>
    </w:p>
    <w:p w:rsidR="00C76BCE" w:rsidP="00C76BCE" w:rsidRDefault="007C0145" w14:paraId="7A08F3EB" w14:textId="559807B8">
      <w:pPr>
        <w:pStyle w:val="paragraph"/>
        <w:spacing w:before="0" w:beforeAutospacing="0" w:after="0" w:afterAutospacing="0" w:line="276" w:lineRule="auto"/>
        <w:ind w:left="360"/>
        <w:jc w:val="both"/>
        <w:textAlignment w:val="baseline"/>
        <w:rPr>
          <w:rFonts w:asciiTheme="minorHAnsi" w:hAnsiTheme="minorHAnsi" w:eastAsiaTheme="minorHAnsi" w:cstheme="minorBidi"/>
          <w:sz w:val="20"/>
          <w:szCs w:val="22"/>
        </w:rPr>
      </w:pPr>
      <w:bookmarkStart w:name="_Hlk65240459" w:id="0"/>
      <w:r w:rsidRPr="00C76BCE">
        <w:rPr>
          <w:rFonts w:asciiTheme="minorHAnsi" w:hAnsiTheme="minorHAnsi" w:eastAsiaTheme="minorHAnsi" w:cstheme="minorBidi"/>
          <w:sz w:val="20"/>
          <w:szCs w:val="22"/>
        </w:rPr>
        <w:t>With the C</w:t>
      </w:r>
      <w:r w:rsidR="00C76BCE">
        <w:rPr>
          <w:rFonts w:asciiTheme="minorHAnsi" w:hAnsiTheme="minorHAnsi" w:eastAsiaTheme="minorHAnsi" w:cstheme="minorBidi"/>
          <w:sz w:val="20"/>
          <w:szCs w:val="22"/>
        </w:rPr>
        <w:t>OVID</w:t>
      </w:r>
      <w:r w:rsidRPr="00C76BCE">
        <w:rPr>
          <w:rFonts w:asciiTheme="minorHAnsi" w:hAnsiTheme="minorHAnsi" w:eastAsiaTheme="minorHAnsi" w:cstheme="minorBidi"/>
          <w:sz w:val="20"/>
          <w:szCs w:val="22"/>
        </w:rPr>
        <w:t xml:space="preserve">-19 pandemic, UN Women in its capacity as </w:t>
      </w:r>
      <w:r w:rsidRPr="00C76BCE" w:rsidR="00EF0E79">
        <w:rPr>
          <w:rFonts w:asciiTheme="minorHAnsi" w:hAnsiTheme="minorHAnsi" w:eastAsiaTheme="minorHAnsi" w:cstheme="minorBidi"/>
          <w:sz w:val="20"/>
          <w:szCs w:val="22"/>
        </w:rPr>
        <w:t>co</w:t>
      </w:r>
      <w:r w:rsidRPr="00C76BCE">
        <w:rPr>
          <w:rFonts w:asciiTheme="minorHAnsi" w:hAnsiTheme="minorHAnsi" w:eastAsiaTheme="minorHAnsi" w:cstheme="minorBidi"/>
          <w:sz w:val="20"/>
          <w:szCs w:val="22"/>
        </w:rPr>
        <w:t xml:space="preserve">-chair led a series of GIHA TT meetings since April 2020 virtually. Since the very beginning, GIHA TT has emerged as the common platform of government </w:t>
      </w:r>
      <w:r w:rsidRPr="00C76BCE">
        <w:rPr>
          <w:rFonts w:asciiTheme="minorHAnsi" w:hAnsiTheme="minorHAnsi" w:eastAsiaTheme="minorHAnsi" w:cstheme="minorBidi"/>
          <w:sz w:val="20"/>
          <w:szCs w:val="22"/>
        </w:rPr>
        <w:lastRenderedPageBreak/>
        <w:t>counterparts, development partners and Civil Society groups to share emerging GESI issues in the Covid-19 context.  In the very first meeting, UN Women invited Tika Dahal, President of National Disabled Women Association (NDWA) to share the emerging issues and challenges women with disabilities are facing in the COVID-19 situation that provided deeper insights and indicative areas where development partners and government should prioritize their support to persons with disabilities, in particular women with disabilities.  The issues raised were documented and shared with the government counterparts, UN agencies, development partners and CSOs for their reference and action. Representatives from OPDs are regularly invited in all the GIHA TT Meeting series. Further, UN Women made deliberate efforts to raise the issue of disability inclusion in UN Socio-Economic Recovery Framework and Emergency Response Plan.</w:t>
      </w:r>
    </w:p>
    <w:p w:rsidR="00C76BCE" w:rsidP="00C76BCE" w:rsidRDefault="00C76BCE" w14:paraId="446D035F" w14:textId="2F9DCD6E">
      <w:pPr>
        <w:pStyle w:val="paragraph"/>
        <w:spacing w:before="0" w:beforeAutospacing="0" w:after="0" w:afterAutospacing="0" w:line="276" w:lineRule="auto"/>
        <w:ind w:left="360"/>
        <w:jc w:val="both"/>
        <w:textAlignment w:val="baseline"/>
        <w:rPr>
          <w:rFonts w:asciiTheme="minorHAnsi" w:hAnsiTheme="minorHAnsi" w:eastAsiaTheme="minorHAnsi" w:cstheme="minorBidi"/>
          <w:sz w:val="20"/>
          <w:szCs w:val="22"/>
        </w:rPr>
      </w:pPr>
    </w:p>
    <w:p w:rsidRPr="00C76BCE" w:rsidR="00C76BCE" w:rsidP="00C76BCE" w:rsidRDefault="00C76BCE" w14:paraId="53DEC3B6" w14:textId="6C02D0A0">
      <w:pPr>
        <w:pStyle w:val="paragraph"/>
        <w:spacing w:before="0" w:beforeAutospacing="0" w:after="0" w:afterAutospacing="0" w:line="276" w:lineRule="auto"/>
        <w:ind w:left="360"/>
        <w:jc w:val="both"/>
        <w:textAlignment w:val="baseline"/>
        <w:rPr>
          <w:rFonts w:asciiTheme="minorHAnsi" w:hAnsiTheme="minorHAnsi" w:eastAsiaTheme="minorHAnsi" w:cstheme="minorBidi"/>
          <w:sz w:val="20"/>
          <w:szCs w:val="22"/>
        </w:rPr>
      </w:pPr>
      <w:r>
        <w:rPr>
          <w:rFonts w:asciiTheme="minorHAnsi" w:hAnsiTheme="minorHAnsi" w:eastAsiaTheme="minorHAnsi" w:cstheme="minorBidi"/>
          <w:sz w:val="20"/>
          <w:szCs w:val="22"/>
        </w:rPr>
        <w:t xml:space="preserve">UNDP, who led technically for the preparation of the Socio-Economic Recovery Framework to address the impact of the COVID-19 in Nepal ensured that the intense consultations were held with the persons with disabilities so that their specific needs are identified and addressed. Also supported to conduct the impact of COVID-19 on the persons with disabilities which guided largely the interventions of UN agencies, Government, and other development partners. </w:t>
      </w:r>
      <w:r w:rsidR="00D706BF">
        <w:rPr>
          <w:rFonts w:asciiTheme="minorHAnsi" w:hAnsiTheme="minorHAnsi" w:eastAsiaTheme="minorHAnsi" w:cstheme="minorBidi"/>
          <w:sz w:val="20"/>
          <w:szCs w:val="22"/>
        </w:rPr>
        <w:t>The OPDs were also provided with some essential services support to come up from the COVID-19 impact. The efforts were made to ensure that the information provided and shared by the Ministry of Health and Populations was disability inclusive and have the sig</w:t>
      </w:r>
      <w:r w:rsidR="008A0FD7">
        <w:rPr>
          <w:rFonts w:asciiTheme="minorHAnsi" w:hAnsiTheme="minorHAnsi" w:eastAsiaTheme="minorHAnsi" w:cstheme="minorBidi"/>
          <w:sz w:val="20"/>
          <w:szCs w:val="22"/>
        </w:rPr>
        <w:t>n</w:t>
      </w:r>
      <w:r w:rsidR="00D706BF">
        <w:rPr>
          <w:rFonts w:asciiTheme="minorHAnsi" w:hAnsiTheme="minorHAnsi" w:eastAsiaTheme="minorHAnsi" w:cstheme="minorBidi"/>
          <w:sz w:val="20"/>
          <w:szCs w:val="22"/>
        </w:rPr>
        <w:t xml:space="preserve"> language interpretation in all the press briefing of the Ministry of health. It was possible in leadership of the national federation of the disabled Nepal. UN in Nepal also played a major role in developing the disability inclusive checklist which proved to be instrumental for the monitoring of the quarantine and the isolation centers. </w:t>
      </w:r>
    </w:p>
    <w:bookmarkEnd w:id="0"/>
    <w:p w:rsidRPr="00D76914" w:rsidR="007C0145" w:rsidP="00377743" w:rsidRDefault="007C0145" w14:paraId="700E3323" w14:textId="77777777">
      <w:pPr>
        <w:spacing w:after="120"/>
        <w:ind w:left="360"/>
        <w:jc w:val="both"/>
        <w:rPr>
          <w:sz w:val="20"/>
        </w:rPr>
      </w:pPr>
    </w:p>
    <w:p w:rsidRPr="00D76914" w:rsidR="00377743" w:rsidP="00C75747" w:rsidRDefault="00377743" w14:paraId="1221808C" w14:textId="72A18C26">
      <w:pPr>
        <w:pStyle w:val="Heading1"/>
        <w:ind w:left="360"/>
      </w:pPr>
      <w:r w:rsidRPr="00D76914">
        <w:rPr>
          <w:lang w:val="en-US"/>
        </w:rPr>
        <w:t>10</w:t>
      </w:r>
      <w:r w:rsidRPr="00D76914">
        <w:t>. Creation of knowledge and communications materials</w:t>
      </w:r>
    </w:p>
    <w:p w:rsidRPr="00D76914" w:rsidR="00377743" w:rsidP="00C75747" w:rsidRDefault="00377743" w14:paraId="2A4D31B5" w14:textId="77777777">
      <w:pPr>
        <w:pStyle w:val="ListParagraph"/>
        <w:spacing w:after="120"/>
        <w:ind w:left="360"/>
        <w:jc w:val="both"/>
        <w:rPr>
          <w:sz w:val="20"/>
        </w:rPr>
      </w:pPr>
      <w:r w:rsidRPr="00D76914">
        <w:rPr>
          <w:sz w:val="20"/>
        </w:rPr>
        <w:t>How has the project contributed to generating new knowledge on how best to promote the rights of persons with disabilities to support policy and system changes? Please also describe in this section any unique expertise and products developed by the project that could be used to support other countries within a south-south cooperation framework. Please list type of knowledge products.</w:t>
      </w:r>
    </w:p>
    <w:p w:rsidRPr="00D76914" w:rsidR="00377743" w:rsidP="00377743" w:rsidRDefault="00377743" w14:paraId="6E78C518" w14:textId="77777777">
      <w:pPr>
        <w:pStyle w:val="ListParagraph"/>
        <w:spacing w:after="120"/>
        <w:ind w:left="1080"/>
        <w:jc w:val="both"/>
        <w:rPr>
          <w:sz w:val="20"/>
        </w:rPr>
      </w:pPr>
    </w:p>
    <w:p w:rsidRPr="00D76914" w:rsidR="00377743" w:rsidP="00377743" w:rsidRDefault="00377743" w14:paraId="2A2E097B" w14:textId="77777777">
      <w:pPr>
        <w:pStyle w:val="ListParagraph"/>
        <w:spacing w:after="120"/>
        <w:ind w:left="1080"/>
        <w:jc w:val="both"/>
        <w:rPr>
          <w:sz w:val="20"/>
        </w:rPr>
      </w:pPr>
    </w:p>
    <w:tbl>
      <w:tblPr>
        <w:tblStyle w:val="TableGrid"/>
        <w:tblW w:w="9630" w:type="dxa"/>
        <w:tblInd w:w="445" w:type="dxa"/>
        <w:tblLayout w:type="fixed"/>
        <w:tblLook w:val="04A0" w:firstRow="1" w:lastRow="0" w:firstColumn="1" w:lastColumn="0" w:noHBand="0" w:noVBand="1"/>
      </w:tblPr>
      <w:tblGrid>
        <w:gridCol w:w="2044"/>
        <w:gridCol w:w="1757"/>
        <w:gridCol w:w="1689"/>
        <w:gridCol w:w="1260"/>
        <w:gridCol w:w="810"/>
        <w:gridCol w:w="2070"/>
      </w:tblGrid>
      <w:tr w:rsidRPr="00D76914" w:rsidR="00377743" w:rsidTr="009005E6" w14:paraId="0D5B8E01" w14:textId="77777777">
        <w:tc>
          <w:tcPr>
            <w:tcW w:w="2044" w:type="dxa"/>
            <w:shd w:val="clear" w:color="auto" w:fill="auto"/>
          </w:tcPr>
          <w:p w:rsidRPr="00D76914" w:rsidR="00377743" w:rsidP="00247553" w:rsidRDefault="00377743" w14:paraId="432E6C8E" w14:textId="77777777">
            <w:pPr>
              <w:pStyle w:val="ListParagraph"/>
              <w:spacing w:after="120"/>
              <w:ind w:left="0"/>
              <w:jc w:val="both"/>
              <w:rPr>
                <w:b/>
                <w:bCs/>
                <w:sz w:val="20"/>
              </w:rPr>
            </w:pPr>
            <w:r w:rsidRPr="00D76914">
              <w:rPr>
                <w:b/>
                <w:bCs/>
                <w:sz w:val="20"/>
              </w:rPr>
              <w:t>Name of product</w:t>
            </w:r>
          </w:p>
        </w:tc>
        <w:tc>
          <w:tcPr>
            <w:tcW w:w="1757" w:type="dxa"/>
            <w:shd w:val="clear" w:color="auto" w:fill="auto"/>
          </w:tcPr>
          <w:p w:rsidRPr="00D76914" w:rsidR="00377743" w:rsidP="00247553" w:rsidRDefault="00377743" w14:paraId="67075841" w14:textId="77777777">
            <w:pPr>
              <w:pStyle w:val="ListParagraph"/>
              <w:spacing w:after="120"/>
              <w:ind w:left="0"/>
              <w:jc w:val="both"/>
              <w:rPr>
                <w:b/>
                <w:bCs/>
                <w:sz w:val="20"/>
              </w:rPr>
            </w:pPr>
            <w:r w:rsidRPr="00D76914">
              <w:rPr>
                <w:b/>
                <w:bCs/>
                <w:sz w:val="20"/>
              </w:rPr>
              <w:t xml:space="preserve">Type of product (report, guidelines, assessment etc.) </w:t>
            </w:r>
          </w:p>
        </w:tc>
        <w:tc>
          <w:tcPr>
            <w:tcW w:w="1689" w:type="dxa"/>
            <w:shd w:val="clear" w:color="auto" w:fill="auto"/>
          </w:tcPr>
          <w:p w:rsidRPr="00D76914" w:rsidR="00377743" w:rsidP="00247553" w:rsidRDefault="00377743" w14:paraId="1FD19932" w14:textId="77777777">
            <w:pPr>
              <w:pStyle w:val="ListParagraph"/>
              <w:spacing w:after="120"/>
              <w:ind w:left="0"/>
              <w:jc w:val="both"/>
              <w:rPr>
                <w:b/>
                <w:bCs/>
                <w:sz w:val="20"/>
              </w:rPr>
            </w:pPr>
            <w:r w:rsidRPr="00D76914">
              <w:rPr>
                <w:b/>
                <w:bCs/>
                <w:sz w:val="20"/>
              </w:rPr>
              <w:t xml:space="preserve">Purpose and process </w:t>
            </w:r>
          </w:p>
          <w:p w:rsidRPr="00D76914" w:rsidR="00377743" w:rsidP="00247553" w:rsidRDefault="00377743" w14:paraId="46EED600" w14:textId="77777777">
            <w:pPr>
              <w:pStyle w:val="ListParagraph"/>
              <w:spacing w:after="120"/>
              <w:ind w:left="0"/>
              <w:jc w:val="both"/>
              <w:rPr>
                <w:b/>
                <w:bCs/>
                <w:sz w:val="20"/>
              </w:rPr>
            </w:pPr>
            <w:r w:rsidRPr="00D76914">
              <w:rPr>
                <w:b/>
                <w:bCs/>
                <w:sz w:val="20"/>
              </w:rPr>
              <w:t xml:space="preserve">Describe what was the purpose of the product who participated in the development of product (OPDs, NGOs, Academia </w:t>
            </w:r>
            <w:proofErr w:type="spellStart"/>
            <w:r w:rsidRPr="00D76914">
              <w:rPr>
                <w:b/>
                <w:bCs/>
                <w:sz w:val="20"/>
              </w:rPr>
              <w:t>etc</w:t>
            </w:r>
            <w:proofErr w:type="spellEnd"/>
            <w:r w:rsidRPr="00D76914">
              <w:rPr>
                <w:b/>
                <w:bCs/>
                <w:sz w:val="20"/>
              </w:rPr>
              <w:t xml:space="preserve">) and if the product was tested/ validated. </w:t>
            </w:r>
          </w:p>
        </w:tc>
        <w:tc>
          <w:tcPr>
            <w:tcW w:w="1260" w:type="dxa"/>
            <w:shd w:val="clear" w:color="auto" w:fill="auto"/>
          </w:tcPr>
          <w:p w:rsidRPr="00D76914" w:rsidR="00377743" w:rsidP="00247553" w:rsidRDefault="00377743" w14:paraId="539498BD" w14:textId="77777777">
            <w:pPr>
              <w:pStyle w:val="ListParagraph"/>
              <w:spacing w:after="120"/>
              <w:ind w:left="0"/>
              <w:jc w:val="both"/>
              <w:rPr>
                <w:b/>
                <w:bCs/>
                <w:sz w:val="20"/>
              </w:rPr>
            </w:pPr>
            <w:r w:rsidRPr="00D76914">
              <w:rPr>
                <w:b/>
                <w:bCs/>
                <w:sz w:val="20"/>
              </w:rPr>
              <w:t xml:space="preserve">Link /attachment </w:t>
            </w:r>
          </w:p>
        </w:tc>
        <w:tc>
          <w:tcPr>
            <w:tcW w:w="810" w:type="dxa"/>
            <w:shd w:val="clear" w:color="auto" w:fill="auto"/>
          </w:tcPr>
          <w:p w:rsidRPr="00D76914" w:rsidR="00377743" w:rsidP="00247553" w:rsidRDefault="00377743" w14:paraId="06B4633B" w14:textId="77777777">
            <w:pPr>
              <w:pStyle w:val="ListParagraph"/>
              <w:spacing w:after="120"/>
              <w:ind w:left="0"/>
              <w:jc w:val="both"/>
              <w:rPr>
                <w:b/>
                <w:bCs/>
                <w:sz w:val="20"/>
              </w:rPr>
            </w:pPr>
            <w:r w:rsidRPr="00D76914">
              <w:rPr>
                <w:b/>
                <w:bCs/>
                <w:sz w:val="20"/>
              </w:rPr>
              <w:t>Accessible formats</w:t>
            </w:r>
          </w:p>
        </w:tc>
        <w:tc>
          <w:tcPr>
            <w:tcW w:w="2070" w:type="dxa"/>
            <w:shd w:val="clear" w:color="auto" w:fill="auto"/>
          </w:tcPr>
          <w:p w:rsidRPr="0071072C" w:rsidR="00377743" w:rsidP="0071072C" w:rsidRDefault="00377743" w14:paraId="514F765F" w14:textId="77777777">
            <w:pPr>
              <w:rPr>
                <w:b/>
                <w:sz w:val="20"/>
              </w:rPr>
            </w:pPr>
            <w:r w:rsidRPr="0071072C">
              <w:rPr>
                <w:b/>
                <w:sz w:val="20"/>
              </w:rPr>
              <w:t>Validation</w:t>
            </w:r>
          </w:p>
          <w:p w:rsidRPr="0071072C" w:rsidR="00377743" w:rsidP="0071072C" w:rsidRDefault="00377743" w14:paraId="707CED3B" w14:textId="77777777">
            <w:pPr>
              <w:rPr>
                <w:b/>
                <w:sz w:val="20"/>
              </w:rPr>
            </w:pPr>
            <w:r w:rsidRPr="0071072C">
              <w:rPr>
                <w:b/>
                <w:sz w:val="20"/>
              </w:rPr>
              <w:t xml:space="preserve">Has the product been validated by </w:t>
            </w:r>
            <w:proofErr w:type="gramStart"/>
            <w:r w:rsidRPr="0071072C">
              <w:rPr>
                <w:b/>
                <w:sz w:val="20"/>
              </w:rPr>
              <w:t>national  actors</w:t>
            </w:r>
            <w:proofErr w:type="gramEnd"/>
            <w:r w:rsidRPr="0071072C">
              <w:rPr>
                <w:b/>
                <w:sz w:val="20"/>
              </w:rPr>
              <w:t>. If yes by whom?</w:t>
            </w:r>
          </w:p>
          <w:p w:rsidRPr="00D76914" w:rsidR="00377743" w:rsidP="00247553" w:rsidRDefault="00377743" w14:paraId="03A5DEA8" w14:textId="77777777">
            <w:pPr>
              <w:pStyle w:val="ListParagraph"/>
              <w:spacing w:after="120"/>
              <w:ind w:left="0"/>
              <w:jc w:val="both"/>
              <w:rPr>
                <w:bCs/>
                <w:sz w:val="20"/>
              </w:rPr>
            </w:pPr>
          </w:p>
        </w:tc>
      </w:tr>
      <w:tr w:rsidRPr="00D76914" w:rsidR="00377743" w:rsidTr="009005E6" w14:paraId="1613E062" w14:textId="77777777">
        <w:tc>
          <w:tcPr>
            <w:tcW w:w="2044" w:type="dxa"/>
            <w:shd w:val="clear" w:color="auto" w:fill="auto"/>
          </w:tcPr>
          <w:p w:rsidRPr="008B336E" w:rsidR="00377743" w:rsidP="00247553" w:rsidRDefault="00E50364" w14:paraId="0C636DF8" w14:textId="7174E80C">
            <w:pPr>
              <w:pStyle w:val="ListParagraph"/>
              <w:spacing w:after="120"/>
              <w:ind w:left="0"/>
              <w:jc w:val="both"/>
              <w:rPr>
                <w:color w:val="000000" w:themeColor="text1"/>
                <w:sz w:val="20"/>
              </w:rPr>
            </w:pPr>
            <w:r w:rsidRPr="008B336E">
              <w:rPr>
                <w:color w:val="000000" w:themeColor="text1"/>
                <w:sz w:val="20"/>
              </w:rPr>
              <w:t xml:space="preserve">Promoting disability rights for </w:t>
            </w:r>
            <w:r w:rsidRPr="008B336E" w:rsidR="004125F7">
              <w:rPr>
                <w:color w:val="000000" w:themeColor="text1"/>
                <w:sz w:val="20"/>
              </w:rPr>
              <w:t>gender responsive and inclusive governance (in Nepali)</w:t>
            </w:r>
          </w:p>
        </w:tc>
        <w:tc>
          <w:tcPr>
            <w:tcW w:w="1757" w:type="dxa"/>
            <w:shd w:val="clear" w:color="auto" w:fill="auto"/>
          </w:tcPr>
          <w:p w:rsidRPr="008B336E" w:rsidR="00377743" w:rsidP="00247553" w:rsidRDefault="004125F7" w14:paraId="5D7E8002" w14:textId="381DD287">
            <w:pPr>
              <w:pStyle w:val="ListParagraph"/>
              <w:spacing w:after="120"/>
              <w:ind w:left="0"/>
              <w:jc w:val="both"/>
              <w:rPr>
                <w:color w:val="000000" w:themeColor="text1"/>
                <w:sz w:val="20"/>
              </w:rPr>
            </w:pPr>
            <w:r w:rsidRPr="008B336E">
              <w:rPr>
                <w:color w:val="000000" w:themeColor="text1"/>
                <w:sz w:val="20"/>
              </w:rPr>
              <w:t>Training Manual</w:t>
            </w:r>
          </w:p>
        </w:tc>
        <w:tc>
          <w:tcPr>
            <w:tcW w:w="1689" w:type="dxa"/>
            <w:shd w:val="clear" w:color="auto" w:fill="auto"/>
          </w:tcPr>
          <w:p w:rsidRPr="008B336E" w:rsidR="00377743" w:rsidP="00247553" w:rsidRDefault="00BF2C35" w14:paraId="5901C06A" w14:textId="4A77CC20">
            <w:pPr>
              <w:pStyle w:val="ListParagraph"/>
              <w:spacing w:after="120"/>
              <w:ind w:left="0"/>
              <w:jc w:val="both"/>
              <w:rPr>
                <w:color w:val="000000" w:themeColor="text1"/>
                <w:sz w:val="20"/>
              </w:rPr>
            </w:pPr>
            <w:r w:rsidRPr="008B336E">
              <w:rPr>
                <w:color w:val="000000" w:themeColor="text1"/>
                <w:sz w:val="20"/>
              </w:rPr>
              <w:t xml:space="preserve">The training manual was designed for capacity development of persons with disabilities as well </w:t>
            </w:r>
            <w:r w:rsidRPr="008B336E">
              <w:rPr>
                <w:color w:val="000000" w:themeColor="text1"/>
                <w:sz w:val="20"/>
              </w:rPr>
              <w:lastRenderedPageBreak/>
              <w:t>as community leaders/duty bearers on disability rights and inclusion</w:t>
            </w:r>
          </w:p>
        </w:tc>
        <w:tc>
          <w:tcPr>
            <w:tcW w:w="1260" w:type="dxa"/>
            <w:shd w:val="clear" w:color="auto" w:fill="auto"/>
          </w:tcPr>
          <w:p w:rsidRPr="008B336E" w:rsidR="00377743" w:rsidP="00247553" w:rsidRDefault="00377743" w14:paraId="333F8DBB" w14:textId="77777777">
            <w:pPr>
              <w:pStyle w:val="ListParagraph"/>
              <w:spacing w:after="120"/>
              <w:ind w:left="0"/>
              <w:jc w:val="both"/>
              <w:rPr>
                <w:color w:val="000000" w:themeColor="text1"/>
                <w:sz w:val="20"/>
              </w:rPr>
            </w:pPr>
            <w:r w:rsidRPr="008B336E">
              <w:rPr>
                <w:color w:val="000000" w:themeColor="text1"/>
                <w:sz w:val="20"/>
              </w:rPr>
              <w:lastRenderedPageBreak/>
              <w:t>[…]</w:t>
            </w:r>
          </w:p>
        </w:tc>
        <w:tc>
          <w:tcPr>
            <w:tcW w:w="810" w:type="dxa"/>
            <w:shd w:val="clear" w:color="auto" w:fill="auto"/>
          </w:tcPr>
          <w:p w:rsidRPr="008B336E" w:rsidR="00377743" w:rsidP="00247553" w:rsidRDefault="00377743" w14:paraId="282D1601" w14:textId="77777777">
            <w:pPr>
              <w:pStyle w:val="ListParagraph"/>
              <w:spacing w:after="120"/>
              <w:ind w:left="0"/>
              <w:jc w:val="both"/>
              <w:rPr>
                <w:color w:val="000000" w:themeColor="text1"/>
                <w:sz w:val="20"/>
              </w:rPr>
            </w:pPr>
            <w:r w:rsidRPr="008B336E">
              <w:rPr>
                <w:color w:val="000000" w:themeColor="text1"/>
                <w:sz w:val="20"/>
              </w:rPr>
              <w:t>[…]</w:t>
            </w:r>
          </w:p>
        </w:tc>
        <w:tc>
          <w:tcPr>
            <w:tcW w:w="2070" w:type="dxa"/>
            <w:shd w:val="clear" w:color="auto" w:fill="auto"/>
          </w:tcPr>
          <w:p w:rsidRPr="008B336E" w:rsidR="00377743" w:rsidP="00FD021A" w:rsidRDefault="00FD021A" w14:paraId="64B1DA62" w14:textId="62EAC97B">
            <w:pPr>
              <w:rPr>
                <w:color w:val="000000" w:themeColor="text1"/>
                <w:sz w:val="20"/>
              </w:rPr>
            </w:pPr>
            <w:r w:rsidRPr="008B336E">
              <w:rPr>
                <w:color w:val="000000" w:themeColor="text1"/>
                <w:sz w:val="20"/>
              </w:rPr>
              <w:t>National Federation of Disabled Nepal was engaged in the drafting and finalization of the manual.</w:t>
            </w:r>
          </w:p>
        </w:tc>
      </w:tr>
      <w:tr w:rsidRPr="00D76914" w:rsidR="005851A9" w:rsidTr="009005E6" w14:paraId="6D7AF06F" w14:textId="77777777">
        <w:tc>
          <w:tcPr>
            <w:tcW w:w="2044" w:type="dxa"/>
            <w:shd w:val="clear" w:color="auto" w:fill="auto"/>
          </w:tcPr>
          <w:p w:rsidRPr="008B336E" w:rsidR="005851A9" w:rsidP="005851A9" w:rsidRDefault="005851A9" w14:paraId="69ED7D85" w14:textId="1D100B51">
            <w:pPr>
              <w:pStyle w:val="ListParagraph"/>
              <w:spacing w:after="120"/>
              <w:ind w:left="0"/>
              <w:jc w:val="both"/>
              <w:rPr>
                <w:color w:val="000000" w:themeColor="text1"/>
                <w:sz w:val="20"/>
              </w:rPr>
            </w:pPr>
            <w:r w:rsidRPr="008B336E">
              <w:rPr>
                <w:color w:val="000000" w:themeColor="text1"/>
                <w:sz w:val="20"/>
              </w:rPr>
              <w:t>Information booklet on services available to PWDs as per National Disability Act 2017</w:t>
            </w:r>
          </w:p>
        </w:tc>
        <w:tc>
          <w:tcPr>
            <w:tcW w:w="1757" w:type="dxa"/>
            <w:shd w:val="clear" w:color="auto" w:fill="auto"/>
          </w:tcPr>
          <w:p w:rsidRPr="008B336E" w:rsidR="005851A9" w:rsidP="005851A9" w:rsidRDefault="005851A9" w14:paraId="56F54742" w14:textId="0B8EEE68">
            <w:pPr>
              <w:pStyle w:val="ListParagraph"/>
              <w:spacing w:after="120"/>
              <w:ind w:left="0"/>
              <w:jc w:val="both"/>
              <w:rPr>
                <w:color w:val="000000" w:themeColor="text1"/>
                <w:sz w:val="20"/>
              </w:rPr>
            </w:pPr>
            <w:r w:rsidRPr="008B336E">
              <w:rPr>
                <w:color w:val="000000" w:themeColor="text1"/>
                <w:sz w:val="20"/>
              </w:rPr>
              <w:t>IEC materials</w:t>
            </w:r>
          </w:p>
        </w:tc>
        <w:tc>
          <w:tcPr>
            <w:tcW w:w="1689" w:type="dxa"/>
            <w:shd w:val="clear" w:color="auto" w:fill="auto"/>
          </w:tcPr>
          <w:p w:rsidRPr="008B336E" w:rsidR="005851A9" w:rsidP="005851A9" w:rsidRDefault="005851A9" w14:paraId="1ABB970E" w14:textId="2153743B">
            <w:pPr>
              <w:pStyle w:val="ListParagraph"/>
              <w:spacing w:after="120"/>
              <w:ind w:left="0"/>
              <w:jc w:val="both"/>
              <w:rPr>
                <w:color w:val="000000" w:themeColor="text1"/>
                <w:sz w:val="20"/>
              </w:rPr>
            </w:pPr>
            <w:r w:rsidRPr="008B336E">
              <w:rPr>
                <w:color w:val="000000" w:themeColor="text1"/>
                <w:sz w:val="20"/>
              </w:rPr>
              <w:t xml:space="preserve">The information booklet was developed to inform the PWDs, development partners and other actors working on disability issues about the services PWDs are </w:t>
            </w:r>
            <w:r w:rsidRPr="008B336E" w:rsidR="00ED10D4">
              <w:rPr>
                <w:color w:val="000000" w:themeColor="text1"/>
                <w:sz w:val="20"/>
              </w:rPr>
              <w:t xml:space="preserve">entitled </w:t>
            </w:r>
            <w:r w:rsidRPr="008B336E">
              <w:rPr>
                <w:color w:val="000000" w:themeColor="text1"/>
                <w:sz w:val="20"/>
              </w:rPr>
              <w:t>as per the existing laws in Nepal.</w:t>
            </w:r>
          </w:p>
        </w:tc>
        <w:tc>
          <w:tcPr>
            <w:tcW w:w="1260" w:type="dxa"/>
            <w:shd w:val="clear" w:color="auto" w:fill="auto"/>
          </w:tcPr>
          <w:p w:rsidRPr="008B336E" w:rsidR="005851A9" w:rsidP="005851A9" w:rsidRDefault="005851A9" w14:paraId="299EB307" w14:textId="53304C7E">
            <w:pPr>
              <w:pStyle w:val="ListParagraph"/>
              <w:spacing w:after="120"/>
              <w:ind w:left="0"/>
              <w:jc w:val="both"/>
              <w:rPr>
                <w:color w:val="000000" w:themeColor="text1"/>
                <w:sz w:val="20"/>
              </w:rPr>
            </w:pPr>
            <w:r w:rsidRPr="008B336E">
              <w:rPr>
                <w:color w:val="000000" w:themeColor="text1"/>
                <w:sz w:val="20"/>
              </w:rPr>
              <w:t>[…]</w:t>
            </w:r>
          </w:p>
        </w:tc>
        <w:tc>
          <w:tcPr>
            <w:tcW w:w="810" w:type="dxa"/>
            <w:shd w:val="clear" w:color="auto" w:fill="auto"/>
          </w:tcPr>
          <w:p w:rsidRPr="008B336E" w:rsidR="005851A9" w:rsidP="005851A9" w:rsidRDefault="005851A9" w14:paraId="4846DD33" w14:textId="7EF3536A">
            <w:pPr>
              <w:pStyle w:val="ListParagraph"/>
              <w:spacing w:after="120"/>
              <w:ind w:left="0"/>
              <w:jc w:val="both"/>
              <w:rPr>
                <w:color w:val="000000" w:themeColor="text1"/>
                <w:sz w:val="20"/>
              </w:rPr>
            </w:pPr>
            <w:r w:rsidRPr="008B336E">
              <w:rPr>
                <w:color w:val="000000" w:themeColor="text1"/>
                <w:sz w:val="20"/>
              </w:rPr>
              <w:t>[…]</w:t>
            </w:r>
          </w:p>
        </w:tc>
        <w:tc>
          <w:tcPr>
            <w:tcW w:w="2070" w:type="dxa"/>
            <w:shd w:val="clear" w:color="auto" w:fill="auto"/>
          </w:tcPr>
          <w:p w:rsidRPr="008B336E" w:rsidR="005851A9" w:rsidP="005851A9" w:rsidRDefault="005851A9" w14:paraId="61A0B635" w14:textId="57D3FAF3">
            <w:pPr>
              <w:rPr>
                <w:color w:val="000000" w:themeColor="text1"/>
                <w:sz w:val="20"/>
              </w:rPr>
            </w:pPr>
            <w:r w:rsidRPr="008B336E">
              <w:rPr>
                <w:color w:val="000000" w:themeColor="text1"/>
                <w:sz w:val="20"/>
              </w:rPr>
              <w:t>National Federation of Disabled Nepal was engaged in the drafting and finalization of information booklet</w:t>
            </w:r>
          </w:p>
        </w:tc>
      </w:tr>
      <w:tr w:rsidRPr="00D76914" w:rsidR="005851A9" w:rsidTr="009005E6" w14:paraId="1F166FC5" w14:textId="77777777">
        <w:tc>
          <w:tcPr>
            <w:tcW w:w="2044" w:type="dxa"/>
            <w:shd w:val="clear" w:color="auto" w:fill="auto"/>
          </w:tcPr>
          <w:p w:rsidRPr="008B336E" w:rsidR="005851A9" w:rsidP="005851A9" w:rsidRDefault="00281629" w14:paraId="1393CFF8" w14:textId="4E44A56D">
            <w:pPr>
              <w:pStyle w:val="ListParagraph"/>
              <w:spacing w:after="120"/>
              <w:ind w:left="0"/>
              <w:jc w:val="both"/>
              <w:rPr>
                <w:color w:val="000000" w:themeColor="text1"/>
                <w:sz w:val="20"/>
              </w:rPr>
            </w:pPr>
            <w:r w:rsidRPr="008B336E">
              <w:rPr>
                <w:color w:val="000000" w:themeColor="text1"/>
                <w:sz w:val="20"/>
              </w:rPr>
              <w:t>Radio PSAs- Awareness on mental health issues in the COVID-19 context</w:t>
            </w:r>
          </w:p>
        </w:tc>
        <w:tc>
          <w:tcPr>
            <w:tcW w:w="1757" w:type="dxa"/>
            <w:shd w:val="clear" w:color="auto" w:fill="auto"/>
          </w:tcPr>
          <w:p w:rsidRPr="008B336E" w:rsidR="005851A9" w:rsidP="005851A9" w:rsidRDefault="00281629" w14:paraId="289E11B2" w14:textId="5DC51FA2">
            <w:pPr>
              <w:pStyle w:val="ListParagraph"/>
              <w:spacing w:after="120"/>
              <w:ind w:left="0"/>
              <w:jc w:val="both"/>
              <w:rPr>
                <w:color w:val="000000" w:themeColor="text1"/>
                <w:sz w:val="20"/>
              </w:rPr>
            </w:pPr>
            <w:r w:rsidRPr="008B336E">
              <w:rPr>
                <w:color w:val="000000" w:themeColor="text1"/>
                <w:sz w:val="20"/>
              </w:rPr>
              <w:t>Radio Jingle</w:t>
            </w:r>
          </w:p>
        </w:tc>
        <w:tc>
          <w:tcPr>
            <w:tcW w:w="1689" w:type="dxa"/>
            <w:shd w:val="clear" w:color="auto" w:fill="auto"/>
          </w:tcPr>
          <w:p w:rsidRPr="008B336E" w:rsidR="005851A9" w:rsidP="005851A9" w:rsidRDefault="002D51B1" w14:paraId="5319A0C5" w14:textId="63C2768D">
            <w:pPr>
              <w:pStyle w:val="ListParagraph"/>
              <w:spacing w:after="120"/>
              <w:ind w:left="0"/>
              <w:jc w:val="both"/>
              <w:rPr>
                <w:color w:val="000000" w:themeColor="text1"/>
                <w:sz w:val="20"/>
              </w:rPr>
            </w:pPr>
            <w:r w:rsidRPr="008B336E">
              <w:rPr>
                <w:color w:val="000000" w:themeColor="text1"/>
                <w:sz w:val="20"/>
              </w:rPr>
              <w:t>Awareness raising on mental health issues of community members</w:t>
            </w:r>
            <w:r w:rsidRPr="008B336E" w:rsidR="008217C3">
              <w:rPr>
                <w:color w:val="000000" w:themeColor="text1"/>
                <w:sz w:val="20"/>
              </w:rPr>
              <w:t xml:space="preserve"> in province 2, </w:t>
            </w:r>
            <w:proofErr w:type="spellStart"/>
            <w:r w:rsidRPr="008B336E" w:rsidR="008217C3">
              <w:rPr>
                <w:color w:val="000000" w:themeColor="text1"/>
                <w:sz w:val="20"/>
              </w:rPr>
              <w:t>Bagamti</w:t>
            </w:r>
            <w:proofErr w:type="spellEnd"/>
            <w:r w:rsidRPr="008B336E" w:rsidR="008217C3">
              <w:rPr>
                <w:color w:val="000000" w:themeColor="text1"/>
                <w:sz w:val="20"/>
              </w:rPr>
              <w:t xml:space="preserve"> and Sudurpaschim province</w:t>
            </w:r>
          </w:p>
        </w:tc>
        <w:tc>
          <w:tcPr>
            <w:tcW w:w="1260" w:type="dxa"/>
            <w:shd w:val="clear" w:color="auto" w:fill="auto"/>
          </w:tcPr>
          <w:p w:rsidRPr="008B336E" w:rsidR="005851A9" w:rsidP="005851A9" w:rsidRDefault="005851A9" w14:paraId="19398DDF" w14:textId="77777777">
            <w:pPr>
              <w:pStyle w:val="ListParagraph"/>
              <w:spacing w:after="120"/>
              <w:ind w:left="0"/>
              <w:jc w:val="both"/>
              <w:rPr>
                <w:color w:val="000000" w:themeColor="text1"/>
                <w:sz w:val="20"/>
              </w:rPr>
            </w:pPr>
            <w:r w:rsidRPr="008B336E">
              <w:rPr>
                <w:color w:val="000000" w:themeColor="text1"/>
                <w:sz w:val="20"/>
              </w:rPr>
              <w:t>[…]</w:t>
            </w:r>
          </w:p>
        </w:tc>
        <w:tc>
          <w:tcPr>
            <w:tcW w:w="810" w:type="dxa"/>
            <w:shd w:val="clear" w:color="auto" w:fill="auto"/>
          </w:tcPr>
          <w:p w:rsidRPr="008B336E" w:rsidR="005851A9" w:rsidP="005851A9" w:rsidRDefault="005851A9" w14:paraId="5004517E" w14:textId="77777777">
            <w:pPr>
              <w:pStyle w:val="ListParagraph"/>
              <w:spacing w:after="120"/>
              <w:ind w:left="0"/>
              <w:jc w:val="both"/>
              <w:rPr>
                <w:color w:val="000000" w:themeColor="text1"/>
                <w:sz w:val="20"/>
              </w:rPr>
            </w:pPr>
            <w:r w:rsidRPr="008B336E">
              <w:rPr>
                <w:color w:val="000000" w:themeColor="text1"/>
                <w:sz w:val="20"/>
              </w:rPr>
              <w:t>[…]</w:t>
            </w:r>
          </w:p>
        </w:tc>
        <w:tc>
          <w:tcPr>
            <w:tcW w:w="2070" w:type="dxa"/>
            <w:shd w:val="clear" w:color="auto" w:fill="auto"/>
          </w:tcPr>
          <w:p w:rsidRPr="008B336E" w:rsidR="005851A9" w:rsidP="005851A9" w:rsidRDefault="005851A9" w14:paraId="50B7326D" w14:textId="04DD0B59">
            <w:pPr>
              <w:rPr>
                <w:color w:val="000000" w:themeColor="text1"/>
                <w:sz w:val="20"/>
              </w:rPr>
            </w:pPr>
          </w:p>
        </w:tc>
      </w:tr>
      <w:tr w:rsidRPr="00A97742" w:rsidR="0071072C" w:rsidTr="009005E6" w14:paraId="53FC4070" w14:textId="77777777">
        <w:tc>
          <w:tcPr>
            <w:tcW w:w="2044" w:type="dxa"/>
            <w:shd w:val="clear" w:color="auto" w:fill="auto"/>
          </w:tcPr>
          <w:p w:rsidRPr="008B336E" w:rsidR="0071072C" w:rsidP="00D270AB" w:rsidRDefault="0071072C" w14:paraId="4ED66C8B" w14:textId="77777777">
            <w:pPr>
              <w:pStyle w:val="ListParagraph"/>
              <w:spacing w:after="120" w:line="240" w:lineRule="auto"/>
              <w:ind w:left="0"/>
              <w:rPr>
                <w:color w:val="000000" w:themeColor="text1"/>
                <w:sz w:val="20"/>
              </w:rPr>
            </w:pPr>
            <w:r w:rsidRPr="008B336E">
              <w:rPr>
                <w:color w:val="000000" w:themeColor="text1"/>
                <w:sz w:val="20"/>
              </w:rPr>
              <w:t>Guidelines for Disability Inclusion and Rehabilitation in COVID 19 Facilities</w:t>
            </w:r>
          </w:p>
        </w:tc>
        <w:tc>
          <w:tcPr>
            <w:tcW w:w="1757" w:type="dxa"/>
            <w:shd w:val="clear" w:color="auto" w:fill="auto"/>
          </w:tcPr>
          <w:p w:rsidRPr="008B336E" w:rsidR="0071072C" w:rsidP="00D270AB" w:rsidRDefault="0071072C" w14:paraId="130EE013" w14:textId="77777777">
            <w:pPr>
              <w:pStyle w:val="ListParagraph"/>
              <w:spacing w:after="120"/>
              <w:ind w:left="0"/>
              <w:jc w:val="both"/>
              <w:rPr>
                <w:b/>
                <w:bCs/>
                <w:color w:val="000000" w:themeColor="text1"/>
                <w:sz w:val="20"/>
              </w:rPr>
            </w:pPr>
            <w:r w:rsidRPr="008B336E">
              <w:rPr>
                <w:color w:val="000000" w:themeColor="text1"/>
                <w:sz w:val="20"/>
              </w:rPr>
              <w:t>Guidelines</w:t>
            </w:r>
          </w:p>
        </w:tc>
        <w:tc>
          <w:tcPr>
            <w:tcW w:w="1689" w:type="dxa"/>
            <w:shd w:val="clear" w:color="auto" w:fill="auto"/>
          </w:tcPr>
          <w:p w:rsidRPr="008B336E" w:rsidR="0071072C" w:rsidP="00D270AB" w:rsidRDefault="0071072C" w14:paraId="3CB6E8A2" w14:textId="77777777">
            <w:pPr>
              <w:pStyle w:val="ListParagraph"/>
              <w:spacing w:after="120"/>
              <w:ind w:left="0"/>
              <w:jc w:val="both"/>
              <w:rPr>
                <w:color w:val="000000" w:themeColor="text1"/>
                <w:sz w:val="20"/>
              </w:rPr>
            </w:pPr>
            <w:r w:rsidRPr="008B336E">
              <w:rPr>
                <w:color w:val="000000" w:themeColor="text1"/>
                <w:sz w:val="20"/>
              </w:rPr>
              <w:t>For Covid 19 facilities</w:t>
            </w:r>
          </w:p>
        </w:tc>
        <w:tc>
          <w:tcPr>
            <w:tcW w:w="1260" w:type="dxa"/>
            <w:shd w:val="clear" w:color="auto" w:fill="auto"/>
          </w:tcPr>
          <w:p w:rsidRPr="008B336E" w:rsidR="0071072C" w:rsidP="00D270AB" w:rsidRDefault="0071072C" w14:paraId="50075D60" w14:textId="77777777">
            <w:pPr>
              <w:pStyle w:val="ListParagraph"/>
              <w:spacing w:after="120"/>
              <w:ind w:left="0"/>
              <w:jc w:val="both"/>
              <w:rPr>
                <w:b/>
                <w:bCs/>
                <w:color w:val="000000" w:themeColor="text1"/>
                <w:sz w:val="20"/>
              </w:rPr>
            </w:pPr>
            <w:r w:rsidRPr="008B336E">
              <w:rPr>
                <w:color w:val="000000" w:themeColor="text1"/>
                <w:sz w:val="20"/>
              </w:rPr>
              <w:t>Given below</w:t>
            </w:r>
          </w:p>
        </w:tc>
        <w:tc>
          <w:tcPr>
            <w:tcW w:w="810" w:type="dxa"/>
            <w:shd w:val="clear" w:color="auto" w:fill="auto"/>
          </w:tcPr>
          <w:p w:rsidRPr="008B336E" w:rsidR="0071072C" w:rsidP="00D270AB" w:rsidRDefault="0071072C" w14:paraId="45961380" w14:textId="77777777">
            <w:pPr>
              <w:pStyle w:val="ListParagraph"/>
              <w:spacing w:after="120"/>
              <w:ind w:left="0"/>
              <w:jc w:val="both"/>
              <w:rPr>
                <w:b/>
                <w:bCs/>
                <w:color w:val="000000" w:themeColor="text1"/>
                <w:sz w:val="20"/>
              </w:rPr>
            </w:pPr>
          </w:p>
        </w:tc>
        <w:tc>
          <w:tcPr>
            <w:tcW w:w="2070" w:type="dxa"/>
            <w:shd w:val="clear" w:color="auto" w:fill="auto"/>
          </w:tcPr>
          <w:p w:rsidRPr="008B336E" w:rsidR="0071072C" w:rsidP="00D270AB" w:rsidRDefault="0071072C" w14:paraId="2976F75C" w14:textId="77777777">
            <w:pPr>
              <w:pStyle w:val="ListParagraph"/>
              <w:ind w:left="0"/>
              <w:rPr>
                <w:b/>
                <w:color w:val="000000" w:themeColor="text1"/>
                <w:sz w:val="20"/>
              </w:rPr>
            </w:pPr>
            <w:r w:rsidRPr="008B336E">
              <w:rPr>
                <w:color w:val="000000" w:themeColor="text1"/>
                <w:sz w:val="20"/>
              </w:rPr>
              <w:t>Draft for advocacy &amp; integration</w:t>
            </w:r>
          </w:p>
        </w:tc>
      </w:tr>
      <w:tr w:rsidRPr="00A97742" w:rsidR="0071072C" w:rsidTr="009005E6" w14:paraId="48DBBE95" w14:textId="77777777">
        <w:tc>
          <w:tcPr>
            <w:tcW w:w="2044" w:type="dxa"/>
            <w:shd w:val="clear" w:color="auto" w:fill="auto"/>
          </w:tcPr>
          <w:p w:rsidRPr="008B336E" w:rsidR="0071072C" w:rsidP="00D270AB" w:rsidRDefault="0071072C" w14:paraId="0F40F57D" w14:textId="77777777">
            <w:pPr>
              <w:pStyle w:val="ListParagraph"/>
              <w:spacing w:after="120" w:line="240" w:lineRule="auto"/>
              <w:ind w:left="0"/>
              <w:rPr>
                <w:color w:val="000000" w:themeColor="text1"/>
                <w:sz w:val="20"/>
              </w:rPr>
            </w:pPr>
            <w:r w:rsidRPr="008B336E">
              <w:rPr>
                <w:color w:val="000000" w:themeColor="text1"/>
                <w:sz w:val="20"/>
              </w:rPr>
              <w:t>Interim Guidance for the Health-related Rehabilitation of person with COVID-19 (comprehensive rehabilitation – draft)</w:t>
            </w:r>
          </w:p>
        </w:tc>
        <w:tc>
          <w:tcPr>
            <w:tcW w:w="1757" w:type="dxa"/>
            <w:shd w:val="clear" w:color="auto" w:fill="auto"/>
          </w:tcPr>
          <w:p w:rsidRPr="008B336E" w:rsidR="0071072C" w:rsidP="00D270AB" w:rsidRDefault="0071072C" w14:paraId="4A1665FF" w14:textId="77777777">
            <w:pPr>
              <w:pStyle w:val="ListParagraph"/>
              <w:spacing w:after="120"/>
              <w:ind w:left="0"/>
              <w:jc w:val="both"/>
              <w:rPr>
                <w:b/>
                <w:bCs/>
                <w:color w:val="000000" w:themeColor="text1"/>
                <w:sz w:val="20"/>
              </w:rPr>
            </w:pPr>
            <w:r w:rsidRPr="008B336E">
              <w:rPr>
                <w:color w:val="000000" w:themeColor="text1"/>
                <w:sz w:val="20"/>
              </w:rPr>
              <w:t>Guidelines</w:t>
            </w:r>
          </w:p>
        </w:tc>
        <w:tc>
          <w:tcPr>
            <w:tcW w:w="1689" w:type="dxa"/>
            <w:shd w:val="clear" w:color="auto" w:fill="auto"/>
          </w:tcPr>
          <w:p w:rsidRPr="008B336E" w:rsidR="0071072C" w:rsidP="00D270AB" w:rsidRDefault="0071072C" w14:paraId="5853BA35" w14:textId="77777777">
            <w:pPr>
              <w:pStyle w:val="ListParagraph"/>
              <w:spacing w:after="120"/>
              <w:ind w:left="0"/>
              <w:rPr>
                <w:b/>
                <w:bCs/>
                <w:color w:val="000000" w:themeColor="text1"/>
                <w:sz w:val="20"/>
              </w:rPr>
            </w:pPr>
            <w:r w:rsidRPr="008B336E">
              <w:rPr>
                <w:color w:val="000000" w:themeColor="text1"/>
                <w:sz w:val="20"/>
              </w:rPr>
              <w:t>For Covid 19 facilities (level 3)</w:t>
            </w:r>
          </w:p>
        </w:tc>
        <w:tc>
          <w:tcPr>
            <w:tcW w:w="1260" w:type="dxa"/>
            <w:shd w:val="clear" w:color="auto" w:fill="auto"/>
          </w:tcPr>
          <w:p w:rsidRPr="008B336E" w:rsidR="0071072C" w:rsidP="00D270AB" w:rsidRDefault="0071072C" w14:paraId="1F1B638A" w14:textId="77777777">
            <w:pPr>
              <w:pStyle w:val="ListParagraph"/>
              <w:spacing w:after="120"/>
              <w:ind w:left="0"/>
              <w:jc w:val="both"/>
              <w:rPr>
                <w:b/>
                <w:bCs/>
                <w:color w:val="000000" w:themeColor="text1"/>
                <w:sz w:val="20"/>
              </w:rPr>
            </w:pPr>
            <w:r w:rsidRPr="008B336E">
              <w:rPr>
                <w:color w:val="000000" w:themeColor="text1"/>
                <w:sz w:val="20"/>
              </w:rPr>
              <w:t>Given below</w:t>
            </w:r>
          </w:p>
        </w:tc>
        <w:tc>
          <w:tcPr>
            <w:tcW w:w="810" w:type="dxa"/>
            <w:shd w:val="clear" w:color="auto" w:fill="auto"/>
          </w:tcPr>
          <w:p w:rsidRPr="008B336E" w:rsidR="0071072C" w:rsidP="00D270AB" w:rsidRDefault="0071072C" w14:paraId="78C66844" w14:textId="77777777">
            <w:pPr>
              <w:pStyle w:val="ListParagraph"/>
              <w:spacing w:after="120"/>
              <w:ind w:left="0"/>
              <w:jc w:val="both"/>
              <w:rPr>
                <w:b/>
                <w:bCs/>
                <w:color w:val="000000" w:themeColor="text1"/>
                <w:sz w:val="20"/>
              </w:rPr>
            </w:pPr>
          </w:p>
        </w:tc>
        <w:tc>
          <w:tcPr>
            <w:tcW w:w="2070" w:type="dxa"/>
            <w:shd w:val="clear" w:color="auto" w:fill="auto"/>
          </w:tcPr>
          <w:p w:rsidRPr="008B336E" w:rsidR="0071072C" w:rsidP="00D270AB" w:rsidRDefault="0071072C" w14:paraId="6E9AEF50" w14:textId="77777777">
            <w:pPr>
              <w:pStyle w:val="ListParagraph"/>
              <w:ind w:left="0"/>
              <w:rPr>
                <w:b/>
                <w:color w:val="000000" w:themeColor="text1"/>
                <w:sz w:val="20"/>
              </w:rPr>
            </w:pPr>
            <w:r w:rsidRPr="008B336E">
              <w:rPr>
                <w:color w:val="000000" w:themeColor="text1"/>
                <w:sz w:val="20"/>
              </w:rPr>
              <w:t>Draft for advocacy &amp; integration</w:t>
            </w:r>
          </w:p>
        </w:tc>
      </w:tr>
      <w:tr w:rsidRPr="00D76914" w:rsidR="00F77F26" w:rsidTr="009005E6" w14:paraId="68392F23" w14:textId="77777777">
        <w:tc>
          <w:tcPr>
            <w:tcW w:w="2044" w:type="dxa"/>
            <w:shd w:val="clear" w:color="auto" w:fill="auto"/>
          </w:tcPr>
          <w:p w:rsidRPr="0006060A" w:rsidR="00F77F26" w:rsidP="005851A9" w:rsidRDefault="008B336E" w14:paraId="6A429524" w14:textId="03FF1ACF">
            <w:pPr>
              <w:pStyle w:val="ListParagraph"/>
              <w:spacing w:after="120"/>
              <w:ind w:left="0"/>
              <w:jc w:val="both"/>
              <w:rPr>
                <w:sz w:val="20"/>
              </w:rPr>
            </w:pPr>
            <w:r w:rsidRPr="0006060A">
              <w:rPr>
                <w:sz w:val="20"/>
              </w:rPr>
              <w:t xml:space="preserve">Policy on persons with disabilities for Sudurpaschim </w:t>
            </w:r>
          </w:p>
        </w:tc>
        <w:tc>
          <w:tcPr>
            <w:tcW w:w="1757" w:type="dxa"/>
            <w:shd w:val="clear" w:color="auto" w:fill="auto"/>
          </w:tcPr>
          <w:p w:rsidRPr="0006060A" w:rsidR="00F77F26" w:rsidP="005851A9" w:rsidRDefault="008B336E" w14:paraId="17607114" w14:textId="03F72801">
            <w:pPr>
              <w:pStyle w:val="ListParagraph"/>
              <w:spacing w:after="120"/>
              <w:ind w:left="0"/>
              <w:jc w:val="both"/>
              <w:rPr>
                <w:sz w:val="20"/>
              </w:rPr>
            </w:pPr>
            <w:r w:rsidRPr="0006060A">
              <w:rPr>
                <w:sz w:val="20"/>
              </w:rPr>
              <w:t xml:space="preserve">Policy </w:t>
            </w:r>
          </w:p>
        </w:tc>
        <w:tc>
          <w:tcPr>
            <w:tcW w:w="1689" w:type="dxa"/>
            <w:shd w:val="clear" w:color="auto" w:fill="auto"/>
          </w:tcPr>
          <w:p w:rsidRPr="0006060A" w:rsidR="00F77F26" w:rsidP="005851A9" w:rsidRDefault="008B336E" w14:paraId="69DECE6D" w14:textId="4F4306B3">
            <w:pPr>
              <w:pStyle w:val="ListParagraph"/>
              <w:spacing w:after="120"/>
              <w:ind w:left="0"/>
              <w:jc w:val="both"/>
              <w:rPr>
                <w:sz w:val="20"/>
              </w:rPr>
            </w:pPr>
            <w:r w:rsidRPr="0006060A">
              <w:rPr>
                <w:sz w:val="20"/>
              </w:rPr>
              <w:t xml:space="preserve">Policy to guide the </w:t>
            </w:r>
            <w:r w:rsidRPr="0006060A" w:rsidR="0006060A">
              <w:rPr>
                <w:sz w:val="20"/>
              </w:rPr>
              <w:t>province and</w:t>
            </w:r>
            <w:r w:rsidRPr="0006060A">
              <w:rPr>
                <w:sz w:val="20"/>
              </w:rPr>
              <w:t xml:space="preserve"> local government on rights of persons with disabilities. It was developed in participation of OPDS, provincial government, and UN agencies, </w:t>
            </w:r>
          </w:p>
        </w:tc>
        <w:tc>
          <w:tcPr>
            <w:tcW w:w="1260" w:type="dxa"/>
            <w:shd w:val="clear" w:color="auto" w:fill="auto"/>
          </w:tcPr>
          <w:p w:rsidRPr="0006060A" w:rsidR="008B336E" w:rsidP="008B336E" w:rsidRDefault="000E5010" w14:paraId="755F8FA8" w14:textId="77777777">
            <w:hyperlink w:history="1" r:id="rId18">
              <w:r w:rsidRPr="0006060A" w:rsidR="008B336E">
                <w:rPr>
                  <w:rStyle w:val="Hyperlink"/>
                  <w:rFonts w:cs="Kokila"/>
                  <w:cs/>
                  <w:lang w:bidi="hi-IN"/>
                </w:rPr>
                <w:t>अपांगता नीति प्रारम्भिक.</w:t>
              </w:r>
              <w:r w:rsidRPr="0006060A" w:rsidR="008B336E">
                <w:rPr>
                  <w:rStyle w:val="Hyperlink"/>
                </w:rPr>
                <w:t>pdf (sudurpashchim.gov.np)</w:t>
              </w:r>
            </w:hyperlink>
          </w:p>
          <w:p w:rsidRPr="0006060A" w:rsidR="00F77F26" w:rsidP="005851A9" w:rsidRDefault="00F77F26" w14:paraId="23A21459" w14:textId="77777777">
            <w:pPr>
              <w:pStyle w:val="ListParagraph"/>
              <w:spacing w:after="120"/>
              <w:ind w:left="0"/>
              <w:jc w:val="both"/>
              <w:rPr>
                <w:sz w:val="20"/>
              </w:rPr>
            </w:pPr>
          </w:p>
        </w:tc>
        <w:tc>
          <w:tcPr>
            <w:tcW w:w="810" w:type="dxa"/>
            <w:shd w:val="clear" w:color="auto" w:fill="auto"/>
          </w:tcPr>
          <w:p w:rsidRPr="0006060A" w:rsidR="00F77F26" w:rsidP="005851A9" w:rsidRDefault="00F77F26" w14:paraId="1BF371A0" w14:textId="77777777">
            <w:pPr>
              <w:pStyle w:val="ListParagraph"/>
              <w:spacing w:after="120"/>
              <w:ind w:left="0"/>
              <w:jc w:val="both"/>
              <w:rPr>
                <w:sz w:val="20"/>
              </w:rPr>
            </w:pPr>
          </w:p>
        </w:tc>
        <w:tc>
          <w:tcPr>
            <w:tcW w:w="2070" w:type="dxa"/>
            <w:shd w:val="clear" w:color="auto" w:fill="auto"/>
          </w:tcPr>
          <w:p w:rsidRPr="0006060A" w:rsidR="00F77F26" w:rsidP="005851A9" w:rsidRDefault="008B336E" w14:paraId="655AD20D" w14:textId="20802EB2">
            <w:pPr>
              <w:rPr>
                <w:sz w:val="20"/>
              </w:rPr>
            </w:pPr>
            <w:r w:rsidRPr="0006060A">
              <w:rPr>
                <w:sz w:val="20"/>
              </w:rPr>
              <w:t xml:space="preserve">Validated ad drafted in lead of the provincial government. </w:t>
            </w:r>
          </w:p>
        </w:tc>
      </w:tr>
      <w:tr w:rsidRPr="00D76914" w:rsidR="00F77F26" w:rsidTr="009005E6" w14:paraId="686F20A1" w14:textId="77777777">
        <w:tc>
          <w:tcPr>
            <w:tcW w:w="2044" w:type="dxa"/>
            <w:shd w:val="clear" w:color="auto" w:fill="auto"/>
          </w:tcPr>
          <w:p w:rsidRPr="00525F0A" w:rsidR="00F77F26" w:rsidP="005851A9" w:rsidRDefault="00D81578" w14:paraId="0FE49129" w14:textId="69E0CC2F">
            <w:pPr>
              <w:pStyle w:val="ListParagraph"/>
              <w:spacing w:after="120"/>
              <w:ind w:left="0"/>
              <w:jc w:val="both"/>
              <w:rPr>
                <w:sz w:val="20"/>
              </w:rPr>
            </w:pPr>
            <w:r w:rsidRPr="00525F0A">
              <w:rPr>
                <w:sz w:val="20"/>
              </w:rPr>
              <w:t xml:space="preserve">Jingles about the menstruation </w:t>
            </w:r>
            <w:proofErr w:type="spellStart"/>
            <w:r w:rsidRPr="00525F0A">
              <w:rPr>
                <w:sz w:val="20"/>
              </w:rPr>
              <w:t>hygines</w:t>
            </w:r>
            <w:proofErr w:type="spellEnd"/>
            <w:r w:rsidRPr="00525F0A">
              <w:rPr>
                <w:sz w:val="20"/>
              </w:rPr>
              <w:t xml:space="preserve"> of the women and girls </w:t>
            </w:r>
            <w:r w:rsidRPr="00525F0A">
              <w:rPr>
                <w:sz w:val="20"/>
              </w:rPr>
              <w:lastRenderedPageBreak/>
              <w:t xml:space="preserve">with disabilities, marriage and sexual and reproductive health rights, disability friendly infrastructure in health. The jingles were broadcasted from radio Kathmandu, </w:t>
            </w:r>
            <w:proofErr w:type="spellStart"/>
            <w:r w:rsidRPr="00525F0A">
              <w:rPr>
                <w:sz w:val="20"/>
              </w:rPr>
              <w:t>kalika</w:t>
            </w:r>
            <w:proofErr w:type="spellEnd"/>
            <w:r w:rsidRPr="00525F0A">
              <w:rPr>
                <w:sz w:val="20"/>
              </w:rPr>
              <w:t xml:space="preserve"> FM from Chitwan, </w:t>
            </w:r>
            <w:proofErr w:type="spellStart"/>
            <w:r w:rsidRPr="00525F0A">
              <w:rPr>
                <w:sz w:val="20"/>
              </w:rPr>
              <w:t>Bharatpur</w:t>
            </w:r>
            <w:proofErr w:type="spellEnd"/>
            <w:r w:rsidRPr="00525F0A">
              <w:rPr>
                <w:sz w:val="20"/>
              </w:rPr>
              <w:t xml:space="preserve"> and </w:t>
            </w:r>
            <w:proofErr w:type="spellStart"/>
            <w:r w:rsidRPr="00525F0A">
              <w:rPr>
                <w:sz w:val="20"/>
              </w:rPr>
              <w:t>Saptakoshi</w:t>
            </w:r>
            <w:proofErr w:type="spellEnd"/>
            <w:r w:rsidRPr="00525F0A">
              <w:rPr>
                <w:sz w:val="20"/>
              </w:rPr>
              <w:t xml:space="preserve"> FM form </w:t>
            </w:r>
            <w:proofErr w:type="spellStart"/>
            <w:r w:rsidRPr="00525F0A">
              <w:rPr>
                <w:sz w:val="20"/>
              </w:rPr>
              <w:t>Ithari</w:t>
            </w:r>
            <w:proofErr w:type="spellEnd"/>
            <w:r w:rsidRPr="00525F0A">
              <w:rPr>
                <w:sz w:val="20"/>
              </w:rPr>
              <w:t xml:space="preserve">, </w:t>
            </w:r>
            <w:proofErr w:type="spellStart"/>
            <w:r w:rsidRPr="00525F0A">
              <w:rPr>
                <w:sz w:val="20"/>
              </w:rPr>
              <w:t>Sunsari</w:t>
            </w:r>
            <w:proofErr w:type="spellEnd"/>
            <w:r w:rsidRPr="00525F0A">
              <w:rPr>
                <w:sz w:val="20"/>
              </w:rPr>
              <w:t xml:space="preserve"> through MIND Space AD and Media Pvt. </w:t>
            </w:r>
          </w:p>
        </w:tc>
        <w:tc>
          <w:tcPr>
            <w:tcW w:w="1757" w:type="dxa"/>
            <w:shd w:val="clear" w:color="auto" w:fill="auto"/>
          </w:tcPr>
          <w:p w:rsidRPr="009005E6" w:rsidR="00F77F26" w:rsidP="005851A9" w:rsidRDefault="00B63193" w14:paraId="4EA181A0" w14:textId="25E3587E">
            <w:pPr>
              <w:pStyle w:val="ListParagraph"/>
              <w:spacing w:after="120"/>
              <w:ind w:left="0"/>
              <w:jc w:val="both"/>
              <w:rPr>
                <w:sz w:val="20"/>
              </w:rPr>
            </w:pPr>
            <w:r w:rsidRPr="009005E6">
              <w:rPr>
                <w:sz w:val="20"/>
              </w:rPr>
              <w:lastRenderedPageBreak/>
              <w:t xml:space="preserve">Awareness materials </w:t>
            </w:r>
          </w:p>
        </w:tc>
        <w:tc>
          <w:tcPr>
            <w:tcW w:w="1689" w:type="dxa"/>
            <w:shd w:val="clear" w:color="auto" w:fill="auto"/>
          </w:tcPr>
          <w:p w:rsidRPr="009005E6" w:rsidR="00F77F26" w:rsidP="005851A9" w:rsidRDefault="003F7D31" w14:paraId="24F6A5A7" w14:textId="3A53FA03">
            <w:pPr>
              <w:pStyle w:val="ListParagraph"/>
              <w:spacing w:after="120"/>
              <w:ind w:left="0"/>
              <w:jc w:val="both"/>
              <w:rPr>
                <w:sz w:val="20"/>
              </w:rPr>
            </w:pPr>
            <w:r w:rsidRPr="009005E6">
              <w:rPr>
                <w:sz w:val="20"/>
              </w:rPr>
              <w:t>Developed in consultation and by OPDs</w:t>
            </w:r>
          </w:p>
        </w:tc>
        <w:tc>
          <w:tcPr>
            <w:tcW w:w="1260" w:type="dxa"/>
            <w:shd w:val="clear" w:color="auto" w:fill="auto"/>
          </w:tcPr>
          <w:p w:rsidRPr="009005E6" w:rsidR="00F77F26" w:rsidP="00B63193" w:rsidRDefault="00F77F26" w14:paraId="253DB8EF" w14:textId="202C58C6">
            <w:pPr>
              <w:pStyle w:val="ListParagraph"/>
              <w:spacing w:after="120"/>
              <w:ind w:left="0"/>
              <w:jc w:val="both"/>
              <w:rPr>
                <w:sz w:val="20"/>
              </w:rPr>
            </w:pPr>
          </w:p>
        </w:tc>
        <w:tc>
          <w:tcPr>
            <w:tcW w:w="810" w:type="dxa"/>
            <w:shd w:val="clear" w:color="auto" w:fill="auto"/>
          </w:tcPr>
          <w:p w:rsidRPr="009005E6" w:rsidR="00F77F26" w:rsidP="005851A9" w:rsidRDefault="00F77F26" w14:paraId="4BEC6451" w14:textId="77777777">
            <w:pPr>
              <w:pStyle w:val="ListParagraph"/>
              <w:spacing w:after="120"/>
              <w:ind w:left="0"/>
              <w:jc w:val="both"/>
              <w:rPr>
                <w:sz w:val="20"/>
              </w:rPr>
            </w:pPr>
          </w:p>
        </w:tc>
        <w:tc>
          <w:tcPr>
            <w:tcW w:w="2070" w:type="dxa"/>
            <w:shd w:val="clear" w:color="auto" w:fill="auto"/>
          </w:tcPr>
          <w:p w:rsidRPr="009005E6" w:rsidR="00F77F26" w:rsidP="005851A9" w:rsidRDefault="00B63193" w14:paraId="46D159CE" w14:textId="14C6EA42">
            <w:pPr>
              <w:rPr>
                <w:sz w:val="20"/>
              </w:rPr>
            </w:pPr>
            <w:r w:rsidRPr="009005E6">
              <w:rPr>
                <w:sz w:val="20"/>
              </w:rPr>
              <w:t xml:space="preserve">Developed by OPD </w:t>
            </w:r>
          </w:p>
        </w:tc>
      </w:tr>
      <w:tr w:rsidRPr="00D76914" w:rsidR="00D81578" w:rsidTr="009005E6" w14:paraId="28A8DE9F" w14:textId="77777777">
        <w:tc>
          <w:tcPr>
            <w:tcW w:w="2044" w:type="dxa"/>
            <w:shd w:val="clear" w:color="auto" w:fill="auto"/>
          </w:tcPr>
          <w:p w:rsidRPr="00525F0A" w:rsidR="00D81578" w:rsidP="005851A9" w:rsidRDefault="00B63193" w14:paraId="511F6FC6" w14:textId="553F9C17">
            <w:pPr>
              <w:pStyle w:val="ListParagraph"/>
              <w:spacing w:after="120"/>
              <w:ind w:left="0"/>
              <w:jc w:val="both"/>
              <w:rPr>
                <w:sz w:val="20"/>
              </w:rPr>
            </w:pPr>
            <w:r w:rsidRPr="00525F0A">
              <w:rPr>
                <w:sz w:val="20"/>
              </w:rPr>
              <w:t xml:space="preserve">Digital poster </w:t>
            </w:r>
          </w:p>
        </w:tc>
        <w:tc>
          <w:tcPr>
            <w:tcW w:w="1757" w:type="dxa"/>
            <w:shd w:val="clear" w:color="auto" w:fill="auto"/>
          </w:tcPr>
          <w:p w:rsidRPr="00525F0A" w:rsidR="00D81578" w:rsidP="005851A9" w:rsidRDefault="00525F0A" w14:paraId="3E0FD58C" w14:textId="07561B26">
            <w:pPr>
              <w:pStyle w:val="ListParagraph"/>
              <w:spacing w:after="120"/>
              <w:ind w:left="0"/>
              <w:jc w:val="both"/>
              <w:rPr>
                <w:sz w:val="20"/>
              </w:rPr>
            </w:pPr>
            <w:r w:rsidRPr="00525F0A">
              <w:rPr>
                <w:sz w:val="20"/>
              </w:rPr>
              <w:t xml:space="preserve">Awareness material  </w:t>
            </w:r>
          </w:p>
        </w:tc>
        <w:tc>
          <w:tcPr>
            <w:tcW w:w="1689" w:type="dxa"/>
            <w:shd w:val="clear" w:color="auto" w:fill="auto"/>
          </w:tcPr>
          <w:p w:rsidRPr="00525F0A" w:rsidR="00D81578" w:rsidP="005851A9" w:rsidRDefault="00D81578" w14:paraId="008034CE" w14:textId="77777777">
            <w:pPr>
              <w:pStyle w:val="ListParagraph"/>
              <w:spacing w:after="120"/>
              <w:ind w:left="0"/>
              <w:jc w:val="both"/>
              <w:rPr>
                <w:sz w:val="20"/>
              </w:rPr>
            </w:pPr>
          </w:p>
        </w:tc>
        <w:tc>
          <w:tcPr>
            <w:tcW w:w="1260" w:type="dxa"/>
            <w:shd w:val="clear" w:color="auto" w:fill="auto"/>
          </w:tcPr>
          <w:p w:rsidRPr="00D30785" w:rsidR="00525F0A" w:rsidP="00525F0A" w:rsidRDefault="00525F0A" w14:paraId="0B232D18" w14:textId="77777777">
            <w:pPr>
              <w:autoSpaceDE w:val="0"/>
              <w:autoSpaceDN w:val="0"/>
              <w:adjustRightInd w:val="0"/>
              <w:spacing w:after="0" w:line="240" w:lineRule="auto"/>
              <w:rPr>
                <w:rFonts w:cstheme="minorHAnsi"/>
                <w:color w:val="7030A0"/>
                <w:sz w:val="20"/>
                <w:szCs w:val="20"/>
                <w:lang w:bidi="ne-NP"/>
              </w:rPr>
            </w:pPr>
            <w:r w:rsidRPr="00D30785">
              <w:rPr>
                <w:rFonts w:cstheme="minorHAnsi"/>
                <w:color w:val="7030A0"/>
                <w:sz w:val="20"/>
                <w:szCs w:val="20"/>
                <w:lang w:bidi="ne-NP"/>
              </w:rPr>
              <w:t>(Digital Poster</w:t>
            </w:r>
          </w:p>
          <w:p w:rsidRPr="00D30785" w:rsidR="00D81578" w:rsidP="00525F0A" w:rsidRDefault="00525F0A" w14:paraId="51766740" w14:textId="24DD23D0">
            <w:pPr>
              <w:pStyle w:val="ListParagraph"/>
              <w:spacing w:after="120"/>
              <w:ind w:left="0"/>
              <w:jc w:val="both"/>
              <w:rPr>
                <w:rFonts w:cstheme="minorHAnsi"/>
                <w:sz w:val="20"/>
                <w:szCs w:val="20"/>
              </w:rPr>
            </w:pPr>
            <w:r w:rsidRPr="00D30785">
              <w:rPr>
                <w:rFonts w:cstheme="minorHAnsi"/>
                <w:color w:val="7030A0"/>
                <w:sz w:val="20"/>
                <w:szCs w:val="20"/>
                <w:lang w:bidi="ne-NP"/>
              </w:rPr>
              <w:t>attached in Report)</w:t>
            </w:r>
          </w:p>
        </w:tc>
        <w:tc>
          <w:tcPr>
            <w:tcW w:w="810" w:type="dxa"/>
            <w:shd w:val="clear" w:color="auto" w:fill="auto"/>
          </w:tcPr>
          <w:p w:rsidRPr="00525F0A" w:rsidR="00D81578" w:rsidP="005851A9" w:rsidRDefault="00D81578" w14:paraId="4663E6BB" w14:textId="77777777">
            <w:pPr>
              <w:pStyle w:val="ListParagraph"/>
              <w:spacing w:after="120"/>
              <w:ind w:left="0"/>
              <w:jc w:val="both"/>
              <w:rPr>
                <w:sz w:val="20"/>
              </w:rPr>
            </w:pPr>
          </w:p>
        </w:tc>
        <w:tc>
          <w:tcPr>
            <w:tcW w:w="2070" w:type="dxa"/>
            <w:shd w:val="clear" w:color="auto" w:fill="auto"/>
          </w:tcPr>
          <w:p w:rsidRPr="00525F0A" w:rsidR="00D81578" w:rsidP="005851A9" w:rsidRDefault="00D81578" w14:paraId="01976922" w14:textId="77777777">
            <w:pPr>
              <w:rPr>
                <w:sz w:val="20"/>
              </w:rPr>
            </w:pPr>
          </w:p>
        </w:tc>
      </w:tr>
      <w:tr w:rsidRPr="00D76914" w:rsidR="009005E6" w:rsidTr="009005E6" w14:paraId="0FED37DC" w14:textId="77777777">
        <w:tc>
          <w:tcPr>
            <w:tcW w:w="2044" w:type="dxa"/>
            <w:shd w:val="clear" w:color="auto" w:fill="auto"/>
          </w:tcPr>
          <w:p w:rsidRPr="00525F0A" w:rsidR="009005E6" w:rsidP="005851A9" w:rsidRDefault="009005E6" w14:paraId="58CC3E61" w14:textId="24194907">
            <w:pPr>
              <w:pStyle w:val="ListParagraph"/>
              <w:spacing w:after="120"/>
              <w:ind w:left="0"/>
              <w:jc w:val="both"/>
              <w:rPr>
                <w:sz w:val="20"/>
              </w:rPr>
            </w:pPr>
            <w:r>
              <w:rPr>
                <w:sz w:val="20"/>
              </w:rPr>
              <w:t xml:space="preserve">Develop 2 episodes of FM </w:t>
            </w:r>
            <w:proofErr w:type="spellStart"/>
            <w:r>
              <w:rPr>
                <w:sz w:val="20"/>
              </w:rPr>
              <w:t>programme</w:t>
            </w:r>
            <w:proofErr w:type="spellEnd"/>
            <w:r>
              <w:rPr>
                <w:sz w:val="20"/>
              </w:rPr>
              <w:t xml:space="preserve"> about the women with disabilities issues related to barriers of persons with disabilities, </w:t>
            </w:r>
            <w:proofErr w:type="gramStart"/>
            <w:r>
              <w:rPr>
                <w:sz w:val="20"/>
              </w:rPr>
              <w:t>gender based</w:t>
            </w:r>
            <w:proofErr w:type="gramEnd"/>
            <w:r>
              <w:rPr>
                <w:sz w:val="20"/>
              </w:rPr>
              <w:t xml:space="preserve"> violence and broadcasted from FM radio. </w:t>
            </w:r>
          </w:p>
        </w:tc>
        <w:tc>
          <w:tcPr>
            <w:tcW w:w="1757" w:type="dxa"/>
            <w:shd w:val="clear" w:color="auto" w:fill="auto"/>
          </w:tcPr>
          <w:p w:rsidRPr="00525F0A" w:rsidR="009005E6" w:rsidP="005851A9" w:rsidRDefault="009005E6" w14:paraId="2E81F19F" w14:textId="77777777">
            <w:pPr>
              <w:pStyle w:val="ListParagraph"/>
              <w:spacing w:after="120"/>
              <w:ind w:left="0"/>
              <w:jc w:val="both"/>
              <w:rPr>
                <w:sz w:val="20"/>
              </w:rPr>
            </w:pPr>
          </w:p>
        </w:tc>
        <w:tc>
          <w:tcPr>
            <w:tcW w:w="1689" w:type="dxa"/>
            <w:shd w:val="clear" w:color="auto" w:fill="auto"/>
          </w:tcPr>
          <w:p w:rsidRPr="00525F0A" w:rsidR="009005E6" w:rsidP="005851A9" w:rsidRDefault="009005E6" w14:paraId="4A1F2732" w14:textId="77777777">
            <w:pPr>
              <w:pStyle w:val="ListParagraph"/>
              <w:spacing w:after="120"/>
              <w:ind w:left="0"/>
              <w:jc w:val="both"/>
              <w:rPr>
                <w:sz w:val="20"/>
              </w:rPr>
            </w:pPr>
          </w:p>
        </w:tc>
        <w:tc>
          <w:tcPr>
            <w:tcW w:w="1260" w:type="dxa"/>
            <w:shd w:val="clear" w:color="auto" w:fill="auto"/>
          </w:tcPr>
          <w:p w:rsidRPr="00D30785" w:rsidR="009005E6" w:rsidP="009005E6" w:rsidRDefault="009005E6" w14:paraId="6608574C" w14:textId="19634826">
            <w:pPr>
              <w:autoSpaceDE w:val="0"/>
              <w:autoSpaceDN w:val="0"/>
              <w:adjustRightInd w:val="0"/>
              <w:spacing w:after="0" w:line="240" w:lineRule="auto"/>
              <w:rPr>
                <w:rFonts w:cstheme="minorHAnsi"/>
                <w:sz w:val="20"/>
                <w:szCs w:val="20"/>
                <w:lang w:bidi="ne-NP"/>
              </w:rPr>
            </w:pPr>
            <w:r w:rsidRPr="00D30785">
              <w:rPr>
                <w:rFonts w:cstheme="minorHAnsi"/>
                <w:color w:val="000000"/>
                <w:sz w:val="20"/>
                <w:szCs w:val="20"/>
                <w:lang w:bidi="ne-NP"/>
              </w:rPr>
              <w:t xml:space="preserve"> </w:t>
            </w:r>
            <w:r w:rsidRPr="00D30785">
              <w:rPr>
                <w:rFonts w:cstheme="minorHAnsi"/>
                <w:color w:val="7030A0"/>
                <w:sz w:val="20"/>
                <w:szCs w:val="20"/>
                <w:lang w:bidi="ne-NP"/>
              </w:rPr>
              <w:t>(Attached Radio Program 19</w:t>
            </w:r>
          </w:p>
          <w:p w:rsidRPr="00D30785" w:rsidR="009005E6" w:rsidP="009005E6" w:rsidRDefault="009005E6" w14:paraId="6909DA18" w14:textId="77777777">
            <w:pPr>
              <w:autoSpaceDE w:val="0"/>
              <w:autoSpaceDN w:val="0"/>
              <w:adjustRightInd w:val="0"/>
              <w:spacing w:after="0" w:line="240" w:lineRule="auto"/>
              <w:ind w:right="-105"/>
              <w:rPr>
                <w:rFonts w:cstheme="minorHAnsi"/>
                <w:sz w:val="20"/>
                <w:szCs w:val="20"/>
                <w:lang w:bidi="ne-NP"/>
              </w:rPr>
            </w:pPr>
            <w:proofErr w:type="spellStart"/>
            <w:r w:rsidRPr="00D30785">
              <w:rPr>
                <w:rFonts w:cstheme="minorHAnsi"/>
                <w:color w:val="7030A0"/>
                <w:sz w:val="20"/>
                <w:szCs w:val="20"/>
                <w:lang w:bidi="ne-NP"/>
              </w:rPr>
              <w:t>th</w:t>
            </w:r>
            <w:proofErr w:type="spellEnd"/>
          </w:p>
          <w:p w:rsidRPr="00D30785" w:rsidR="009005E6" w:rsidP="009005E6" w:rsidRDefault="009005E6" w14:paraId="3A00C29B" w14:textId="77777777">
            <w:pPr>
              <w:autoSpaceDE w:val="0"/>
              <w:autoSpaceDN w:val="0"/>
              <w:adjustRightInd w:val="0"/>
              <w:spacing w:after="0" w:line="240" w:lineRule="auto"/>
              <w:rPr>
                <w:rFonts w:cstheme="minorHAnsi"/>
                <w:color w:val="7030A0"/>
                <w:sz w:val="20"/>
                <w:szCs w:val="20"/>
                <w:lang w:bidi="ne-NP"/>
              </w:rPr>
            </w:pPr>
            <w:r w:rsidRPr="00D30785">
              <w:rPr>
                <w:rFonts w:cstheme="minorHAnsi"/>
                <w:color w:val="7030A0"/>
                <w:sz w:val="20"/>
                <w:szCs w:val="20"/>
                <w:lang w:bidi="ne-NP"/>
              </w:rPr>
              <w:t xml:space="preserve"> September broadcasting by </w:t>
            </w:r>
            <w:proofErr w:type="spellStart"/>
            <w:r w:rsidRPr="00D30785">
              <w:rPr>
                <w:rFonts w:cstheme="minorHAnsi"/>
                <w:color w:val="7030A0"/>
                <w:sz w:val="20"/>
                <w:szCs w:val="20"/>
                <w:lang w:bidi="ne-NP"/>
              </w:rPr>
              <w:t>kantipur</w:t>
            </w:r>
            <w:proofErr w:type="spellEnd"/>
          </w:p>
          <w:p w:rsidRPr="00D30785" w:rsidR="009005E6" w:rsidP="009005E6" w:rsidRDefault="009005E6" w14:paraId="4A367FC3" w14:textId="77777777">
            <w:pPr>
              <w:autoSpaceDE w:val="0"/>
              <w:autoSpaceDN w:val="0"/>
              <w:adjustRightInd w:val="0"/>
              <w:spacing w:after="0" w:line="240" w:lineRule="auto"/>
              <w:rPr>
                <w:rFonts w:cstheme="minorHAnsi"/>
                <w:sz w:val="20"/>
                <w:szCs w:val="20"/>
                <w:lang w:bidi="ne-NP"/>
              </w:rPr>
            </w:pPr>
            <w:r w:rsidRPr="00D30785">
              <w:rPr>
                <w:rFonts w:cstheme="minorHAnsi"/>
                <w:color w:val="7030A0"/>
                <w:sz w:val="20"/>
                <w:szCs w:val="20"/>
                <w:lang w:bidi="ne-NP"/>
              </w:rPr>
              <w:t xml:space="preserve">FM at 7:30 </w:t>
            </w:r>
            <w:proofErr w:type="gramStart"/>
            <w:r w:rsidRPr="00D30785">
              <w:rPr>
                <w:rFonts w:cstheme="minorHAnsi"/>
                <w:color w:val="7030A0"/>
                <w:sz w:val="20"/>
                <w:szCs w:val="20"/>
                <w:lang w:bidi="ne-NP"/>
              </w:rPr>
              <w:t>AM )</w:t>
            </w:r>
            <w:proofErr w:type="gramEnd"/>
            <w:r w:rsidRPr="00D30785">
              <w:rPr>
                <w:rFonts w:cstheme="minorHAnsi"/>
                <w:color w:val="000000"/>
                <w:sz w:val="20"/>
                <w:szCs w:val="20"/>
                <w:lang w:bidi="ne-NP"/>
              </w:rPr>
              <w:t xml:space="preserve"> </w:t>
            </w:r>
          </w:p>
          <w:p w:rsidRPr="00D30785" w:rsidR="009005E6" w:rsidP="009005E6" w:rsidRDefault="009005E6" w14:paraId="27D0324F" w14:textId="77777777">
            <w:pPr>
              <w:autoSpaceDE w:val="0"/>
              <w:autoSpaceDN w:val="0"/>
              <w:adjustRightInd w:val="0"/>
              <w:spacing w:after="0" w:line="240" w:lineRule="auto"/>
              <w:rPr>
                <w:rFonts w:cstheme="minorHAnsi"/>
                <w:sz w:val="20"/>
                <w:szCs w:val="20"/>
                <w:lang w:bidi="ne-NP"/>
              </w:rPr>
            </w:pPr>
            <w:r w:rsidRPr="00D30785">
              <w:rPr>
                <w:rFonts w:cstheme="minorHAnsi"/>
                <w:color w:val="000000"/>
                <w:sz w:val="20"/>
                <w:szCs w:val="20"/>
                <w:lang w:bidi="ne-NP"/>
              </w:rPr>
              <w:t xml:space="preserve"> </w:t>
            </w:r>
          </w:p>
          <w:p w:rsidRPr="00D30785" w:rsidR="009005E6" w:rsidP="009005E6" w:rsidRDefault="009005E6" w14:paraId="282F791D" w14:textId="032F28A6">
            <w:pPr>
              <w:autoSpaceDE w:val="0"/>
              <w:autoSpaceDN w:val="0"/>
              <w:adjustRightInd w:val="0"/>
              <w:spacing w:after="0" w:line="240" w:lineRule="auto"/>
              <w:rPr>
                <w:rFonts w:cstheme="minorHAnsi"/>
                <w:color w:val="7030A0"/>
                <w:sz w:val="20"/>
                <w:szCs w:val="20"/>
                <w:lang w:bidi="ne-NP"/>
              </w:rPr>
            </w:pPr>
          </w:p>
        </w:tc>
        <w:tc>
          <w:tcPr>
            <w:tcW w:w="810" w:type="dxa"/>
            <w:shd w:val="clear" w:color="auto" w:fill="auto"/>
          </w:tcPr>
          <w:p w:rsidRPr="00525F0A" w:rsidR="009005E6" w:rsidP="005851A9" w:rsidRDefault="009005E6" w14:paraId="4046201B" w14:textId="77777777">
            <w:pPr>
              <w:pStyle w:val="ListParagraph"/>
              <w:spacing w:after="120"/>
              <w:ind w:left="0"/>
              <w:jc w:val="both"/>
              <w:rPr>
                <w:sz w:val="20"/>
              </w:rPr>
            </w:pPr>
          </w:p>
        </w:tc>
        <w:tc>
          <w:tcPr>
            <w:tcW w:w="2070" w:type="dxa"/>
            <w:shd w:val="clear" w:color="auto" w:fill="auto"/>
          </w:tcPr>
          <w:p w:rsidRPr="00525F0A" w:rsidR="009005E6" w:rsidP="005851A9" w:rsidRDefault="009005E6" w14:paraId="5D4A8C17" w14:textId="77777777">
            <w:pPr>
              <w:rPr>
                <w:sz w:val="20"/>
              </w:rPr>
            </w:pPr>
          </w:p>
        </w:tc>
      </w:tr>
      <w:tr w:rsidRPr="00D76914" w:rsidR="00E91AE6" w:rsidTr="009005E6" w14:paraId="22B43430" w14:textId="77777777">
        <w:tc>
          <w:tcPr>
            <w:tcW w:w="2044" w:type="dxa"/>
            <w:shd w:val="clear" w:color="auto" w:fill="auto"/>
          </w:tcPr>
          <w:p w:rsidR="00E91AE6" w:rsidP="005851A9" w:rsidRDefault="00E91AE6" w14:paraId="51D37EB9" w14:textId="5D30427A">
            <w:pPr>
              <w:pStyle w:val="ListParagraph"/>
              <w:spacing w:after="120"/>
              <w:ind w:left="0"/>
              <w:jc w:val="both"/>
              <w:rPr>
                <w:sz w:val="20"/>
              </w:rPr>
            </w:pPr>
            <w:r>
              <w:rPr>
                <w:sz w:val="20"/>
              </w:rPr>
              <w:t xml:space="preserve">5-year strategic plan of FWDN </w:t>
            </w:r>
          </w:p>
        </w:tc>
        <w:tc>
          <w:tcPr>
            <w:tcW w:w="1757" w:type="dxa"/>
            <w:shd w:val="clear" w:color="auto" w:fill="auto"/>
          </w:tcPr>
          <w:p w:rsidRPr="00525F0A" w:rsidR="00E91AE6" w:rsidP="005851A9" w:rsidRDefault="00E91AE6" w14:paraId="39B1736C" w14:textId="77777777">
            <w:pPr>
              <w:pStyle w:val="ListParagraph"/>
              <w:spacing w:after="120"/>
              <w:ind w:left="0"/>
              <w:jc w:val="both"/>
              <w:rPr>
                <w:sz w:val="20"/>
              </w:rPr>
            </w:pPr>
          </w:p>
        </w:tc>
        <w:tc>
          <w:tcPr>
            <w:tcW w:w="1689" w:type="dxa"/>
            <w:shd w:val="clear" w:color="auto" w:fill="auto"/>
          </w:tcPr>
          <w:p w:rsidRPr="00525F0A" w:rsidR="00E91AE6" w:rsidP="005851A9" w:rsidRDefault="00E91AE6" w14:paraId="67A5C582" w14:textId="77777777">
            <w:pPr>
              <w:pStyle w:val="ListParagraph"/>
              <w:spacing w:after="120"/>
              <w:ind w:left="0"/>
              <w:jc w:val="both"/>
              <w:rPr>
                <w:sz w:val="20"/>
              </w:rPr>
            </w:pPr>
          </w:p>
        </w:tc>
        <w:tc>
          <w:tcPr>
            <w:tcW w:w="1260" w:type="dxa"/>
            <w:shd w:val="clear" w:color="auto" w:fill="auto"/>
          </w:tcPr>
          <w:p w:rsidR="00E91AE6" w:rsidP="009005E6" w:rsidRDefault="00E91AE6" w14:paraId="5D96ECCF" w14:textId="700DDB9D">
            <w:pPr>
              <w:autoSpaceDE w:val="0"/>
              <w:autoSpaceDN w:val="0"/>
              <w:adjustRightInd w:val="0"/>
              <w:spacing w:after="0" w:line="240" w:lineRule="auto"/>
              <w:rPr>
                <w:rFonts w:ascii="Times New Roman" w:hAnsi="Times New Roman" w:cs="Times New Roman"/>
                <w:color w:val="000000"/>
                <w:sz w:val="24"/>
                <w:szCs w:val="24"/>
                <w:lang w:bidi="ne-NP"/>
              </w:rPr>
            </w:pPr>
            <w:r>
              <w:rPr>
                <w:rFonts w:ascii="Times New Roman" w:hAnsi="Times New Roman" w:cs="Times New Roman"/>
                <w:color w:val="0563C1"/>
                <w:sz w:val="24"/>
                <w:szCs w:val="24"/>
                <w:lang w:bidi="ne-NP"/>
              </w:rPr>
              <w:t>https://fwdn.org.np/</w:t>
            </w:r>
          </w:p>
        </w:tc>
        <w:tc>
          <w:tcPr>
            <w:tcW w:w="810" w:type="dxa"/>
            <w:shd w:val="clear" w:color="auto" w:fill="auto"/>
          </w:tcPr>
          <w:p w:rsidRPr="00525F0A" w:rsidR="00E91AE6" w:rsidP="005851A9" w:rsidRDefault="00E91AE6" w14:paraId="0207A036" w14:textId="77777777">
            <w:pPr>
              <w:pStyle w:val="ListParagraph"/>
              <w:spacing w:after="120"/>
              <w:ind w:left="0"/>
              <w:jc w:val="both"/>
              <w:rPr>
                <w:sz w:val="20"/>
              </w:rPr>
            </w:pPr>
          </w:p>
        </w:tc>
        <w:tc>
          <w:tcPr>
            <w:tcW w:w="2070" w:type="dxa"/>
            <w:shd w:val="clear" w:color="auto" w:fill="auto"/>
          </w:tcPr>
          <w:p w:rsidRPr="00525F0A" w:rsidR="00E91AE6" w:rsidP="005851A9" w:rsidRDefault="00E91AE6" w14:paraId="7999F761" w14:textId="129E4F05">
            <w:pPr>
              <w:rPr>
                <w:sz w:val="20"/>
              </w:rPr>
            </w:pPr>
            <w:r>
              <w:rPr>
                <w:sz w:val="20"/>
              </w:rPr>
              <w:t xml:space="preserve">Developed by OPD </w:t>
            </w:r>
          </w:p>
        </w:tc>
      </w:tr>
    </w:tbl>
    <w:p w:rsidRPr="00D76914" w:rsidR="00377743" w:rsidP="00377743" w:rsidRDefault="00377743" w14:paraId="3ACA88D2" w14:textId="77777777">
      <w:pPr>
        <w:pStyle w:val="ListParagraph"/>
        <w:numPr>
          <w:ilvl w:val="0"/>
          <w:numId w:val="4"/>
        </w:numPr>
        <w:spacing w:after="120"/>
        <w:jc w:val="both"/>
        <w:rPr>
          <w:sz w:val="20"/>
        </w:rPr>
      </w:pPr>
      <w:r w:rsidRPr="00D76914">
        <w:rPr>
          <w:sz w:val="20"/>
        </w:rPr>
        <w:t>What communications strategies did the project adopt?</w:t>
      </w:r>
    </w:p>
    <w:p w:rsidRPr="00D76914" w:rsidR="00377743" w:rsidP="00377743" w:rsidRDefault="00377743" w14:paraId="06EFB93C" w14:textId="77777777">
      <w:pPr>
        <w:pStyle w:val="ListParagraph"/>
        <w:numPr>
          <w:ilvl w:val="0"/>
          <w:numId w:val="4"/>
        </w:numPr>
        <w:spacing w:after="120"/>
        <w:jc w:val="both"/>
        <w:rPr>
          <w:sz w:val="20"/>
        </w:rPr>
      </w:pPr>
      <w:r w:rsidRPr="00D76914">
        <w:rPr>
          <w:sz w:val="20"/>
        </w:rPr>
        <w:t>Please list type of communications materials.</w:t>
      </w:r>
    </w:p>
    <w:p w:rsidRPr="00D76914" w:rsidR="00377743" w:rsidP="00377743" w:rsidRDefault="00377743" w14:paraId="35A1D737" w14:textId="77777777">
      <w:pPr>
        <w:pStyle w:val="ListParagraph"/>
        <w:spacing w:after="120"/>
        <w:ind w:left="1080"/>
        <w:jc w:val="both"/>
        <w:rPr>
          <w:sz w:val="20"/>
        </w:rPr>
      </w:pPr>
    </w:p>
    <w:tbl>
      <w:tblPr>
        <w:tblStyle w:val="TableGrid"/>
        <w:tblW w:w="10075" w:type="dxa"/>
        <w:tblInd w:w="360" w:type="dxa"/>
        <w:tblLayout w:type="fixed"/>
        <w:tblLook w:val="04A0" w:firstRow="1" w:lastRow="0" w:firstColumn="1" w:lastColumn="0" w:noHBand="0" w:noVBand="1"/>
        <w:tblCaption w:val="Knowledge and Communications Products"/>
      </w:tblPr>
      <w:tblGrid>
        <w:gridCol w:w="1525"/>
        <w:gridCol w:w="1350"/>
        <w:gridCol w:w="1350"/>
        <w:gridCol w:w="1710"/>
        <w:gridCol w:w="1350"/>
        <w:gridCol w:w="1260"/>
        <w:gridCol w:w="1530"/>
      </w:tblGrid>
      <w:tr w:rsidRPr="00D76914" w:rsidR="00377743" w:rsidTr="00861FFB" w14:paraId="2A8D3916" w14:textId="77777777">
        <w:trPr>
          <w:tblHeader/>
        </w:trPr>
        <w:tc>
          <w:tcPr>
            <w:tcW w:w="1525" w:type="dxa"/>
          </w:tcPr>
          <w:p w:rsidRPr="00D76914" w:rsidR="00377743" w:rsidP="00247553" w:rsidRDefault="00377743" w14:paraId="1CCA1719" w14:textId="77777777">
            <w:pPr>
              <w:spacing w:after="120"/>
              <w:jc w:val="both"/>
              <w:rPr>
                <w:b/>
                <w:sz w:val="20"/>
              </w:rPr>
            </w:pPr>
            <w:r w:rsidRPr="00D76914">
              <w:rPr>
                <w:b/>
                <w:sz w:val="20"/>
              </w:rPr>
              <w:t>Name of Product</w:t>
            </w:r>
          </w:p>
        </w:tc>
        <w:tc>
          <w:tcPr>
            <w:tcW w:w="1350" w:type="dxa"/>
          </w:tcPr>
          <w:p w:rsidRPr="00D76914" w:rsidR="00377743" w:rsidP="00247553" w:rsidRDefault="00377743" w14:paraId="0FE4E3D1" w14:textId="77777777">
            <w:pPr>
              <w:spacing w:after="120"/>
              <w:jc w:val="both"/>
              <w:rPr>
                <w:b/>
                <w:sz w:val="20"/>
              </w:rPr>
            </w:pPr>
            <w:r w:rsidRPr="00D76914">
              <w:rPr>
                <w:b/>
                <w:sz w:val="20"/>
              </w:rPr>
              <w:t>Type of Product (Toolkit, Video, Poster, publication etc.)</w:t>
            </w:r>
          </w:p>
        </w:tc>
        <w:tc>
          <w:tcPr>
            <w:tcW w:w="1350" w:type="dxa"/>
          </w:tcPr>
          <w:p w:rsidRPr="00D76914" w:rsidR="00377743" w:rsidP="00247553" w:rsidRDefault="00377743" w14:paraId="5B047236" w14:textId="77777777">
            <w:pPr>
              <w:spacing w:after="120"/>
              <w:jc w:val="both"/>
              <w:rPr>
                <w:b/>
                <w:sz w:val="20"/>
              </w:rPr>
            </w:pPr>
            <w:r w:rsidRPr="00D76914">
              <w:rPr>
                <w:b/>
                <w:sz w:val="20"/>
              </w:rPr>
              <w:t>Purpose</w:t>
            </w:r>
          </w:p>
        </w:tc>
        <w:tc>
          <w:tcPr>
            <w:tcW w:w="1710" w:type="dxa"/>
          </w:tcPr>
          <w:p w:rsidRPr="00D76914" w:rsidR="00377743" w:rsidP="00247553" w:rsidRDefault="00377743" w14:paraId="549E5EAD" w14:textId="77777777">
            <w:pPr>
              <w:spacing w:after="120"/>
              <w:jc w:val="both"/>
              <w:rPr>
                <w:b/>
                <w:sz w:val="20"/>
              </w:rPr>
            </w:pPr>
            <w:r w:rsidRPr="00D76914">
              <w:rPr>
                <w:b/>
                <w:sz w:val="20"/>
              </w:rPr>
              <w:t>Dissemination</w:t>
            </w:r>
          </w:p>
        </w:tc>
        <w:tc>
          <w:tcPr>
            <w:tcW w:w="1350" w:type="dxa"/>
          </w:tcPr>
          <w:p w:rsidRPr="00D76914" w:rsidR="00377743" w:rsidP="00247553" w:rsidRDefault="00377743" w14:paraId="5AA3039D" w14:textId="77777777">
            <w:pPr>
              <w:spacing w:after="120"/>
              <w:jc w:val="both"/>
              <w:rPr>
                <w:b/>
                <w:sz w:val="20"/>
              </w:rPr>
            </w:pPr>
            <w:r w:rsidRPr="00D76914">
              <w:rPr>
                <w:b/>
                <w:sz w:val="20"/>
              </w:rPr>
              <w:t>Links/ Attachments</w:t>
            </w:r>
          </w:p>
        </w:tc>
        <w:tc>
          <w:tcPr>
            <w:tcW w:w="1260" w:type="dxa"/>
          </w:tcPr>
          <w:p w:rsidRPr="00D76914" w:rsidR="00377743" w:rsidP="00247553" w:rsidRDefault="00377743" w14:paraId="3ACE8609" w14:textId="77777777">
            <w:pPr>
              <w:spacing w:after="120"/>
              <w:jc w:val="both"/>
              <w:rPr>
                <w:b/>
                <w:sz w:val="20"/>
              </w:rPr>
            </w:pPr>
            <w:r w:rsidRPr="00D76914">
              <w:rPr>
                <w:b/>
                <w:sz w:val="20"/>
              </w:rPr>
              <w:t>Language</w:t>
            </w:r>
          </w:p>
        </w:tc>
        <w:tc>
          <w:tcPr>
            <w:tcW w:w="1530" w:type="dxa"/>
          </w:tcPr>
          <w:p w:rsidRPr="00D76914" w:rsidR="00377743" w:rsidP="00247553" w:rsidRDefault="00377743" w14:paraId="1FF8E59B" w14:textId="77777777">
            <w:pPr>
              <w:spacing w:after="120"/>
              <w:jc w:val="both"/>
              <w:rPr>
                <w:b/>
                <w:sz w:val="20"/>
              </w:rPr>
            </w:pPr>
            <w:r w:rsidRPr="00D76914">
              <w:rPr>
                <w:b/>
                <w:sz w:val="20"/>
              </w:rPr>
              <w:t>Accessible formats</w:t>
            </w:r>
          </w:p>
        </w:tc>
      </w:tr>
      <w:tr w:rsidRPr="00525F0A" w:rsidR="00525F0A" w:rsidTr="00861FFB" w14:paraId="0F1DA385" w14:textId="77777777">
        <w:tc>
          <w:tcPr>
            <w:tcW w:w="1525" w:type="dxa"/>
          </w:tcPr>
          <w:p w:rsidRPr="00525F0A" w:rsidR="00B36AFE" w:rsidP="00D270AB" w:rsidRDefault="00B36AFE" w14:paraId="454CD02D" w14:textId="29100516">
            <w:pPr>
              <w:pStyle w:val="ListParagraph"/>
              <w:spacing w:line="240" w:lineRule="auto"/>
              <w:ind w:left="0"/>
              <w:rPr>
                <w:color w:val="000000" w:themeColor="text1"/>
                <w:sz w:val="20"/>
              </w:rPr>
            </w:pPr>
            <w:r w:rsidRPr="00525F0A">
              <w:rPr>
                <w:color w:val="000000" w:themeColor="text1"/>
                <w:sz w:val="20"/>
              </w:rPr>
              <w:t>1. Disability and COVID-19 related awareness videos</w:t>
            </w:r>
          </w:p>
          <w:p w:rsidRPr="00525F0A" w:rsidR="00146FD5" w:rsidP="00D270AB" w:rsidRDefault="00146FD5" w14:paraId="669FE5E6" w14:textId="3EF2AEED">
            <w:pPr>
              <w:pStyle w:val="ListParagraph"/>
              <w:spacing w:line="240" w:lineRule="auto"/>
              <w:ind w:left="0"/>
              <w:rPr>
                <w:color w:val="000000" w:themeColor="text1"/>
                <w:sz w:val="20"/>
              </w:rPr>
            </w:pPr>
          </w:p>
          <w:p w:rsidRPr="00525F0A" w:rsidR="00730B14" w:rsidP="00D270AB" w:rsidRDefault="00730B14" w14:paraId="7F2D8BB1" w14:textId="1DBFD397">
            <w:pPr>
              <w:pStyle w:val="ListParagraph"/>
              <w:spacing w:line="240" w:lineRule="auto"/>
              <w:ind w:left="0"/>
              <w:rPr>
                <w:color w:val="000000" w:themeColor="text1"/>
                <w:sz w:val="20"/>
              </w:rPr>
            </w:pPr>
          </w:p>
          <w:p w:rsidRPr="00525F0A" w:rsidR="00730B14" w:rsidP="00D270AB" w:rsidRDefault="00730B14" w14:paraId="632502F9" w14:textId="3758E581">
            <w:pPr>
              <w:pStyle w:val="ListParagraph"/>
              <w:spacing w:line="240" w:lineRule="auto"/>
              <w:ind w:left="0"/>
              <w:rPr>
                <w:color w:val="000000" w:themeColor="text1"/>
                <w:sz w:val="20"/>
              </w:rPr>
            </w:pPr>
          </w:p>
          <w:p w:rsidRPr="00525F0A" w:rsidR="00730B14" w:rsidP="00D270AB" w:rsidRDefault="00730B14" w14:paraId="68696698" w14:textId="09E7C42D">
            <w:pPr>
              <w:pStyle w:val="ListParagraph"/>
              <w:spacing w:line="240" w:lineRule="auto"/>
              <w:ind w:left="0"/>
              <w:rPr>
                <w:color w:val="000000" w:themeColor="text1"/>
                <w:sz w:val="20"/>
              </w:rPr>
            </w:pPr>
          </w:p>
          <w:p w:rsidRPr="00525F0A" w:rsidR="00730B14" w:rsidP="00D270AB" w:rsidRDefault="00730B14" w14:paraId="1B5DA0F5" w14:textId="77777777">
            <w:pPr>
              <w:pStyle w:val="ListParagraph"/>
              <w:spacing w:line="240" w:lineRule="auto"/>
              <w:ind w:left="0"/>
              <w:rPr>
                <w:color w:val="000000" w:themeColor="text1"/>
                <w:sz w:val="20"/>
              </w:rPr>
            </w:pPr>
          </w:p>
          <w:p w:rsidRPr="00525F0A" w:rsidR="00B36AFE" w:rsidP="00D270AB" w:rsidRDefault="00B36AFE" w14:paraId="2EDB3753" w14:textId="77777777">
            <w:pPr>
              <w:pStyle w:val="ListParagraph"/>
              <w:spacing w:line="240" w:lineRule="auto"/>
              <w:ind w:left="0"/>
              <w:rPr>
                <w:color w:val="000000" w:themeColor="text1"/>
                <w:sz w:val="20"/>
              </w:rPr>
            </w:pPr>
            <w:r w:rsidRPr="00525F0A">
              <w:rPr>
                <w:color w:val="000000" w:themeColor="text1"/>
                <w:sz w:val="20"/>
              </w:rPr>
              <w:t>2. Seven steps to prevent the spread of the virus</w:t>
            </w:r>
          </w:p>
        </w:tc>
        <w:tc>
          <w:tcPr>
            <w:tcW w:w="1350" w:type="dxa"/>
          </w:tcPr>
          <w:p w:rsidRPr="00525F0A" w:rsidR="00B36AFE" w:rsidP="00D270AB" w:rsidRDefault="00B36AFE" w14:paraId="2AE630FD" w14:textId="77777777">
            <w:pPr>
              <w:spacing w:line="240" w:lineRule="auto"/>
              <w:rPr>
                <w:color w:val="000000" w:themeColor="text1"/>
              </w:rPr>
            </w:pPr>
            <w:r w:rsidRPr="00525F0A">
              <w:rPr>
                <w:color w:val="000000" w:themeColor="text1"/>
              </w:rPr>
              <w:lastRenderedPageBreak/>
              <w:t>Video</w:t>
            </w:r>
          </w:p>
        </w:tc>
        <w:tc>
          <w:tcPr>
            <w:tcW w:w="1350" w:type="dxa"/>
            <w:vMerge w:val="restart"/>
          </w:tcPr>
          <w:p w:rsidRPr="00525F0A" w:rsidR="00B36AFE" w:rsidP="00D270AB" w:rsidRDefault="00B36AFE" w14:paraId="5BF21879" w14:textId="77777777">
            <w:pPr>
              <w:spacing w:line="240" w:lineRule="auto"/>
              <w:rPr>
                <w:color w:val="000000" w:themeColor="text1"/>
              </w:rPr>
            </w:pPr>
            <w:r w:rsidRPr="00525F0A">
              <w:rPr>
                <w:color w:val="000000" w:themeColor="text1"/>
              </w:rPr>
              <w:t>For sharing with persons with disabilities</w:t>
            </w:r>
          </w:p>
        </w:tc>
        <w:tc>
          <w:tcPr>
            <w:tcW w:w="1710" w:type="dxa"/>
          </w:tcPr>
          <w:p w:rsidRPr="00525F0A" w:rsidR="00B36AFE" w:rsidP="00D270AB" w:rsidRDefault="00B36AFE" w14:paraId="71A1CD7E" w14:textId="77777777">
            <w:pPr>
              <w:spacing w:line="240" w:lineRule="auto"/>
              <w:rPr>
                <w:color w:val="000000" w:themeColor="text1"/>
                <w:sz w:val="20"/>
              </w:rPr>
            </w:pPr>
            <w:r w:rsidRPr="00525F0A">
              <w:rPr>
                <w:color w:val="000000" w:themeColor="text1"/>
                <w:sz w:val="20"/>
              </w:rPr>
              <w:t>National coverage based on a dissemination plan including YouTube</w:t>
            </w:r>
          </w:p>
        </w:tc>
        <w:tc>
          <w:tcPr>
            <w:tcW w:w="1350" w:type="dxa"/>
          </w:tcPr>
          <w:p w:rsidRPr="00525F0A" w:rsidR="00B36AFE" w:rsidP="00D270AB" w:rsidRDefault="000E5010" w14:paraId="67555E6C" w14:textId="6584FED4">
            <w:pPr>
              <w:spacing w:line="240" w:lineRule="auto"/>
              <w:rPr>
                <w:rStyle w:val="Hyperlink"/>
                <w:color w:val="000000" w:themeColor="text1"/>
              </w:rPr>
            </w:pPr>
            <w:hyperlink w:history="1" r:id="rId19">
              <w:r w:rsidRPr="00525F0A" w:rsidR="00B36AFE">
                <w:rPr>
                  <w:rStyle w:val="Hyperlink"/>
                  <w:color w:val="000000" w:themeColor="text1"/>
                </w:rPr>
                <w:t>https://www.dropbox.com/sh/5qlqy07uc07e9j4/AAB8vRYu2sFH6fx-</w:t>
              </w:r>
              <w:r w:rsidRPr="00525F0A" w:rsidR="00B36AFE">
                <w:rPr>
                  <w:rStyle w:val="Hyperlink"/>
                  <w:color w:val="000000" w:themeColor="text1"/>
                </w:rPr>
                <w:lastRenderedPageBreak/>
                <w:t>TFNu2GECa?dl=0</w:t>
              </w:r>
            </w:hyperlink>
          </w:p>
          <w:p w:rsidRPr="00525F0A" w:rsidR="00730B14" w:rsidP="00D270AB" w:rsidRDefault="00730B14" w14:paraId="3A31066C" w14:textId="77777777">
            <w:pPr>
              <w:spacing w:line="240" w:lineRule="auto"/>
              <w:rPr>
                <w:color w:val="000000" w:themeColor="text1"/>
              </w:rPr>
            </w:pPr>
          </w:p>
          <w:p w:rsidRPr="00525F0A" w:rsidR="00B36AFE" w:rsidP="00D270AB" w:rsidRDefault="000E5010" w14:paraId="5114349E" w14:textId="77777777">
            <w:pPr>
              <w:spacing w:line="240" w:lineRule="auto"/>
              <w:rPr>
                <w:color w:val="000000" w:themeColor="text1"/>
              </w:rPr>
            </w:pPr>
            <w:hyperlink w:history="1" r:id="rId20">
              <w:r w:rsidRPr="00525F0A" w:rsidR="00B36AFE">
                <w:rPr>
                  <w:rStyle w:val="Hyperlink"/>
                  <w:rFonts w:ascii="Franklin Gothic Book" w:hAnsi="Franklin Gothic Book" w:eastAsiaTheme="majorEastAsia"/>
                  <w:color w:val="000000" w:themeColor="text1"/>
                </w:rPr>
                <w:t>https://bit.ly/3hnlp20</w:t>
              </w:r>
            </w:hyperlink>
          </w:p>
          <w:p w:rsidRPr="00525F0A" w:rsidR="00B36AFE" w:rsidP="00D270AB" w:rsidRDefault="00B36AFE" w14:paraId="0F337402" w14:textId="77777777">
            <w:pPr>
              <w:spacing w:line="240" w:lineRule="auto"/>
              <w:rPr>
                <w:color w:val="000000" w:themeColor="text1"/>
              </w:rPr>
            </w:pPr>
          </w:p>
        </w:tc>
        <w:tc>
          <w:tcPr>
            <w:tcW w:w="1260" w:type="dxa"/>
          </w:tcPr>
          <w:p w:rsidRPr="00525F0A" w:rsidR="00B36AFE" w:rsidP="00D270AB" w:rsidRDefault="00B36AFE" w14:paraId="43F625B3" w14:textId="77777777">
            <w:pPr>
              <w:spacing w:line="240" w:lineRule="auto"/>
              <w:rPr>
                <w:color w:val="000000" w:themeColor="text1"/>
              </w:rPr>
            </w:pPr>
            <w:r w:rsidRPr="00525F0A">
              <w:rPr>
                <w:color w:val="000000" w:themeColor="text1"/>
              </w:rPr>
              <w:lastRenderedPageBreak/>
              <w:t>Nepali</w:t>
            </w:r>
          </w:p>
        </w:tc>
        <w:tc>
          <w:tcPr>
            <w:tcW w:w="1530" w:type="dxa"/>
          </w:tcPr>
          <w:p w:rsidRPr="00525F0A" w:rsidR="00B36AFE" w:rsidP="00D270AB" w:rsidRDefault="00B36AFE" w14:paraId="55112DFA" w14:textId="77777777">
            <w:pPr>
              <w:spacing w:line="240" w:lineRule="auto"/>
              <w:rPr>
                <w:color w:val="000000" w:themeColor="text1"/>
              </w:rPr>
            </w:pPr>
            <w:proofErr w:type="gramStart"/>
            <w:r w:rsidRPr="00525F0A">
              <w:rPr>
                <w:color w:val="000000" w:themeColor="text1"/>
              </w:rPr>
              <w:t>Sub titles</w:t>
            </w:r>
            <w:proofErr w:type="gramEnd"/>
            <w:r w:rsidRPr="00525F0A">
              <w:rPr>
                <w:color w:val="000000" w:themeColor="text1"/>
              </w:rPr>
              <w:t xml:space="preserve"> and sign-language interpretation embedded</w:t>
            </w:r>
          </w:p>
        </w:tc>
      </w:tr>
      <w:tr w:rsidRPr="00525F0A" w:rsidR="00525F0A" w:rsidTr="00861FFB" w14:paraId="22AFB3A1" w14:textId="77777777">
        <w:tc>
          <w:tcPr>
            <w:tcW w:w="1525" w:type="dxa"/>
          </w:tcPr>
          <w:p w:rsidRPr="00525F0A" w:rsidR="00B36AFE" w:rsidP="00D270AB" w:rsidRDefault="00B36AFE" w14:paraId="7F16D4AB" w14:textId="77777777">
            <w:pPr>
              <w:pStyle w:val="ListParagraph"/>
              <w:spacing w:line="240" w:lineRule="auto"/>
              <w:ind w:left="0"/>
              <w:rPr>
                <w:color w:val="000000" w:themeColor="text1"/>
                <w:sz w:val="20"/>
              </w:rPr>
            </w:pPr>
            <w:r w:rsidRPr="00525F0A">
              <w:rPr>
                <w:color w:val="000000" w:themeColor="text1"/>
                <w:sz w:val="20"/>
              </w:rPr>
              <w:t>Radio jingle - Stress management during the lockdown due to COVID-19:</w:t>
            </w:r>
          </w:p>
        </w:tc>
        <w:tc>
          <w:tcPr>
            <w:tcW w:w="1350" w:type="dxa"/>
          </w:tcPr>
          <w:p w:rsidRPr="00525F0A" w:rsidR="00B36AFE" w:rsidP="00D270AB" w:rsidRDefault="00B36AFE" w14:paraId="29E99C88" w14:textId="77777777">
            <w:pPr>
              <w:spacing w:line="240" w:lineRule="auto"/>
              <w:rPr>
                <w:color w:val="000000" w:themeColor="text1"/>
              </w:rPr>
            </w:pPr>
            <w:r w:rsidRPr="00525F0A">
              <w:rPr>
                <w:color w:val="000000" w:themeColor="text1"/>
              </w:rPr>
              <w:t>Radio jingle</w:t>
            </w:r>
          </w:p>
        </w:tc>
        <w:tc>
          <w:tcPr>
            <w:tcW w:w="1350" w:type="dxa"/>
            <w:vMerge/>
          </w:tcPr>
          <w:p w:rsidRPr="00525F0A" w:rsidR="00B36AFE" w:rsidP="00D270AB" w:rsidRDefault="00B36AFE" w14:paraId="0226E35A" w14:textId="77777777">
            <w:pPr>
              <w:spacing w:line="240" w:lineRule="auto"/>
              <w:rPr>
                <w:color w:val="000000" w:themeColor="text1"/>
              </w:rPr>
            </w:pPr>
          </w:p>
        </w:tc>
        <w:tc>
          <w:tcPr>
            <w:tcW w:w="1710" w:type="dxa"/>
          </w:tcPr>
          <w:p w:rsidRPr="00525F0A" w:rsidR="00B36AFE" w:rsidP="00D270AB" w:rsidRDefault="00B36AFE" w14:paraId="28ECB449" w14:textId="77777777">
            <w:pPr>
              <w:spacing w:line="240" w:lineRule="auto"/>
              <w:rPr>
                <w:color w:val="000000" w:themeColor="text1"/>
                <w:sz w:val="20"/>
              </w:rPr>
            </w:pPr>
            <w:r w:rsidRPr="00525F0A">
              <w:rPr>
                <w:color w:val="000000" w:themeColor="text1"/>
                <w:sz w:val="20"/>
              </w:rPr>
              <w:t>Gandaki province</w:t>
            </w:r>
          </w:p>
        </w:tc>
        <w:tc>
          <w:tcPr>
            <w:tcW w:w="1350" w:type="dxa"/>
          </w:tcPr>
          <w:p w:rsidRPr="00525F0A" w:rsidR="00B36AFE" w:rsidP="00D270AB" w:rsidRDefault="000E5010" w14:paraId="1BCD1E07" w14:textId="77777777">
            <w:pPr>
              <w:spacing w:line="240" w:lineRule="auto"/>
              <w:rPr>
                <w:color w:val="000000" w:themeColor="text1"/>
              </w:rPr>
            </w:pPr>
            <w:hyperlink w:history="1" r:id="rId21">
              <w:r w:rsidRPr="00525F0A" w:rsidR="00B36AFE">
                <w:rPr>
                  <w:rStyle w:val="Hyperlink"/>
                  <w:rFonts w:ascii="Franklin Gothic Book" w:hAnsi="Franklin Gothic Book" w:eastAsiaTheme="majorEastAsia"/>
                  <w:color w:val="000000" w:themeColor="text1"/>
                </w:rPr>
                <w:t>https://bit.ly/3c6a97o</w:t>
              </w:r>
            </w:hyperlink>
          </w:p>
        </w:tc>
        <w:tc>
          <w:tcPr>
            <w:tcW w:w="1260" w:type="dxa"/>
          </w:tcPr>
          <w:p w:rsidRPr="00525F0A" w:rsidR="00B36AFE" w:rsidP="00D270AB" w:rsidRDefault="00B36AFE" w14:paraId="2705C44B" w14:textId="77777777">
            <w:pPr>
              <w:spacing w:line="240" w:lineRule="auto"/>
              <w:rPr>
                <w:color w:val="000000" w:themeColor="text1"/>
              </w:rPr>
            </w:pPr>
            <w:r w:rsidRPr="00525F0A">
              <w:rPr>
                <w:color w:val="000000" w:themeColor="text1"/>
              </w:rPr>
              <w:t>Nepali</w:t>
            </w:r>
          </w:p>
        </w:tc>
        <w:tc>
          <w:tcPr>
            <w:tcW w:w="1530" w:type="dxa"/>
          </w:tcPr>
          <w:p w:rsidRPr="00525F0A" w:rsidR="00B36AFE" w:rsidP="00D270AB" w:rsidRDefault="00B36AFE" w14:paraId="23482B3E" w14:textId="77777777">
            <w:pPr>
              <w:spacing w:line="240" w:lineRule="auto"/>
              <w:rPr>
                <w:color w:val="000000" w:themeColor="text1"/>
              </w:rPr>
            </w:pPr>
          </w:p>
        </w:tc>
      </w:tr>
      <w:tr w:rsidRPr="00525F0A" w:rsidR="00525F0A" w:rsidTr="00861FFB" w14:paraId="6A05C549" w14:textId="77777777">
        <w:trPr>
          <w:trHeight w:val="2166"/>
        </w:trPr>
        <w:tc>
          <w:tcPr>
            <w:tcW w:w="1525" w:type="dxa"/>
          </w:tcPr>
          <w:p w:rsidRPr="00525F0A" w:rsidR="00B36AFE" w:rsidP="00D270AB" w:rsidRDefault="00B36AFE" w14:paraId="498AF39D" w14:textId="77777777">
            <w:pPr>
              <w:spacing w:line="240" w:lineRule="auto"/>
              <w:rPr>
                <w:color w:val="000000" w:themeColor="text1"/>
                <w:sz w:val="20"/>
                <w:szCs w:val="20"/>
              </w:rPr>
            </w:pPr>
            <w:r w:rsidRPr="00525F0A">
              <w:rPr>
                <w:color w:val="000000" w:themeColor="text1"/>
                <w:sz w:val="20"/>
                <w:szCs w:val="20"/>
              </w:rPr>
              <w:t>Tele Rehabilitation Intervention Questionnaire (TRIQ)</w:t>
            </w:r>
          </w:p>
        </w:tc>
        <w:tc>
          <w:tcPr>
            <w:tcW w:w="1350" w:type="dxa"/>
          </w:tcPr>
          <w:p w:rsidRPr="00525F0A" w:rsidR="00B36AFE" w:rsidP="00D270AB" w:rsidRDefault="00B36AFE" w14:paraId="72B0BCDA" w14:textId="77777777">
            <w:pPr>
              <w:spacing w:line="240" w:lineRule="auto"/>
              <w:rPr>
                <w:color w:val="000000" w:themeColor="text1"/>
                <w:sz w:val="20"/>
                <w:szCs w:val="20"/>
              </w:rPr>
            </w:pPr>
            <w:r w:rsidRPr="00525F0A">
              <w:rPr>
                <w:color w:val="000000" w:themeColor="text1"/>
                <w:sz w:val="20"/>
                <w:szCs w:val="20"/>
              </w:rPr>
              <w:t>Vulnerability mapping and intervention planning tool</w:t>
            </w:r>
          </w:p>
        </w:tc>
        <w:tc>
          <w:tcPr>
            <w:tcW w:w="1350" w:type="dxa"/>
          </w:tcPr>
          <w:p w:rsidRPr="00525F0A" w:rsidR="00B36AFE" w:rsidP="00D270AB" w:rsidRDefault="00B36AFE" w14:paraId="0149E9D7" w14:textId="77777777">
            <w:pPr>
              <w:spacing w:line="240" w:lineRule="auto"/>
              <w:rPr>
                <w:color w:val="000000" w:themeColor="text1"/>
                <w:sz w:val="20"/>
                <w:szCs w:val="20"/>
              </w:rPr>
            </w:pPr>
            <w:r w:rsidRPr="00525F0A">
              <w:rPr>
                <w:color w:val="000000" w:themeColor="text1"/>
                <w:sz w:val="20"/>
                <w:szCs w:val="20"/>
              </w:rPr>
              <w:t>For DPO/OPD and Rehab professionals</w:t>
            </w:r>
          </w:p>
        </w:tc>
        <w:tc>
          <w:tcPr>
            <w:tcW w:w="1710" w:type="dxa"/>
          </w:tcPr>
          <w:p w:rsidRPr="00525F0A" w:rsidR="00B36AFE" w:rsidP="00D270AB" w:rsidRDefault="00B36AFE" w14:paraId="0B9C8D4A" w14:textId="77777777">
            <w:pPr>
              <w:spacing w:line="240" w:lineRule="auto"/>
              <w:rPr>
                <w:color w:val="000000" w:themeColor="text1"/>
                <w:sz w:val="20"/>
                <w:szCs w:val="20"/>
              </w:rPr>
            </w:pPr>
            <w:r w:rsidRPr="00525F0A">
              <w:rPr>
                <w:color w:val="000000" w:themeColor="text1"/>
                <w:sz w:val="20"/>
                <w:szCs w:val="20"/>
              </w:rPr>
              <w:t>Gandaki province</w:t>
            </w:r>
          </w:p>
        </w:tc>
        <w:tc>
          <w:tcPr>
            <w:tcW w:w="1350" w:type="dxa"/>
          </w:tcPr>
          <w:p w:rsidRPr="00525F0A" w:rsidR="00B36AFE" w:rsidP="00D270AB" w:rsidRDefault="000E5010" w14:paraId="0FE4FB7F" w14:textId="77777777">
            <w:pPr>
              <w:spacing w:line="240" w:lineRule="auto"/>
              <w:rPr>
                <w:color w:val="000000" w:themeColor="text1"/>
                <w:sz w:val="20"/>
                <w:szCs w:val="20"/>
              </w:rPr>
            </w:pPr>
            <w:hyperlink w:history="1" r:id="rId22">
              <w:r w:rsidRPr="00525F0A" w:rsidR="00B36AFE">
                <w:rPr>
                  <w:rStyle w:val="Hyperlink"/>
                  <w:color w:val="000000" w:themeColor="text1"/>
                  <w:sz w:val="20"/>
                  <w:szCs w:val="20"/>
                </w:rPr>
                <w:t>https://drive.google.com/drive/folders/16oeO7-uaBCiEj8Lwq0w_-Ro0k2ajlpm3?usp=sharing</w:t>
              </w:r>
            </w:hyperlink>
          </w:p>
        </w:tc>
        <w:tc>
          <w:tcPr>
            <w:tcW w:w="1260" w:type="dxa"/>
          </w:tcPr>
          <w:p w:rsidRPr="00525F0A" w:rsidR="00B36AFE" w:rsidP="00D270AB" w:rsidRDefault="00B36AFE" w14:paraId="5E90EB2C" w14:textId="77777777">
            <w:pPr>
              <w:spacing w:line="240" w:lineRule="auto"/>
              <w:rPr>
                <w:color w:val="000000" w:themeColor="text1"/>
                <w:sz w:val="20"/>
                <w:szCs w:val="20"/>
              </w:rPr>
            </w:pPr>
            <w:r w:rsidRPr="00525F0A">
              <w:rPr>
                <w:color w:val="000000" w:themeColor="text1"/>
                <w:sz w:val="20"/>
                <w:szCs w:val="20"/>
              </w:rPr>
              <w:t>English &amp; Nepali</w:t>
            </w:r>
          </w:p>
        </w:tc>
        <w:tc>
          <w:tcPr>
            <w:tcW w:w="1530" w:type="dxa"/>
          </w:tcPr>
          <w:p w:rsidRPr="00525F0A" w:rsidR="00B36AFE" w:rsidP="00D270AB" w:rsidRDefault="00B36AFE" w14:paraId="789AE9BC" w14:textId="77777777">
            <w:pPr>
              <w:spacing w:line="240" w:lineRule="auto"/>
              <w:rPr>
                <w:color w:val="000000" w:themeColor="text1"/>
                <w:sz w:val="20"/>
                <w:szCs w:val="20"/>
              </w:rPr>
            </w:pPr>
          </w:p>
        </w:tc>
      </w:tr>
      <w:tr w:rsidRPr="00525F0A" w:rsidR="00525F0A" w:rsidTr="00861FFB" w14:paraId="6E4171EE" w14:textId="77777777">
        <w:trPr>
          <w:trHeight w:val="2166"/>
        </w:trPr>
        <w:tc>
          <w:tcPr>
            <w:tcW w:w="1525" w:type="dxa"/>
          </w:tcPr>
          <w:p w:rsidRPr="00525F0A" w:rsidR="00B36AFE" w:rsidP="00D270AB" w:rsidRDefault="00B36AFE" w14:paraId="7A6E6240" w14:textId="77777777">
            <w:pPr>
              <w:spacing w:line="240" w:lineRule="auto"/>
              <w:rPr>
                <w:color w:val="000000" w:themeColor="text1"/>
                <w:sz w:val="20"/>
                <w:szCs w:val="20"/>
              </w:rPr>
            </w:pPr>
            <w:r w:rsidRPr="00525F0A">
              <w:rPr>
                <w:color w:val="000000" w:themeColor="text1"/>
                <w:sz w:val="20"/>
                <w:szCs w:val="20"/>
              </w:rPr>
              <w:t xml:space="preserve">Covid 19 - Health Facility Assessment for Disability Inclusion and Rehabilitation </w:t>
            </w:r>
          </w:p>
        </w:tc>
        <w:tc>
          <w:tcPr>
            <w:tcW w:w="1350" w:type="dxa"/>
          </w:tcPr>
          <w:p w:rsidRPr="00525F0A" w:rsidR="00B36AFE" w:rsidP="00D270AB" w:rsidRDefault="00B36AFE" w14:paraId="77BC1E31" w14:textId="77777777">
            <w:pPr>
              <w:spacing w:line="240" w:lineRule="auto"/>
              <w:rPr>
                <w:color w:val="000000" w:themeColor="text1"/>
                <w:sz w:val="20"/>
                <w:szCs w:val="20"/>
              </w:rPr>
            </w:pPr>
            <w:r w:rsidRPr="00525F0A">
              <w:rPr>
                <w:color w:val="000000" w:themeColor="text1"/>
                <w:sz w:val="20"/>
                <w:szCs w:val="20"/>
              </w:rPr>
              <w:t>Tool to assess gaps in services and intervene</w:t>
            </w:r>
          </w:p>
        </w:tc>
        <w:tc>
          <w:tcPr>
            <w:tcW w:w="1350" w:type="dxa"/>
          </w:tcPr>
          <w:p w:rsidRPr="00525F0A" w:rsidR="00B36AFE" w:rsidP="00D270AB" w:rsidRDefault="00B36AFE" w14:paraId="06DF4234" w14:textId="77777777">
            <w:pPr>
              <w:spacing w:line="240" w:lineRule="auto"/>
              <w:rPr>
                <w:color w:val="000000" w:themeColor="text1"/>
                <w:sz w:val="20"/>
                <w:szCs w:val="20"/>
              </w:rPr>
            </w:pPr>
            <w:r w:rsidRPr="00525F0A">
              <w:rPr>
                <w:color w:val="000000" w:themeColor="text1"/>
                <w:sz w:val="20"/>
                <w:szCs w:val="20"/>
              </w:rPr>
              <w:t xml:space="preserve">For coordination cluster of health emergency operation </w:t>
            </w:r>
            <w:proofErr w:type="spellStart"/>
            <w:r w:rsidRPr="00525F0A">
              <w:rPr>
                <w:color w:val="000000" w:themeColor="text1"/>
                <w:sz w:val="20"/>
                <w:szCs w:val="20"/>
              </w:rPr>
              <w:t>centre</w:t>
            </w:r>
            <w:proofErr w:type="spellEnd"/>
            <w:r w:rsidRPr="00525F0A">
              <w:rPr>
                <w:color w:val="000000" w:themeColor="text1"/>
                <w:sz w:val="20"/>
                <w:szCs w:val="20"/>
              </w:rPr>
              <w:t xml:space="preserve"> to advocate with partners </w:t>
            </w:r>
          </w:p>
        </w:tc>
        <w:tc>
          <w:tcPr>
            <w:tcW w:w="1710" w:type="dxa"/>
          </w:tcPr>
          <w:p w:rsidRPr="00525F0A" w:rsidR="00B36AFE" w:rsidP="00D270AB" w:rsidRDefault="00B36AFE" w14:paraId="3DFB76DE" w14:textId="77777777">
            <w:pPr>
              <w:spacing w:line="240" w:lineRule="auto"/>
              <w:rPr>
                <w:color w:val="000000" w:themeColor="text1"/>
                <w:sz w:val="20"/>
                <w:szCs w:val="20"/>
              </w:rPr>
            </w:pPr>
            <w:r w:rsidRPr="00525F0A">
              <w:rPr>
                <w:color w:val="000000" w:themeColor="text1"/>
                <w:sz w:val="20"/>
                <w:szCs w:val="20"/>
              </w:rPr>
              <w:t>Gandaki province</w:t>
            </w:r>
          </w:p>
        </w:tc>
        <w:tc>
          <w:tcPr>
            <w:tcW w:w="1350" w:type="dxa"/>
          </w:tcPr>
          <w:p w:rsidRPr="00525F0A" w:rsidR="00B36AFE" w:rsidP="00D270AB" w:rsidRDefault="00B36AFE" w14:paraId="730C0267" w14:textId="77777777">
            <w:pPr>
              <w:spacing w:line="240" w:lineRule="auto"/>
              <w:rPr>
                <w:color w:val="000000" w:themeColor="text1"/>
                <w:sz w:val="20"/>
                <w:szCs w:val="20"/>
              </w:rPr>
            </w:pPr>
            <w:r w:rsidRPr="00525F0A">
              <w:rPr>
                <w:color w:val="000000" w:themeColor="text1"/>
                <w:sz w:val="20"/>
                <w:szCs w:val="20"/>
              </w:rPr>
              <w:t>https://drive.google.com/file/d/1Wq8RTfzZhQOiF2BBJcd7cotO3Sv5FySh/view?usp=sharing</w:t>
            </w:r>
          </w:p>
        </w:tc>
        <w:tc>
          <w:tcPr>
            <w:tcW w:w="1260" w:type="dxa"/>
          </w:tcPr>
          <w:p w:rsidRPr="00525F0A" w:rsidR="00B36AFE" w:rsidP="00D270AB" w:rsidRDefault="00B36AFE" w14:paraId="2EC52EDE" w14:textId="77777777">
            <w:pPr>
              <w:spacing w:line="240" w:lineRule="auto"/>
              <w:rPr>
                <w:color w:val="000000" w:themeColor="text1"/>
                <w:sz w:val="20"/>
                <w:szCs w:val="20"/>
              </w:rPr>
            </w:pPr>
            <w:r w:rsidRPr="00525F0A">
              <w:rPr>
                <w:color w:val="000000" w:themeColor="text1"/>
                <w:sz w:val="20"/>
                <w:szCs w:val="20"/>
              </w:rPr>
              <w:t>English</w:t>
            </w:r>
          </w:p>
        </w:tc>
        <w:tc>
          <w:tcPr>
            <w:tcW w:w="1530" w:type="dxa"/>
          </w:tcPr>
          <w:p w:rsidRPr="00525F0A" w:rsidR="00B36AFE" w:rsidP="00D270AB" w:rsidRDefault="00B36AFE" w14:paraId="5DA3C174" w14:textId="77777777">
            <w:pPr>
              <w:spacing w:line="240" w:lineRule="auto"/>
              <w:rPr>
                <w:color w:val="000000" w:themeColor="text1"/>
                <w:sz w:val="20"/>
                <w:szCs w:val="20"/>
              </w:rPr>
            </w:pPr>
          </w:p>
        </w:tc>
      </w:tr>
      <w:tr w:rsidRPr="00525F0A" w:rsidR="00525F0A" w:rsidTr="00861FFB" w14:paraId="6BB27D50" w14:textId="77777777">
        <w:trPr>
          <w:trHeight w:val="1865"/>
        </w:trPr>
        <w:tc>
          <w:tcPr>
            <w:tcW w:w="1525" w:type="dxa"/>
          </w:tcPr>
          <w:p w:rsidRPr="00525F0A" w:rsidR="00B36AFE" w:rsidP="00D270AB" w:rsidRDefault="00B36AFE" w14:paraId="5FBC9BCA" w14:textId="77777777">
            <w:pPr>
              <w:spacing w:line="240" w:lineRule="auto"/>
              <w:rPr>
                <w:color w:val="000000" w:themeColor="text1"/>
                <w:sz w:val="20"/>
                <w:szCs w:val="20"/>
              </w:rPr>
            </w:pPr>
            <w:r w:rsidRPr="00525F0A">
              <w:rPr>
                <w:color w:val="000000" w:themeColor="text1"/>
                <w:sz w:val="20"/>
                <w:szCs w:val="20"/>
              </w:rPr>
              <w:t>Caring for persons with disabilities in Covid 19 facilities</w:t>
            </w:r>
          </w:p>
        </w:tc>
        <w:tc>
          <w:tcPr>
            <w:tcW w:w="1350" w:type="dxa"/>
          </w:tcPr>
          <w:p w:rsidRPr="00525F0A" w:rsidR="00B36AFE" w:rsidP="00D270AB" w:rsidRDefault="00B36AFE" w14:paraId="61B1769D" w14:textId="77777777">
            <w:pPr>
              <w:spacing w:line="240" w:lineRule="auto"/>
              <w:rPr>
                <w:color w:val="000000" w:themeColor="text1"/>
                <w:sz w:val="20"/>
                <w:szCs w:val="20"/>
              </w:rPr>
            </w:pPr>
            <w:r w:rsidRPr="00525F0A">
              <w:rPr>
                <w:color w:val="000000" w:themeColor="text1"/>
                <w:sz w:val="20"/>
                <w:szCs w:val="20"/>
              </w:rPr>
              <w:t>Training video series</w:t>
            </w:r>
          </w:p>
        </w:tc>
        <w:tc>
          <w:tcPr>
            <w:tcW w:w="1350" w:type="dxa"/>
          </w:tcPr>
          <w:p w:rsidRPr="00525F0A" w:rsidR="00B36AFE" w:rsidP="00D270AB" w:rsidRDefault="00B36AFE" w14:paraId="702043E4" w14:textId="77777777">
            <w:pPr>
              <w:spacing w:line="240" w:lineRule="auto"/>
              <w:rPr>
                <w:color w:val="000000" w:themeColor="text1"/>
                <w:sz w:val="20"/>
                <w:szCs w:val="20"/>
              </w:rPr>
            </w:pPr>
            <w:r w:rsidRPr="00525F0A">
              <w:rPr>
                <w:color w:val="000000" w:themeColor="text1"/>
                <w:sz w:val="20"/>
                <w:szCs w:val="20"/>
              </w:rPr>
              <w:t>For training staff (nurses &amp; paramedic) of Covid 19 facilities</w:t>
            </w:r>
          </w:p>
        </w:tc>
        <w:tc>
          <w:tcPr>
            <w:tcW w:w="1710" w:type="dxa"/>
          </w:tcPr>
          <w:p w:rsidRPr="00525F0A" w:rsidR="00B36AFE" w:rsidP="00D270AB" w:rsidRDefault="00B36AFE" w14:paraId="20D98062" w14:textId="77777777">
            <w:pPr>
              <w:spacing w:line="240" w:lineRule="auto"/>
              <w:rPr>
                <w:color w:val="000000" w:themeColor="text1"/>
                <w:sz w:val="20"/>
                <w:szCs w:val="20"/>
              </w:rPr>
            </w:pPr>
            <w:r w:rsidRPr="00525F0A">
              <w:rPr>
                <w:color w:val="000000" w:themeColor="text1"/>
                <w:sz w:val="20"/>
                <w:szCs w:val="20"/>
              </w:rPr>
              <w:t>Gandaki province</w:t>
            </w:r>
          </w:p>
        </w:tc>
        <w:tc>
          <w:tcPr>
            <w:tcW w:w="1350" w:type="dxa"/>
          </w:tcPr>
          <w:p w:rsidRPr="00525F0A" w:rsidR="00B36AFE" w:rsidP="00D270AB" w:rsidRDefault="00B36AFE" w14:paraId="531F017F" w14:textId="77777777">
            <w:pPr>
              <w:spacing w:line="240" w:lineRule="auto"/>
              <w:rPr>
                <w:color w:val="000000" w:themeColor="text1"/>
                <w:sz w:val="20"/>
                <w:szCs w:val="20"/>
              </w:rPr>
            </w:pPr>
            <w:r w:rsidRPr="00525F0A">
              <w:rPr>
                <w:color w:val="000000" w:themeColor="text1"/>
                <w:sz w:val="20"/>
                <w:szCs w:val="20"/>
              </w:rPr>
              <w:t>https://drive.google.com/drive/folders/1u07AmIo11AG9-lJ_2xAdzkWJouaz-3Aj?usp=sharing</w:t>
            </w:r>
          </w:p>
        </w:tc>
        <w:tc>
          <w:tcPr>
            <w:tcW w:w="1260" w:type="dxa"/>
          </w:tcPr>
          <w:p w:rsidRPr="00525F0A" w:rsidR="00B36AFE" w:rsidP="00D270AB" w:rsidRDefault="00B36AFE" w14:paraId="6789536E" w14:textId="77777777">
            <w:pPr>
              <w:spacing w:line="240" w:lineRule="auto"/>
              <w:rPr>
                <w:color w:val="000000" w:themeColor="text1"/>
                <w:sz w:val="20"/>
                <w:szCs w:val="20"/>
              </w:rPr>
            </w:pPr>
            <w:r w:rsidRPr="00525F0A">
              <w:rPr>
                <w:color w:val="000000" w:themeColor="text1"/>
                <w:sz w:val="20"/>
                <w:szCs w:val="20"/>
              </w:rPr>
              <w:t>Nepali</w:t>
            </w:r>
          </w:p>
        </w:tc>
        <w:tc>
          <w:tcPr>
            <w:tcW w:w="1530" w:type="dxa"/>
          </w:tcPr>
          <w:p w:rsidRPr="00525F0A" w:rsidR="00B36AFE" w:rsidP="00D270AB" w:rsidRDefault="00B36AFE" w14:paraId="1A528B30" w14:textId="77777777">
            <w:pPr>
              <w:spacing w:line="240" w:lineRule="auto"/>
              <w:rPr>
                <w:color w:val="000000" w:themeColor="text1"/>
                <w:sz w:val="20"/>
                <w:szCs w:val="20"/>
              </w:rPr>
            </w:pPr>
          </w:p>
        </w:tc>
      </w:tr>
      <w:tr w:rsidRPr="00525F0A" w:rsidR="00525F0A" w:rsidTr="00861FFB" w14:paraId="0148686A" w14:textId="77777777">
        <w:tc>
          <w:tcPr>
            <w:tcW w:w="1525" w:type="dxa"/>
          </w:tcPr>
          <w:p w:rsidRPr="00525F0A" w:rsidR="00B36AFE" w:rsidP="00D270AB" w:rsidRDefault="00B36AFE" w14:paraId="397E4DD7" w14:textId="77777777">
            <w:pPr>
              <w:spacing w:line="240" w:lineRule="auto"/>
              <w:rPr>
                <w:color w:val="000000" w:themeColor="text1"/>
                <w:sz w:val="20"/>
                <w:szCs w:val="20"/>
              </w:rPr>
            </w:pPr>
            <w:r w:rsidRPr="00525F0A">
              <w:rPr>
                <w:color w:val="000000" w:themeColor="text1"/>
                <w:sz w:val="20"/>
                <w:szCs w:val="20"/>
              </w:rPr>
              <w:lastRenderedPageBreak/>
              <w:t>Training/learning materials and rehab products for Covid 19 facilities</w:t>
            </w:r>
          </w:p>
        </w:tc>
        <w:tc>
          <w:tcPr>
            <w:tcW w:w="1350" w:type="dxa"/>
          </w:tcPr>
          <w:p w:rsidRPr="00525F0A" w:rsidR="00B36AFE" w:rsidP="00D270AB" w:rsidRDefault="00B36AFE" w14:paraId="3D7CFA9C" w14:textId="77777777">
            <w:pPr>
              <w:spacing w:line="240" w:lineRule="auto"/>
              <w:rPr>
                <w:color w:val="000000" w:themeColor="text1"/>
                <w:sz w:val="20"/>
                <w:szCs w:val="20"/>
              </w:rPr>
            </w:pPr>
            <w:r w:rsidRPr="00525F0A">
              <w:rPr>
                <w:color w:val="000000" w:themeColor="text1"/>
                <w:sz w:val="20"/>
                <w:szCs w:val="20"/>
              </w:rPr>
              <w:t>Toolkit</w:t>
            </w:r>
          </w:p>
        </w:tc>
        <w:tc>
          <w:tcPr>
            <w:tcW w:w="1350" w:type="dxa"/>
          </w:tcPr>
          <w:p w:rsidRPr="00525F0A" w:rsidR="00B36AFE" w:rsidP="00D270AB" w:rsidRDefault="00B36AFE" w14:paraId="7EA713C7" w14:textId="77777777">
            <w:pPr>
              <w:spacing w:line="240" w:lineRule="auto"/>
              <w:rPr>
                <w:color w:val="000000" w:themeColor="text1"/>
                <w:sz w:val="20"/>
                <w:szCs w:val="20"/>
              </w:rPr>
            </w:pPr>
            <w:r w:rsidRPr="00525F0A">
              <w:rPr>
                <w:color w:val="000000" w:themeColor="text1"/>
                <w:sz w:val="20"/>
                <w:szCs w:val="20"/>
              </w:rPr>
              <w:t>For training staff (nurses &amp; paramedic) of Covid 19 facilities</w:t>
            </w:r>
          </w:p>
        </w:tc>
        <w:tc>
          <w:tcPr>
            <w:tcW w:w="1710" w:type="dxa"/>
          </w:tcPr>
          <w:p w:rsidRPr="00525F0A" w:rsidR="00B36AFE" w:rsidP="00D270AB" w:rsidRDefault="00B36AFE" w14:paraId="6AAEA2B7" w14:textId="77777777">
            <w:pPr>
              <w:spacing w:line="240" w:lineRule="auto"/>
              <w:rPr>
                <w:color w:val="000000" w:themeColor="text1"/>
                <w:sz w:val="20"/>
                <w:szCs w:val="20"/>
              </w:rPr>
            </w:pPr>
            <w:r w:rsidRPr="00525F0A">
              <w:rPr>
                <w:color w:val="000000" w:themeColor="text1"/>
                <w:sz w:val="20"/>
                <w:szCs w:val="20"/>
              </w:rPr>
              <w:t xml:space="preserve">From Gandaki </w:t>
            </w:r>
            <w:proofErr w:type="spellStart"/>
            <w:r w:rsidRPr="00525F0A">
              <w:rPr>
                <w:color w:val="000000" w:themeColor="text1"/>
                <w:sz w:val="20"/>
                <w:szCs w:val="20"/>
              </w:rPr>
              <w:t>provinceto</w:t>
            </w:r>
            <w:proofErr w:type="spellEnd"/>
            <w:r w:rsidRPr="00525F0A">
              <w:rPr>
                <w:color w:val="000000" w:themeColor="text1"/>
                <w:sz w:val="20"/>
                <w:szCs w:val="20"/>
              </w:rPr>
              <w:t xml:space="preserve"> national level</w:t>
            </w:r>
          </w:p>
        </w:tc>
        <w:tc>
          <w:tcPr>
            <w:tcW w:w="1350" w:type="dxa"/>
          </w:tcPr>
          <w:p w:rsidRPr="00525F0A" w:rsidR="00B36AFE" w:rsidP="00D270AB" w:rsidRDefault="00B36AFE" w14:paraId="48A53633" w14:textId="77777777">
            <w:pPr>
              <w:spacing w:line="240" w:lineRule="auto"/>
              <w:rPr>
                <w:color w:val="000000" w:themeColor="text1"/>
                <w:sz w:val="20"/>
                <w:szCs w:val="20"/>
              </w:rPr>
            </w:pPr>
            <w:r w:rsidRPr="00525F0A">
              <w:rPr>
                <w:color w:val="000000" w:themeColor="text1"/>
                <w:sz w:val="20"/>
                <w:szCs w:val="20"/>
              </w:rPr>
              <w:t>https://drive.google.com/drive/folders/1cuXkKpZwcnmHkFiWzTpU5kWkKtMgaYq9?usp=sharing</w:t>
            </w:r>
          </w:p>
        </w:tc>
        <w:tc>
          <w:tcPr>
            <w:tcW w:w="1260" w:type="dxa"/>
          </w:tcPr>
          <w:p w:rsidRPr="00525F0A" w:rsidR="00B36AFE" w:rsidP="00D270AB" w:rsidRDefault="00B36AFE" w14:paraId="051D15B4" w14:textId="77777777">
            <w:pPr>
              <w:spacing w:line="240" w:lineRule="auto"/>
              <w:rPr>
                <w:color w:val="000000" w:themeColor="text1"/>
                <w:sz w:val="20"/>
                <w:szCs w:val="20"/>
              </w:rPr>
            </w:pPr>
            <w:r w:rsidRPr="00525F0A">
              <w:rPr>
                <w:color w:val="000000" w:themeColor="text1"/>
                <w:sz w:val="20"/>
                <w:szCs w:val="20"/>
              </w:rPr>
              <w:t>Nepali</w:t>
            </w:r>
          </w:p>
        </w:tc>
        <w:tc>
          <w:tcPr>
            <w:tcW w:w="1530" w:type="dxa"/>
          </w:tcPr>
          <w:p w:rsidRPr="00525F0A" w:rsidR="00B36AFE" w:rsidP="00D270AB" w:rsidRDefault="00B36AFE" w14:paraId="47D63F55" w14:textId="77777777">
            <w:pPr>
              <w:spacing w:line="240" w:lineRule="auto"/>
              <w:rPr>
                <w:color w:val="000000" w:themeColor="text1"/>
                <w:sz w:val="20"/>
                <w:szCs w:val="20"/>
              </w:rPr>
            </w:pPr>
          </w:p>
        </w:tc>
      </w:tr>
    </w:tbl>
    <w:p w:rsidRPr="00D76914" w:rsidR="00377743" w:rsidP="00377743" w:rsidRDefault="00377743" w14:paraId="4FE93AE1" w14:textId="77777777">
      <w:pPr>
        <w:spacing w:after="120"/>
        <w:ind w:left="360"/>
        <w:jc w:val="both"/>
        <w:rPr>
          <w:sz w:val="20"/>
        </w:rPr>
      </w:pPr>
    </w:p>
    <w:p w:rsidRPr="00D76914" w:rsidR="00377743" w:rsidP="00377743" w:rsidRDefault="00377743" w14:paraId="4184AD18" w14:textId="77777777">
      <w:pPr>
        <w:pStyle w:val="Heading1"/>
        <w:ind w:left="0" w:firstLine="360"/>
      </w:pPr>
      <w:r w:rsidRPr="00D76914">
        <w:t>1</w:t>
      </w:r>
      <w:r w:rsidRPr="00D76914">
        <w:rPr>
          <w:lang w:val="en-US"/>
        </w:rPr>
        <w:t>1.</w:t>
      </w:r>
      <w:r w:rsidRPr="00D76914">
        <w:t xml:space="preserve"> Challenges</w:t>
      </w:r>
    </w:p>
    <w:p w:rsidR="00525F0A" w:rsidP="00B2555B" w:rsidRDefault="00525F0A" w14:paraId="456939F8" w14:textId="77777777">
      <w:pPr>
        <w:spacing w:after="0"/>
        <w:ind w:left="357"/>
        <w:rPr>
          <w:sz w:val="20"/>
        </w:rPr>
      </w:pPr>
    </w:p>
    <w:p w:rsidR="00B2555B" w:rsidP="00B2555B" w:rsidRDefault="00B2555B" w14:paraId="765EE1BD" w14:textId="6837F2C4">
      <w:pPr>
        <w:spacing w:after="0"/>
        <w:ind w:left="357"/>
        <w:rPr>
          <w:color w:val="000000" w:themeColor="text1"/>
          <w:sz w:val="20"/>
        </w:rPr>
      </w:pPr>
      <w:r w:rsidRPr="00525F0A">
        <w:rPr>
          <w:color w:val="000000" w:themeColor="text1"/>
          <w:sz w:val="20"/>
          <w:u w:val="single"/>
        </w:rPr>
        <w:t>Takes time:</w:t>
      </w:r>
      <w:r w:rsidRPr="00525F0A">
        <w:rPr>
          <w:color w:val="000000" w:themeColor="text1"/>
          <w:sz w:val="20"/>
        </w:rPr>
        <w:t xml:space="preserve"> DPOs take time in understanding new concepts and </w:t>
      </w:r>
      <w:r w:rsidRPr="00525F0A" w:rsidR="00525F0A">
        <w:rPr>
          <w:color w:val="000000" w:themeColor="text1"/>
          <w:sz w:val="20"/>
        </w:rPr>
        <w:t>approaches but</w:t>
      </w:r>
      <w:r w:rsidRPr="00525F0A">
        <w:rPr>
          <w:color w:val="000000" w:themeColor="text1"/>
          <w:sz w:val="20"/>
        </w:rPr>
        <w:t xml:space="preserve"> are keen to contribute to serve the families of persons with disabilities in a holistic manner. Gradual introduction of concepts and step-by-step guidance and implementation in phases </w:t>
      </w:r>
      <w:r w:rsidRPr="00525F0A" w:rsidR="000A0B86">
        <w:rPr>
          <w:color w:val="000000" w:themeColor="text1"/>
          <w:sz w:val="20"/>
        </w:rPr>
        <w:t>were used.</w:t>
      </w:r>
    </w:p>
    <w:p w:rsidRPr="00525F0A" w:rsidR="00525F0A" w:rsidP="00B2555B" w:rsidRDefault="00525F0A" w14:paraId="535716AF" w14:textId="77777777">
      <w:pPr>
        <w:spacing w:after="0"/>
        <w:ind w:left="357"/>
        <w:rPr>
          <w:color w:val="000000" w:themeColor="text1"/>
          <w:sz w:val="20"/>
        </w:rPr>
      </w:pPr>
    </w:p>
    <w:p w:rsidR="00B2555B" w:rsidP="00B2555B" w:rsidRDefault="00B2555B" w14:paraId="310714E2" w14:textId="6A69DD73">
      <w:pPr>
        <w:spacing w:after="0"/>
        <w:ind w:left="357"/>
        <w:rPr>
          <w:color w:val="000000" w:themeColor="text1"/>
          <w:sz w:val="20"/>
        </w:rPr>
      </w:pPr>
      <w:r w:rsidRPr="00525F0A">
        <w:rPr>
          <w:color w:val="000000" w:themeColor="text1"/>
          <w:sz w:val="20"/>
          <w:u w:val="single"/>
        </w:rPr>
        <w:t>Systemic/procedural issues:</w:t>
      </w:r>
      <w:r w:rsidRPr="00525F0A">
        <w:rPr>
          <w:color w:val="000000" w:themeColor="text1"/>
          <w:sz w:val="20"/>
        </w:rPr>
        <w:t xml:space="preserve"> Rehabilitation </w:t>
      </w:r>
      <w:proofErr w:type="spellStart"/>
      <w:r w:rsidRPr="00525F0A">
        <w:rPr>
          <w:color w:val="000000" w:themeColor="text1"/>
          <w:sz w:val="20"/>
        </w:rPr>
        <w:t>centres</w:t>
      </w:r>
      <w:proofErr w:type="spellEnd"/>
      <w:r w:rsidRPr="00525F0A">
        <w:rPr>
          <w:color w:val="000000" w:themeColor="text1"/>
          <w:sz w:val="20"/>
        </w:rPr>
        <w:t xml:space="preserve"> have their priorities and are struggling to break even during the pandemic. Any new initiatives </w:t>
      </w:r>
      <w:r w:rsidRPr="00525F0A" w:rsidR="00525F0A">
        <w:rPr>
          <w:color w:val="000000" w:themeColor="text1"/>
          <w:sz w:val="20"/>
        </w:rPr>
        <w:t>are</w:t>
      </w:r>
      <w:r w:rsidRPr="00525F0A">
        <w:rPr>
          <w:color w:val="000000" w:themeColor="text1"/>
          <w:sz w:val="20"/>
        </w:rPr>
        <w:t xml:space="preserve"> considered as an opportunity and the work associated with it is linked to funds the organization may get. Since many of the approaches were re-purposed and are in pilot stage, not much funding was available for the </w:t>
      </w:r>
      <w:r w:rsidRPr="00525F0A" w:rsidR="00525F0A">
        <w:rPr>
          <w:color w:val="000000" w:themeColor="text1"/>
          <w:sz w:val="20"/>
        </w:rPr>
        <w:t>organizations</w:t>
      </w:r>
      <w:r w:rsidRPr="00525F0A">
        <w:rPr>
          <w:color w:val="000000" w:themeColor="text1"/>
          <w:sz w:val="20"/>
        </w:rPr>
        <w:t xml:space="preserve">. However, efforts were made to compensate the proportionate work of the staff in these initiatives. It is also to be noted that there is a difference in the working of DPOs/PWD and the rehab staff as the former has more empathy and are willing to </w:t>
      </w:r>
      <w:r w:rsidRPr="00525F0A" w:rsidR="00FD29E9">
        <w:rPr>
          <w:color w:val="000000" w:themeColor="text1"/>
          <w:sz w:val="20"/>
        </w:rPr>
        <w:t>work</w:t>
      </w:r>
      <w:r w:rsidRPr="00525F0A">
        <w:rPr>
          <w:color w:val="000000" w:themeColor="text1"/>
          <w:sz w:val="20"/>
        </w:rPr>
        <w:t xml:space="preserve"> voluntarily.</w:t>
      </w:r>
    </w:p>
    <w:p w:rsidRPr="00525F0A" w:rsidR="00525F0A" w:rsidP="00B2555B" w:rsidRDefault="00525F0A" w14:paraId="6127769D" w14:textId="77777777">
      <w:pPr>
        <w:spacing w:after="0"/>
        <w:ind w:left="357"/>
        <w:rPr>
          <w:color w:val="000000" w:themeColor="text1"/>
          <w:sz w:val="20"/>
        </w:rPr>
      </w:pPr>
    </w:p>
    <w:p w:rsidR="00B2555B" w:rsidP="00B2555B" w:rsidRDefault="00B2555B" w14:paraId="77B8FA70" w14:textId="4448F13F">
      <w:pPr>
        <w:spacing w:after="0"/>
        <w:ind w:left="357"/>
        <w:rPr>
          <w:color w:val="000000" w:themeColor="text1"/>
          <w:sz w:val="20"/>
        </w:rPr>
      </w:pPr>
      <w:r w:rsidRPr="00525F0A">
        <w:rPr>
          <w:color w:val="000000" w:themeColor="text1"/>
          <w:sz w:val="20"/>
          <w:u w:val="single"/>
        </w:rPr>
        <w:t>Sustaining volunteerism:</w:t>
      </w:r>
      <w:r w:rsidRPr="00525F0A">
        <w:rPr>
          <w:color w:val="000000" w:themeColor="text1"/>
          <w:sz w:val="20"/>
        </w:rPr>
        <w:t xml:space="preserve"> Though DPOs have readily accepted to work on the new approaches voluntarily to start with, it may not be sustained for a long time unless their work is compensated adequately and are leading towards the establishment of a structure within the governmental institutions and framework with dedicated funding. A guideline for their participation endorsed by the ministry would formalize their efforts, with capacity building and resource allocation. Similarly, a set-up for the rehab </w:t>
      </w:r>
      <w:proofErr w:type="spellStart"/>
      <w:r w:rsidRPr="00525F0A">
        <w:rPr>
          <w:color w:val="000000" w:themeColor="text1"/>
          <w:sz w:val="20"/>
        </w:rPr>
        <w:t>centre</w:t>
      </w:r>
      <w:proofErr w:type="spellEnd"/>
      <w:r w:rsidRPr="00525F0A">
        <w:rPr>
          <w:color w:val="000000" w:themeColor="text1"/>
          <w:sz w:val="20"/>
        </w:rPr>
        <w:t xml:space="preserve"> and staff should be advocated and integrated in the preparedness and response plans and frameworks. This </w:t>
      </w:r>
      <w:r w:rsidRPr="00525F0A" w:rsidR="00B10F58">
        <w:rPr>
          <w:color w:val="000000" w:themeColor="text1"/>
          <w:sz w:val="20"/>
        </w:rPr>
        <w:t xml:space="preserve">will </w:t>
      </w:r>
      <w:r w:rsidRPr="00525F0A">
        <w:rPr>
          <w:color w:val="000000" w:themeColor="text1"/>
          <w:sz w:val="20"/>
        </w:rPr>
        <w:t>be done as part of dissemination of lessons learnt during the recovery phase</w:t>
      </w:r>
      <w:r w:rsidRPr="00525F0A" w:rsidR="00A839B0">
        <w:rPr>
          <w:color w:val="000000" w:themeColor="text1"/>
          <w:sz w:val="20"/>
        </w:rPr>
        <w:t xml:space="preserve"> of Covid-19</w:t>
      </w:r>
      <w:r w:rsidRPr="00525F0A">
        <w:rPr>
          <w:color w:val="000000" w:themeColor="text1"/>
          <w:sz w:val="20"/>
        </w:rPr>
        <w:t xml:space="preserve">. Moreover, the </w:t>
      </w:r>
      <w:r w:rsidRPr="00525F0A" w:rsidR="00525F0A">
        <w:rPr>
          <w:color w:val="000000" w:themeColor="text1"/>
          <w:sz w:val="20"/>
        </w:rPr>
        <w:t>scaled-up</w:t>
      </w:r>
      <w:r w:rsidRPr="00525F0A">
        <w:rPr>
          <w:color w:val="000000" w:themeColor="text1"/>
          <w:sz w:val="20"/>
        </w:rPr>
        <w:t xml:space="preserve"> project </w:t>
      </w:r>
      <w:r w:rsidRPr="00525F0A" w:rsidR="00C31DEA">
        <w:rPr>
          <w:color w:val="000000" w:themeColor="text1"/>
          <w:sz w:val="20"/>
        </w:rPr>
        <w:t xml:space="preserve">had </w:t>
      </w:r>
      <w:r w:rsidRPr="00525F0A">
        <w:rPr>
          <w:color w:val="000000" w:themeColor="text1"/>
          <w:sz w:val="20"/>
        </w:rPr>
        <w:t xml:space="preserve">provisions to reimburse rehab experts on a 'per session' basis. A </w:t>
      </w:r>
      <w:r w:rsidRPr="00525F0A" w:rsidR="00525F0A">
        <w:rPr>
          <w:color w:val="000000" w:themeColor="text1"/>
          <w:sz w:val="20"/>
        </w:rPr>
        <w:t>national and provincial coordinator</w:t>
      </w:r>
      <w:r w:rsidRPr="00525F0A">
        <w:rPr>
          <w:color w:val="000000" w:themeColor="text1"/>
          <w:sz w:val="20"/>
        </w:rPr>
        <w:t xml:space="preserve"> from the DPO </w:t>
      </w:r>
      <w:r w:rsidRPr="00525F0A" w:rsidR="001A379B">
        <w:rPr>
          <w:color w:val="000000" w:themeColor="text1"/>
          <w:sz w:val="20"/>
        </w:rPr>
        <w:t xml:space="preserve">(funded through the project) had </w:t>
      </w:r>
      <w:r w:rsidRPr="00525F0A">
        <w:rPr>
          <w:color w:val="000000" w:themeColor="text1"/>
          <w:sz w:val="20"/>
        </w:rPr>
        <w:t>coordinate</w:t>
      </w:r>
      <w:r w:rsidRPr="00525F0A" w:rsidR="001A379B">
        <w:rPr>
          <w:color w:val="000000" w:themeColor="text1"/>
          <w:sz w:val="20"/>
        </w:rPr>
        <w:t>d</w:t>
      </w:r>
      <w:r w:rsidRPr="00525F0A">
        <w:rPr>
          <w:color w:val="000000" w:themeColor="text1"/>
          <w:sz w:val="20"/>
        </w:rPr>
        <w:t xml:space="preserve"> with </w:t>
      </w:r>
      <w:r w:rsidRPr="00525F0A" w:rsidR="001C2339">
        <w:rPr>
          <w:color w:val="000000" w:themeColor="text1"/>
          <w:sz w:val="20"/>
        </w:rPr>
        <w:t>relevant</w:t>
      </w:r>
      <w:r w:rsidRPr="00525F0A">
        <w:rPr>
          <w:color w:val="000000" w:themeColor="text1"/>
          <w:sz w:val="20"/>
        </w:rPr>
        <w:t xml:space="preserve"> rehab staff depending on the need/data.</w:t>
      </w:r>
    </w:p>
    <w:p w:rsidRPr="00525F0A" w:rsidR="00525F0A" w:rsidP="00B2555B" w:rsidRDefault="00525F0A" w14:paraId="3D5BD481" w14:textId="77777777">
      <w:pPr>
        <w:spacing w:after="0"/>
        <w:ind w:left="357"/>
        <w:rPr>
          <w:color w:val="000000" w:themeColor="text1"/>
          <w:sz w:val="20"/>
        </w:rPr>
      </w:pPr>
    </w:p>
    <w:p w:rsidRPr="00525F0A" w:rsidR="00B2555B" w:rsidP="00B2555B" w:rsidRDefault="00B2555B" w14:paraId="5A4C5C58" w14:textId="2637DDE0">
      <w:pPr>
        <w:ind w:left="360"/>
        <w:rPr>
          <w:color w:val="000000" w:themeColor="text1"/>
          <w:sz w:val="20"/>
        </w:rPr>
      </w:pPr>
      <w:r w:rsidRPr="00525F0A">
        <w:rPr>
          <w:color w:val="000000" w:themeColor="text1"/>
          <w:sz w:val="20"/>
          <w:u w:val="single"/>
        </w:rPr>
        <w:t xml:space="preserve">Multi-stakeholder/cluster collaboration: </w:t>
      </w:r>
      <w:r w:rsidRPr="00525F0A">
        <w:rPr>
          <w:color w:val="000000" w:themeColor="text1"/>
          <w:sz w:val="20"/>
        </w:rPr>
        <w:t>As a sub-cluster, disability and rehabilitation has been mainstreamed as well as targeted interventions have been identified and executed. The weekly sub-cluster and cluster meeting g</w:t>
      </w:r>
      <w:r w:rsidRPr="00525F0A" w:rsidR="001C2339">
        <w:rPr>
          <w:color w:val="000000" w:themeColor="text1"/>
          <w:sz w:val="20"/>
        </w:rPr>
        <w:t xml:space="preserve">ave </w:t>
      </w:r>
      <w:r w:rsidRPr="00525F0A">
        <w:rPr>
          <w:color w:val="000000" w:themeColor="text1"/>
          <w:sz w:val="20"/>
        </w:rPr>
        <w:t xml:space="preserve">an </w:t>
      </w:r>
      <w:r w:rsidRPr="00525F0A" w:rsidR="001C2339">
        <w:rPr>
          <w:color w:val="000000" w:themeColor="text1"/>
          <w:sz w:val="20"/>
        </w:rPr>
        <w:t>interface/</w:t>
      </w:r>
      <w:r w:rsidRPr="00525F0A">
        <w:rPr>
          <w:color w:val="000000" w:themeColor="text1"/>
          <w:sz w:val="20"/>
        </w:rPr>
        <w:t xml:space="preserve">opportunity to share, coordinate and collaborate with other clusters like WASH, Protection, Nutrition, Sexual and Reproductive Health etc. </w:t>
      </w:r>
      <w:r w:rsidRPr="00525F0A" w:rsidR="00190649">
        <w:rPr>
          <w:color w:val="000000" w:themeColor="text1"/>
          <w:sz w:val="20"/>
        </w:rPr>
        <w:t xml:space="preserve">one of the </w:t>
      </w:r>
      <w:r w:rsidRPr="00525F0A" w:rsidR="00C21AB8">
        <w:rPr>
          <w:color w:val="000000" w:themeColor="text1"/>
          <w:sz w:val="20"/>
        </w:rPr>
        <w:t xml:space="preserve">learning was, </w:t>
      </w:r>
      <w:r w:rsidRPr="00525F0A">
        <w:rPr>
          <w:color w:val="000000" w:themeColor="text1"/>
          <w:sz w:val="20"/>
        </w:rPr>
        <w:t>DPOs need</w:t>
      </w:r>
      <w:r w:rsidRPr="00525F0A" w:rsidR="00C21AB8">
        <w:rPr>
          <w:color w:val="000000" w:themeColor="text1"/>
          <w:sz w:val="20"/>
        </w:rPr>
        <w:t>ed</w:t>
      </w:r>
      <w:r w:rsidRPr="00525F0A">
        <w:rPr>
          <w:color w:val="000000" w:themeColor="text1"/>
          <w:sz w:val="20"/>
        </w:rPr>
        <w:t xml:space="preserve"> </w:t>
      </w:r>
      <w:proofErr w:type="gramStart"/>
      <w:r w:rsidRPr="00525F0A">
        <w:rPr>
          <w:color w:val="000000" w:themeColor="text1"/>
          <w:sz w:val="20"/>
        </w:rPr>
        <w:t>hand-holding</w:t>
      </w:r>
      <w:proofErr w:type="gramEnd"/>
      <w:r w:rsidRPr="00525F0A">
        <w:rPr>
          <w:color w:val="000000" w:themeColor="text1"/>
          <w:sz w:val="20"/>
        </w:rPr>
        <w:t xml:space="preserve"> in their networking, negotiating, collaborating, writing and soft skills with other clusters and partners.</w:t>
      </w:r>
    </w:p>
    <w:p w:rsidRPr="00525F0A" w:rsidR="00C06E3F" w:rsidP="00525F0A" w:rsidRDefault="00C06E3F" w14:paraId="0C653532" w14:textId="7A6163DC">
      <w:pPr>
        <w:ind w:left="360"/>
        <w:jc w:val="both"/>
        <w:rPr>
          <w:sz w:val="20"/>
        </w:rPr>
      </w:pPr>
      <w:r w:rsidRPr="00525F0A">
        <w:rPr>
          <w:sz w:val="20"/>
        </w:rPr>
        <w:t xml:space="preserve">The project implementation was delayed due to COVID-19. To adapt to the new normal, activities were planned virtually. However, lack of digital literacy, access to internet facilities and devices limited the full participation of project participants and made virtual mode of learning more challenging. To address these shortcomings, the project scheduled pre-event session to orient participants on zoom platform to ensure their effective </w:t>
      </w:r>
      <w:r w:rsidRPr="00525F0A">
        <w:rPr>
          <w:sz w:val="20"/>
        </w:rPr>
        <w:lastRenderedPageBreak/>
        <w:t>participation. Further, outreach to all categories of persons with disabilities remains challenging, as it requires a different/customized approach to designing and implementing project activities. Thus far, the project has been able to reach only persons with physical disabilities and psycho-social disability.</w:t>
      </w:r>
    </w:p>
    <w:p w:rsidRPr="00525F0A" w:rsidR="001B3D04" w:rsidP="00525F0A" w:rsidRDefault="00DF2C25" w14:paraId="143173E2" w14:textId="5AFF0166">
      <w:pPr>
        <w:ind w:left="360"/>
        <w:jc w:val="both"/>
        <w:rPr>
          <w:sz w:val="20"/>
        </w:rPr>
      </w:pPr>
      <w:r w:rsidRPr="00525F0A">
        <w:rPr>
          <w:sz w:val="20"/>
        </w:rPr>
        <w:t xml:space="preserve"> Venues </w:t>
      </w:r>
      <w:r w:rsidRPr="00525F0A" w:rsidR="00AE6196">
        <w:rPr>
          <w:sz w:val="20"/>
        </w:rPr>
        <w:t>accessible to persons with disabilities were not easily available</w:t>
      </w:r>
      <w:r w:rsidRPr="00525F0A">
        <w:rPr>
          <w:sz w:val="20"/>
        </w:rPr>
        <w:t xml:space="preserve"> in the project districts, </w:t>
      </w:r>
      <w:proofErr w:type="gramStart"/>
      <w:r w:rsidRPr="00525F0A">
        <w:rPr>
          <w:sz w:val="20"/>
        </w:rPr>
        <w:t>in particular in</w:t>
      </w:r>
      <w:proofErr w:type="gramEnd"/>
      <w:r w:rsidRPr="00525F0A">
        <w:rPr>
          <w:sz w:val="20"/>
        </w:rPr>
        <w:t xml:space="preserve"> Doti district</w:t>
      </w:r>
      <w:r w:rsidRPr="00525F0A" w:rsidR="00AE6196">
        <w:rPr>
          <w:sz w:val="20"/>
        </w:rPr>
        <w:t xml:space="preserve">. </w:t>
      </w:r>
      <w:r w:rsidRPr="00525F0A" w:rsidR="00DE18EE">
        <w:rPr>
          <w:sz w:val="20"/>
        </w:rPr>
        <w:t xml:space="preserve">To address this, the project partner </w:t>
      </w:r>
      <w:r w:rsidRPr="00525F0A" w:rsidR="00ED6F5E">
        <w:rPr>
          <w:sz w:val="20"/>
        </w:rPr>
        <w:t xml:space="preserve">looked for </w:t>
      </w:r>
      <w:r w:rsidRPr="00525F0A" w:rsidR="00DE18EE">
        <w:rPr>
          <w:sz w:val="20"/>
        </w:rPr>
        <w:t>accessible open space</w:t>
      </w:r>
      <w:r w:rsidRPr="00525F0A" w:rsidR="00ED6F5E">
        <w:rPr>
          <w:sz w:val="20"/>
        </w:rPr>
        <w:t xml:space="preserve"> or community </w:t>
      </w:r>
      <w:r w:rsidRPr="00525F0A" w:rsidR="008F55BA">
        <w:rPr>
          <w:sz w:val="20"/>
        </w:rPr>
        <w:t>centers</w:t>
      </w:r>
      <w:r w:rsidRPr="00525F0A" w:rsidR="00ED6F5E">
        <w:rPr>
          <w:sz w:val="20"/>
        </w:rPr>
        <w:t xml:space="preserve"> where they re-arranged the set up to make it accessible </w:t>
      </w:r>
      <w:r w:rsidRPr="00525F0A" w:rsidR="008F55BA">
        <w:rPr>
          <w:sz w:val="20"/>
        </w:rPr>
        <w:t>to persons</w:t>
      </w:r>
      <w:r w:rsidRPr="00525F0A" w:rsidR="00156F8A">
        <w:rPr>
          <w:sz w:val="20"/>
        </w:rPr>
        <w:t xml:space="preserve"> with disabilities. They ensured the door</w:t>
      </w:r>
      <w:r w:rsidRPr="00525F0A" w:rsidR="004C2D55">
        <w:rPr>
          <w:sz w:val="20"/>
        </w:rPr>
        <w:t>s</w:t>
      </w:r>
      <w:r w:rsidRPr="00525F0A" w:rsidR="00156F8A">
        <w:rPr>
          <w:sz w:val="20"/>
        </w:rPr>
        <w:t xml:space="preserve"> are wide enough </w:t>
      </w:r>
      <w:r w:rsidRPr="00525F0A" w:rsidR="00C2166D">
        <w:rPr>
          <w:sz w:val="20"/>
        </w:rPr>
        <w:t>for wheelchairs</w:t>
      </w:r>
      <w:r w:rsidRPr="00525F0A" w:rsidR="008F55BA">
        <w:rPr>
          <w:sz w:val="20"/>
        </w:rPr>
        <w:t xml:space="preserve"> and ensured the meeting rooms </w:t>
      </w:r>
      <w:proofErr w:type="gramStart"/>
      <w:r w:rsidRPr="00525F0A" w:rsidR="004C2D55">
        <w:rPr>
          <w:sz w:val="20"/>
        </w:rPr>
        <w:t xml:space="preserve">on </w:t>
      </w:r>
      <w:r w:rsidRPr="00525F0A" w:rsidR="008F55BA">
        <w:rPr>
          <w:sz w:val="20"/>
        </w:rPr>
        <w:t xml:space="preserve"> the</w:t>
      </w:r>
      <w:proofErr w:type="gramEnd"/>
      <w:r w:rsidRPr="00525F0A" w:rsidR="008F55BA">
        <w:rPr>
          <w:sz w:val="20"/>
        </w:rPr>
        <w:t xml:space="preserve"> ground floor. </w:t>
      </w:r>
      <w:r w:rsidRPr="00525F0A" w:rsidR="00DE18EE">
        <w:rPr>
          <w:sz w:val="20"/>
        </w:rPr>
        <w:t xml:space="preserve"> </w:t>
      </w:r>
    </w:p>
    <w:p w:rsidRPr="00525F0A" w:rsidR="00A306A0" w:rsidP="00A306A0" w:rsidRDefault="00A306A0" w14:paraId="1398B5C5" w14:textId="4827604E">
      <w:pPr>
        <w:ind w:left="360"/>
        <w:jc w:val="both"/>
        <w:rPr>
          <w:color w:val="000000"/>
          <w:sz w:val="20"/>
          <w:szCs w:val="20"/>
        </w:rPr>
      </w:pPr>
      <w:r w:rsidRPr="00525F0A">
        <w:rPr>
          <w:sz w:val="20"/>
          <w:szCs w:val="20"/>
        </w:rPr>
        <w:t xml:space="preserve">In some instances, due to the unstable internet network connection some participants were not able to fully participate in all session of the program. Covid-19 created challenges to the development of the FM program, jingle, poster, and website and strategy plan due to very limited in-place technical support from FWDN. </w:t>
      </w:r>
      <w:r w:rsidRPr="00525F0A">
        <w:rPr>
          <w:color w:val="0E101A"/>
          <w:sz w:val="20"/>
          <w:szCs w:val="20"/>
        </w:rPr>
        <w:t>Because of COVID 19, certain project implementation activities were delayed, and a certain number of parents could not fully participate in trainings due to COVID-19 restrictions or other related circumstances.</w:t>
      </w:r>
      <w:r w:rsidRPr="00525F0A">
        <w:rPr>
          <w:sz w:val="20"/>
          <w:szCs w:val="20"/>
        </w:rPr>
        <w:t xml:space="preserve"> </w:t>
      </w:r>
      <w:r w:rsidRPr="00525F0A">
        <w:rPr>
          <w:color w:val="0E101A"/>
          <w:sz w:val="20"/>
          <w:szCs w:val="20"/>
        </w:rPr>
        <w:t>Access to participation in local level planning process was also a challenge since the project duration and the assigned planning process did not coincide.</w:t>
      </w:r>
      <w:r w:rsidRPr="00525F0A">
        <w:rPr>
          <w:sz w:val="20"/>
          <w:szCs w:val="20"/>
        </w:rPr>
        <w:t xml:space="preserve"> In addition, </w:t>
      </w:r>
      <w:r w:rsidRPr="00525F0A">
        <w:rPr>
          <w:color w:val="000000"/>
          <w:sz w:val="20"/>
          <w:szCs w:val="20"/>
        </w:rPr>
        <w:t>it was proved challenging to conduct a follow-up with delegates to the ministry as they required additional time for completion of processes under their authority.</w:t>
      </w:r>
    </w:p>
    <w:p w:rsidRPr="00525F0A" w:rsidR="00525F0A" w:rsidP="00A306A0" w:rsidRDefault="00525F0A" w14:paraId="29A67D5C" w14:textId="6A005B86">
      <w:pPr>
        <w:ind w:left="360"/>
        <w:jc w:val="both"/>
        <w:rPr>
          <w:sz w:val="20"/>
          <w:szCs w:val="20"/>
        </w:rPr>
      </w:pPr>
      <w:r w:rsidRPr="00525F0A">
        <w:rPr>
          <w:color w:val="000000"/>
          <w:sz w:val="20"/>
          <w:szCs w:val="20"/>
        </w:rPr>
        <w:t xml:space="preserve">Most importantly, for the policy drafting process, it took more time then expected due to frequent change in the </w:t>
      </w:r>
      <w:r w:rsidRPr="00525F0A" w:rsidR="00C2166D">
        <w:rPr>
          <w:color w:val="000000"/>
          <w:sz w:val="20"/>
          <w:szCs w:val="20"/>
        </w:rPr>
        <w:t>in-government</w:t>
      </w:r>
      <w:r w:rsidRPr="00525F0A">
        <w:rPr>
          <w:color w:val="000000"/>
          <w:sz w:val="20"/>
          <w:szCs w:val="20"/>
        </w:rPr>
        <w:t xml:space="preserve"> staffs as well as Ministers. It delayed a lot and on top of that COVID-19 pandemic had a major impact on project intervention. </w:t>
      </w:r>
    </w:p>
    <w:p w:rsidRPr="00525F0A" w:rsidR="00A306A0" w:rsidP="00C06E3F" w:rsidRDefault="00A306A0" w14:paraId="1592F529" w14:textId="64820BF3">
      <w:pPr>
        <w:jc w:val="both"/>
        <w:rPr>
          <w:sz w:val="20"/>
        </w:rPr>
      </w:pPr>
    </w:p>
    <w:p w:rsidRPr="00D76914" w:rsidR="00377743" w:rsidP="00377743" w:rsidRDefault="00377743" w14:paraId="5817C831" w14:textId="77777777">
      <w:pPr>
        <w:pStyle w:val="Heading1"/>
        <w:ind w:left="450" w:hanging="90"/>
        <w:rPr>
          <w:lang w:val="en-US"/>
        </w:rPr>
      </w:pPr>
      <w:r w:rsidRPr="00D76914">
        <w:rPr>
          <w:lang w:val="en-US"/>
        </w:rPr>
        <w:t xml:space="preserve">12. </w:t>
      </w:r>
      <w:r w:rsidRPr="00D76914">
        <w:t>Project follow up</w:t>
      </w:r>
      <w:r w:rsidRPr="00D76914">
        <w:rPr>
          <w:lang w:val="en-US"/>
        </w:rPr>
        <w:t xml:space="preserve"> and Sustainability</w:t>
      </w:r>
    </w:p>
    <w:p w:rsidR="00525F0A" w:rsidP="00FD4FCF" w:rsidRDefault="00525F0A" w14:paraId="01E89982" w14:textId="77777777">
      <w:pPr>
        <w:spacing w:after="0" w:line="259" w:lineRule="auto"/>
        <w:ind w:firstLine="357"/>
        <w:rPr>
          <w:sz w:val="20"/>
        </w:rPr>
      </w:pPr>
    </w:p>
    <w:p w:rsidRPr="00525F0A" w:rsidR="00FD4FCF" w:rsidP="00525F0A" w:rsidRDefault="00FD4FCF" w14:paraId="5A75CB5B" w14:textId="2B8EBF05">
      <w:pPr>
        <w:spacing w:after="0" w:line="259" w:lineRule="auto"/>
        <w:ind w:left="450"/>
        <w:rPr>
          <w:color w:val="000000" w:themeColor="text1"/>
          <w:sz w:val="20"/>
        </w:rPr>
      </w:pPr>
      <w:r w:rsidRPr="00525F0A">
        <w:rPr>
          <w:color w:val="000000" w:themeColor="text1"/>
          <w:sz w:val="20"/>
        </w:rPr>
        <w:t>In response to Covid 19 pandemic, the OSRSC developed and piloted innovative disability inclusion and</w:t>
      </w:r>
      <w:r w:rsidRPr="00525F0A" w:rsidR="00525F0A">
        <w:rPr>
          <w:color w:val="000000" w:themeColor="text1"/>
          <w:sz w:val="20"/>
        </w:rPr>
        <w:t xml:space="preserve"> </w:t>
      </w:r>
      <w:r w:rsidRPr="00525F0A">
        <w:rPr>
          <w:color w:val="000000" w:themeColor="text1"/>
          <w:sz w:val="20"/>
        </w:rPr>
        <w:t>rehabilitation</w:t>
      </w:r>
      <w:r w:rsidRPr="00525F0A" w:rsidR="00525F0A">
        <w:rPr>
          <w:color w:val="000000" w:themeColor="text1"/>
          <w:sz w:val="20"/>
        </w:rPr>
        <w:t xml:space="preserve"> </w:t>
      </w:r>
      <w:r w:rsidRPr="00525F0A">
        <w:rPr>
          <w:color w:val="000000" w:themeColor="text1"/>
          <w:sz w:val="20"/>
        </w:rPr>
        <w:t>initiatives. It provide</w:t>
      </w:r>
      <w:r w:rsidRPr="00525F0A" w:rsidR="00C21AB8">
        <w:rPr>
          <w:color w:val="000000" w:themeColor="text1"/>
          <w:sz w:val="20"/>
        </w:rPr>
        <w:t>d</w:t>
      </w:r>
      <w:r w:rsidRPr="00525F0A">
        <w:rPr>
          <w:color w:val="000000" w:themeColor="text1"/>
          <w:sz w:val="20"/>
        </w:rPr>
        <w:t xml:space="preserve"> a working model that bridges both disability inclusion and rehabilitation along the continuum of</w:t>
      </w:r>
      <w:r w:rsidRPr="00525F0A" w:rsidR="00525F0A">
        <w:rPr>
          <w:color w:val="000000" w:themeColor="text1"/>
          <w:sz w:val="20"/>
        </w:rPr>
        <w:t xml:space="preserve"> </w:t>
      </w:r>
      <w:r w:rsidRPr="00525F0A">
        <w:rPr>
          <w:color w:val="000000" w:themeColor="text1"/>
          <w:sz w:val="20"/>
        </w:rPr>
        <w:t xml:space="preserve">care with data driven advocacy. </w:t>
      </w:r>
    </w:p>
    <w:p w:rsidRPr="00525F0A" w:rsidR="00FD4FCF" w:rsidP="00FD4FCF" w:rsidRDefault="00FD4FCF" w14:paraId="74074077" w14:textId="4F0BD323">
      <w:pPr>
        <w:pStyle w:val="ListParagraph"/>
        <w:numPr>
          <w:ilvl w:val="0"/>
          <w:numId w:val="25"/>
        </w:numPr>
        <w:spacing w:after="160" w:line="259" w:lineRule="auto"/>
        <w:rPr>
          <w:color w:val="000000" w:themeColor="text1"/>
          <w:sz w:val="20"/>
        </w:rPr>
      </w:pPr>
      <w:r w:rsidRPr="00525F0A">
        <w:rPr>
          <w:color w:val="000000" w:themeColor="text1"/>
          <w:sz w:val="20"/>
        </w:rPr>
        <w:t xml:space="preserve">The one stop </w:t>
      </w:r>
      <w:proofErr w:type="spellStart"/>
      <w:r w:rsidRPr="00525F0A">
        <w:rPr>
          <w:color w:val="000000" w:themeColor="text1"/>
          <w:sz w:val="20"/>
        </w:rPr>
        <w:t>centre</w:t>
      </w:r>
      <w:proofErr w:type="spellEnd"/>
      <w:r w:rsidRPr="00525F0A">
        <w:rPr>
          <w:color w:val="000000" w:themeColor="text1"/>
          <w:sz w:val="20"/>
        </w:rPr>
        <w:t xml:space="preserve"> and Covid 19 disability-inclusion and rehabilitation initiatives are sustainable with system elements which can be integrated into the existing emergency response and recovery framework and mechanisms for pandemic response. Also, during ‘normal’ times. </w:t>
      </w:r>
    </w:p>
    <w:p w:rsidRPr="00525F0A" w:rsidR="00FD4FCF" w:rsidP="00FD4FCF" w:rsidRDefault="00FD4FCF" w14:paraId="55411056" w14:textId="77777777">
      <w:pPr>
        <w:pStyle w:val="ListParagraph"/>
        <w:numPr>
          <w:ilvl w:val="0"/>
          <w:numId w:val="25"/>
        </w:numPr>
        <w:spacing w:after="160" w:line="259" w:lineRule="auto"/>
        <w:rPr>
          <w:color w:val="000000" w:themeColor="text1"/>
          <w:sz w:val="20"/>
        </w:rPr>
      </w:pPr>
      <w:r w:rsidRPr="00525F0A">
        <w:rPr>
          <w:color w:val="000000" w:themeColor="text1"/>
          <w:sz w:val="20"/>
        </w:rPr>
        <w:t>The sub-cluster for disability inclusion and rehabilitation has the potential to evolve to provide technical leadership and accountability mechanisms to the provincial health directorate and Ministry of Social Development (</w:t>
      </w:r>
      <w:proofErr w:type="spellStart"/>
      <w:r w:rsidRPr="00525F0A">
        <w:rPr>
          <w:color w:val="000000" w:themeColor="text1"/>
          <w:sz w:val="20"/>
        </w:rPr>
        <w:t>MoSD</w:t>
      </w:r>
      <w:proofErr w:type="spellEnd"/>
      <w:r w:rsidRPr="00525F0A">
        <w:rPr>
          <w:color w:val="000000" w:themeColor="text1"/>
          <w:sz w:val="20"/>
        </w:rPr>
        <w:t>) on disability affairs during the emergencies as well as normal times. Further it has the potential to evolve into a multi-sectoral coordination committee for disability affairs bridging ‘rights-holders’ and ‘duty-bearers’.</w:t>
      </w:r>
    </w:p>
    <w:p w:rsidRPr="00525F0A" w:rsidR="00FD4FCF" w:rsidP="00FD4FCF" w:rsidRDefault="00FD4FCF" w14:paraId="3C1C9DDE" w14:textId="77777777">
      <w:pPr>
        <w:pStyle w:val="ListParagraph"/>
        <w:numPr>
          <w:ilvl w:val="0"/>
          <w:numId w:val="25"/>
        </w:numPr>
        <w:spacing w:after="160" w:line="259" w:lineRule="auto"/>
        <w:rPr>
          <w:color w:val="000000" w:themeColor="text1"/>
          <w:sz w:val="20"/>
        </w:rPr>
      </w:pPr>
      <w:r w:rsidRPr="00525F0A">
        <w:rPr>
          <w:color w:val="000000" w:themeColor="text1"/>
          <w:sz w:val="20"/>
        </w:rPr>
        <w:t>The same would enable development of draft policy and guidelines on mainstreaming disability and provide disability support and referral in line with Convention for Rights of Persons with Disabilities (CRPD) and national commitments and frameworks.</w:t>
      </w:r>
    </w:p>
    <w:p w:rsidRPr="00525F0A" w:rsidR="00FD4FCF" w:rsidP="00FD4FCF" w:rsidRDefault="00FD4FCF" w14:paraId="30E11355" w14:textId="5236F477">
      <w:pPr>
        <w:pStyle w:val="ListParagraph"/>
        <w:numPr>
          <w:ilvl w:val="0"/>
          <w:numId w:val="25"/>
        </w:numPr>
        <w:spacing w:after="160" w:line="259" w:lineRule="auto"/>
        <w:rPr>
          <w:color w:val="000000" w:themeColor="text1"/>
          <w:sz w:val="20"/>
        </w:rPr>
      </w:pPr>
      <w:r w:rsidRPr="00525F0A">
        <w:rPr>
          <w:color w:val="000000" w:themeColor="text1"/>
          <w:sz w:val="20"/>
        </w:rPr>
        <w:t>In normal times, the virtual help desk @ the district level would continue to support the district and local government units in advocating for PWD rights and needs (data-driven advocacy based on the data collected), provide support to administration (duty-bearers), budgeting (for disability &amp; rehab needs) and monitoring of activities/accountability</w:t>
      </w:r>
      <w:r w:rsidRPr="00525F0A" w:rsidR="00923C72">
        <w:rPr>
          <w:color w:val="000000" w:themeColor="text1"/>
          <w:sz w:val="20"/>
        </w:rPr>
        <w:t xml:space="preserve">. In Gandaki province, </w:t>
      </w:r>
      <w:r w:rsidRPr="00525F0A" w:rsidR="00FF524B">
        <w:rPr>
          <w:color w:val="000000" w:themeColor="text1"/>
          <w:sz w:val="20"/>
        </w:rPr>
        <w:t xml:space="preserve">NFDN and partners have drafted a disability inclusion and rehabilitation policy </w:t>
      </w:r>
      <w:r w:rsidRPr="00525F0A" w:rsidR="00D62A6D">
        <w:rPr>
          <w:color w:val="000000" w:themeColor="text1"/>
          <w:sz w:val="20"/>
        </w:rPr>
        <w:t xml:space="preserve">at the provincial level </w:t>
      </w:r>
      <w:r w:rsidRPr="00525F0A" w:rsidR="00FF524B">
        <w:rPr>
          <w:color w:val="000000" w:themeColor="text1"/>
          <w:sz w:val="20"/>
        </w:rPr>
        <w:t xml:space="preserve">which will soon be endorsed and approved for </w:t>
      </w:r>
      <w:r w:rsidRPr="00525F0A" w:rsidR="00525F0A">
        <w:rPr>
          <w:color w:val="000000" w:themeColor="text1"/>
          <w:sz w:val="20"/>
        </w:rPr>
        <w:t>implementation and</w:t>
      </w:r>
      <w:r w:rsidRPr="00525F0A" w:rsidR="00D62A6D">
        <w:rPr>
          <w:color w:val="000000" w:themeColor="text1"/>
          <w:sz w:val="20"/>
        </w:rPr>
        <w:t xml:space="preserve"> are invited as members </w:t>
      </w:r>
      <w:r w:rsidRPr="00525F0A" w:rsidR="00025093">
        <w:rPr>
          <w:color w:val="000000" w:themeColor="text1"/>
          <w:sz w:val="20"/>
        </w:rPr>
        <w:t>during reviews and monitoring</w:t>
      </w:r>
      <w:r w:rsidRPr="00525F0A" w:rsidR="003C2A93">
        <w:rPr>
          <w:color w:val="000000" w:themeColor="text1"/>
          <w:sz w:val="20"/>
        </w:rPr>
        <w:t>.</w:t>
      </w:r>
      <w:r w:rsidRPr="00525F0A">
        <w:rPr>
          <w:color w:val="000000" w:themeColor="text1"/>
          <w:sz w:val="20"/>
        </w:rPr>
        <w:t xml:space="preserve"> </w:t>
      </w:r>
    </w:p>
    <w:p w:rsidRPr="00525F0A" w:rsidR="00FD4FCF" w:rsidP="00FD4FCF" w:rsidRDefault="00FD4FCF" w14:paraId="45AF7ADF" w14:textId="56C1E3EE">
      <w:pPr>
        <w:pStyle w:val="ListParagraph"/>
        <w:numPr>
          <w:ilvl w:val="0"/>
          <w:numId w:val="25"/>
        </w:numPr>
        <w:spacing w:after="160" w:line="259" w:lineRule="auto"/>
        <w:rPr>
          <w:color w:val="000000" w:themeColor="text1"/>
          <w:sz w:val="20"/>
        </w:rPr>
      </w:pPr>
      <w:r w:rsidRPr="00525F0A">
        <w:rPr>
          <w:color w:val="000000" w:themeColor="text1"/>
          <w:sz w:val="20"/>
        </w:rPr>
        <w:t xml:space="preserve">The telerehabilitation and virtual care initiatives (virtual help desk &amp; virtual expert pool) can be solutions to address health and rehabilitation inequities in a complex, </w:t>
      </w:r>
      <w:proofErr w:type="gramStart"/>
      <w:r w:rsidRPr="00525F0A">
        <w:rPr>
          <w:color w:val="000000" w:themeColor="text1"/>
          <w:sz w:val="20"/>
        </w:rPr>
        <w:t>social</w:t>
      </w:r>
      <w:proofErr w:type="gramEnd"/>
      <w:r w:rsidRPr="00525F0A">
        <w:rPr>
          <w:color w:val="000000" w:themeColor="text1"/>
          <w:sz w:val="20"/>
        </w:rPr>
        <w:t xml:space="preserve"> and geographical terrain during post covid context, ‘normal’ times as well, and can be integrated within the health systems.</w:t>
      </w:r>
      <w:r w:rsidRPr="00525F0A" w:rsidR="003C2A93">
        <w:rPr>
          <w:color w:val="000000" w:themeColor="text1"/>
          <w:sz w:val="20"/>
        </w:rPr>
        <w:t xml:space="preserve"> </w:t>
      </w:r>
    </w:p>
    <w:p w:rsidRPr="00525F0A" w:rsidR="004B14E3" w:rsidP="00324000" w:rsidRDefault="00FD4FCF" w14:paraId="26DC2F4F" w14:textId="5DF9B980">
      <w:pPr>
        <w:pStyle w:val="ListParagraph"/>
        <w:numPr>
          <w:ilvl w:val="0"/>
          <w:numId w:val="25"/>
        </w:numPr>
        <w:spacing w:after="160" w:line="259" w:lineRule="auto"/>
        <w:rPr>
          <w:color w:val="000000" w:themeColor="text1"/>
          <w:sz w:val="20"/>
        </w:rPr>
      </w:pPr>
      <w:r w:rsidRPr="00525F0A">
        <w:rPr>
          <w:color w:val="000000" w:themeColor="text1"/>
          <w:sz w:val="20"/>
        </w:rPr>
        <w:t xml:space="preserve">The virtual expert pool would be a sustainable resource with the involvement of professional associations and integrating them in the emergency response framework with accountability and service incentives. This pool can play a crucial role in the continuation of essential rehabilitation services in the health facilities </w:t>
      </w:r>
      <w:r w:rsidRPr="00525F0A">
        <w:rPr>
          <w:color w:val="000000" w:themeColor="text1"/>
          <w:sz w:val="20"/>
        </w:rPr>
        <w:lastRenderedPageBreak/>
        <w:t xml:space="preserve">(physically) and in remote </w:t>
      </w:r>
      <w:proofErr w:type="spellStart"/>
      <w:r w:rsidRPr="00525F0A">
        <w:rPr>
          <w:color w:val="000000" w:themeColor="text1"/>
          <w:sz w:val="20"/>
        </w:rPr>
        <w:t>telerehab</w:t>
      </w:r>
      <w:proofErr w:type="spellEnd"/>
      <w:r w:rsidRPr="00525F0A">
        <w:rPr>
          <w:color w:val="000000" w:themeColor="text1"/>
          <w:sz w:val="20"/>
        </w:rPr>
        <w:t xml:space="preserve"> services. In the context of Covid 19, </w:t>
      </w:r>
      <w:r w:rsidRPr="00525F0A" w:rsidR="004B14E3">
        <w:rPr>
          <w:color w:val="000000" w:themeColor="text1"/>
          <w:sz w:val="20"/>
        </w:rPr>
        <w:t>It is linked to telemedicine facilities at the provincial level/hospitals with respect to management of post covid-19 conditions.</w:t>
      </w:r>
    </w:p>
    <w:p w:rsidRPr="00525F0A" w:rsidR="00FD4FCF" w:rsidP="00324000" w:rsidRDefault="00FD4FCF" w14:paraId="22436280" w14:textId="671DA78D">
      <w:pPr>
        <w:pStyle w:val="ListParagraph"/>
        <w:numPr>
          <w:ilvl w:val="0"/>
          <w:numId w:val="25"/>
        </w:numPr>
        <w:spacing w:after="160" w:line="259" w:lineRule="auto"/>
        <w:rPr>
          <w:color w:val="000000" w:themeColor="text1"/>
          <w:sz w:val="20"/>
        </w:rPr>
      </w:pPr>
      <w:r w:rsidRPr="00525F0A">
        <w:rPr>
          <w:color w:val="000000" w:themeColor="text1"/>
          <w:sz w:val="20"/>
        </w:rPr>
        <w:t>The virtual approach that is data-driven, demand-supply matching, with good monitoring and incentives (either through insurance, co-</w:t>
      </w:r>
      <w:proofErr w:type="gramStart"/>
      <w:r w:rsidRPr="00525F0A">
        <w:rPr>
          <w:color w:val="000000" w:themeColor="text1"/>
          <w:sz w:val="20"/>
        </w:rPr>
        <w:t>financing</w:t>
      </w:r>
      <w:proofErr w:type="gramEnd"/>
      <w:r w:rsidRPr="00525F0A">
        <w:rPr>
          <w:color w:val="000000" w:themeColor="text1"/>
          <w:sz w:val="20"/>
        </w:rPr>
        <w:t xml:space="preserve"> or other innovative mechanisms) would offer innovative digital solutions in delivering primary rehabilitation services to whoever, wherever, whenever required that which is cost-effective and does not cause financial hardship on the users</w:t>
      </w:r>
      <w:r w:rsidRPr="00525F0A" w:rsidR="008957A3">
        <w:rPr>
          <w:color w:val="000000" w:themeColor="text1"/>
          <w:sz w:val="20"/>
        </w:rPr>
        <w:t xml:space="preserve"> towards universal health coverage</w:t>
      </w:r>
      <w:r w:rsidRPr="00525F0A">
        <w:rPr>
          <w:color w:val="000000" w:themeColor="text1"/>
          <w:sz w:val="20"/>
        </w:rPr>
        <w:t>.</w:t>
      </w:r>
    </w:p>
    <w:p w:rsidR="00D551B7" w:rsidP="00D551B7" w:rsidRDefault="00D551B7" w14:paraId="2159DD96" w14:textId="0F9694B8">
      <w:pPr>
        <w:spacing w:after="0" w:line="240" w:lineRule="auto"/>
        <w:ind w:left="360"/>
        <w:jc w:val="both"/>
        <w:rPr>
          <w:sz w:val="20"/>
        </w:rPr>
      </w:pPr>
    </w:p>
    <w:p w:rsidRPr="00525F0A" w:rsidR="00D551B7" w:rsidP="00525F0A" w:rsidRDefault="00D551B7" w14:paraId="1ED4066D" w14:textId="70FB3365">
      <w:pPr>
        <w:spacing w:after="0"/>
        <w:ind w:left="357"/>
        <w:jc w:val="both"/>
        <w:rPr>
          <w:sz w:val="20"/>
        </w:rPr>
      </w:pPr>
      <w:proofErr w:type="spellStart"/>
      <w:r w:rsidRPr="00525F0A">
        <w:rPr>
          <w:sz w:val="20"/>
        </w:rPr>
        <w:t>Aawaaz</w:t>
      </w:r>
      <w:proofErr w:type="spellEnd"/>
      <w:r w:rsidRPr="00525F0A">
        <w:rPr>
          <w:sz w:val="20"/>
        </w:rPr>
        <w:t xml:space="preserve"> project was a critical entry point for UN </w:t>
      </w:r>
      <w:r w:rsidRPr="00525F0A" w:rsidR="00525F0A">
        <w:rPr>
          <w:sz w:val="20"/>
        </w:rPr>
        <w:t xml:space="preserve">agencies </w:t>
      </w:r>
      <w:r w:rsidRPr="00525F0A">
        <w:rPr>
          <w:sz w:val="20"/>
        </w:rPr>
        <w:t xml:space="preserve">to </w:t>
      </w:r>
      <w:r w:rsidRPr="00525F0A" w:rsidR="003C403C">
        <w:rPr>
          <w:sz w:val="20"/>
        </w:rPr>
        <w:t xml:space="preserve">advance its work </w:t>
      </w:r>
      <w:r w:rsidRPr="00525F0A" w:rsidR="00F1077F">
        <w:rPr>
          <w:sz w:val="20"/>
        </w:rPr>
        <w:t>on disability inclusion</w:t>
      </w:r>
      <w:r w:rsidRPr="00525F0A" w:rsidR="008851FF">
        <w:rPr>
          <w:sz w:val="20"/>
        </w:rPr>
        <w:t xml:space="preserve">. </w:t>
      </w:r>
      <w:r w:rsidRPr="00525F0A" w:rsidR="00977F3E">
        <w:rPr>
          <w:sz w:val="20"/>
        </w:rPr>
        <w:t xml:space="preserve">UN Women has included women with disability as one of the </w:t>
      </w:r>
      <w:r w:rsidRPr="00525F0A" w:rsidR="002442BB">
        <w:rPr>
          <w:sz w:val="20"/>
        </w:rPr>
        <w:t xml:space="preserve">excluded groups for programmatic outreach under its SN 2018-22 and will </w:t>
      </w:r>
      <w:r w:rsidRPr="00525F0A" w:rsidR="00EF0E79">
        <w:rPr>
          <w:sz w:val="20"/>
        </w:rPr>
        <w:t xml:space="preserve">continue to </w:t>
      </w:r>
      <w:r w:rsidRPr="00525F0A" w:rsidR="00525F0A">
        <w:rPr>
          <w:sz w:val="20"/>
        </w:rPr>
        <w:t>priorities</w:t>
      </w:r>
      <w:r w:rsidRPr="00525F0A" w:rsidR="00D451EC">
        <w:rPr>
          <w:sz w:val="20"/>
        </w:rPr>
        <w:t xml:space="preserve"> disability</w:t>
      </w:r>
      <w:r w:rsidRPr="00525F0A" w:rsidR="00F83890">
        <w:rPr>
          <w:sz w:val="20"/>
        </w:rPr>
        <w:t xml:space="preserve"> </w:t>
      </w:r>
      <w:r w:rsidRPr="00525F0A" w:rsidR="00525F0A">
        <w:rPr>
          <w:sz w:val="20"/>
        </w:rPr>
        <w:t>inclusion in</w:t>
      </w:r>
      <w:r w:rsidRPr="00525F0A" w:rsidR="00F83890">
        <w:rPr>
          <w:sz w:val="20"/>
        </w:rPr>
        <w:t xml:space="preserve"> the new SN 202</w:t>
      </w:r>
      <w:r w:rsidRPr="00525F0A" w:rsidR="00FC6ECB">
        <w:rPr>
          <w:sz w:val="20"/>
        </w:rPr>
        <w:t>3</w:t>
      </w:r>
      <w:r w:rsidRPr="00525F0A" w:rsidR="00F83890">
        <w:rPr>
          <w:sz w:val="20"/>
        </w:rPr>
        <w:t xml:space="preserve">-27. Internally, UN Women has started collecting and maintaining </w:t>
      </w:r>
      <w:r w:rsidRPr="00525F0A" w:rsidR="00196570">
        <w:rPr>
          <w:sz w:val="20"/>
        </w:rPr>
        <w:t xml:space="preserve">disability disaggregated data across its programming implemented by CSO partners to </w:t>
      </w:r>
      <w:r w:rsidRPr="00525F0A" w:rsidR="00D558B5">
        <w:rPr>
          <w:sz w:val="20"/>
        </w:rPr>
        <w:t xml:space="preserve">advance LNOB principles of SDG and generate evidence base to advocate disability inclusion in </w:t>
      </w:r>
      <w:proofErr w:type="gramStart"/>
      <w:r w:rsidRPr="00525F0A" w:rsidR="00D558B5">
        <w:rPr>
          <w:sz w:val="20"/>
        </w:rPr>
        <w:t>all of</w:t>
      </w:r>
      <w:proofErr w:type="gramEnd"/>
      <w:r w:rsidRPr="00525F0A" w:rsidR="00D558B5">
        <w:rPr>
          <w:sz w:val="20"/>
        </w:rPr>
        <w:t xml:space="preserve"> its programmatic interventions. </w:t>
      </w:r>
      <w:r w:rsidRPr="00525F0A" w:rsidR="005C08D1">
        <w:rPr>
          <w:sz w:val="20"/>
        </w:rPr>
        <w:t xml:space="preserve">UN Women has developed diversity strategy that includes disability inclusion as its priority. </w:t>
      </w:r>
      <w:r w:rsidRPr="00525F0A" w:rsidR="00E43CB1">
        <w:rPr>
          <w:sz w:val="20"/>
        </w:rPr>
        <w:t xml:space="preserve">Further, UN Women </w:t>
      </w:r>
      <w:r w:rsidRPr="00525F0A" w:rsidR="00007A1B">
        <w:rPr>
          <w:sz w:val="20"/>
        </w:rPr>
        <w:t xml:space="preserve">has recruited an international agency </w:t>
      </w:r>
      <w:r w:rsidRPr="00525F0A" w:rsidR="003A576B">
        <w:rPr>
          <w:sz w:val="20"/>
        </w:rPr>
        <w:t>to</w:t>
      </w:r>
      <w:r w:rsidRPr="00525F0A" w:rsidR="00007A1B">
        <w:rPr>
          <w:sz w:val="20"/>
        </w:rPr>
        <w:t xml:space="preserve"> provide technical support on foregrounding LNOB principles in UN Women’ </w:t>
      </w:r>
      <w:r w:rsidRPr="00525F0A" w:rsidR="003A576B">
        <w:rPr>
          <w:sz w:val="20"/>
        </w:rPr>
        <w:t>programming going forward.</w:t>
      </w:r>
    </w:p>
    <w:p w:rsidRPr="00525F0A" w:rsidR="008851FF" w:rsidP="00EA7F16" w:rsidRDefault="008851FF" w14:paraId="4097446A" w14:textId="06286317">
      <w:pPr>
        <w:spacing w:after="0"/>
        <w:jc w:val="both"/>
        <w:rPr>
          <w:sz w:val="20"/>
        </w:rPr>
      </w:pPr>
    </w:p>
    <w:p w:rsidRPr="00525F0A" w:rsidR="006A1962" w:rsidP="00525F0A" w:rsidRDefault="008851FF" w14:paraId="322058E5" w14:textId="5C764D88">
      <w:pPr>
        <w:spacing w:after="0"/>
        <w:ind w:left="357"/>
        <w:jc w:val="both"/>
        <w:rPr>
          <w:sz w:val="20"/>
        </w:rPr>
      </w:pPr>
      <w:r w:rsidRPr="00525F0A">
        <w:rPr>
          <w:sz w:val="20"/>
        </w:rPr>
        <w:t xml:space="preserve">The 10 OPDs supported by the project have </w:t>
      </w:r>
      <w:r w:rsidRPr="00525F0A" w:rsidR="002F2E67">
        <w:rPr>
          <w:sz w:val="20"/>
        </w:rPr>
        <w:t xml:space="preserve">strong institutional base to continue advocacy on </w:t>
      </w:r>
      <w:r w:rsidRPr="00525F0A" w:rsidR="000E31DD">
        <w:rPr>
          <w:sz w:val="20"/>
        </w:rPr>
        <w:t>disability rights and inclusion beyond the project period. Th</w:t>
      </w:r>
      <w:r w:rsidRPr="00525F0A" w:rsidR="002A3E45">
        <w:rPr>
          <w:sz w:val="20"/>
        </w:rPr>
        <w:t>ey have established working relation with the local government that will enable t</w:t>
      </w:r>
      <w:r w:rsidRPr="00525F0A" w:rsidR="006A1962">
        <w:rPr>
          <w:sz w:val="20"/>
        </w:rPr>
        <w:t xml:space="preserve">hem to lobby for </w:t>
      </w:r>
      <w:r w:rsidRPr="00525F0A" w:rsidR="00254A08">
        <w:rPr>
          <w:sz w:val="20"/>
        </w:rPr>
        <w:t xml:space="preserve">local resources, </w:t>
      </w:r>
      <w:r w:rsidRPr="00525F0A" w:rsidR="00A3698F">
        <w:rPr>
          <w:sz w:val="20"/>
        </w:rPr>
        <w:t xml:space="preserve">ensure representation in the local </w:t>
      </w:r>
      <w:r w:rsidRPr="00525F0A" w:rsidR="006A1962">
        <w:rPr>
          <w:sz w:val="20"/>
        </w:rPr>
        <w:t>coordination</w:t>
      </w:r>
      <w:r w:rsidRPr="00525F0A" w:rsidR="00A3698F">
        <w:rPr>
          <w:sz w:val="20"/>
        </w:rPr>
        <w:t xml:space="preserve"> committee and </w:t>
      </w:r>
      <w:r w:rsidRPr="00525F0A" w:rsidR="006A1962">
        <w:rPr>
          <w:sz w:val="20"/>
        </w:rPr>
        <w:t xml:space="preserve">demand disability responsive services from the local government. Further, the </w:t>
      </w:r>
      <w:r w:rsidRPr="00525F0A" w:rsidR="00425757">
        <w:rPr>
          <w:sz w:val="20"/>
        </w:rPr>
        <w:t xml:space="preserve">project has made local coordination committee inclusive and functional that will </w:t>
      </w:r>
      <w:r w:rsidRPr="00525F0A" w:rsidR="00DC1CF4">
        <w:rPr>
          <w:sz w:val="20"/>
        </w:rPr>
        <w:t xml:space="preserve">provide regular guidance and feedback to local government to </w:t>
      </w:r>
      <w:r w:rsidRPr="00525F0A" w:rsidR="00782967">
        <w:rPr>
          <w:sz w:val="20"/>
        </w:rPr>
        <w:t xml:space="preserve">plan and implement disability responsive </w:t>
      </w:r>
      <w:proofErr w:type="spellStart"/>
      <w:r w:rsidRPr="00525F0A" w:rsidR="00782967">
        <w:rPr>
          <w:sz w:val="20"/>
        </w:rPr>
        <w:t>programmes</w:t>
      </w:r>
      <w:proofErr w:type="spellEnd"/>
      <w:r w:rsidRPr="00525F0A" w:rsidR="00782967">
        <w:rPr>
          <w:sz w:val="20"/>
        </w:rPr>
        <w:t xml:space="preserve"> and services. Six local government has </w:t>
      </w:r>
      <w:r w:rsidRPr="00525F0A" w:rsidR="00F30FEE">
        <w:rPr>
          <w:sz w:val="20"/>
        </w:rPr>
        <w:t xml:space="preserve">pledged their commitment to continue resource allocation for disability rights and inclusion and continue working towards strengthening </w:t>
      </w:r>
      <w:r w:rsidRPr="00525F0A" w:rsidR="00066D1C">
        <w:rPr>
          <w:sz w:val="20"/>
        </w:rPr>
        <w:t xml:space="preserve">local government services more disability inclusive and responsive. </w:t>
      </w:r>
    </w:p>
    <w:p w:rsidRPr="00525F0A" w:rsidR="00066D1C" w:rsidP="00EA7F16" w:rsidRDefault="00066D1C" w14:paraId="6FDBD943" w14:textId="602AE11D">
      <w:pPr>
        <w:spacing w:after="0"/>
        <w:jc w:val="both"/>
        <w:rPr>
          <w:sz w:val="20"/>
        </w:rPr>
      </w:pPr>
    </w:p>
    <w:p w:rsidR="008D7D63" w:rsidP="00525F0A" w:rsidRDefault="00066D1C" w14:paraId="609EB300" w14:textId="762613C4">
      <w:pPr>
        <w:spacing w:after="0"/>
        <w:ind w:left="357"/>
        <w:jc w:val="both"/>
        <w:rPr>
          <w:sz w:val="20"/>
        </w:rPr>
      </w:pPr>
      <w:r w:rsidRPr="00525F0A">
        <w:rPr>
          <w:sz w:val="20"/>
        </w:rPr>
        <w:t xml:space="preserve">Further, </w:t>
      </w:r>
      <w:proofErr w:type="spellStart"/>
      <w:r w:rsidRPr="00525F0A" w:rsidR="00EF0E79">
        <w:rPr>
          <w:sz w:val="20"/>
        </w:rPr>
        <w:t>Aawaaz</w:t>
      </w:r>
      <w:proofErr w:type="spellEnd"/>
      <w:r w:rsidRPr="00525F0A" w:rsidR="00EF0E79">
        <w:rPr>
          <w:sz w:val="20"/>
        </w:rPr>
        <w:t xml:space="preserve"> </w:t>
      </w:r>
      <w:r w:rsidRPr="00525F0A" w:rsidR="005B05DF">
        <w:rPr>
          <w:sz w:val="20"/>
        </w:rPr>
        <w:t xml:space="preserve">project implementing UN agencies developed </w:t>
      </w:r>
      <w:r w:rsidRPr="00525F0A" w:rsidR="006832E6">
        <w:rPr>
          <w:sz w:val="20"/>
        </w:rPr>
        <w:t xml:space="preserve">a </w:t>
      </w:r>
      <w:r w:rsidRPr="00525F0A" w:rsidR="005B05DF">
        <w:rPr>
          <w:sz w:val="20"/>
        </w:rPr>
        <w:t>concept note</w:t>
      </w:r>
      <w:r w:rsidRPr="00525F0A" w:rsidR="006832E6">
        <w:rPr>
          <w:sz w:val="20"/>
        </w:rPr>
        <w:t xml:space="preserve">, which was </w:t>
      </w:r>
      <w:r w:rsidRPr="00525F0A" w:rsidR="005B05DF">
        <w:rPr>
          <w:sz w:val="20"/>
        </w:rPr>
        <w:t xml:space="preserve">selected for the full </w:t>
      </w:r>
      <w:r w:rsidRPr="00525F0A" w:rsidR="0057567F">
        <w:rPr>
          <w:sz w:val="20"/>
        </w:rPr>
        <w:t>proposal development</w:t>
      </w:r>
      <w:r w:rsidRPr="00525F0A" w:rsidR="006832E6">
        <w:rPr>
          <w:sz w:val="20"/>
        </w:rPr>
        <w:t xml:space="preserve"> in </w:t>
      </w:r>
      <w:r w:rsidRPr="00525F0A" w:rsidR="00506F52">
        <w:rPr>
          <w:sz w:val="20"/>
        </w:rPr>
        <w:t>202</w:t>
      </w:r>
      <w:r w:rsidRPr="00525F0A" w:rsidR="000B1782">
        <w:rPr>
          <w:sz w:val="20"/>
        </w:rPr>
        <w:t>0</w:t>
      </w:r>
      <w:r w:rsidRPr="00525F0A" w:rsidR="00122784">
        <w:rPr>
          <w:sz w:val="20"/>
        </w:rPr>
        <w:t xml:space="preserve">. </w:t>
      </w:r>
      <w:r w:rsidRPr="00525F0A" w:rsidR="006832E6">
        <w:rPr>
          <w:sz w:val="20"/>
        </w:rPr>
        <w:t xml:space="preserve">The next phase of the project </w:t>
      </w:r>
      <w:r w:rsidRPr="00525F0A" w:rsidR="005B05DF">
        <w:rPr>
          <w:sz w:val="20"/>
        </w:rPr>
        <w:t xml:space="preserve">will build on the progress made so far to advance disability rights and inclusion in 2022-23. </w:t>
      </w:r>
      <w:r w:rsidRPr="00525F0A" w:rsidR="008D7E9E">
        <w:rPr>
          <w:sz w:val="20"/>
        </w:rPr>
        <w:t xml:space="preserve">The </w:t>
      </w:r>
      <w:r w:rsidRPr="00525F0A" w:rsidR="008D7D63">
        <w:rPr>
          <w:sz w:val="20"/>
        </w:rPr>
        <w:t>next phase partnership will enable UN agencies to scale</w:t>
      </w:r>
      <w:r w:rsidRPr="00525F0A" w:rsidR="008D7E9E">
        <w:rPr>
          <w:sz w:val="20"/>
        </w:rPr>
        <w:t xml:space="preserve"> up good</w:t>
      </w:r>
      <w:r w:rsidRPr="00525F0A" w:rsidR="008D7D63">
        <w:rPr>
          <w:sz w:val="20"/>
        </w:rPr>
        <w:t xml:space="preserve"> practices and address </w:t>
      </w:r>
      <w:r w:rsidRPr="00525F0A" w:rsidR="008D7E9E">
        <w:rPr>
          <w:sz w:val="20"/>
        </w:rPr>
        <w:t xml:space="preserve">emerging/evolving </w:t>
      </w:r>
      <w:r w:rsidRPr="00525F0A" w:rsidR="008D7D63">
        <w:rPr>
          <w:sz w:val="20"/>
        </w:rPr>
        <w:t>needs of persons with disabilities and their organization</w:t>
      </w:r>
      <w:r w:rsidRPr="00525F0A" w:rsidR="008D7E9E">
        <w:rPr>
          <w:sz w:val="20"/>
        </w:rPr>
        <w:t>s</w:t>
      </w:r>
      <w:r w:rsidRPr="00525F0A" w:rsidR="008D7D63">
        <w:rPr>
          <w:sz w:val="20"/>
        </w:rPr>
        <w:t xml:space="preserve"> in the aftermath of the pandemic. </w:t>
      </w:r>
      <w:r w:rsidRPr="00525F0A" w:rsidR="0072232B">
        <w:rPr>
          <w:sz w:val="20"/>
        </w:rPr>
        <w:t xml:space="preserve">With the launching of the disability score card, UNCT </w:t>
      </w:r>
      <w:r w:rsidRPr="00525F0A" w:rsidR="000B1782">
        <w:rPr>
          <w:sz w:val="20"/>
        </w:rPr>
        <w:t xml:space="preserve">  </w:t>
      </w:r>
      <w:r w:rsidRPr="00525F0A" w:rsidR="0072232B">
        <w:rPr>
          <w:sz w:val="20"/>
        </w:rPr>
        <w:t>set up Disability Inclusion Task Team</w:t>
      </w:r>
      <w:r w:rsidRPr="00525F0A" w:rsidR="000B1782">
        <w:rPr>
          <w:sz w:val="20"/>
        </w:rPr>
        <w:t xml:space="preserve"> in 2021</w:t>
      </w:r>
      <w:r w:rsidRPr="00525F0A" w:rsidR="006832E6">
        <w:rPr>
          <w:sz w:val="20"/>
        </w:rPr>
        <w:t>. This has now merged into the</w:t>
      </w:r>
      <w:r w:rsidRPr="00525F0A" w:rsidR="00115C12">
        <w:rPr>
          <w:sz w:val="20"/>
        </w:rPr>
        <w:t xml:space="preserve"> LNOB working group</w:t>
      </w:r>
      <w:r w:rsidRPr="00525F0A" w:rsidR="006832E6">
        <w:rPr>
          <w:sz w:val="20"/>
        </w:rPr>
        <w:t xml:space="preserve">, which will serve as the primary coordination </w:t>
      </w:r>
      <w:r w:rsidRPr="00525F0A" w:rsidR="00115C12">
        <w:rPr>
          <w:sz w:val="20"/>
        </w:rPr>
        <w:t>platform to advance disability inclusion across UN agencies in the country.</w:t>
      </w:r>
    </w:p>
    <w:p w:rsidR="000949C9" w:rsidP="00525F0A" w:rsidRDefault="000949C9" w14:paraId="2DD1321A" w14:textId="4D7BD880">
      <w:pPr>
        <w:spacing w:after="0"/>
        <w:ind w:left="357"/>
        <w:jc w:val="both"/>
        <w:rPr>
          <w:sz w:val="20"/>
        </w:rPr>
      </w:pPr>
    </w:p>
    <w:p w:rsidRPr="00525F0A" w:rsidR="000949C9" w:rsidP="00525F0A" w:rsidRDefault="000949C9" w14:paraId="232D842A" w14:textId="0B2D3BDE">
      <w:pPr>
        <w:spacing w:after="0"/>
        <w:ind w:left="357"/>
        <w:jc w:val="both"/>
        <w:rPr>
          <w:sz w:val="20"/>
        </w:rPr>
      </w:pPr>
      <w:r>
        <w:rPr>
          <w:sz w:val="20"/>
        </w:rPr>
        <w:t xml:space="preserve">The draft policy which is in the process of approval from the provincial cabinet will further strength the work of the project. The </w:t>
      </w:r>
      <w:r w:rsidR="00630C38">
        <w:rPr>
          <w:sz w:val="20"/>
        </w:rPr>
        <w:t xml:space="preserve">QR code </w:t>
      </w:r>
      <w:r w:rsidR="00C2166D">
        <w:rPr>
          <w:sz w:val="20"/>
        </w:rPr>
        <w:t xml:space="preserve">digital </w:t>
      </w:r>
      <w:r w:rsidR="00630C38">
        <w:rPr>
          <w:sz w:val="20"/>
        </w:rPr>
        <w:t xml:space="preserve">disability ID card, the disability service center which is already initiated serves as a model effort form the project and is taken care by the respective municipalities. </w:t>
      </w:r>
    </w:p>
    <w:p w:rsidRPr="00D76914" w:rsidR="00377743" w:rsidP="00EA7F16" w:rsidRDefault="00377743" w14:paraId="1A9B4624" w14:textId="77777777">
      <w:pPr>
        <w:spacing w:after="0"/>
        <w:ind w:firstLine="360"/>
        <w:rPr>
          <w:rFonts w:ascii="Arial" w:hAnsi="Arial" w:cs="Arial"/>
          <w:b/>
          <w:sz w:val="20"/>
          <w:szCs w:val="20"/>
        </w:rPr>
      </w:pPr>
      <w:r w:rsidRPr="00D76914">
        <w:rPr>
          <w:sz w:val="20"/>
        </w:rPr>
        <w:br w:type="page"/>
      </w:r>
      <w:r w:rsidRPr="00D76914">
        <w:rPr>
          <w:b/>
          <w:sz w:val="20"/>
        </w:rPr>
        <w:lastRenderedPageBreak/>
        <w:t>13.</w:t>
      </w:r>
      <w:r w:rsidRPr="00D76914">
        <w:rPr>
          <w:sz w:val="20"/>
        </w:rPr>
        <w:t xml:space="preserve"> </w:t>
      </w:r>
      <w:r w:rsidRPr="00D76914">
        <w:rPr>
          <w:rFonts w:ascii="Arial" w:hAnsi="Arial" w:cs="Arial"/>
          <w:b/>
          <w:sz w:val="20"/>
          <w:szCs w:val="20"/>
        </w:rPr>
        <w:t>Detailed expenditure in relation to sections 5 and 6</w:t>
      </w:r>
      <w:r w:rsidRPr="00D76914">
        <w:rPr>
          <w:rFonts w:cs="Arial"/>
          <w:b/>
        </w:rPr>
        <w:t xml:space="preserve"> above</w:t>
      </w:r>
      <w:r w:rsidRPr="00D76914">
        <w:rPr>
          <w:rFonts w:ascii="Arial" w:hAnsi="Arial" w:cs="Arial"/>
          <w:b/>
          <w:sz w:val="20"/>
          <w:szCs w:val="20"/>
        </w:rPr>
        <w:t>.</w:t>
      </w:r>
    </w:p>
    <w:p w:rsidRPr="00D76914" w:rsidR="00377743" w:rsidP="00377743" w:rsidRDefault="00377743" w14:paraId="51DE9550" w14:textId="77777777">
      <w:pPr>
        <w:pStyle w:val="ListParagraph"/>
        <w:spacing w:after="0" w:line="240" w:lineRule="auto"/>
        <w:ind w:left="360"/>
        <w:jc w:val="both"/>
        <w:rPr>
          <w:b/>
          <w:sz w:val="20"/>
        </w:rPr>
      </w:pPr>
    </w:p>
    <w:tbl>
      <w:tblPr>
        <w:tblStyle w:val="TableGrid1"/>
        <w:tblW w:w="0" w:type="auto"/>
        <w:tblInd w:w="445" w:type="dxa"/>
        <w:tblLook w:val="04A0" w:firstRow="1" w:lastRow="0" w:firstColumn="1" w:lastColumn="0" w:noHBand="0" w:noVBand="1"/>
        <w:tblCaption w:val="Detailed Costs"/>
      </w:tblPr>
      <w:tblGrid>
        <w:gridCol w:w="2398"/>
        <w:gridCol w:w="2306"/>
        <w:gridCol w:w="2207"/>
        <w:gridCol w:w="2084"/>
      </w:tblGrid>
      <w:tr w:rsidRPr="00D76914" w:rsidR="00377743" w:rsidTr="009005E6" w14:paraId="4C672AE8" w14:textId="77777777">
        <w:trPr>
          <w:tblHeader/>
        </w:trPr>
        <w:tc>
          <w:tcPr>
            <w:tcW w:w="2398" w:type="dxa"/>
          </w:tcPr>
          <w:p w:rsidRPr="00D76914" w:rsidR="00377743" w:rsidP="00247553" w:rsidRDefault="00377743" w14:paraId="63130DC7" w14:textId="77777777">
            <w:pPr>
              <w:pStyle w:val="ListParagraph"/>
              <w:ind w:left="0"/>
              <w:jc w:val="both"/>
              <w:rPr>
                <w:b/>
                <w:sz w:val="20"/>
                <w:szCs w:val="20"/>
              </w:rPr>
            </w:pPr>
            <w:r w:rsidRPr="00D76914">
              <w:rPr>
                <w:b/>
                <w:sz w:val="20"/>
                <w:szCs w:val="20"/>
              </w:rPr>
              <w:t>Category</w:t>
            </w:r>
          </w:p>
        </w:tc>
        <w:tc>
          <w:tcPr>
            <w:tcW w:w="2306" w:type="dxa"/>
          </w:tcPr>
          <w:p w:rsidRPr="00D76914" w:rsidR="00377743" w:rsidP="00247553" w:rsidRDefault="00377743" w14:paraId="6D0484D3" w14:textId="77777777">
            <w:pPr>
              <w:pStyle w:val="ListParagraph"/>
              <w:ind w:left="0"/>
              <w:jc w:val="both"/>
              <w:rPr>
                <w:b/>
                <w:sz w:val="20"/>
                <w:szCs w:val="20"/>
              </w:rPr>
            </w:pPr>
            <w:r w:rsidRPr="00D76914">
              <w:rPr>
                <w:b/>
                <w:sz w:val="20"/>
                <w:szCs w:val="20"/>
              </w:rPr>
              <w:t>Activity (please describe)</w:t>
            </w:r>
          </w:p>
        </w:tc>
        <w:tc>
          <w:tcPr>
            <w:tcW w:w="2207" w:type="dxa"/>
          </w:tcPr>
          <w:p w:rsidRPr="00D76914" w:rsidR="00377743" w:rsidP="00247553" w:rsidRDefault="00377743" w14:paraId="61688451" w14:textId="77777777">
            <w:pPr>
              <w:pStyle w:val="ListParagraph"/>
              <w:ind w:left="0"/>
              <w:jc w:val="both"/>
              <w:rPr>
                <w:b/>
                <w:sz w:val="20"/>
                <w:szCs w:val="20"/>
              </w:rPr>
            </w:pPr>
            <w:r w:rsidRPr="00D76914">
              <w:rPr>
                <w:b/>
                <w:sz w:val="20"/>
                <w:szCs w:val="20"/>
              </w:rPr>
              <w:t>Budget Allocated</w:t>
            </w:r>
          </w:p>
        </w:tc>
        <w:tc>
          <w:tcPr>
            <w:tcW w:w="2084" w:type="dxa"/>
          </w:tcPr>
          <w:p w:rsidRPr="00D76914" w:rsidR="00377743" w:rsidP="00247553" w:rsidRDefault="00377743" w14:paraId="01A90666" w14:textId="77777777">
            <w:pPr>
              <w:pStyle w:val="ListParagraph"/>
              <w:ind w:left="0"/>
              <w:jc w:val="both"/>
              <w:rPr>
                <w:b/>
                <w:sz w:val="20"/>
                <w:szCs w:val="20"/>
              </w:rPr>
            </w:pPr>
            <w:r w:rsidRPr="00D76914">
              <w:rPr>
                <w:b/>
                <w:sz w:val="20"/>
                <w:szCs w:val="20"/>
              </w:rPr>
              <w:t>Total Expenditure</w:t>
            </w:r>
          </w:p>
        </w:tc>
      </w:tr>
      <w:tr w:rsidRPr="00D76914" w:rsidR="00377743" w:rsidTr="009005E6" w14:paraId="4AA807A0" w14:textId="77777777">
        <w:trPr>
          <w:trHeight w:val="785"/>
        </w:trPr>
        <w:tc>
          <w:tcPr>
            <w:tcW w:w="2398" w:type="dxa"/>
          </w:tcPr>
          <w:p w:rsidRPr="008110A6" w:rsidR="00377743" w:rsidP="00247553" w:rsidRDefault="00377743" w14:paraId="2CE5D46F" w14:textId="77777777">
            <w:pPr>
              <w:pStyle w:val="ListParagraph"/>
              <w:spacing w:before="60" w:after="60"/>
              <w:ind w:left="0"/>
              <w:contextualSpacing w:val="0"/>
              <w:rPr>
                <w:color w:val="000000" w:themeColor="text1"/>
                <w:sz w:val="20"/>
                <w:szCs w:val="20"/>
              </w:rPr>
            </w:pPr>
            <w:r w:rsidRPr="008110A6">
              <w:rPr>
                <w:color w:val="000000" w:themeColor="text1"/>
                <w:sz w:val="20"/>
                <w:szCs w:val="20"/>
              </w:rPr>
              <w:t xml:space="preserve">Direct impact on empowerment of women and girls with disabilities </w:t>
            </w:r>
          </w:p>
          <w:p w:rsidRPr="008110A6" w:rsidR="00377743" w:rsidP="00247553" w:rsidRDefault="00377743" w14:paraId="08137693" w14:textId="77777777">
            <w:pPr>
              <w:pStyle w:val="ListParagraph"/>
              <w:ind w:left="0"/>
              <w:jc w:val="both"/>
              <w:rPr>
                <w:b/>
                <w:color w:val="000000" w:themeColor="text1"/>
                <w:sz w:val="20"/>
                <w:szCs w:val="20"/>
              </w:rPr>
            </w:pPr>
          </w:p>
        </w:tc>
        <w:tc>
          <w:tcPr>
            <w:tcW w:w="2306" w:type="dxa"/>
          </w:tcPr>
          <w:p w:rsidRPr="008110A6" w:rsidR="00377743" w:rsidP="00247553" w:rsidRDefault="008B26FF" w14:paraId="6DB8AD7B" w14:textId="664181DA">
            <w:pPr>
              <w:pStyle w:val="ListParagraph"/>
              <w:ind w:left="0"/>
              <w:jc w:val="both"/>
              <w:rPr>
                <w:bCs/>
                <w:color w:val="000000" w:themeColor="text1"/>
                <w:sz w:val="20"/>
                <w:szCs w:val="20"/>
              </w:rPr>
            </w:pPr>
            <w:r w:rsidRPr="008110A6">
              <w:rPr>
                <w:bCs/>
                <w:color w:val="000000" w:themeColor="text1"/>
                <w:sz w:val="20"/>
                <w:szCs w:val="20"/>
              </w:rPr>
              <w:t xml:space="preserve">Capacity development training on the </w:t>
            </w:r>
            <w:r w:rsidRPr="008110A6" w:rsidR="00241914">
              <w:rPr>
                <w:bCs/>
                <w:color w:val="000000" w:themeColor="text1"/>
                <w:sz w:val="20"/>
                <w:szCs w:val="20"/>
              </w:rPr>
              <w:t>rights of PWDs</w:t>
            </w:r>
          </w:p>
        </w:tc>
        <w:tc>
          <w:tcPr>
            <w:tcW w:w="2207" w:type="dxa"/>
          </w:tcPr>
          <w:p w:rsidRPr="008110A6" w:rsidR="00377743" w:rsidP="00247553" w:rsidRDefault="0009633A" w14:paraId="60E43DD8" w14:textId="0893AE70">
            <w:pPr>
              <w:pStyle w:val="ListParagraph"/>
              <w:ind w:left="0"/>
              <w:jc w:val="both"/>
              <w:rPr>
                <w:bCs/>
                <w:color w:val="000000" w:themeColor="text1"/>
                <w:sz w:val="20"/>
                <w:szCs w:val="20"/>
              </w:rPr>
            </w:pPr>
            <w:r w:rsidRPr="008110A6">
              <w:rPr>
                <w:bCs/>
                <w:color w:val="000000" w:themeColor="text1"/>
                <w:sz w:val="20"/>
                <w:szCs w:val="20"/>
              </w:rPr>
              <w:t xml:space="preserve">USD </w:t>
            </w:r>
            <w:r w:rsidR="0021673E">
              <w:rPr>
                <w:bCs/>
                <w:color w:val="000000" w:themeColor="text1"/>
                <w:sz w:val="20"/>
                <w:szCs w:val="20"/>
              </w:rPr>
              <w:t>37</w:t>
            </w:r>
            <w:r w:rsidRPr="008110A6">
              <w:rPr>
                <w:bCs/>
                <w:color w:val="000000" w:themeColor="text1"/>
                <w:sz w:val="20"/>
                <w:szCs w:val="20"/>
              </w:rPr>
              <w:t>,000</w:t>
            </w:r>
          </w:p>
        </w:tc>
        <w:tc>
          <w:tcPr>
            <w:tcW w:w="2084" w:type="dxa"/>
          </w:tcPr>
          <w:p w:rsidRPr="008110A6" w:rsidR="00377743" w:rsidP="00247553" w:rsidRDefault="0009633A" w14:paraId="2F25728B" w14:textId="26351AD5">
            <w:pPr>
              <w:pStyle w:val="ListParagraph"/>
              <w:ind w:left="0"/>
              <w:jc w:val="both"/>
              <w:rPr>
                <w:bCs/>
                <w:color w:val="000000" w:themeColor="text1"/>
                <w:sz w:val="20"/>
                <w:szCs w:val="20"/>
              </w:rPr>
            </w:pPr>
            <w:r w:rsidRPr="008110A6">
              <w:rPr>
                <w:bCs/>
                <w:color w:val="000000" w:themeColor="text1"/>
                <w:sz w:val="20"/>
                <w:szCs w:val="20"/>
              </w:rPr>
              <w:t xml:space="preserve">USD </w:t>
            </w:r>
            <w:r w:rsidR="0021673E">
              <w:rPr>
                <w:bCs/>
                <w:color w:val="000000" w:themeColor="text1"/>
                <w:sz w:val="20"/>
                <w:szCs w:val="20"/>
              </w:rPr>
              <w:t>37</w:t>
            </w:r>
            <w:r w:rsidRPr="008110A6">
              <w:rPr>
                <w:bCs/>
                <w:color w:val="000000" w:themeColor="text1"/>
                <w:sz w:val="20"/>
                <w:szCs w:val="20"/>
              </w:rPr>
              <w:t>,000</w:t>
            </w:r>
          </w:p>
        </w:tc>
      </w:tr>
      <w:tr w:rsidRPr="00D76914" w:rsidR="00377743" w:rsidTr="009005E6" w14:paraId="3C395C7C" w14:textId="77777777">
        <w:tc>
          <w:tcPr>
            <w:tcW w:w="2398" w:type="dxa"/>
          </w:tcPr>
          <w:p w:rsidRPr="008110A6" w:rsidR="00377743" w:rsidP="00247553" w:rsidRDefault="00377743" w14:paraId="2B3969C1" w14:textId="77777777">
            <w:pPr>
              <w:pStyle w:val="ListParagraph"/>
              <w:ind w:left="0"/>
              <w:jc w:val="both"/>
              <w:rPr>
                <w:b/>
                <w:color w:val="000000" w:themeColor="text1"/>
                <w:sz w:val="20"/>
                <w:szCs w:val="20"/>
              </w:rPr>
            </w:pPr>
          </w:p>
        </w:tc>
        <w:tc>
          <w:tcPr>
            <w:tcW w:w="2306" w:type="dxa"/>
          </w:tcPr>
          <w:p w:rsidRPr="008110A6" w:rsidR="00377743" w:rsidP="00247553" w:rsidRDefault="006C2895" w14:paraId="549AE8C7" w14:textId="4FF68F1D">
            <w:pPr>
              <w:pStyle w:val="ListParagraph"/>
              <w:ind w:left="0"/>
              <w:jc w:val="both"/>
              <w:rPr>
                <w:bCs/>
                <w:color w:val="000000" w:themeColor="text1"/>
                <w:sz w:val="20"/>
                <w:szCs w:val="20"/>
              </w:rPr>
            </w:pPr>
            <w:r w:rsidRPr="008110A6">
              <w:rPr>
                <w:bCs/>
                <w:color w:val="000000" w:themeColor="text1"/>
                <w:sz w:val="20"/>
                <w:szCs w:val="20"/>
              </w:rPr>
              <w:t>Promoting psychosocial support for persons living with or at risk of mental health conditions and psychosocial disabilities in response to COVID-19</w:t>
            </w:r>
          </w:p>
        </w:tc>
        <w:tc>
          <w:tcPr>
            <w:tcW w:w="2207" w:type="dxa"/>
          </w:tcPr>
          <w:p w:rsidRPr="008110A6" w:rsidR="00377743" w:rsidP="00247553" w:rsidRDefault="006C2895" w14:paraId="55E10810" w14:textId="27536D6B">
            <w:pPr>
              <w:pStyle w:val="ListParagraph"/>
              <w:ind w:left="0"/>
              <w:jc w:val="both"/>
              <w:rPr>
                <w:bCs/>
                <w:color w:val="000000" w:themeColor="text1"/>
                <w:sz w:val="20"/>
                <w:szCs w:val="20"/>
              </w:rPr>
            </w:pPr>
            <w:r w:rsidRPr="008110A6">
              <w:rPr>
                <w:bCs/>
                <w:color w:val="000000" w:themeColor="text1"/>
                <w:sz w:val="20"/>
                <w:szCs w:val="20"/>
              </w:rPr>
              <w:t xml:space="preserve">USD </w:t>
            </w:r>
            <w:r w:rsidRPr="008110A6" w:rsidR="00D320E9">
              <w:rPr>
                <w:bCs/>
                <w:color w:val="000000" w:themeColor="text1"/>
                <w:sz w:val="20"/>
                <w:szCs w:val="20"/>
              </w:rPr>
              <w:t>20</w:t>
            </w:r>
            <w:r w:rsidRPr="008110A6">
              <w:rPr>
                <w:bCs/>
                <w:color w:val="000000" w:themeColor="text1"/>
                <w:sz w:val="20"/>
                <w:szCs w:val="20"/>
              </w:rPr>
              <w:t>000</w:t>
            </w:r>
          </w:p>
        </w:tc>
        <w:tc>
          <w:tcPr>
            <w:tcW w:w="2084" w:type="dxa"/>
          </w:tcPr>
          <w:p w:rsidRPr="008110A6" w:rsidR="00377743" w:rsidP="00247553" w:rsidRDefault="00C80B23" w14:paraId="34FF2BA0" w14:textId="4FE35C6B">
            <w:pPr>
              <w:pStyle w:val="ListParagraph"/>
              <w:ind w:left="0"/>
              <w:jc w:val="both"/>
              <w:rPr>
                <w:bCs/>
                <w:color w:val="000000" w:themeColor="text1"/>
                <w:sz w:val="20"/>
                <w:szCs w:val="20"/>
              </w:rPr>
            </w:pPr>
            <w:r w:rsidRPr="008110A6">
              <w:rPr>
                <w:bCs/>
                <w:color w:val="000000" w:themeColor="text1"/>
                <w:sz w:val="20"/>
                <w:szCs w:val="20"/>
              </w:rPr>
              <w:t>USD 15517</w:t>
            </w:r>
          </w:p>
        </w:tc>
      </w:tr>
      <w:tr w:rsidRPr="00D76914" w:rsidR="00377743" w:rsidTr="009005E6" w14:paraId="46DF463A" w14:textId="77777777">
        <w:tc>
          <w:tcPr>
            <w:tcW w:w="2398" w:type="dxa"/>
          </w:tcPr>
          <w:p w:rsidRPr="008110A6" w:rsidR="00377743" w:rsidP="00247553" w:rsidRDefault="00377743" w14:paraId="1026143C" w14:textId="77777777">
            <w:pPr>
              <w:pStyle w:val="ListParagraph"/>
              <w:ind w:left="0"/>
              <w:jc w:val="both"/>
              <w:rPr>
                <w:b/>
                <w:color w:val="000000" w:themeColor="text1"/>
                <w:sz w:val="20"/>
                <w:szCs w:val="20"/>
              </w:rPr>
            </w:pPr>
            <w:r w:rsidRPr="008110A6">
              <w:rPr>
                <w:color w:val="000000" w:themeColor="text1"/>
                <w:sz w:val="20"/>
                <w:szCs w:val="20"/>
              </w:rPr>
              <w:t>Direct Impact on DPOs’ capacity</w:t>
            </w:r>
          </w:p>
        </w:tc>
        <w:tc>
          <w:tcPr>
            <w:tcW w:w="2306" w:type="dxa"/>
          </w:tcPr>
          <w:p w:rsidRPr="008110A6" w:rsidR="00377743" w:rsidP="00247553" w:rsidRDefault="00D216DA" w14:paraId="1FE3071C" w14:textId="3BFAD80F">
            <w:pPr>
              <w:pStyle w:val="ListParagraph"/>
              <w:ind w:left="0"/>
              <w:jc w:val="both"/>
              <w:rPr>
                <w:bCs/>
                <w:color w:val="000000" w:themeColor="text1"/>
                <w:sz w:val="20"/>
                <w:szCs w:val="20"/>
              </w:rPr>
            </w:pPr>
            <w:r w:rsidRPr="008110A6">
              <w:rPr>
                <w:bCs/>
                <w:color w:val="000000" w:themeColor="text1"/>
                <w:sz w:val="20"/>
                <w:szCs w:val="20"/>
              </w:rPr>
              <w:t>Institutional supports to 10 OPDs</w:t>
            </w:r>
          </w:p>
        </w:tc>
        <w:tc>
          <w:tcPr>
            <w:tcW w:w="2207" w:type="dxa"/>
          </w:tcPr>
          <w:p w:rsidRPr="008110A6" w:rsidR="00377743" w:rsidP="00247553" w:rsidRDefault="00D216DA" w14:paraId="63947152" w14:textId="16686C32">
            <w:pPr>
              <w:pStyle w:val="ListParagraph"/>
              <w:ind w:left="0"/>
              <w:jc w:val="both"/>
              <w:rPr>
                <w:bCs/>
                <w:color w:val="000000" w:themeColor="text1"/>
                <w:sz w:val="20"/>
                <w:szCs w:val="20"/>
              </w:rPr>
            </w:pPr>
            <w:r w:rsidRPr="008110A6">
              <w:rPr>
                <w:bCs/>
                <w:color w:val="000000" w:themeColor="text1"/>
                <w:sz w:val="20"/>
                <w:szCs w:val="20"/>
              </w:rPr>
              <w:t xml:space="preserve">USD </w:t>
            </w:r>
            <w:r w:rsidR="0021673E">
              <w:rPr>
                <w:bCs/>
                <w:color w:val="000000" w:themeColor="text1"/>
                <w:sz w:val="20"/>
                <w:szCs w:val="20"/>
              </w:rPr>
              <w:t>78</w:t>
            </w:r>
            <w:r w:rsidRPr="008110A6">
              <w:rPr>
                <w:bCs/>
                <w:color w:val="000000" w:themeColor="text1"/>
                <w:sz w:val="20"/>
                <w:szCs w:val="20"/>
              </w:rPr>
              <w:t>,</w:t>
            </w:r>
            <w:r w:rsidR="0021673E">
              <w:rPr>
                <w:bCs/>
                <w:color w:val="000000" w:themeColor="text1"/>
                <w:sz w:val="20"/>
                <w:szCs w:val="20"/>
              </w:rPr>
              <w:t>663</w:t>
            </w:r>
          </w:p>
        </w:tc>
        <w:tc>
          <w:tcPr>
            <w:tcW w:w="2084" w:type="dxa"/>
          </w:tcPr>
          <w:p w:rsidRPr="008110A6" w:rsidR="00377743" w:rsidP="00247553" w:rsidRDefault="00D216DA" w14:paraId="50CC40D0" w14:textId="247A3CA3">
            <w:pPr>
              <w:pStyle w:val="ListParagraph"/>
              <w:ind w:left="0"/>
              <w:jc w:val="both"/>
              <w:rPr>
                <w:bCs/>
                <w:color w:val="000000" w:themeColor="text1"/>
                <w:sz w:val="20"/>
                <w:szCs w:val="20"/>
              </w:rPr>
            </w:pPr>
            <w:r w:rsidRPr="008110A6">
              <w:rPr>
                <w:bCs/>
                <w:color w:val="000000" w:themeColor="text1"/>
                <w:sz w:val="20"/>
                <w:szCs w:val="20"/>
              </w:rPr>
              <w:t xml:space="preserve">USD </w:t>
            </w:r>
            <w:r w:rsidR="0021673E">
              <w:rPr>
                <w:bCs/>
                <w:color w:val="000000" w:themeColor="text1"/>
                <w:sz w:val="20"/>
                <w:szCs w:val="20"/>
              </w:rPr>
              <w:t>78,163</w:t>
            </w:r>
          </w:p>
        </w:tc>
      </w:tr>
    </w:tbl>
    <w:p w:rsidRPr="00D76914" w:rsidR="00377743" w:rsidP="00377743" w:rsidRDefault="00377743" w14:paraId="200319E5" w14:textId="77777777">
      <w:pPr>
        <w:spacing w:after="120"/>
        <w:ind w:left="360"/>
        <w:jc w:val="both"/>
        <w:rPr>
          <w:sz w:val="20"/>
        </w:rPr>
      </w:pPr>
    </w:p>
    <w:p w:rsidRPr="00D76914" w:rsidR="00377743" w:rsidP="00377743" w:rsidRDefault="00377743" w14:paraId="32051BFE" w14:textId="77777777">
      <w:pPr>
        <w:rPr>
          <w:rFonts w:ascii="Arial" w:hAnsi="Arial" w:eastAsia="Times New Roman" w:cs="Arial"/>
          <w:bCs/>
          <w:sz w:val="20"/>
          <w:szCs w:val="20"/>
          <w:lang w:eastAsia="x-none"/>
        </w:rPr>
      </w:pPr>
      <w:r w:rsidRPr="00D76914">
        <w:rPr>
          <w:rFonts w:cs="Arial"/>
          <w:b/>
        </w:rPr>
        <w:br w:type="page"/>
      </w:r>
    </w:p>
    <w:p w:rsidRPr="00D76914" w:rsidR="00377743" w:rsidP="00377743" w:rsidRDefault="00377743" w14:paraId="090FA2CA" w14:textId="77777777">
      <w:pPr>
        <w:pStyle w:val="Heading1"/>
        <w:ind w:left="0" w:firstLine="360"/>
        <w:rPr>
          <w:rFonts w:cs="Arial"/>
        </w:rPr>
      </w:pPr>
      <w:r w:rsidRPr="00D76914">
        <w:rPr>
          <w:rFonts w:cs="Arial"/>
          <w:lang w:val="en-US"/>
        </w:rPr>
        <w:lastRenderedPageBreak/>
        <w:t>14</w:t>
      </w:r>
      <w:r w:rsidRPr="00D76914">
        <w:rPr>
          <w:rFonts w:cs="Arial"/>
        </w:rPr>
        <w:t>.</w:t>
      </w:r>
      <w:r w:rsidRPr="00D76914">
        <w:rPr>
          <w:rFonts w:cs="Arial"/>
          <w:b w:val="0"/>
        </w:rPr>
        <w:t xml:space="preserve"> </w:t>
      </w:r>
      <w:r w:rsidRPr="00D76914">
        <w:rPr>
          <w:rFonts w:cs="Arial"/>
          <w:lang w:val="en-US"/>
        </w:rPr>
        <w:t xml:space="preserve"> </w:t>
      </w:r>
      <w:r w:rsidRPr="00D76914">
        <w:rPr>
          <w:rFonts w:cs="Arial"/>
        </w:rPr>
        <w:t>Life stories and testimonies</w:t>
      </w:r>
    </w:p>
    <w:p w:rsidR="00377743" w:rsidP="00377743" w:rsidRDefault="00377743" w14:paraId="37E4C5BF" w14:textId="0E48B360">
      <w:pPr>
        <w:spacing w:after="120"/>
        <w:jc w:val="both"/>
        <w:rPr>
          <w:sz w:val="20"/>
        </w:rPr>
      </w:pPr>
      <w:r w:rsidRPr="00D76914">
        <w:rPr>
          <w:sz w:val="20"/>
        </w:rPr>
        <w:t xml:space="preserve">Please provide one or more life stories or direct testimonies to illustrate the results described in sections 2-6. To the extent that is possible, reporting teams are encouraged to share photos, </w:t>
      </w:r>
      <w:proofErr w:type="gramStart"/>
      <w:r w:rsidRPr="00D76914">
        <w:rPr>
          <w:sz w:val="20"/>
        </w:rPr>
        <w:t>video</w:t>
      </w:r>
      <w:proofErr w:type="gramEnd"/>
      <w:r w:rsidRPr="00D76914">
        <w:rPr>
          <w:sz w:val="20"/>
        </w:rPr>
        <w:t xml:space="preserve"> and other materials to accompany the stories described in this section. Also include testimonies from other stakeholders involved in the project and their perception of the value added of the UNPRPD intervention- representatives of government, civil society including organization of persons with disabilities (DPOs) and private sector as relevant. </w:t>
      </w:r>
    </w:p>
    <w:p w:rsidRPr="00D76914" w:rsidR="00B83821" w:rsidP="00377743" w:rsidRDefault="00B83821" w14:paraId="161634E2" w14:textId="2960417D">
      <w:pPr>
        <w:spacing w:after="120"/>
        <w:jc w:val="both"/>
        <w:rPr>
          <w:sz w:val="20"/>
        </w:rPr>
      </w:pPr>
    </w:p>
    <w:tbl>
      <w:tblPr>
        <w:tblStyle w:val="TableGrid"/>
        <w:tblW w:w="0" w:type="auto"/>
        <w:tblInd w:w="360" w:type="dxa"/>
        <w:tblLook w:val="04A0" w:firstRow="1" w:lastRow="0" w:firstColumn="1" w:lastColumn="0" w:noHBand="0" w:noVBand="1"/>
        <w:tblCaption w:val="Testimonies"/>
      </w:tblPr>
      <w:tblGrid>
        <w:gridCol w:w="4948"/>
        <w:gridCol w:w="460"/>
        <w:gridCol w:w="664"/>
        <w:gridCol w:w="549"/>
        <w:gridCol w:w="559"/>
        <w:gridCol w:w="460"/>
        <w:gridCol w:w="510"/>
        <w:gridCol w:w="470"/>
        <w:gridCol w:w="460"/>
      </w:tblGrid>
      <w:tr w:rsidRPr="00D76914" w:rsidR="00E3155B" w:rsidTr="00271CE8" w14:paraId="282AC313" w14:textId="77777777">
        <w:trPr>
          <w:tblHeader/>
        </w:trPr>
        <w:tc>
          <w:tcPr>
            <w:tcW w:w="3235" w:type="dxa"/>
          </w:tcPr>
          <w:p w:rsidRPr="00D76914" w:rsidR="00377743" w:rsidP="00D46F3A" w:rsidRDefault="00377743" w14:paraId="5E830A39" w14:textId="77777777">
            <w:pPr>
              <w:spacing w:after="120"/>
              <w:jc w:val="both"/>
              <w:rPr>
                <w:b/>
                <w:sz w:val="20"/>
              </w:rPr>
            </w:pPr>
            <w:r w:rsidRPr="00D76914">
              <w:rPr>
                <w:b/>
                <w:sz w:val="20"/>
              </w:rPr>
              <w:t xml:space="preserve">Name </w:t>
            </w:r>
          </w:p>
        </w:tc>
        <w:tc>
          <w:tcPr>
            <w:tcW w:w="2173" w:type="dxa"/>
          </w:tcPr>
          <w:p w:rsidRPr="00D76914" w:rsidR="00377743" w:rsidP="00D46F3A" w:rsidRDefault="00377743" w14:paraId="642C24BE" w14:textId="77777777">
            <w:pPr>
              <w:spacing w:after="120"/>
              <w:jc w:val="both"/>
              <w:rPr>
                <w:b/>
                <w:sz w:val="20"/>
              </w:rPr>
            </w:pPr>
            <w:r w:rsidRPr="00D76914">
              <w:rPr>
                <w:b/>
                <w:sz w:val="20"/>
              </w:rPr>
              <w:t>Sex</w:t>
            </w:r>
          </w:p>
        </w:tc>
        <w:tc>
          <w:tcPr>
            <w:tcW w:w="664" w:type="dxa"/>
          </w:tcPr>
          <w:p w:rsidRPr="00D76914" w:rsidR="00377743" w:rsidP="00D46F3A" w:rsidRDefault="00377743" w14:paraId="0C8A666B" w14:textId="77777777">
            <w:pPr>
              <w:spacing w:after="120"/>
              <w:jc w:val="both"/>
              <w:rPr>
                <w:b/>
                <w:sz w:val="20"/>
              </w:rPr>
            </w:pPr>
            <w:r w:rsidRPr="00D76914">
              <w:rPr>
                <w:b/>
                <w:sz w:val="20"/>
              </w:rPr>
              <w:t>Designation and Organization</w:t>
            </w:r>
          </w:p>
        </w:tc>
        <w:tc>
          <w:tcPr>
            <w:tcW w:w="549" w:type="dxa"/>
          </w:tcPr>
          <w:p w:rsidRPr="00D76914" w:rsidR="00377743" w:rsidP="00D46F3A" w:rsidRDefault="00377743" w14:paraId="3487BEBC" w14:textId="77777777">
            <w:pPr>
              <w:spacing w:after="120"/>
              <w:jc w:val="both"/>
              <w:rPr>
                <w:b/>
                <w:sz w:val="20"/>
              </w:rPr>
            </w:pPr>
            <w:r w:rsidRPr="00D76914">
              <w:rPr>
                <w:b/>
                <w:sz w:val="20"/>
              </w:rPr>
              <w:t>Is this a testimony from a person with a disability? If so, what kind of disability do they have?</w:t>
            </w:r>
            <w:r w:rsidRPr="00D76914">
              <w:rPr>
                <w:b/>
                <w:sz w:val="20"/>
                <w:vertAlign w:val="superscript"/>
              </w:rPr>
              <w:footnoteReference w:id="14"/>
            </w:r>
          </w:p>
        </w:tc>
        <w:tc>
          <w:tcPr>
            <w:tcW w:w="559" w:type="dxa"/>
          </w:tcPr>
          <w:p w:rsidRPr="00D76914" w:rsidR="00377743" w:rsidP="00D46F3A" w:rsidRDefault="00377743" w14:paraId="56ACFE0C" w14:textId="77777777">
            <w:pPr>
              <w:spacing w:after="120"/>
              <w:jc w:val="both"/>
              <w:rPr>
                <w:b/>
                <w:sz w:val="20"/>
              </w:rPr>
            </w:pPr>
            <w:r w:rsidRPr="00D76914">
              <w:rPr>
                <w:b/>
                <w:sz w:val="20"/>
              </w:rPr>
              <w:t>Testimony</w:t>
            </w:r>
          </w:p>
        </w:tc>
        <w:tc>
          <w:tcPr>
            <w:tcW w:w="460" w:type="dxa"/>
          </w:tcPr>
          <w:p w:rsidRPr="00D76914" w:rsidR="00377743" w:rsidP="00D46F3A" w:rsidRDefault="00377743" w14:paraId="459B04B3" w14:textId="77777777">
            <w:pPr>
              <w:spacing w:after="120"/>
              <w:jc w:val="both"/>
              <w:rPr>
                <w:b/>
                <w:sz w:val="20"/>
              </w:rPr>
            </w:pPr>
            <w:r w:rsidRPr="00D76914">
              <w:rPr>
                <w:b/>
                <w:sz w:val="20"/>
              </w:rPr>
              <w:t>Photo Shared (Y/N)</w:t>
            </w:r>
            <w:r w:rsidRPr="00D76914">
              <w:rPr>
                <w:b/>
                <w:sz w:val="20"/>
                <w:vertAlign w:val="superscript"/>
              </w:rPr>
              <w:footnoteReference w:id="15"/>
            </w:r>
          </w:p>
        </w:tc>
        <w:tc>
          <w:tcPr>
            <w:tcW w:w="510" w:type="dxa"/>
          </w:tcPr>
          <w:p w:rsidRPr="00D76914" w:rsidR="00377743" w:rsidP="00D46F3A" w:rsidRDefault="00377743" w14:paraId="671027E8" w14:textId="77777777">
            <w:pPr>
              <w:spacing w:after="120"/>
              <w:jc w:val="both"/>
              <w:rPr>
                <w:b/>
                <w:sz w:val="20"/>
              </w:rPr>
            </w:pPr>
            <w:r w:rsidRPr="00D76914">
              <w:rPr>
                <w:b/>
                <w:sz w:val="20"/>
              </w:rPr>
              <w:t>Consent for Use of Photo obtained (Y/N)</w:t>
            </w:r>
          </w:p>
        </w:tc>
        <w:tc>
          <w:tcPr>
            <w:tcW w:w="470" w:type="dxa"/>
          </w:tcPr>
          <w:p w:rsidRPr="00D76914" w:rsidR="00377743" w:rsidP="00D46F3A" w:rsidRDefault="00377743" w14:paraId="71D7EA29" w14:textId="77777777">
            <w:pPr>
              <w:spacing w:after="120"/>
              <w:jc w:val="both"/>
              <w:rPr>
                <w:b/>
                <w:sz w:val="20"/>
              </w:rPr>
            </w:pPr>
            <w:r w:rsidRPr="00D76914">
              <w:rPr>
                <w:b/>
                <w:sz w:val="20"/>
              </w:rPr>
              <w:t>Photo Caption</w:t>
            </w:r>
          </w:p>
        </w:tc>
        <w:tc>
          <w:tcPr>
            <w:tcW w:w="460" w:type="dxa"/>
          </w:tcPr>
          <w:p w:rsidRPr="00D76914" w:rsidR="00377743" w:rsidP="00D46F3A" w:rsidRDefault="00377743" w14:paraId="033F22E8" w14:textId="77777777">
            <w:pPr>
              <w:spacing w:after="120"/>
              <w:jc w:val="both"/>
              <w:rPr>
                <w:b/>
                <w:sz w:val="20"/>
              </w:rPr>
            </w:pPr>
            <w:r w:rsidRPr="00D76914">
              <w:rPr>
                <w:b/>
                <w:sz w:val="20"/>
              </w:rPr>
              <w:t>Photo Credit</w:t>
            </w:r>
          </w:p>
        </w:tc>
      </w:tr>
      <w:tr w:rsidRPr="00271CE8" w:rsidR="00271CE8" w:rsidTr="00271CE8" w14:paraId="449F55A8" w14:textId="77777777">
        <w:tc>
          <w:tcPr>
            <w:tcW w:w="3235" w:type="dxa"/>
          </w:tcPr>
          <w:p w:rsidRPr="00271CE8" w:rsidR="007008FA" w:rsidP="00E3155B" w:rsidRDefault="007008FA" w14:paraId="3DD99E7B" w14:textId="4688BEE5">
            <w:pPr>
              <w:pStyle w:val="ListParagraph"/>
              <w:spacing w:after="0" w:line="240" w:lineRule="auto"/>
              <w:ind w:left="0"/>
              <w:rPr>
                <w:color w:val="000000" w:themeColor="text1"/>
                <w:sz w:val="20"/>
              </w:rPr>
            </w:pPr>
            <w:r w:rsidRPr="00271CE8">
              <w:rPr>
                <w:color w:val="000000" w:themeColor="text1"/>
              </w:rPr>
              <w:t>Web Story: A Reignited Will to Live (link </w:t>
            </w:r>
            <w:hyperlink w:tgtFrame="_blank" w:history="1" r:id="rId23">
              <w:r w:rsidRPr="00271CE8">
                <w:rPr>
                  <w:color w:val="000000" w:themeColor="text1"/>
                </w:rPr>
                <w:t>here</w:t>
              </w:r>
            </w:hyperlink>
            <w:r w:rsidRPr="00271CE8">
              <w:rPr>
                <w:color w:val="000000" w:themeColor="text1"/>
              </w:rPr>
              <w:t>)</w:t>
            </w:r>
          </w:p>
        </w:tc>
        <w:tc>
          <w:tcPr>
            <w:tcW w:w="2173" w:type="dxa"/>
          </w:tcPr>
          <w:p w:rsidRPr="00271CE8" w:rsidR="007008FA" w:rsidP="00D270AB" w:rsidRDefault="007008FA" w14:paraId="60A1A801" w14:textId="77777777">
            <w:pPr>
              <w:spacing w:after="0" w:line="240" w:lineRule="auto"/>
              <w:ind w:left="360"/>
              <w:jc w:val="both"/>
              <w:rPr>
                <w:color w:val="000000" w:themeColor="text1"/>
                <w:sz w:val="20"/>
              </w:rPr>
            </w:pPr>
          </w:p>
        </w:tc>
        <w:tc>
          <w:tcPr>
            <w:tcW w:w="664" w:type="dxa"/>
          </w:tcPr>
          <w:p w:rsidRPr="00271CE8" w:rsidR="007008FA" w:rsidP="00D270AB" w:rsidRDefault="007008FA" w14:paraId="34B7079B" w14:textId="77777777">
            <w:pPr>
              <w:spacing w:after="0" w:line="240" w:lineRule="auto"/>
              <w:jc w:val="both"/>
              <w:rPr>
                <w:color w:val="000000" w:themeColor="text1"/>
                <w:sz w:val="20"/>
              </w:rPr>
            </w:pPr>
            <w:r w:rsidRPr="00271CE8">
              <w:rPr>
                <w:color w:val="000000" w:themeColor="text1"/>
                <w:sz w:val="20"/>
              </w:rPr>
              <w:t xml:space="preserve">Green Pastures Hospital/One Stop </w:t>
            </w:r>
            <w:r w:rsidRPr="00271CE8">
              <w:rPr>
                <w:color w:val="000000" w:themeColor="text1"/>
                <w:sz w:val="20"/>
              </w:rPr>
              <w:lastRenderedPageBreak/>
              <w:t>Rehabilitation Services Centre</w:t>
            </w:r>
          </w:p>
        </w:tc>
        <w:tc>
          <w:tcPr>
            <w:tcW w:w="549" w:type="dxa"/>
          </w:tcPr>
          <w:p w:rsidRPr="00271CE8" w:rsidR="007008FA" w:rsidP="00D270AB" w:rsidRDefault="007008FA" w14:paraId="6CAB8598" w14:textId="77777777">
            <w:pPr>
              <w:spacing w:after="0" w:line="240" w:lineRule="auto"/>
              <w:jc w:val="both"/>
              <w:rPr>
                <w:color w:val="000000" w:themeColor="text1"/>
                <w:sz w:val="20"/>
              </w:rPr>
            </w:pPr>
          </w:p>
        </w:tc>
        <w:tc>
          <w:tcPr>
            <w:tcW w:w="559" w:type="dxa"/>
          </w:tcPr>
          <w:p w:rsidRPr="00271CE8" w:rsidR="007008FA" w:rsidP="00D270AB" w:rsidRDefault="007008FA" w14:paraId="0B311295" w14:textId="77777777">
            <w:pPr>
              <w:spacing w:after="0" w:line="240" w:lineRule="auto"/>
              <w:ind w:left="360"/>
              <w:jc w:val="both"/>
              <w:rPr>
                <w:color w:val="000000" w:themeColor="text1"/>
                <w:sz w:val="20"/>
              </w:rPr>
            </w:pPr>
          </w:p>
        </w:tc>
        <w:tc>
          <w:tcPr>
            <w:tcW w:w="460" w:type="dxa"/>
          </w:tcPr>
          <w:p w:rsidRPr="00271CE8" w:rsidR="007008FA" w:rsidP="00D270AB" w:rsidRDefault="007008FA" w14:paraId="74A28311" w14:textId="77777777">
            <w:pPr>
              <w:spacing w:after="0" w:line="240" w:lineRule="auto"/>
              <w:ind w:left="360"/>
              <w:jc w:val="both"/>
              <w:rPr>
                <w:color w:val="000000" w:themeColor="text1"/>
                <w:sz w:val="20"/>
              </w:rPr>
            </w:pPr>
          </w:p>
        </w:tc>
        <w:tc>
          <w:tcPr>
            <w:tcW w:w="510" w:type="dxa"/>
          </w:tcPr>
          <w:p w:rsidRPr="00271CE8" w:rsidR="007008FA" w:rsidP="00D270AB" w:rsidRDefault="007008FA" w14:paraId="198B1213" w14:textId="77777777">
            <w:pPr>
              <w:spacing w:after="0" w:line="240" w:lineRule="auto"/>
              <w:ind w:left="360"/>
              <w:jc w:val="both"/>
              <w:rPr>
                <w:color w:val="000000" w:themeColor="text1"/>
                <w:sz w:val="20"/>
              </w:rPr>
            </w:pPr>
            <w:r w:rsidRPr="00271CE8">
              <w:rPr>
                <w:color w:val="000000" w:themeColor="text1"/>
                <w:sz w:val="20"/>
              </w:rPr>
              <w:t>[…]</w:t>
            </w:r>
          </w:p>
        </w:tc>
        <w:tc>
          <w:tcPr>
            <w:tcW w:w="470" w:type="dxa"/>
          </w:tcPr>
          <w:p w:rsidRPr="00271CE8" w:rsidR="007008FA" w:rsidP="00D270AB" w:rsidRDefault="007008FA" w14:paraId="07410FCA" w14:textId="77777777">
            <w:pPr>
              <w:spacing w:after="0" w:line="240" w:lineRule="auto"/>
              <w:ind w:left="360"/>
              <w:jc w:val="both"/>
              <w:rPr>
                <w:color w:val="000000" w:themeColor="text1"/>
                <w:sz w:val="20"/>
              </w:rPr>
            </w:pPr>
            <w:r w:rsidRPr="00271CE8">
              <w:rPr>
                <w:color w:val="000000" w:themeColor="text1"/>
                <w:sz w:val="20"/>
              </w:rPr>
              <w:t>[…]</w:t>
            </w:r>
          </w:p>
        </w:tc>
        <w:tc>
          <w:tcPr>
            <w:tcW w:w="460" w:type="dxa"/>
          </w:tcPr>
          <w:p w:rsidRPr="00271CE8" w:rsidR="007008FA" w:rsidP="00D270AB" w:rsidRDefault="007008FA" w14:paraId="6607644A" w14:textId="77777777">
            <w:pPr>
              <w:spacing w:after="0" w:line="240" w:lineRule="auto"/>
              <w:ind w:left="360"/>
              <w:jc w:val="both"/>
              <w:rPr>
                <w:color w:val="000000" w:themeColor="text1"/>
                <w:sz w:val="20"/>
              </w:rPr>
            </w:pPr>
            <w:r w:rsidRPr="00271CE8">
              <w:rPr>
                <w:color w:val="000000" w:themeColor="text1"/>
                <w:sz w:val="20"/>
              </w:rPr>
              <w:t>[…]</w:t>
            </w:r>
          </w:p>
        </w:tc>
      </w:tr>
      <w:tr w:rsidRPr="00271CE8" w:rsidR="00271CE8" w:rsidTr="00271CE8" w14:paraId="6895E822" w14:textId="77777777">
        <w:tc>
          <w:tcPr>
            <w:tcW w:w="3235" w:type="dxa"/>
          </w:tcPr>
          <w:p w:rsidRPr="00271CE8" w:rsidR="00E3155B" w:rsidP="00E3155B" w:rsidRDefault="00E3155B" w14:paraId="751B4E13" w14:textId="7FE083B1">
            <w:pPr>
              <w:spacing w:after="120"/>
              <w:jc w:val="both"/>
              <w:rPr>
                <w:color w:val="000000" w:themeColor="text1"/>
                <w:sz w:val="20"/>
              </w:rPr>
            </w:pPr>
            <w:r w:rsidRPr="00271CE8">
              <w:rPr>
                <w:color w:val="000000" w:themeColor="text1"/>
                <w:sz w:val="20"/>
              </w:rPr>
              <w:t xml:space="preserve">Web story: </w:t>
            </w:r>
            <w:r w:rsidRPr="00271CE8" w:rsidR="003508DF">
              <w:rPr>
                <w:color w:val="000000" w:themeColor="text1"/>
                <w:sz w:val="20"/>
              </w:rPr>
              <w:t>Access Audit of Covid-19 Unified Central Hospital / Bir Hospital</w:t>
            </w:r>
          </w:p>
          <w:p w:rsidRPr="00271CE8" w:rsidR="00E3155B" w:rsidP="00E3155B" w:rsidRDefault="00E3155B" w14:paraId="0B8A6A81" w14:textId="48FB8B49">
            <w:pPr>
              <w:spacing w:after="120"/>
              <w:jc w:val="both"/>
              <w:rPr>
                <w:color w:val="000000" w:themeColor="text1"/>
                <w:sz w:val="20"/>
              </w:rPr>
            </w:pPr>
            <w:r w:rsidRPr="00271CE8">
              <w:rPr>
                <w:color w:val="000000" w:themeColor="text1"/>
                <w:sz w:val="20"/>
              </w:rPr>
              <w:t>https://m.facebook.com/story.php?story_fbid=471543757858772&amp;id=112389293774222&amp;m_entstream_source=timeline&amp;anchor_composer=false</w:t>
            </w:r>
          </w:p>
        </w:tc>
        <w:tc>
          <w:tcPr>
            <w:tcW w:w="2173" w:type="dxa"/>
          </w:tcPr>
          <w:p w:rsidRPr="00271CE8" w:rsidR="00377743" w:rsidP="00247553" w:rsidRDefault="00377743" w14:paraId="58247CA0" w14:textId="77777777">
            <w:pPr>
              <w:spacing w:after="120"/>
              <w:ind w:left="360"/>
              <w:jc w:val="both"/>
              <w:rPr>
                <w:color w:val="000000" w:themeColor="text1"/>
                <w:sz w:val="20"/>
              </w:rPr>
            </w:pPr>
            <w:r w:rsidRPr="00271CE8">
              <w:rPr>
                <w:color w:val="000000" w:themeColor="text1"/>
                <w:sz w:val="20"/>
              </w:rPr>
              <w:t>[…]</w:t>
            </w:r>
          </w:p>
        </w:tc>
        <w:tc>
          <w:tcPr>
            <w:tcW w:w="664" w:type="dxa"/>
          </w:tcPr>
          <w:p w:rsidRPr="00271CE8" w:rsidR="00377743" w:rsidP="00247553" w:rsidRDefault="00377743" w14:paraId="0ACDF4F3" w14:textId="77777777">
            <w:pPr>
              <w:spacing w:after="120"/>
              <w:ind w:left="360"/>
              <w:jc w:val="both"/>
              <w:rPr>
                <w:color w:val="000000" w:themeColor="text1"/>
                <w:sz w:val="20"/>
              </w:rPr>
            </w:pPr>
            <w:r w:rsidRPr="00271CE8">
              <w:rPr>
                <w:color w:val="000000" w:themeColor="text1"/>
                <w:sz w:val="20"/>
              </w:rPr>
              <w:t>[…]</w:t>
            </w:r>
          </w:p>
        </w:tc>
        <w:tc>
          <w:tcPr>
            <w:tcW w:w="549" w:type="dxa"/>
          </w:tcPr>
          <w:p w:rsidRPr="00271CE8" w:rsidR="00377743" w:rsidP="00247553" w:rsidRDefault="00377743" w14:paraId="1A3AB432" w14:textId="77777777">
            <w:pPr>
              <w:spacing w:after="120"/>
              <w:ind w:left="360"/>
              <w:jc w:val="both"/>
              <w:rPr>
                <w:color w:val="000000" w:themeColor="text1"/>
                <w:sz w:val="20"/>
              </w:rPr>
            </w:pPr>
            <w:r w:rsidRPr="00271CE8">
              <w:rPr>
                <w:color w:val="000000" w:themeColor="text1"/>
                <w:sz w:val="20"/>
              </w:rPr>
              <w:t>[…]</w:t>
            </w:r>
          </w:p>
        </w:tc>
        <w:tc>
          <w:tcPr>
            <w:tcW w:w="559" w:type="dxa"/>
          </w:tcPr>
          <w:p w:rsidRPr="00271CE8" w:rsidR="00377743" w:rsidP="00247553" w:rsidRDefault="00377743" w14:paraId="591F9231" w14:textId="77777777">
            <w:pPr>
              <w:spacing w:after="120"/>
              <w:ind w:left="360"/>
              <w:jc w:val="both"/>
              <w:rPr>
                <w:color w:val="000000" w:themeColor="text1"/>
                <w:sz w:val="20"/>
              </w:rPr>
            </w:pPr>
            <w:r w:rsidRPr="00271CE8">
              <w:rPr>
                <w:color w:val="000000" w:themeColor="text1"/>
                <w:sz w:val="20"/>
              </w:rPr>
              <w:t>[…]</w:t>
            </w:r>
          </w:p>
        </w:tc>
        <w:tc>
          <w:tcPr>
            <w:tcW w:w="460" w:type="dxa"/>
          </w:tcPr>
          <w:p w:rsidRPr="00271CE8" w:rsidR="00377743" w:rsidP="00247553" w:rsidRDefault="00377743" w14:paraId="2B384C33" w14:textId="77777777">
            <w:pPr>
              <w:spacing w:after="120"/>
              <w:ind w:left="360"/>
              <w:jc w:val="both"/>
              <w:rPr>
                <w:color w:val="000000" w:themeColor="text1"/>
                <w:sz w:val="20"/>
              </w:rPr>
            </w:pPr>
            <w:r w:rsidRPr="00271CE8">
              <w:rPr>
                <w:color w:val="000000" w:themeColor="text1"/>
                <w:sz w:val="20"/>
              </w:rPr>
              <w:t>[…]</w:t>
            </w:r>
          </w:p>
        </w:tc>
        <w:tc>
          <w:tcPr>
            <w:tcW w:w="510" w:type="dxa"/>
          </w:tcPr>
          <w:p w:rsidRPr="00271CE8" w:rsidR="00377743" w:rsidP="00247553" w:rsidRDefault="00377743" w14:paraId="29D017AC" w14:textId="77777777">
            <w:pPr>
              <w:spacing w:after="120"/>
              <w:ind w:left="360"/>
              <w:jc w:val="both"/>
              <w:rPr>
                <w:color w:val="000000" w:themeColor="text1"/>
                <w:sz w:val="20"/>
              </w:rPr>
            </w:pPr>
            <w:r w:rsidRPr="00271CE8">
              <w:rPr>
                <w:color w:val="000000" w:themeColor="text1"/>
                <w:sz w:val="20"/>
              </w:rPr>
              <w:t>[…]</w:t>
            </w:r>
          </w:p>
        </w:tc>
        <w:tc>
          <w:tcPr>
            <w:tcW w:w="470" w:type="dxa"/>
          </w:tcPr>
          <w:p w:rsidRPr="00271CE8" w:rsidR="00377743" w:rsidP="00247553" w:rsidRDefault="00377743" w14:paraId="2F28DE7A" w14:textId="77777777">
            <w:pPr>
              <w:spacing w:after="120"/>
              <w:ind w:left="360"/>
              <w:jc w:val="both"/>
              <w:rPr>
                <w:color w:val="000000" w:themeColor="text1"/>
                <w:sz w:val="20"/>
              </w:rPr>
            </w:pPr>
            <w:r w:rsidRPr="00271CE8">
              <w:rPr>
                <w:color w:val="000000" w:themeColor="text1"/>
                <w:sz w:val="20"/>
              </w:rPr>
              <w:t>[…]</w:t>
            </w:r>
          </w:p>
        </w:tc>
        <w:tc>
          <w:tcPr>
            <w:tcW w:w="460" w:type="dxa"/>
          </w:tcPr>
          <w:p w:rsidRPr="00271CE8" w:rsidR="00377743" w:rsidP="00247553" w:rsidRDefault="00377743" w14:paraId="4DEBC29D" w14:textId="77777777">
            <w:pPr>
              <w:spacing w:after="120"/>
              <w:ind w:left="360"/>
              <w:jc w:val="both"/>
              <w:rPr>
                <w:color w:val="000000" w:themeColor="text1"/>
                <w:sz w:val="20"/>
              </w:rPr>
            </w:pPr>
            <w:r w:rsidRPr="00271CE8">
              <w:rPr>
                <w:color w:val="000000" w:themeColor="text1"/>
                <w:sz w:val="20"/>
              </w:rPr>
              <w:t>[…]</w:t>
            </w:r>
          </w:p>
        </w:tc>
      </w:tr>
      <w:tr w:rsidRPr="00271CE8" w:rsidR="00271CE8" w:rsidTr="00271CE8" w14:paraId="53B72A72" w14:textId="77777777">
        <w:tc>
          <w:tcPr>
            <w:tcW w:w="3235" w:type="dxa"/>
          </w:tcPr>
          <w:p w:rsidRPr="00271CE8" w:rsidR="0018226B" w:rsidP="00E3155B" w:rsidRDefault="0018226B" w14:paraId="02D29F9C" w14:textId="3590A334">
            <w:pPr>
              <w:spacing w:after="120"/>
              <w:jc w:val="both"/>
              <w:rPr>
                <w:color w:val="000000" w:themeColor="text1"/>
                <w:sz w:val="20"/>
              </w:rPr>
            </w:pPr>
            <w:r w:rsidRPr="00271CE8">
              <w:rPr>
                <w:color w:val="000000" w:themeColor="text1"/>
                <w:sz w:val="20"/>
              </w:rPr>
              <w:t>Covid-19</w:t>
            </w:r>
            <w:r w:rsidRPr="00271CE8" w:rsidR="00F96591">
              <w:rPr>
                <w:color w:val="000000" w:themeColor="text1"/>
                <w:sz w:val="20"/>
              </w:rPr>
              <w:t xml:space="preserve"> vaccines: Nepal leaves no people with disability behind</w:t>
            </w:r>
          </w:p>
          <w:p w:rsidRPr="00271CE8" w:rsidR="00BA05BE" w:rsidP="00E3155B" w:rsidRDefault="0018226B" w14:paraId="1BD435C2" w14:textId="60C50EB8">
            <w:pPr>
              <w:spacing w:after="120"/>
              <w:jc w:val="both"/>
              <w:rPr>
                <w:color w:val="000000" w:themeColor="text1"/>
                <w:sz w:val="20"/>
              </w:rPr>
            </w:pPr>
            <w:r w:rsidRPr="00271CE8">
              <w:rPr>
                <w:color w:val="000000" w:themeColor="text1"/>
                <w:sz w:val="20"/>
              </w:rPr>
              <w:t>https://www.facebook.com/92572781406/posts/10159863910831407/?sfnsn=mo</w:t>
            </w:r>
          </w:p>
        </w:tc>
        <w:tc>
          <w:tcPr>
            <w:tcW w:w="2173" w:type="dxa"/>
          </w:tcPr>
          <w:p w:rsidRPr="00271CE8" w:rsidR="00BA05BE" w:rsidP="00247553" w:rsidRDefault="00BA05BE" w14:paraId="371F0EE5" w14:textId="77777777">
            <w:pPr>
              <w:spacing w:after="120"/>
              <w:ind w:left="360"/>
              <w:jc w:val="both"/>
              <w:rPr>
                <w:color w:val="000000" w:themeColor="text1"/>
                <w:sz w:val="20"/>
              </w:rPr>
            </w:pPr>
          </w:p>
        </w:tc>
        <w:tc>
          <w:tcPr>
            <w:tcW w:w="664" w:type="dxa"/>
          </w:tcPr>
          <w:p w:rsidRPr="00271CE8" w:rsidR="00BA05BE" w:rsidP="00247553" w:rsidRDefault="00BA05BE" w14:paraId="3D8B429B" w14:textId="77777777">
            <w:pPr>
              <w:spacing w:after="120"/>
              <w:ind w:left="360"/>
              <w:jc w:val="both"/>
              <w:rPr>
                <w:color w:val="000000" w:themeColor="text1"/>
                <w:sz w:val="20"/>
              </w:rPr>
            </w:pPr>
          </w:p>
        </w:tc>
        <w:tc>
          <w:tcPr>
            <w:tcW w:w="549" w:type="dxa"/>
          </w:tcPr>
          <w:p w:rsidRPr="00271CE8" w:rsidR="00BA05BE" w:rsidP="00247553" w:rsidRDefault="00BA05BE" w14:paraId="2286FEDD" w14:textId="77777777">
            <w:pPr>
              <w:spacing w:after="120"/>
              <w:ind w:left="360"/>
              <w:jc w:val="both"/>
              <w:rPr>
                <w:color w:val="000000" w:themeColor="text1"/>
                <w:sz w:val="20"/>
              </w:rPr>
            </w:pPr>
          </w:p>
        </w:tc>
        <w:tc>
          <w:tcPr>
            <w:tcW w:w="559" w:type="dxa"/>
          </w:tcPr>
          <w:p w:rsidRPr="00271CE8" w:rsidR="00BA05BE" w:rsidP="00247553" w:rsidRDefault="00BA05BE" w14:paraId="2FEC33DC" w14:textId="77777777">
            <w:pPr>
              <w:spacing w:after="120"/>
              <w:ind w:left="360"/>
              <w:jc w:val="both"/>
              <w:rPr>
                <w:color w:val="000000" w:themeColor="text1"/>
                <w:sz w:val="20"/>
              </w:rPr>
            </w:pPr>
          </w:p>
        </w:tc>
        <w:tc>
          <w:tcPr>
            <w:tcW w:w="460" w:type="dxa"/>
          </w:tcPr>
          <w:p w:rsidRPr="00271CE8" w:rsidR="00BA05BE" w:rsidP="00247553" w:rsidRDefault="00BA05BE" w14:paraId="138E5504" w14:textId="77777777">
            <w:pPr>
              <w:spacing w:after="120"/>
              <w:ind w:left="360"/>
              <w:jc w:val="both"/>
              <w:rPr>
                <w:color w:val="000000" w:themeColor="text1"/>
                <w:sz w:val="20"/>
              </w:rPr>
            </w:pPr>
          </w:p>
        </w:tc>
        <w:tc>
          <w:tcPr>
            <w:tcW w:w="510" w:type="dxa"/>
          </w:tcPr>
          <w:p w:rsidRPr="00271CE8" w:rsidR="00BA05BE" w:rsidP="00247553" w:rsidRDefault="00BA05BE" w14:paraId="566048FA" w14:textId="77777777">
            <w:pPr>
              <w:spacing w:after="120"/>
              <w:ind w:left="360"/>
              <w:jc w:val="both"/>
              <w:rPr>
                <w:color w:val="000000" w:themeColor="text1"/>
                <w:sz w:val="20"/>
              </w:rPr>
            </w:pPr>
          </w:p>
        </w:tc>
        <w:tc>
          <w:tcPr>
            <w:tcW w:w="470" w:type="dxa"/>
          </w:tcPr>
          <w:p w:rsidRPr="00271CE8" w:rsidR="00BA05BE" w:rsidP="00247553" w:rsidRDefault="00BA05BE" w14:paraId="46DC8672" w14:textId="77777777">
            <w:pPr>
              <w:spacing w:after="120"/>
              <w:ind w:left="360"/>
              <w:jc w:val="both"/>
              <w:rPr>
                <w:color w:val="000000" w:themeColor="text1"/>
                <w:sz w:val="20"/>
              </w:rPr>
            </w:pPr>
          </w:p>
        </w:tc>
        <w:tc>
          <w:tcPr>
            <w:tcW w:w="460" w:type="dxa"/>
          </w:tcPr>
          <w:p w:rsidRPr="00271CE8" w:rsidR="00BA05BE" w:rsidP="00247553" w:rsidRDefault="00BA05BE" w14:paraId="151EA546" w14:textId="77777777">
            <w:pPr>
              <w:spacing w:after="120"/>
              <w:ind w:left="360"/>
              <w:jc w:val="both"/>
              <w:rPr>
                <w:color w:val="000000" w:themeColor="text1"/>
                <w:sz w:val="20"/>
              </w:rPr>
            </w:pPr>
          </w:p>
        </w:tc>
      </w:tr>
      <w:tr w:rsidRPr="00271CE8" w:rsidR="00271CE8" w:rsidTr="00271CE8" w14:paraId="6269E690" w14:textId="77777777">
        <w:tc>
          <w:tcPr>
            <w:tcW w:w="3235" w:type="dxa"/>
          </w:tcPr>
          <w:p w:rsidRPr="00271CE8" w:rsidR="00FE5862" w:rsidP="00E3155B" w:rsidRDefault="00FE5862" w14:paraId="35EFA6B2" w14:textId="4A359492">
            <w:pPr>
              <w:spacing w:after="120"/>
              <w:jc w:val="both"/>
              <w:rPr>
                <w:color w:val="000000" w:themeColor="text1"/>
                <w:sz w:val="20"/>
              </w:rPr>
            </w:pPr>
            <w:r w:rsidRPr="00271CE8">
              <w:rPr>
                <w:color w:val="000000" w:themeColor="text1"/>
                <w:sz w:val="20"/>
              </w:rPr>
              <w:t xml:space="preserve">Accessible transportation </w:t>
            </w:r>
            <w:r w:rsidRPr="00271CE8" w:rsidR="001B36AF">
              <w:rPr>
                <w:color w:val="000000" w:themeColor="text1"/>
                <w:sz w:val="20"/>
              </w:rPr>
              <w:t>to vaccine facilities: One Stop Re</w:t>
            </w:r>
            <w:r w:rsidRPr="00271CE8" w:rsidR="00177042">
              <w:rPr>
                <w:color w:val="000000" w:themeColor="text1"/>
                <w:sz w:val="20"/>
              </w:rPr>
              <w:t>hab Centre</w:t>
            </w:r>
          </w:p>
          <w:p w:rsidRPr="00271CE8" w:rsidR="00FE5862" w:rsidP="00E3155B" w:rsidRDefault="00FE5862" w14:paraId="66C82F45" w14:textId="058E0F5A">
            <w:pPr>
              <w:spacing w:after="120"/>
              <w:jc w:val="both"/>
              <w:rPr>
                <w:color w:val="000000" w:themeColor="text1"/>
                <w:sz w:val="20"/>
              </w:rPr>
            </w:pPr>
            <w:r w:rsidRPr="00271CE8">
              <w:rPr>
                <w:color w:val="000000" w:themeColor="text1"/>
                <w:sz w:val="20"/>
              </w:rPr>
              <w:lastRenderedPageBreak/>
              <w:t>https://m.facebook.com/story/graphql_permalink/?graphql_id=UzpfSTExMjM4OTI5Mzc3NDIyMjozODU2NTUyOTY0NDc2MTk%3D</w:t>
            </w:r>
          </w:p>
        </w:tc>
        <w:tc>
          <w:tcPr>
            <w:tcW w:w="2173" w:type="dxa"/>
          </w:tcPr>
          <w:p w:rsidRPr="00271CE8" w:rsidR="00FE5862" w:rsidP="00247553" w:rsidRDefault="00FE5862" w14:paraId="28CA52D1" w14:textId="77777777">
            <w:pPr>
              <w:spacing w:after="120"/>
              <w:ind w:left="360"/>
              <w:jc w:val="both"/>
              <w:rPr>
                <w:color w:val="000000" w:themeColor="text1"/>
                <w:sz w:val="20"/>
              </w:rPr>
            </w:pPr>
          </w:p>
        </w:tc>
        <w:tc>
          <w:tcPr>
            <w:tcW w:w="664" w:type="dxa"/>
          </w:tcPr>
          <w:p w:rsidRPr="00271CE8" w:rsidR="00FE5862" w:rsidP="00247553" w:rsidRDefault="00FE5862" w14:paraId="74D7F337" w14:textId="77777777">
            <w:pPr>
              <w:spacing w:after="120"/>
              <w:ind w:left="360"/>
              <w:jc w:val="both"/>
              <w:rPr>
                <w:color w:val="000000" w:themeColor="text1"/>
                <w:sz w:val="20"/>
              </w:rPr>
            </w:pPr>
          </w:p>
        </w:tc>
        <w:tc>
          <w:tcPr>
            <w:tcW w:w="549" w:type="dxa"/>
          </w:tcPr>
          <w:p w:rsidRPr="00271CE8" w:rsidR="00FE5862" w:rsidP="00247553" w:rsidRDefault="00FE5862" w14:paraId="1B9A7646" w14:textId="77777777">
            <w:pPr>
              <w:spacing w:after="120"/>
              <w:ind w:left="360"/>
              <w:jc w:val="both"/>
              <w:rPr>
                <w:color w:val="000000" w:themeColor="text1"/>
                <w:sz w:val="20"/>
              </w:rPr>
            </w:pPr>
          </w:p>
        </w:tc>
        <w:tc>
          <w:tcPr>
            <w:tcW w:w="559" w:type="dxa"/>
          </w:tcPr>
          <w:p w:rsidRPr="00271CE8" w:rsidR="00FE5862" w:rsidP="00247553" w:rsidRDefault="00FE5862" w14:paraId="0FB8277C" w14:textId="77777777">
            <w:pPr>
              <w:spacing w:after="120"/>
              <w:ind w:left="360"/>
              <w:jc w:val="both"/>
              <w:rPr>
                <w:color w:val="000000" w:themeColor="text1"/>
                <w:sz w:val="20"/>
              </w:rPr>
            </w:pPr>
          </w:p>
        </w:tc>
        <w:tc>
          <w:tcPr>
            <w:tcW w:w="460" w:type="dxa"/>
          </w:tcPr>
          <w:p w:rsidRPr="00271CE8" w:rsidR="00FE5862" w:rsidP="00247553" w:rsidRDefault="00FE5862" w14:paraId="26CF8189" w14:textId="77777777">
            <w:pPr>
              <w:spacing w:after="120"/>
              <w:ind w:left="360"/>
              <w:jc w:val="both"/>
              <w:rPr>
                <w:color w:val="000000" w:themeColor="text1"/>
                <w:sz w:val="20"/>
              </w:rPr>
            </w:pPr>
          </w:p>
        </w:tc>
        <w:tc>
          <w:tcPr>
            <w:tcW w:w="510" w:type="dxa"/>
          </w:tcPr>
          <w:p w:rsidRPr="00271CE8" w:rsidR="00FE5862" w:rsidP="00247553" w:rsidRDefault="00FE5862" w14:paraId="01A9352C" w14:textId="77777777">
            <w:pPr>
              <w:spacing w:after="120"/>
              <w:ind w:left="360"/>
              <w:jc w:val="both"/>
              <w:rPr>
                <w:color w:val="000000" w:themeColor="text1"/>
                <w:sz w:val="20"/>
              </w:rPr>
            </w:pPr>
          </w:p>
        </w:tc>
        <w:tc>
          <w:tcPr>
            <w:tcW w:w="470" w:type="dxa"/>
          </w:tcPr>
          <w:p w:rsidRPr="00271CE8" w:rsidR="00FE5862" w:rsidP="00247553" w:rsidRDefault="00FE5862" w14:paraId="536988A3" w14:textId="77777777">
            <w:pPr>
              <w:spacing w:after="120"/>
              <w:ind w:left="360"/>
              <w:jc w:val="both"/>
              <w:rPr>
                <w:color w:val="000000" w:themeColor="text1"/>
                <w:sz w:val="20"/>
              </w:rPr>
            </w:pPr>
          </w:p>
        </w:tc>
        <w:tc>
          <w:tcPr>
            <w:tcW w:w="460" w:type="dxa"/>
          </w:tcPr>
          <w:p w:rsidRPr="00271CE8" w:rsidR="00FE5862" w:rsidP="00247553" w:rsidRDefault="00FE5862" w14:paraId="12ABC324" w14:textId="77777777">
            <w:pPr>
              <w:spacing w:after="120"/>
              <w:ind w:left="360"/>
              <w:jc w:val="both"/>
              <w:rPr>
                <w:color w:val="000000" w:themeColor="text1"/>
                <w:sz w:val="20"/>
              </w:rPr>
            </w:pPr>
          </w:p>
        </w:tc>
      </w:tr>
      <w:tr w:rsidRPr="00271CE8" w:rsidR="00271CE8" w:rsidTr="00271CE8" w14:paraId="7492312B" w14:textId="77777777">
        <w:tc>
          <w:tcPr>
            <w:tcW w:w="3235" w:type="dxa"/>
          </w:tcPr>
          <w:p w:rsidRPr="00271CE8" w:rsidR="00377743" w:rsidP="003F1760" w:rsidRDefault="000C3DBA" w14:paraId="2E63659F" w14:textId="5BBE8FC1">
            <w:pPr>
              <w:spacing w:after="120"/>
              <w:jc w:val="both"/>
              <w:rPr>
                <w:color w:val="000000" w:themeColor="text1"/>
                <w:sz w:val="20"/>
              </w:rPr>
            </w:pPr>
            <w:r w:rsidRPr="00271CE8">
              <w:rPr>
                <w:color w:val="000000" w:themeColor="text1"/>
                <w:sz w:val="20"/>
              </w:rPr>
              <w:t xml:space="preserve">Facebook post: </w:t>
            </w:r>
            <w:r w:rsidRPr="00271CE8" w:rsidR="00A177EB">
              <w:rPr>
                <w:color w:val="000000" w:themeColor="text1"/>
                <w:sz w:val="20"/>
              </w:rPr>
              <w:t>Renovated basketball court in One Stop Rehab Project in G</w:t>
            </w:r>
            <w:r w:rsidRPr="00271CE8" w:rsidR="00BA05BE">
              <w:rPr>
                <w:color w:val="000000" w:themeColor="text1"/>
                <w:sz w:val="20"/>
              </w:rPr>
              <w:t>andaki province</w:t>
            </w:r>
          </w:p>
          <w:p w:rsidRPr="00271CE8" w:rsidR="000C3DBA" w:rsidP="003F1760" w:rsidRDefault="000C3DBA" w14:paraId="59F75E28" w14:textId="7E1D7AB7">
            <w:pPr>
              <w:spacing w:after="120"/>
              <w:jc w:val="both"/>
              <w:rPr>
                <w:color w:val="000000" w:themeColor="text1"/>
                <w:sz w:val="20"/>
              </w:rPr>
            </w:pPr>
            <w:r w:rsidRPr="00271CE8">
              <w:rPr>
                <w:color w:val="000000" w:themeColor="text1"/>
                <w:sz w:val="20"/>
              </w:rPr>
              <w:t>https://m.facebook.com/photo.php?fbid=10219450936720843&amp;id=1135651206&amp;set=a.2120059397814</w:t>
            </w:r>
          </w:p>
        </w:tc>
        <w:tc>
          <w:tcPr>
            <w:tcW w:w="2173" w:type="dxa"/>
          </w:tcPr>
          <w:p w:rsidRPr="00271CE8" w:rsidR="00377743" w:rsidP="00247553" w:rsidRDefault="00377743" w14:paraId="01E3FD66" w14:textId="77777777">
            <w:pPr>
              <w:spacing w:after="120"/>
              <w:ind w:left="360"/>
              <w:jc w:val="both"/>
              <w:rPr>
                <w:color w:val="000000" w:themeColor="text1"/>
                <w:sz w:val="20"/>
              </w:rPr>
            </w:pPr>
            <w:r w:rsidRPr="00271CE8">
              <w:rPr>
                <w:color w:val="000000" w:themeColor="text1"/>
                <w:sz w:val="20"/>
              </w:rPr>
              <w:t>[…]</w:t>
            </w:r>
          </w:p>
        </w:tc>
        <w:tc>
          <w:tcPr>
            <w:tcW w:w="664" w:type="dxa"/>
          </w:tcPr>
          <w:p w:rsidRPr="00271CE8" w:rsidR="00377743" w:rsidP="00247553" w:rsidRDefault="00377743" w14:paraId="227CF5DE" w14:textId="77777777">
            <w:pPr>
              <w:spacing w:after="120"/>
              <w:ind w:left="360"/>
              <w:jc w:val="both"/>
              <w:rPr>
                <w:color w:val="000000" w:themeColor="text1"/>
                <w:sz w:val="20"/>
              </w:rPr>
            </w:pPr>
            <w:r w:rsidRPr="00271CE8">
              <w:rPr>
                <w:color w:val="000000" w:themeColor="text1"/>
                <w:sz w:val="20"/>
              </w:rPr>
              <w:t>[…]</w:t>
            </w:r>
          </w:p>
        </w:tc>
        <w:tc>
          <w:tcPr>
            <w:tcW w:w="549" w:type="dxa"/>
          </w:tcPr>
          <w:p w:rsidRPr="00271CE8" w:rsidR="00377743" w:rsidP="00247553" w:rsidRDefault="00377743" w14:paraId="2EF107E4" w14:textId="77777777">
            <w:pPr>
              <w:spacing w:after="120"/>
              <w:ind w:left="360"/>
              <w:jc w:val="both"/>
              <w:rPr>
                <w:color w:val="000000" w:themeColor="text1"/>
                <w:sz w:val="20"/>
              </w:rPr>
            </w:pPr>
            <w:r w:rsidRPr="00271CE8">
              <w:rPr>
                <w:color w:val="000000" w:themeColor="text1"/>
                <w:sz w:val="20"/>
              </w:rPr>
              <w:t>[…]</w:t>
            </w:r>
          </w:p>
        </w:tc>
        <w:tc>
          <w:tcPr>
            <w:tcW w:w="559" w:type="dxa"/>
          </w:tcPr>
          <w:p w:rsidRPr="00271CE8" w:rsidR="00377743" w:rsidP="00247553" w:rsidRDefault="00377743" w14:paraId="6FC86FD2" w14:textId="77777777">
            <w:pPr>
              <w:spacing w:after="120"/>
              <w:ind w:left="360"/>
              <w:jc w:val="both"/>
              <w:rPr>
                <w:color w:val="000000" w:themeColor="text1"/>
                <w:sz w:val="20"/>
              </w:rPr>
            </w:pPr>
            <w:r w:rsidRPr="00271CE8">
              <w:rPr>
                <w:color w:val="000000" w:themeColor="text1"/>
                <w:sz w:val="20"/>
              </w:rPr>
              <w:t>[…]</w:t>
            </w:r>
          </w:p>
        </w:tc>
        <w:tc>
          <w:tcPr>
            <w:tcW w:w="460" w:type="dxa"/>
          </w:tcPr>
          <w:p w:rsidRPr="00271CE8" w:rsidR="00377743" w:rsidP="00247553" w:rsidRDefault="00377743" w14:paraId="7776BBC1" w14:textId="77777777">
            <w:pPr>
              <w:spacing w:after="120"/>
              <w:ind w:left="360"/>
              <w:jc w:val="both"/>
              <w:rPr>
                <w:color w:val="000000" w:themeColor="text1"/>
                <w:sz w:val="20"/>
              </w:rPr>
            </w:pPr>
            <w:r w:rsidRPr="00271CE8">
              <w:rPr>
                <w:color w:val="000000" w:themeColor="text1"/>
                <w:sz w:val="20"/>
              </w:rPr>
              <w:t>[…]</w:t>
            </w:r>
          </w:p>
        </w:tc>
        <w:tc>
          <w:tcPr>
            <w:tcW w:w="510" w:type="dxa"/>
          </w:tcPr>
          <w:p w:rsidRPr="00271CE8" w:rsidR="00377743" w:rsidP="00247553" w:rsidRDefault="00377743" w14:paraId="210DCDAE" w14:textId="77777777">
            <w:pPr>
              <w:spacing w:after="120"/>
              <w:ind w:left="360"/>
              <w:jc w:val="both"/>
              <w:rPr>
                <w:color w:val="000000" w:themeColor="text1"/>
                <w:sz w:val="20"/>
              </w:rPr>
            </w:pPr>
            <w:r w:rsidRPr="00271CE8">
              <w:rPr>
                <w:color w:val="000000" w:themeColor="text1"/>
                <w:sz w:val="20"/>
              </w:rPr>
              <w:t>[…]</w:t>
            </w:r>
          </w:p>
        </w:tc>
        <w:tc>
          <w:tcPr>
            <w:tcW w:w="470" w:type="dxa"/>
          </w:tcPr>
          <w:p w:rsidRPr="00271CE8" w:rsidR="00377743" w:rsidP="00247553" w:rsidRDefault="00377743" w14:paraId="29985BB6" w14:textId="77777777">
            <w:pPr>
              <w:spacing w:after="120"/>
              <w:ind w:left="360"/>
              <w:jc w:val="both"/>
              <w:rPr>
                <w:color w:val="000000" w:themeColor="text1"/>
                <w:sz w:val="20"/>
              </w:rPr>
            </w:pPr>
            <w:r w:rsidRPr="00271CE8">
              <w:rPr>
                <w:color w:val="000000" w:themeColor="text1"/>
                <w:sz w:val="20"/>
              </w:rPr>
              <w:t>[…]</w:t>
            </w:r>
          </w:p>
        </w:tc>
        <w:tc>
          <w:tcPr>
            <w:tcW w:w="460" w:type="dxa"/>
          </w:tcPr>
          <w:p w:rsidRPr="00271CE8" w:rsidR="00377743" w:rsidP="00247553" w:rsidRDefault="00377743" w14:paraId="5503243E" w14:textId="77777777">
            <w:pPr>
              <w:spacing w:after="120"/>
              <w:ind w:left="360"/>
              <w:jc w:val="both"/>
              <w:rPr>
                <w:color w:val="000000" w:themeColor="text1"/>
                <w:sz w:val="20"/>
              </w:rPr>
            </w:pPr>
            <w:r w:rsidRPr="00271CE8">
              <w:rPr>
                <w:color w:val="000000" w:themeColor="text1"/>
                <w:sz w:val="20"/>
              </w:rPr>
              <w:t>[…]</w:t>
            </w:r>
          </w:p>
        </w:tc>
      </w:tr>
      <w:tr w:rsidRPr="00271CE8" w:rsidR="00271CE8" w:rsidTr="00271CE8" w14:paraId="52FA0900" w14:textId="77777777">
        <w:tc>
          <w:tcPr>
            <w:tcW w:w="3235" w:type="dxa"/>
          </w:tcPr>
          <w:p w:rsidRPr="00271CE8" w:rsidR="000C2FA5" w:rsidP="003F1760" w:rsidRDefault="000C2FA5" w14:paraId="05A8D11A" w14:textId="6A2A6953">
            <w:pPr>
              <w:spacing w:after="120"/>
              <w:jc w:val="both"/>
              <w:rPr>
                <w:color w:val="000000" w:themeColor="text1"/>
                <w:sz w:val="20"/>
              </w:rPr>
            </w:pPr>
            <w:r w:rsidRPr="00271CE8">
              <w:rPr>
                <w:color w:val="000000" w:themeColor="text1"/>
                <w:sz w:val="20"/>
              </w:rPr>
              <w:t>National Policy Dialogue on Disability Inclusion and Rehabilitation</w:t>
            </w:r>
          </w:p>
          <w:p w:rsidRPr="00271CE8" w:rsidR="000C2FA5" w:rsidP="003F1760" w:rsidRDefault="000C2FA5" w14:paraId="515B2C40" w14:textId="61188B67">
            <w:pPr>
              <w:spacing w:after="120"/>
              <w:jc w:val="both"/>
              <w:rPr>
                <w:color w:val="000000" w:themeColor="text1"/>
                <w:sz w:val="20"/>
              </w:rPr>
            </w:pPr>
            <w:r w:rsidRPr="00271CE8">
              <w:rPr>
                <w:color w:val="000000" w:themeColor="text1"/>
                <w:sz w:val="20"/>
              </w:rPr>
              <w:t>https://m.facebook.com/photo.php?fbid=10159046371494965&amp;id=606284964&amp;set=a.10150265421309965</w:t>
            </w:r>
          </w:p>
        </w:tc>
        <w:tc>
          <w:tcPr>
            <w:tcW w:w="2173" w:type="dxa"/>
          </w:tcPr>
          <w:p w:rsidRPr="00271CE8" w:rsidR="000C2FA5" w:rsidP="00247553" w:rsidRDefault="000C2FA5" w14:paraId="31BD7149" w14:textId="77777777">
            <w:pPr>
              <w:spacing w:after="120"/>
              <w:ind w:left="360"/>
              <w:jc w:val="both"/>
              <w:rPr>
                <w:color w:val="000000" w:themeColor="text1"/>
                <w:sz w:val="20"/>
              </w:rPr>
            </w:pPr>
          </w:p>
        </w:tc>
        <w:tc>
          <w:tcPr>
            <w:tcW w:w="664" w:type="dxa"/>
          </w:tcPr>
          <w:p w:rsidRPr="00271CE8" w:rsidR="000C2FA5" w:rsidP="00247553" w:rsidRDefault="000C2FA5" w14:paraId="4BAFD5C9" w14:textId="77777777">
            <w:pPr>
              <w:spacing w:after="120"/>
              <w:ind w:left="360"/>
              <w:jc w:val="both"/>
              <w:rPr>
                <w:color w:val="000000" w:themeColor="text1"/>
                <w:sz w:val="20"/>
              </w:rPr>
            </w:pPr>
          </w:p>
        </w:tc>
        <w:tc>
          <w:tcPr>
            <w:tcW w:w="549" w:type="dxa"/>
          </w:tcPr>
          <w:p w:rsidRPr="00271CE8" w:rsidR="000C2FA5" w:rsidP="00247553" w:rsidRDefault="000C2FA5" w14:paraId="33A958D0" w14:textId="77777777">
            <w:pPr>
              <w:spacing w:after="120"/>
              <w:ind w:left="360"/>
              <w:jc w:val="both"/>
              <w:rPr>
                <w:color w:val="000000" w:themeColor="text1"/>
                <w:sz w:val="20"/>
              </w:rPr>
            </w:pPr>
          </w:p>
        </w:tc>
        <w:tc>
          <w:tcPr>
            <w:tcW w:w="559" w:type="dxa"/>
          </w:tcPr>
          <w:p w:rsidRPr="00271CE8" w:rsidR="000C2FA5" w:rsidP="00247553" w:rsidRDefault="000C2FA5" w14:paraId="02C0E069" w14:textId="77777777">
            <w:pPr>
              <w:spacing w:after="120"/>
              <w:ind w:left="360"/>
              <w:jc w:val="both"/>
              <w:rPr>
                <w:color w:val="000000" w:themeColor="text1"/>
                <w:sz w:val="20"/>
              </w:rPr>
            </w:pPr>
          </w:p>
        </w:tc>
        <w:tc>
          <w:tcPr>
            <w:tcW w:w="460" w:type="dxa"/>
          </w:tcPr>
          <w:p w:rsidRPr="00271CE8" w:rsidR="000C2FA5" w:rsidP="00247553" w:rsidRDefault="000C2FA5" w14:paraId="3C6DBC24" w14:textId="77777777">
            <w:pPr>
              <w:spacing w:after="120"/>
              <w:ind w:left="360"/>
              <w:jc w:val="both"/>
              <w:rPr>
                <w:color w:val="000000" w:themeColor="text1"/>
                <w:sz w:val="20"/>
              </w:rPr>
            </w:pPr>
          </w:p>
        </w:tc>
        <w:tc>
          <w:tcPr>
            <w:tcW w:w="510" w:type="dxa"/>
          </w:tcPr>
          <w:p w:rsidRPr="00271CE8" w:rsidR="000C2FA5" w:rsidP="00247553" w:rsidRDefault="000C2FA5" w14:paraId="58D77A0F" w14:textId="77777777">
            <w:pPr>
              <w:spacing w:after="120"/>
              <w:ind w:left="360"/>
              <w:jc w:val="both"/>
              <w:rPr>
                <w:color w:val="000000" w:themeColor="text1"/>
                <w:sz w:val="20"/>
              </w:rPr>
            </w:pPr>
          </w:p>
        </w:tc>
        <w:tc>
          <w:tcPr>
            <w:tcW w:w="470" w:type="dxa"/>
          </w:tcPr>
          <w:p w:rsidRPr="00271CE8" w:rsidR="000C2FA5" w:rsidP="00247553" w:rsidRDefault="000C2FA5" w14:paraId="5D727F25" w14:textId="77777777">
            <w:pPr>
              <w:spacing w:after="120"/>
              <w:ind w:left="360"/>
              <w:jc w:val="both"/>
              <w:rPr>
                <w:color w:val="000000" w:themeColor="text1"/>
                <w:sz w:val="20"/>
              </w:rPr>
            </w:pPr>
          </w:p>
        </w:tc>
        <w:tc>
          <w:tcPr>
            <w:tcW w:w="460" w:type="dxa"/>
          </w:tcPr>
          <w:p w:rsidRPr="00271CE8" w:rsidR="000C2FA5" w:rsidP="00247553" w:rsidRDefault="000C2FA5" w14:paraId="0C848549" w14:textId="77777777">
            <w:pPr>
              <w:spacing w:after="120"/>
              <w:ind w:left="360"/>
              <w:jc w:val="both"/>
              <w:rPr>
                <w:color w:val="000000" w:themeColor="text1"/>
                <w:sz w:val="20"/>
              </w:rPr>
            </w:pPr>
          </w:p>
        </w:tc>
      </w:tr>
      <w:tr w:rsidRPr="00D76914" w:rsidR="00E3155B" w:rsidTr="00271CE8" w14:paraId="3A208577" w14:textId="77777777">
        <w:tc>
          <w:tcPr>
            <w:tcW w:w="3235" w:type="dxa"/>
          </w:tcPr>
          <w:p w:rsidRPr="00D76914" w:rsidR="00377743" w:rsidP="00247553" w:rsidRDefault="00377743" w14:paraId="277525E0" w14:textId="77777777">
            <w:pPr>
              <w:spacing w:after="120"/>
              <w:ind w:left="360"/>
              <w:jc w:val="both"/>
              <w:rPr>
                <w:sz w:val="20"/>
              </w:rPr>
            </w:pPr>
            <w:r w:rsidRPr="00D76914">
              <w:rPr>
                <w:sz w:val="20"/>
              </w:rPr>
              <w:t>[…]</w:t>
            </w:r>
          </w:p>
        </w:tc>
        <w:tc>
          <w:tcPr>
            <w:tcW w:w="2173" w:type="dxa"/>
          </w:tcPr>
          <w:p w:rsidRPr="00D76914" w:rsidR="00377743" w:rsidP="00247553" w:rsidRDefault="00377743" w14:paraId="543AC18A" w14:textId="77777777">
            <w:pPr>
              <w:spacing w:after="120"/>
              <w:ind w:left="360"/>
              <w:jc w:val="both"/>
              <w:rPr>
                <w:sz w:val="20"/>
              </w:rPr>
            </w:pPr>
            <w:r w:rsidRPr="00D76914">
              <w:rPr>
                <w:sz w:val="20"/>
              </w:rPr>
              <w:t>[…]</w:t>
            </w:r>
          </w:p>
        </w:tc>
        <w:tc>
          <w:tcPr>
            <w:tcW w:w="664" w:type="dxa"/>
          </w:tcPr>
          <w:p w:rsidRPr="00D76914" w:rsidR="00377743" w:rsidP="00247553" w:rsidRDefault="00377743" w14:paraId="6D1FA9B1" w14:textId="77777777">
            <w:pPr>
              <w:spacing w:after="120"/>
              <w:ind w:left="360"/>
              <w:jc w:val="both"/>
              <w:rPr>
                <w:sz w:val="20"/>
              </w:rPr>
            </w:pPr>
            <w:r w:rsidRPr="00D76914">
              <w:rPr>
                <w:sz w:val="20"/>
              </w:rPr>
              <w:t>[…]</w:t>
            </w:r>
          </w:p>
        </w:tc>
        <w:tc>
          <w:tcPr>
            <w:tcW w:w="549" w:type="dxa"/>
          </w:tcPr>
          <w:p w:rsidRPr="00D76914" w:rsidR="00377743" w:rsidP="00247553" w:rsidRDefault="00377743" w14:paraId="72BDCDFB" w14:textId="77777777">
            <w:pPr>
              <w:spacing w:after="120"/>
              <w:ind w:left="360"/>
              <w:jc w:val="both"/>
              <w:rPr>
                <w:sz w:val="20"/>
              </w:rPr>
            </w:pPr>
            <w:r w:rsidRPr="00D76914">
              <w:rPr>
                <w:sz w:val="20"/>
              </w:rPr>
              <w:t>[…]</w:t>
            </w:r>
          </w:p>
        </w:tc>
        <w:tc>
          <w:tcPr>
            <w:tcW w:w="559" w:type="dxa"/>
          </w:tcPr>
          <w:p w:rsidRPr="00D76914" w:rsidR="00377743" w:rsidP="00247553" w:rsidRDefault="00377743" w14:paraId="7693F890" w14:textId="77777777">
            <w:pPr>
              <w:spacing w:after="120"/>
              <w:ind w:left="360"/>
              <w:jc w:val="both"/>
              <w:rPr>
                <w:sz w:val="20"/>
              </w:rPr>
            </w:pPr>
            <w:r w:rsidRPr="00D76914">
              <w:rPr>
                <w:sz w:val="20"/>
              </w:rPr>
              <w:t>[…]</w:t>
            </w:r>
          </w:p>
        </w:tc>
        <w:tc>
          <w:tcPr>
            <w:tcW w:w="460" w:type="dxa"/>
          </w:tcPr>
          <w:p w:rsidRPr="00D76914" w:rsidR="00377743" w:rsidP="00247553" w:rsidRDefault="00377743" w14:paraId="25B3992F" w14:textId="77777777">
            <w:pPr>
              <w:spacing w:after="120"/>
              <w:ind w:left="360"/>
              <w:jc w:val="both"/>
              <w:rPr>
                <w:sz w:val="20"/>
              </w:rPr>
            </w:pPr>
            <w:r w:rsidRPr="00D76914">
              <w:rPr>
                <w:sz w:val="20"/>
              </w:rPr>
              <w:t>[…]</w:t>
            </w:r>
          </w:p>
        </w:tc>
        <w:tc>
          <w:tcPr>
            <w:tcW w:w="510" w:type="dxa"/>
          </w:tcPr>
          <w:p w:rsidRPr="00D76914" w:rsidR="00377743" w:rsidP="00247553" w:rsidRDefault="00377743" w14:paraId="76087710" w14:textId="77777777">
            <w:pPr>
              <w:spacing w:after="120"/>
              <w:ind w:left="360"/>
              <w:jc w:val="both"/>
              <w:rPr>
                <w:sz w:val="20"/>
              </w:rPr>
            </w:pPr>
            <w:r w:rsidRPr="00D76914">
              <w:rPr>
                <w:sz w:val="20"/>
              </w:rPr>
              <w:t>[…]</w:t>
            </w:r>
          </w:p>
        </w:tc>
        <w:tc>
          <w:tcPr>
            <w:tcW w:w="470" w:type="dxa"/>
          </w:tcPr>
          <w:p w:rsidRPr="00D76914" w:rsidR="00377743" w:rsidP="00247553" w:rsidRDefault="00377743" w14:paraId="3DCC9C98" w14:textId="77777777">
            <w:pPr>
              <w:spacing w:after="120"/>
              <w:ind w:left="360"/>
              <w:jc w:val="both"/>
              <w:rPr>
                <w:sz w:val="20"/>
              </w:rPr>
            </w:pPr>
            <w:r w:rsidRPr="00D76914">
              <w:rPr>
                <w:sz w:val="20"/>
              </w:rPr>
              <w:t>[…]</w:t>
            </w:r>
          </w:p>
        </w:tc>
        <w:tc>
          <w:tcPr>
            <w:tcW w:w="460" w:type="dxa"/>
          </w:tcPr>
          <w:p w:rsidRPr="00D76914" w:rsidR="00377743" w:rsidP="00247553" w:rsidRDefault="00377743" w14:paraId="6DA04FC1" w14:textId="77777777">
            <w:pPr>
              <w:spacing w:after="120"/>
              <w:ind w:left="360"/>
              <w:jc w:val="both"/>
              <w:rPr>
                <w:sz w:val="20"/>
              </w:rPr>
            </w:pPr>
            <w:r w:rsidRPr="00D76914">
              <w:rPr>
                <w:sz w:val="20"/>
              </w:rPr>
              <w:t>[…]</w:t>
            </w:r>
          </w:p>
        </w:tc>
      </w:tr>
    </w:tbl>
    <w:p w:rsidRPr="00D76914" w:rsidR="00377743" w:rsidP="00377743" w:rsidRDefault="00377743" w14:paraId="0CAD04DE" w14:textId="77777777">
      <w:pPr>
        <w:spacing w:after="120" w:line="240" w:lineRule="auto"/>
        <w:jc w:val="both"/>
        <w:rPr>
          <w:rFonts w:ascii="Arial" w:hAnsi="Arial" w:cs="Arial"/>
          <w:b/>
          <w:sz w:val="20"/>
        </w:rPr>
      </w:pPr>
    </w:p>
    <w:p w:rsidRPr="00D76914" w:rsidR="00377743" w:rsidP="00377743" w:rsidRDefault="00377743" w14:paraId="64A07BEF" w14:textId="77777777">
      <w:pPr>
        <w:spacing w:after="120" w:line="240" w:lineRule="auto"/>
        <w:jc w:val="both"/>
        <w:rPr>
          <w:rFonts w:ascii="Arial" w:hAnsi="Arial" w:cs="Arial"/>
          <w:b/>
          <w:sz w:val="20"/>
        </w:rPr>
      </w:pPr>
    </w:p>
    <w:p w:rsidRPr="00D76914" w:rsidR="00377743" w:rsidP="00377743" w:rsidRDefault="00377743" w14:paraId="7BBF5E01" w14:textId="77777777">
      <w:pPr>
        <w:rPr>
          <w:rFonts w:ascii="Arial" w:hAnsi="Arial" w:cs="Arial"/>
          <w:b/>
          <w:sz w:val="20"/>
        </w:rPr>
      </w:pPr>
      <w:r w:rsidRPr="00D76914">
        <w:rPr>
          <w:rFonts w:ascii="Arial" w:hAnsi="Arial" w:cs="Arial"/>
          <w:b/>
          <w:sz w:val="20"/>
        </w:rPr>
        <w:br w:type="page"/>
      </w:r>
    </w:p>
    <w:p w:rsidRPr="00D76914" w:rsidR="00377743" w:rsidP="00377743" w:rsidRDefault="00377743" w14:paraId="778658ED" w14:textId="77777777">
      <w:pPr>
        <w:pStyle w:val="Heading1"/>
        <w:ind w:left="0"/>
      </w:pPr>
      <w:r w:rsidRPr="00D76914">
        <w:lastRenderedPageBreak/>
        <w:t>1</w:t>
      </w:r>
      <w:r w:rsidRPr="00D76914">
        <w:rPr>
          <w:lang w:val="en-US"/>
        </w:rPr>
        <w:t>5</w:t>
      </w:r>
      <w:r w:rsidRPr="00D76914">
        <w:t>. Photos depicting Project related impact and outcomes</w:t>
      </w:r>
      <w:r w:rsidRPr="00D76914">
        <w:rPr>
          <w:rStyle w:val="FootnoteReference"/>
          <w:rFonts w:cs="Arial"/>
        </w:rPr>
        <w:footnoteReference w:id="16"/>
      </w:r>
      <w:r w:rsidRPr="00D76914">
        <w:t xml:space="preserve"> </w:t>
      </w:r>
    </w:p>
    <w:p w:rsidRPr="00D76914" w:rsidR="00377743" w:rsidP="00377743" w:rsidRDefault="00377743" w14:paraId="780E7301" w14:textId="77777777">
      <w:pPr>
        <w:spacing w:after="120" w:line="240" w:lineRule="auto"/>
        <w:jc w:val="both"/>
        <w:rPr>
          <w:rFonts w:ascii="Arial" w:hAnsi="Arial" w:cs="Arial"/>
          <w:b/>
          <w:sz w:val="20"/>
        </w:rPr>
      </w:pPr>
    </w:p>
    <w:p w:rsidRPr="00D76914" w:rsidR="00377743" w:rsidP="00377743" w:rsidRDefault="00377743" w14:paraId="5D5EF7C1" w14:textId="77777777">
      <w:pPr>
        <w:spacing w:after="120"/>
        <w:ind w:left="360"/>
        <w:jc w:val="both"/>
        <w:rPr>
          <w:i/>
          <w:sz w:val="20"/>
          <w:lang w:val="x-none"/>
        </w:rPr>
      </w:pPr>
      <w:r w:rsidRPr="00D76914">
        <w:rPr>
          <w:i/>
          <w:sz w:val="20"/>
        </w:rPr>
        <w:t>Please share photos depicting project related impact and outcomes in high resolution image files with appropriate consents of subjects having been taken as well as with the associated credits and along with permission for use in UNPRPD publications and communications materials including website. For photos of children due protocols should be followed for ensuring safety and obtaining consent. Kindly list below the following for photos shared.</w:t>
      </w:r>
    </w:p>
    <w:p w:rsidRPr="00D76914" w:rsidR="00377743" w:rsidP="00377743" w:rsidRDefault="00377743" w14:paraId="1F5393D6" w14:textId="77777777">
      <w:pPr>
        <w:spacing w:after="120"/>
        <w:ind w:left="360"/>
        <w:jc w:val="both"/>
        <w:rPr>
          <w:b/>
          <w:sz w:val="20"/>
        </w:rPr>
      </w:pPr>
    </w:p>
    <w:tbl>
      <w:tblPr>
        <w:tblStyle w:val="TableGrid1"/>
        <w:tblW w:w="10160" w:type="dxa"/>
        <w:tblLook w:val="04A0" w:firstRow="1" w:lastRow="0" w:firstColumn="1" w:lastColumn="0" w:noHBand="0" w:noVBand="1"/>
        <w:tblCaption w:val="Photos"/>
      </w:tblPr>
      <w:tblGrid>
        <w:gridCol w:w="1075"/>
        <w:gridCol w:w="3038"/>
        <w:gridCol w:w="1983"/>
        <w:gridCol w:w="1252"/>
        <w:gridCol w:w="2812"/>
      </w:tblGrid>
      <w:tr w:rsidRPr="00D76914" w:rsidR="00377743" w:rsidTr="00A33EA8" w14:paraId="2AF20700" w14:textId="77777777">
        <w:trPr>
          <w:tblHeader/>
        </w:trPr>
        <w:tc>
          <w:tcPr>
            <w:tcW w:w="1075" w:type="dxa"/>
          </w:tcPr>
          <w:p w:rsidRPr="00D76914" w:rsidR="00377743" w:rsidP="00247553" w:rsidRDefault="00377743" w14:paraId="645B41B8" w14:textId="77777777">
            <w:pPr>
              <w:spacing w:after="120"/>
              <w:ind w:left="360"/>
              <w:jc w:val="both"/>
              <w:rPr>
                <w:b/>
                <w:sz w:val="20"/>
              </w:rPr>
            </w:pPr>
            <w:r w:rsidRPr="00D76914">
              <w:rPr>
                <w:b/>
                <w:sz w:val="20"/>
              </w:rPr>
              <w:t>Photo No.</w:t>
            </w:r>
          </w:p>
        </w:tc>
        <w:tc>
          <w:tcPr>
            <w:tcW w:w="3038" w:type="dxa"/>
          </w:tcPr>
          <w:p w:rsidRPr="00D76914" w:rsidR="00377743" w:rsidP="00247553" w:rsidRDefault="00377743" w14:paraId="1BF52CE7" w14:textId="77777777">
            <w:pPr>
              <w:spacing w:after="120"/>
              <w:ind w:left="360"/>
              <w:jc w:val="both"/>
              <w:rPr>
                <w:b/>
                <w:sz w:val="20"/>
              </w:rPr>
            </w:pPr>
            <w:r w:rsidRPr="00D76914">
              <w:rPr>
                <w:b/>
                <w:sz w:val="20"/>
              </w:rPr>
              <w:t>Photo description for use in alternative text for images to enable persons with visual impairments using screen readers to understand and perceive the image.</w:t>
            </w:r>
          </w:p>
        </w:tc>
        <w:tc>
          <w:tcPr>
            <w:tcW w:w="1983" w:type="dxa"/>
          </w:tcPr>
          <w:p w:rsidRPr="00D76914" w:rsidR="00377743" w:rsidP="00247553" w:rsidRDefault="00377743" w14:paraId="27C85377" w14:textId="77777777">
            <w:pPr>
              <w:spacing w:after="120"/>
              <w:ind w:left="360"/>
              <w:jc w:val="both"/>
              <w:rPr>
                <w:b/>
                <w:sz w:val="20"/>
              </w:rPr>
            </w:pPr>
            <w:r w:rsidRPr="00D76914">
              <w:rPr>
                <w:b/>
                <w:sz w:val="20"/>
              </w:rPr>
              <w:t>Consent for Use of Photo obtained (Y/N)</w:t>
            </w:r>
          </w:p>
        </w:tc>
        <w:tc>
          <w:tcPr>
            <w:tcW w:w="1252" w:type="dxa"/>
          </w:tcPr>
          <w:p w:rsidRPr="00D76914" w:rsidR="00377743" w:rsidP="00247553" w:rsidRDefault="00377743" w14:paraId="4B36C2E3" w14:textId="77777777">
            <w:pPr>
              <w:spacing w:after="120"/>
              <w:ind w:left="360"/>
              <w:jc w:val="both"/>
              <w:rPr>
                <w:b/>
                <w:sz w:val="20"/>
              </w:rPr>
            </w:pPr>
            <w:r w:rsidRPr="00D76914">
              <w:rPr>
                <w:b/>
                <w:sz w:val="20"/>
              </w:rPr>
              <w:t>Photo Caption</w:t>
            </w:r>
          </w:p>
        </w:tc>
        <w:tc>
          <w:tcPr>
            <w:tcW w:w="2812" w:type="dxa"/>
          </w:tcPr>
          <w:p w:rsidRPr="00D76914" w:rsidR="00377743" w:rsidP="00247553" w:rsidRDefault="00377743" w14:paraId="0EDF6352" w14:textId="77777777">
            <w:pPr>
              <w:spacing w:after="120"/>
              <w:ind w:left="360"/>
              <w:jc w:val="both"/>
              <w:rPr>
                <w:b/>
                <w:sz w:val="20"/>
              </w:rPr>
            </w:pPr>
            <w:r w:rsidRPr="00D76914">
              <w:rPr>
                <w:b/>
                <w:sz w:val="20"/>
              </w:rPr>
              <w:t>Photo Credit</w:t>
            </w:r>
          </w:p>
        </w:tc>
      </w:tr>
      <w:tr w:rsidRPr="00271CE8" w:rsidR="00271CE8" w:rsidTr="00A33EA8" w14:paraId="7D7D083F" w14:textId="77777777">
        <w:tc>
          <w:tcPr>
            <w:tcW w:w="1075" w:type="dxa"/>
          </w:tcPr>
          <w:p w:rsidRPr="00271CE8" w:rsidR="00A33EA8" w:rsidP="00D270AB" w:rsidRDefault="00A33EA8" w14:paraId="075669CB" w14:textId="77777777">
            <w:pPr>
              <w:spacing w:after="120"/>
              <w:ind w:left="360"/>
              <w:jc w:val="both"/>
              <w:rPr>
                <w:b/>
                <w:color w:val="000000" w:themeColor="text1"/>
                <w:sz w:val="20"/>
              </w:rPr>
            </w:pPr>
          </w:p>
        </w:tc>
        <w:tc>
          <w:tcPr>
            <w:tcW w:w="3038" w:type="dxa"/>
          </w:tcPr>
          <w:p w:rsidRPr="00271CE8" w:rsidR="00A33EA8" w:rsidP="00D270AB" w:rsidRDefault="00A33EA8" w14:paraId="1925463F" w14:textId="77777777">
            <w:pPr>
              <w:spacing w:after="0"/>
              <w:rPr>
                <w:color w:val="000000" w:themeColor="text1"/>
              </w:rPr>
            </w:pPr>
            <w:r w:rsidRPr="00271CE8">
              <w:rPr>
                <w:color w:val="000000" w:themeColor="text1"/>
              </w:rPr>
              <w:t>One Stop Rehab Centre:</w:t>
            </w:r>
          </w:p>
          <w:p w:rsidRPr="00271CE8" w:rsidR="00A33EA8" w:rsidP="00D270AB" w:rsidRDefault="00A33EA8" w14:paraId="4604ACE3" w14:textId="77777777">
            <w:pPr>
              <w:spacing w:after="0"/>
              <w:rPr>
                <w:b/>
                <w:color w:val="000000" w:themeColor="text1"/>
                <w:sz w:val="20"/>
              </w:rPr>
            </w:pPr>
            <w:r w:rsidRPr="00271CE8">
              <w:rPr>
                <w:color w:val="000000" w:themeColor="text1"/>
              </w:rPr>
              <w:t>Photographs</w:t>
            </w:r>
            <w:r w:rsidRPr="00271CE8">
              <w:rPr>
                <w:rFonts w:eastAsia="Times New Roman" w:cstheme="minorHAnsi"/>
                <w:color w:val="000000" w:themeColor="text1"/>
                <w:szCs w:val="24"/>
                <w:lang w:val="en-IN" w:eastAsia="en-IN"/>
              </w:rPr>
              <w:t>: </w:t>
            </w:r>
            <w:hyperlink w:tgtFrame="_blank" w:history="1" r:id="rId24">
              <w:r w:rsidRPr="00271CE8">
                <w:rPr>
                  <w:rFonts w:eastAsia="Times New Roman" w:cstheme="minorHAnsi"/>
                  <w:color w:val="000000" w:themeColor="text1"/>
                  <w:szCs w:val="24"/>
                  <w:lang w:val="en-IN" w:eastAsia="en-IN"/>
                </w:rPr>
                <w:t>Link</w:t>
              </w:r>
            </w:hyperlink>
            <w:r w:rsidRPr="00271CE8">
              <w:rPr>
                <w:rFonts w:eastAsia="Times New Roman" w:cstheme="minorHAnsi"/>
                <w:color w:val="000000" w:themeColor="text1"/>
                <w:szCs w:val="24"/>
                <w:lang w:val="en-IN" w:eastAsia="en-IN"/>
              </w:rPr>
              <w:t>; also available in the UNIC Photo Repository</w:t>
            </w:r>
          </w:p>
        </w:tc>
        <w:tc>
          <w:tcPr>
            <w:tcW w:w="1983" w:type="dxa"/>
          </w:tcPr>
          <w:p w:rsidRPr="00271CE8" w:rsidR="00A33EA8" w:rsidP="00D270AB" w:rsidRDefault="00A33EA8" w14:paraId="3C695DAD" w14:textId="77777777">
            <w:pPr>
              <w:spacing w:after="120"/>
              <w:ind w:left="360"/>
              <w:jc w:val="both"/>
              <w:rPr>
                <w:bCs/>
                <w:color w:val="000000" w:themeColor="text1"/>
                <w:sz w:val="20"/>
              </w:rPr>
            </w:pPr>
            <w:r w:rsidRPr="00271CE8">
              <w:rPr>
                <w:bCs/>
                <w:color w:val="000000" w:themeColor="text1"/>
                <w:sz w:val="20"/>
              </w:rPr>
              <w:t>Yes</w:t>
            </w:r>
          </w:p>
        </w:tc>
        <w:tc>
          <w:tcPr>
            <w:tcW w:w="1252" w:type="dxa"/>
          </w:tcPr>
          <w:p w:rsidRPr="00271CE8" w:rsidR="00A33EA8" w:rsidP="00D270AB" w:rsidRDefault="00A33EA8" w14:paraId="313B8E30" w14:textId="77777777">
            <w:pPr>
              <w:spacing w:after="120"/>
              <w:ind w:left="360"/>
              <w:jc w:val="both"/>
              <w:rPr>
                <w:b/>
                <w:color w:val="000000" w:themeColor="text1"/>
                <w:sz w:val="20"/>
              </w:rPr>
            </w:pPr>
            <w:r w:rsidRPr="00271CE8">
              <w:rPr>
                <w:color w:val="000000" w:themeColor="text1"/>
                <w:sz w:val="20"/>
              </w:rPr>
              <w:t>[…]</w:t>
            </w:r>
          </w:p>
        </w:tc>
        <w:tc>
          <w:tcPr>
            <w:tcW w:w="2812" w:type="dxa"/>
          </w:tcPr>
          <w:p w:rsidRPr="00271CE8" w:rsidR="00A33EA8" w:rsidP="00D270AB" w:rsidRDefault="00A33EA8" w14:paraId="54CAA732" w14:textId="77777777">
            <w:pPr>
              <w:spacing w:after="120"/>
              <w:ind w:left="360"/>
              <w:jc w:val="both"/>
              <w:rPr>
                <w:b/>
                <w:color w:val="000000" w:themeColor="text1"/>
                <w:sz w:val="20"/>
              </w:rPr>
            </w:pPr>
            <w:r w:rsidRPr="00271CE8">
              <w:rPr>
                <w:color w:val="000000" w:themeColor="text1"/>
                <w:sz w:val="20"/>
              </w:rPr>
              <w:t>[…]</w:t>
            </w:r>
          </w:p>
        </w:tc>
      </w:tr>
      <w:tr w:rsidRPr="00D76914" w:rsidR="00377743" w:rsidTr="00A33EA8" w14:paraId="1A127D28" w14:textId="77777777">
        <w:tc>
          <w:tcPr>
            <w:tcW w:w="1075" w:type="dxa"/>
          </w:tcPr>
          <w:p w:rsidRPr="00D76914" w:rsidR="00377743" w:rsidP="00247553" w:rsidRDefault="00377743" w14:paraId="2203460C" w14:textId="77777777">
            <w:pPr>
              <w:spacing w:after="120"/>
              <w:ind w:left="360"/>
              <w:jc w:val="both"/>
              <w:rPr>
                <w:b/>
                <w:sz w:val="20"/>
              </w:rPr>
            </w:pPr>
            <w:r w:rsidRPr="00D76914">
              <w:rPr>
                <w:sz w:val="20"/>
              </w:rPr>
              <w:t>[…]</w:t>
            </w:r>
          </w:p>
        </w:tc>
        <w:tc>
          <w:tcPr>
            <w:tcW w:w="3038" w:type="dxa"/>
          </w:tcPr>
          <w:p w:rsidRPr="00D76914" w:rsidR="00377743" w:rsidP="00247553" w:rsidRDefault="00377743" w14:paraId="72A2F2ED" w14:textId="77777777">
            <w:pPr>
              <w:spacing w:after="120"/>
              <w:ind w:left="360"/>
              <w:jc w:val="both"/>
              <w:rPr>
                <w:b/>
                <w:sz w:val="20"/>
              </w:rPr>
            </w:pPr>
            <w:r w:rsidRPr="00D76914">
              <w:rPr>
                <w:sz w:val="20"/>
              </w:rPr>
              <w:t>[…]</w:t>
            </w:r>
          </w:p>
        </w:tc>
        <w:tc>
          <w:tcPr>
            <w:tcW w:w="1983" w:type="dxa"/>
          </w:tcPr>
          <w:p w:rsidRPr="00D76914" w:rsidR="00377743" w:rsidP="00247553" w:rsidRDefault="00377743" w14:paraId="704E739E" w14:textId="77777777">
            <w:pPr>
              <w:spacing w:after="120"/>
              <w:ind w:left="360"/>
              <w:jc w:val="both"/>
              <w:rPr>
                <w:b/>
                <w:sz w:val="20"/>
              </w:rPr>
            </w:pPr>
            <w:r w:rsidRPr="00D76914">
              <w:rPr>
                <w:sz w:val="20"/>
              </w:rPr>
              <w:t>[…]</w:t>
            </w:r>
          </w:p>
        </w:tc>
        <w:tc>
          <w:tcPr>
            <w:tcW w:w="1252" w:type="dxa"/>
          </w:tcPr>
          <w:p w:rsidRPr="00D76914" w:rsidR="00377743" w:rsidP="00247553" w:rsidRDefault="00377743" w14:paraId="0CB6689E" w14:textId="77777777">
            <w:pPr>
              <w:spacing w:after="120"/>
              <w:ind w:left="360"/>
              <w:jc w:val="both"/>
              <w:rPr>
                <w:b/>
                <w:sz w:val="20"/>
              </w:rPr>
            </w:pPr>
            <w:r w:rsidRPr="00D76914">
              <w:rPr>
                <w:sz w:val="20"/>
              </w:rPr>
              <w:t>[…]</w:t>
            </w:r>
          </w:p>
        </w:tc>
        <w:tc>
          <w:tcPr>
            <w:tcW w:w="2812" w:type="dxa"/>
          </w:tcPr>
          <w:p w:rsidRPr="00D76914" w:rsidR="00377743" w:rsidP="00247553" w:rsidRDefault="00377743" w14:paraId="4CD81E62" w14:textId="77777777">
            <w:pPr>
              <w:spacing w:after="120"/>
              <w:ind w:left="360"/>
              <w:jc w:val="both"/>
              <w:rPr>
                <w:b/>
                <w:sz w:val="20"/>
              </w:rPr>
            </w:pPr>
            <w:r w:rsidRPr="00D76914">
              <w:rPr>
                <w:sz w:val="20"/>
              </w:rPr>
              <w:t>[…]</w:t>
            </w:r>
          </w:p>
        </w:tc>
      </w:tr>
      <w:tr w:rsidRPr="00D76914" w:rsidR="00377743" w:rsidTr="00A33EA8" w14:paraId="1FB6168C" w14:textId="77777777">
        <w:tc>
          <w:tcPr>
            <w:tcW w:w="1075" w:type="dxa"/>
          </w:tcPr>
          <w:p w:rsidRPr="00D76914" w:rsidR="00377743" w:rsidP="00247553" w:rsidRDefault="00377743" w14:paraId="52581C0E" w14:textId="77777777">
            <w:pPr>
              <w:spacing w:after="120"/>
              <w:ind w:left="360"/>
              <w:jc w:val="both"/>
              <w:rPr>
                <w:b/>
                <w:sz w:val="20"/>
              </w:rPr>
            </w:pPr>
            <w:r w:rsidRPr="00D76914">
              <w:rPr>
                <w:sz w:val="20"/>
              </w:rPr>
              <w:t>[…]</w:t>
            </w:r>
          </w:p>
        </w:tc>
        <w:tc>
          <w:tcPr>
            <w:tcW w:w="3038" w:type="dxa"/>
          </w:tcPr>
          <w:p w:rsidRPr="00D76914" w:rsidR="00377743" w:rsidP="00247553" w:rsidRDefault="00377743" w14:paraId="19392B97" w14:textId="77777777">
            <w:pPr>
              <w:spacing w:after="120"/>
              <w:ind w:left="360"/>
              <w:jc w:val="both"/>
              <w:rPr>
                <w:b/>
                <w:sz w:val="20"/>
              </w:rPr>
            </w:pPr>
            <w:r w:rsidRPr="00D76914">
              <w:rPr>
                <w:sz w:val="20"/>
              </w:rPr>
              <w:t>[…]</w:t>
            </w:r>
          </w:p>
        </w:tc>
        <w:tc>
          <w:tcPr>
            <w:tcW w:w="1983" w:type="dxa"/>
          </w:tcPr>
          <w:p w:rsidRPr="00D76914" w:rsidR="00377743" w:rsidP="00247553" w:rsidRDefault="00377743" w14:paraId="414A05EA" w14:textId="77777777">
            <w:pPr>
              <w:spacing w:after="120"/>
              <w:ind w:left="360"/>
              <w:jc w:val="both"/>
              <w:rPr>
                <w:b/>
                <w:sz w:val="20"/>
              </w:rPr>
            </w:pPr>
            <w:r w:rsidRPr="00D76914">
              <w:rPr>
                <w:sz w:val="20"/>
              </w:rPr>
              <w:t>[…]</w:t>
            </w:r>
          </w:p>
        </w:tc>
        <w:tc>
          <w:tcPr>
            <w:tcW w:w="1252" w:type="dxa"/>
          </w:tcPr>
          <w:p w:rsidRPr="00D76914" w:rsidR="00377743" w:rsidP="00247553" w:rsidRDefault="00377743" w14:paraId="4FD1B57A" w14:textId="77777777">
            <w:pPr>
              <w:spacing w:after="120"/>
              <w:ind w:left="360"/>
              <w:jc w:val="both"/>
              <w:rPr>
                <w:b/>
                <w:sz w:val="20"/>
              </w:rPr>
            </w:pPr>
            <w:r w:rsidRPr="00D76914">
              <w:rPr>
                <w:sz w:val="20"/>
              </w:rPr>
              <w:t>[…]</w:t>
            </w:r>
          </w:p>
        </w:tc>
        <w:tc>
          <w:tcPr>
            <w:tcW w:w="2812" w:type="dxa"/>
          </w:tcPr>
          <w:p w:rsidRPr="00D76914" w:rsidR="00377743" w:rsidP="00247553" w:rsidRDefault="00377743" w14:paraId="3B2BF07F" w14:textId="77777777">
            <w:pPr>
              <w:spacing w:after="120"/>
              <w:ind w:left="360"/>
              <w:jc w:val="both"/>
              <w:rPr>
                <w:b/>
                <w:sz w:val="20"/>
              </w:rPr>
            </w:pPr>
            <w:r w:rsidRPr="00D76914">
              <w:rPr>
                <w:sz w:val="20"/>
              </w:rPr>
              <w:t>[…]</w:t>
            </w:r>
          </w:p>
        </w:tc>
      </w:tr>
      <w:tr w:rsidRPr="00D76914" w:rsidR="00377743" w:rsidTr="00A33EA8" w14:paraId="1609B316" w14:textId="77777777">
        <w:tc>
          <w:tcPr>
            <w:tcW w:w="1075" w:type="dxa"/>
          </w:tcPr>
          <w:p w:rsidRPr="00D76914" w:rsidR="00377743" w:rsidP="00247553" w:rsidRDefault="00377743" w14:paraId="278BCD9B" w14:textId="77777777">
            <w:pPr>
              <w:spacing w:after="120"/>
              <w:ind w:left="360"/>
              <w:jc w:val="both"/>
              <w:rPr>
                <w:b/>
                <w:sz w:val="20"/>
              </w:rPr>
            </w:pPr>
            <w:r w:rsidRPr="00D76914">
              <w:rPr>
                <w:sz w:val="20"/>
              </w:rPr>
              <w:t>[…]</w:t>
            </w:r>
          </w:p>
        </w:tc>
        <w:tc>
          <w:tcPr>
            <w:tcW w:w="3038" w:type="dxa"/>
          </w:tcPr>
          <w:p w:rsidRPr="00D76914" w:rsidR="00377743" w:rsidP="00247553" w:rsidRDefault="00377743" w14:paraId="395B777E" w14:textId="77777777">
            <w:pPr>
              <w:spacing w:after="120"/>
              <w:ind w:left="360"/>
              <w:jc w:val="both"/>
              <w:rPr>
                <w:b/>
                <w:sz w:val="20"/>
              </w:rPr>
            </w:pPr>
            <w:r w:rsidRPr="00D76914">
              <w:rPr>
                <w:sz w:val="20"/>
              </w:rPr>
              <w:t>[…]</w:t>
            </w:r>
          </w:p>
        </w:tc>
        <w:tc>
          <w:tcPr>
            <w:tcW w:w="1983" w:type="dxa"/>
          </w:tcPr>
          <w:p w:rsidRPr="00D76914" w:rsidR="00377743" w:rsidP="00247553" w:rsidRDefault="00377743" w14:paraId="050401DB" w14:textId="77777777">
            <w:pPr>
              <w:spacing w:after="120"/>
              <w:ind w:left="360"/>
              <w:jc w:val="both"/>
              <w:rPr>
                <w:b/>
                <w:sz w:val="20"/>
              </w:rPr>
            </w:pPr>
            <w:r w:rsidRPr="00D76914">
              <w:rPr>
                <w:sz w:val="20"/>
              </w:rPr>
              <w:t>[…]</w:t>
            </w:r>
          </w:p>
        </w:tc>
        <w:tc>
          <w:tcPr>
            <w:tcW w:w="1252" w:type="dxa"/>
          </w:tcPr>
          <w:p w:rsidRPr="00D76914" w:rsidR="00377743" w:rsidP="00247553" w:rsidRDefault="00377743" w14:paraId="05C7E350" w14:textId="77777777">
            <w:pPr>
              <w:spacing w:after="120"/>
              <w:ind w:left="360"/>
              <w:jc w:val="both"/>
              <w:rPr>
                <w:b/>
                <w:sz w:val="20"/>
              </w:rPr>
            </w:pPr>
            <w:r w:rsidRPr="00D76914">
              <w:rPr>
                <w:sz w:val="20"/>
              </w:rPr>
              <w:t>[…]</w:t>
            </w:r>
          </w:p>
        </w:tc>
        <w:tc>
          <w:tcPr>
            <w:tcW w:w="2812" w:type="dxa"/>
          </w:tcPr>
          <w:p w:rsidRPr="00D76914" w:rsidR="00377743" w:rsidP="00247553" w:rsidRDefault="00377743" w14:paraId="606822BE" w14:textId="77777777">
            <w:pPr>
              <w:spacing w:after="120"/>
              <w:ind w:left="360"/>
              <w:jc w:val="both"/>
              <w:rPr>
                <w:b/>
                <w:sz w:val="20"/>
              </w:rPr>
            </w:pPr>
            <w:r w:rsidRPr="00D76914">
              <w:rPr>
                <w:sz w:val="20"/>
              </w:rPr>
              <w:t>[…]</w:t>
            </w:r>
          </w:p>
        </w:tc>
      </w:tr>
      <w:tr w:rsidRPr="00D76914" w:rsidR="00377743" w:rsidTr="00A33EA8" w14:paraId="01C3C6BA" w14:textId="77777777">
        <w:tc>
          <w:tcPr>
            <w:tcW w:w="1075" w:type="dxa"/>
          </w:tcPr>
          <w:p w:rsidRPr="00D76914" w:rsidR="00377743" w:rsidP="00247553" w:rsidRDefault="00377743" w14:paraId="0D28013A" w14:textId="77777777">
            <w:pPr>
              <w:spacing w:after="120"/>
              <w:ind w:left="360"/>
              <w:jc w:val="both"/>
              <w:rPr>
                <w:b/>
                <w:sz w:val="20"/>
              </w:rPr>
            </w:pPr>
            <w:r w:rsidRPr="00D76914">
              <w:rPr>
                <w:sz w:val="20"/>
              </w:rPr>
              <w:t>[…]</w:t>
            </w:r>
          </w:p>
        </w:tc>
        <w:tc>
          <w:tcPr>
            <w:tcW w:w="3038" w:type="dxa"/>
          </w:tcPr>
          <w:p w:rsidRPr="00D76914" w:rsidR="00377743" w:rsidP="00247553" w:rsidRDefault="00377743" w14:paraId="52C3C451" w14:textId="77777777">
            <w:pPr>
              <w:spacing w:after="120"/>
              <w:ind w:left="360"/>
              <w:jc w:val="both"/>
              <w:rPr>
                <w:b/>
                <w:sz w:val="20"/>
              </w:rPr>
            </w:pPr>
            <w:r w:rsidRPr="00D76914">
              <w:rPr>
                <w:sz w:val="20"/>
              </w:rPr>
              <w:t>[…]</w:t>
            </w:r>
          </w:p>
        </w:tc>
        <w:tc>
          <w:tcPr>
            <w:tcW w:w="1983" w:type="dxa"/>
          </w:tcPr>
          <w:p w:rsidRPr="00D76914" w:rsidR="00377743" w:rsidP="00247553" w:rsidRDefault="00377743" w14:paraId="3B4F44BF" w14:textId="77777777">
            <w:pPr>
              <w:spacing w:after="120"/>
              <w:ind w:left="360"/>
              <w:jc w:val="both"/>
              <w:rPr>
                <w:b/>
                <w:sz w:val="20"/>
              </w:rPr>
            </w:pPr>
            <w:r w:rsidRPr="00D76914">
              <w:rPr>
                <w:sz w:val="20"/>
              </w:rPr>
              <w:t>[…]</w:t>
            </w:r>
          </w:p>
        </w:tc>
        <w:tc>
          <w:tcPr>
            <w:tcW w:w="1252" w:type="dxa"/>
          </w:tcPr>
          <w:p w:rsidRPr="00D76914" w:rsidR="00377743" w:rsidP="00247553" w:rsidRDefault="00377743" w14:paraId="6B0D2DBF" w14:textId="77777777">
            <w:pPr>
              <w:spacing w:after="120"/>
              <w:ind w:left="360"/>
              <w:jc w:val="both"/>
              <w:rPr>
                <w:b/>
                <w:sz w:val="20"/>
              </w:rPr>
            </w:pPr>
            <w:r w:rsidRPr="00D76914">
              <w:rPr>
                <w:sz w:val="20"/>
              </w:rPr>
              <w:t>[…]</w:t>
            </w:r>
          </w:p>
        </w:tc>
        <w:tc>
          <w:tcPr>
            <w:tcW w:w="2812" w:type="dxa"/>
          </w:tcPr>
          <w:p w:rsidRPr="00D76914" w:rsidR="00377743" w:rsidP="00247553" w:rsidRDefault="00377743" w14:paraId="73A0FAD6" w14:textId="77777777">
            <w:pPr>
              <w:spacing w:after="120"/>
              <w:ind w:left="360"/>
              <w:jc w:val="both"/>
              <w:rPr>
                <w:b/>
                <w:sz w:val="20"/>
              </w:rPr>
            </w:pPr>
            <w:r w:rsidRPr="00D76914">
              <w:rPr>
                <w:sz w:val="20"/>
              </w:rPr>
              <w:t>[…]</w:t>
            </w:r>
          </w:p>
        </w:tc>
      </w:tr>
      <w:tr w:rsidRPr="00D76914" w:rsidR="00377743" w:rsidTr="00A33EA8" w14:paraId="01309FCD" w14:textId="77777777">
        <w:tc>
          <w:tcPr>
            <w:tcW w:w="1075" w:type="dxa"/>
          </w:tcPr>
          <w:p w:rsidRPr="00D76914" w:rsidR="00377743" w:rsidP="00247553" w:rsidRDefault="00377743" w14:paraId="4EAB7F19" w14:textId="77777777">
            <w:pPr>
              <w:spacing w:after="120"/>
              <w:ind w:left="360"/>
              <w:jc w:val="both"/>
              <w:rPr>
                <w:b/>
                <w:sz w:val="20"/>
              </w:rPr>
            </w:pPr>
            <w:r w:rsidRPr="00D76914">
              <w:rPr>
                <w:sz w:val="20"/>
              </w:rPr>
              <w:t>[…]</w:t>
            </w:r>
          </w:p>
        </w:tc>
        <w:tc>
          <w:tcPr>
            <w:tcW w:w="3038" w:type="dxa"/>
          </w:tcPr>
          <w:p w:rsidRPr="00D76914" w:rsidR="00377743" w:rsidP="00247553" w:rsidRDefault="00377743" w14:paraId="2437BE66" w14:textId="77777777">
            <w:pPr>
              <w:spacing w:after="120"/>
              <w:ind w:left="360"/>
              <w:jc w:val="both"/>
              <w:rPr>
                <w:b/>
                <w:sz w:val="20"/>
              </w:rPr>
            </w:pPr>
            <w:r w:rsidRPr="00D76914">
              <w:rPr>
                <w:sz w:val="20"/>
              </w:rPr>
              <w:t>[…]</w:t>
            </w:r>
          </w:p>
        </w:tc>
        <w:tc>
          <w:tcPr>
            <w:tcW w:w="1983" w:type="dxa"/>
          </w:tcPr>
          <w:p w:rsidRPr="00D76914" w:rsidR="00377743" w:rsidP="00247553" w:rsidRDefault="00377743" w14:paraId="09901125" w14:textId="77777777">
            <w:pPr>
              <w:spacing w:after="120"/>
              <w:ind w:left="360"/>
              <w:jc w:val="both"/>
              <w:rPr>
                <w:b/>
                <w:sz w:val="20"/>
              </w:rPr>
            </w:pPr>
            <w:r w:rsidRPr="00D76914">
              <w:rPr>
                <w:sz w:val="20"/>
              </w:rPr>
              <w:t>[…]</w:t>
            </w:r>
          </w:p>
        </w:tc>
        <w:tc>
          <w:tcPr>
            <w:tcW w:w="1252" w:type="dxa"/>
          </w:tcPr>
          <w:p w:rsidRPr="00D76914" w:rsidR="00377743" w:rsidP="00247553" w:rsidRDefault="00377743" w14:paraId="76EE73DB" w14:textId="77777777">
            <w:pPr>
              <w:spacing w:after="120"/>
              <w:ind w:left="360"/>
              <w:jc w:val="both"/>
              <w:rPr>
                <w:b/>
                <w:sz w:val="20"/>
              </w:rPr>
            </w:pPr>
            <w:r w:rsidRPr="00D76914">
              <w:rPr>
                <w:sz w:val="20"/>
              </w:rPr>
              <w:t>[…]</w:t>
            </w:r>
          </w:p>
        </w:tc>
        <w:tc>
          <w:tcPr>
            <w:tcW w:w="2812" w:type="dxa"/>
          </w:tcPr>
          <w:p w:rsidRPr="00D76914" w:rsidR="00377743" w:rsidP="00247553" w:rsidRDefault="00377743" w14:paraId="34DF9A56" w14:textId="77777777">
            <w:pPr>
              <w:spacing w:after="120"/>
              <w:ind w:left="360"/>
              <w:jc w:val="both"/>
              <w:rPr>
                <w:b/>
                <w:sz w:val="20"/>
              </w:rPr>
            </w:pPr>
            <w:r w:rsidRPr="00D76914">
              <w:rPr>
                <w:sz w:val="20"/>
              </w:rPr>
              <w:t>[…]</w:t>
            </w:r>
          </w:p>
        </w:tc>
      </w:tr>
      <w:tr w:rsidRPr="00D76914" w:rsidR="00377743" w:rsidTr="00A33EA8" w14:paraId="6DD100CF" w14:textId="77777777">
        <w:tc>
          <w:tcPr>
            <w:tcW w:w="1075" w:type="dxa"/>
          </w:tcPr>
          <w:p w:rsidRPr="00D76914" w:rsidR="00377743" w:rsidP="00247553" w:rsidRDefault="00377743" w14:paraId="416F24AF" w14:textId="77777777">
            <w:pPr>
              <w:spacing w:after="120"/>
              <w:ind w:left="360"/>
              <w:jc w:val="both"/>
              <w:rPr>
                <w:b/>
                <w:sz w:val="20"/>
              </w:rPr>
            </w:pPr>
            <w:r w:rsidRPr="00D76914">
              <w:rPr>
                <w:sz w:val="20"/>
              </w:rPr>
              <w:t>[…]</w:t>
            </w:r>
          </w:p>
        </w:tc>
        <w:tc>
          <w:tcPr>
            <w:tcW w:w="3038" w:type="dxa"/>
          </w:tcPr>
          <w:p w:rsidRPr="00D76914" w:rsidR="00377743" w:rsidP="00247553" w:rsidRDefault="00377743" w14:paraId="5FDF23AB" w14:textId="77777777">
            <w:pPr>
              <w:spacing w:after="120"/>
              <w:ind w:left="360"/>
              <w:jc w:val="both"/>
              <w:rPr>
                <w:b/>
                <w:sz w:val="20"/>
              </w:rPr>
            </w:pPr>
            <w:r w:rsidRPr="00D76914">
              <w:rPr>
                <w:sz w:val="20"/>
              </w:rPr>
              <w:t>[…]</w:t>
            </w:r>
          </w:p>
        </w:tc>
        <w:tc>
          <w:tcPr>
            <w:tcW w:w="1983" w:type="dxa"/>
          </w:tcPr>
          <w:p w:rsidRPr="00D76914" w:rsidR="00377743" w:rsidP="00247553" w:rsidRDefault="00377743" w14:paraId="0E68311D" w14:textId="77777777">
            <w:pPr>
              <w:spacing w:after="120"/>
              <w:ind w:left="360"/>
              <w:jc w:val="both"/>
              <w:rPr>
                <w:b/>
                <w:sz w:val="20"/>
              </w:rPr>
            </w:pPr>
            <w:r w:rsidRPr="00D76914">
              <w:rPr>
                <w:sz w:val="20"/>
              </w:rPr>
              <w:t>[…]</w:t>
            </w:r>
          </w:p>
        </w:tc>
        <w:tc>
          <w:tcPr>
            <w:tcW w:w="1252" w:type="dxa"/>
          </w:tcPr>
          <w:p w:rsidRPr="00D76914" w:rsidR="00377743" w:rsidP="00247553" w:rsidRDefault="00377743" w14:paraId="4E30DEC8" w14:textId="77777777">
            <w:pPr>
              <w:spacing w:after="120"/>
              <w:ind w:left="360"/>
              <w:jc w:val="both"/>
              <w:rPr>
                <w:b/>
                <w:sz w:val="20"/>
              </w:rPr>
            </w:pPr>
            <w:r w:rsidRPr="00D76914">
              <w:rPr>
                <w:sz w:val="20"/>
              </w:rPr>
              <w:t>[…]</w:t>
            </w:r>
          </w:p>
        </w:tc>
        <w:tc>
          <w:tcPr>
            <w:tcW w:w="2812" w:type="dxa"/>
          </w:tcPr>
          <w:p w:rsidRPr="00D76914" w:rsidR="00377743" w:rsidP="00247553" w:rsidRDefault="00377743" w14:paraId="43DF6FCE" w14:textId="77777777">
            <w:pPr>
              <w:spacing w:after="120"/>
              <w:ind w:left="360"/>
              <w:jc w:val="both"/>
              <w:rPr>
                <w:b/>
                <w:sz w:val="20"/>
              </w:rPr>
            </w:pPr>
            <w:r w:rsidRPr="00D76914">
              <w:rPr>
                <w:sz w:val="20"/>
              </w:rPr>
              <w:t>[…]</w:t>
            </w:r>
          </w:p>
        </w:tc>
      </w:tr>
    </w:tbl>
    <w:p w:rsidRPr="00D76914" w:rsidR="00377743" w:rsidP="00377743" w:rsidRDefault="00377743" w14:paraId="0618F047" w14:textId="77777777">
      <w:pPr>
        <w:spacing w:after="120"/>
        <w:ind w:left="360"/>
        <w:jc w:val="both"/>
        <w:rPr>
          <w:b/>
          <w:sz w:val="20"/>
        </w:rPr>
      </w:pPr>
    </w:p>
    <w:p w:rsidRPr="00D76914" w:rsidR="00377743" w:rsidP="00377743" w:rsidRDefault="00377743" w14:paraId="05C676A3" w14:textId="77777777">
      <w:pPr>
        <w:spacing w:after="0"/>
        <w:jc w:val="both"/>
        <w:rPr>
          <w:b/>
          <w:sz w:val="20"/>
        </w:rPr>
      </w:pPr>
    </w:p>
    <w:p w:rsidRPr="00D76914" w:rsidR="00377743" w:rsidP="00377743" w:rsidRDefault="00377743" w14:paraId="29C21073" w14:textId="77777777">
      <w:pPr>
        <w:rPr>
          <w:b/>
          <w:sz w:val="20"/>
        </w:rPr>
      </w:pPr>
      <w:r w:rsidRPr="00D76914">
        <w:rPr>
          <w:b/>
          <w:sz w:val="20"/>
        </w:rPr>
        <w:br w:type="page"/>
      </w:r>
    </w:p>
    <w:p w:rsidRPr="00D76914" w:rsidR="00377743" w:rsidP="00377743" w:rsidRDefault="00377743" w14:paraId="14FDDF53" w14:textId="77777777">
      <w:pPr>
        <w:pStyle w:val="Heading1"/>
        <w:ind w:left="0"/>
      </w:pPr>
      <w:r w:rsidRPr="00D76914">
        <w:lastRenderedPageBreak/>
        <w:t>1</w:t>
      </w:r>
      <w:r w:rsidRPr="00D76914">
        <w:rPr>
          <w:lang w:val="en-US"/>
        </w:rPr>
        <w:t>6</w:t>
      </w:r>
      <w:r w:rsidRPr="00D76914">
        <w:t xml:space="preserve">. Risk Reporting </w:t>
      </w:r>
    </w:p>
    <w:p w:rsidRPr="00D76914" w:rsidR="00377743" w:rsidP="00377743" w:rsidRDefault="00377743" w14:paraId="6A6D3AEE" w14:textId="77777777">
      <w:pPr>
        <w:spacing w:after="0"/>
        <w:jc w:val="both"/>
        <w:rPr>
          <w:sz w:val="20"/>
        </w:rPr>
      </w:pPr>
    </w:p>
    <w:p w:rsidRPr="00D76914" w:rsidR="00377743" w:rsidP="00377743" w:rsidRDefault="00377743" w14:paraId="7B7ABD1C" w14:textId="77777777">
      <w:pPr>
        <w:spacing w:after="0"/>
        <w:jc w:val="both"/>
        <w:rPr>
          <w:sz w:val="20"/>
        </w:rPr>
      </w:pPr>
      <w:r w:rsidRPr="00D76914">
        <w:rPr>
          <w:sz w:val="20"/>
        </w:rPr>
        <w:t>Please describe any risks to the project’s implementation experienced during the project’s implementation and how these were managed. If other risks were identified during the project implementation period, please add them to the table.</w:t>
      </w:r>
    </w:p>
    <w:p w:rsidRPr="00D76914" w:rsidR="00377743" w:rsidP="00377743" w:rsidRDefault="00377743" w14:paraId="2EB5D6A8" w14:textId="77777777">
      <w:pPr>
        <w:spacing w:after="0"/>
        <w:jc w:val="both"/>
        <w:rPr>
          <w:b/>
          <w:i/>
          <w:sz w:val="20"/>
        </w:rPr>
      </w:pPr>
    </w:p>
    <w:tbl>
      <w:tblPr>
        <w:tblStyle w:val="TableGrid1"/>
        <w:tblW w:w="5000" w:type="pct"/>
        <w:tblLook w:val="04A0" w:firstRow="1" w:lastRow="0" w:firstColumn="1" w:lastColumn="0" w:noHBand="0" w:noVBand="1"/>
        <w:tblCaption w:val="Risk Managment Strategy"/>
      </w:tblPr>
      <w:tblGrid>
        <w:gridCol w:w="1538"/>
        <w:gridCol w:w="1515"/>
        <w:gridCol w:w="1145"/>
        <w:gridCol w:w="1613"/>
        <w:gridCol w:w="1698"/>
        <w:gridCol w:w="1931"/>
      </w:tblGrid>
      <w:tr w:rsidRPr="00D76914" w:rsidR="00377743" w:rsidTr="00247553" w14:paraId="5FD37DD3" w14:textId="77777777">
        <w:trPr>
          <w:tblHeader/>
        </w:trPr>
        <w:tc>
          <w:tcPr>
            <w:tcW w:w="823" w:type="pct"/>
          </w:tcPr>
          <w:p w:rsidRPr="00D76914" w:rsidR="00377743" w:rsidP="00247553" w:rsidRDefault="00377743" w14:paraId="10F8ABB3" w14:textId="77777777">
            <w:pPr>
              <w:jc w:val="both"/>
              <w:rPr>
                <w:b/>
                <w:i/>
                <w:sz w:val="20"/>
              </w:rPr>
            </w:pPr>
            <w:r w:rsidRPr="00D76914">
              <w:rPr>
                <w:b/>
                <w:i/>
                <w:sz w:val="20"/>
              </w:rPr>
              <w:t>Type of risk*</w:t>
            </w:r>
          </w:p>
          <w:p w:rsidRPr="00D76914" w:rsidR="00377743" w:rsidP="00247553" w:rsidRDefault="00377743" w14:paraId="2EDF9C23" w14:textId="77777777">
            <w:pPr>
              <w:jc w:val="both"/>
              <w:rPr>
                <w:b/>
                <w:i/>
                <w:sz w:val="20"/>
              </w:rPr>
            </w:pPr>
            <w:r w:rsidRPr="00D76914">
              <w:rPr>
                <w:b/>
                <w:i/>
                <w:sz w:val="20"/>
              </w:rPr>
              <w:t>(</w:t>
            </w:r>
            <w:proofErr w:type="gramStart"/>
            <w:r w:rsidRPr="00D76914">
              <w:rPr>
                <w:b/>
                <w:i/>
                <w:sz w:val="20"/>
              </w:rPr>
              <w:t>contextual</w:t>
            </w:r>
            <w:proofErr w:type="gramEnd"/>
          </w:p>
          <w:p w:rsidRPr="00D76914" w:rsidR="00377743" w:rsidP="00247553" w:rsidRDefault="00377743" w14:paraId="5375C7B3" w14:textId="77777777">
            <w:pPr>
              <w:jc w:val="both"/>
              <w:rPr>
                <w:i/>
                <w:sz w:val="20"/>
              </w:rPr>
            </w:pPr>
            <w:r w:rsidRPr="00D76914">
              <w:rPr>
                <w:b/>
                <w:i/>
                <w:sz w:val="20"/>
              </w:rPr>
              <w:t>programmatic, institutional)</w:t>
            </w:r>
          </w:p>
        </w:tc>
        <w:tc>
          <w:tcPr>
            <w:tcW w:w="538" w:type="pct"/>
          </w:tcPr>
          <w:p w:rsidRPr="00D76914" w:rsidR="00377743" w:rsidP="00247553" w:rsidRDefault="00377743" w14:paraId="687B07D3" w14:textId="77777777">
            <w:pPr>
              <w:jc w:val="center"/>
              <w:rPr>
                <w:b/>
                <w:i/>
                <w:sz w:val="20"/>
              </w:rPr>
            </w:pPr>
            <w:r w:rsidRPr="00D76914">
              <w:rPr>
                <w:b/>
                <w:i/>
                <w:sz w:val="20"/>
              </w:rPr>
              <w:t>Risk</w:t>
            </w:r>
          </w:p>
        </w:tc>
        <w:tc>
          <w:tcPr>
            <w:tcW w:w="452" w:type="pct"/>
          </w:tcPr>
          <w:p w:rsidRPr="00D76914" w:rsidR="00377743" w:rsidP="00247553" w:rsidRDefault="00377743" w14:paraId="52E815C6" w14:textId="77777777">
            <w:pPr>
              <w:jc w:val="both"/>
              <w:rPr>
                <w:b/>
                <w:i/>
                <w:sz w:val="20"/>
              </w:rPr>
            </w:pPr>
            <w:r w:rsidRPr="00D76914">
              <w:rPr>
                <w:b/>
                <w:i/>
                <w:sz w:val="20"/>
              </w:rPr>
              <w:t>Occurrence</w:t>
            </w:r>
          </w:p>
          <w:p w:rsidRPr="00D76914" w:rsidR="00377743" w:rsidP="00247553" w:rsidRDefault="00377743" w14:paraId="2C982AE4" w14:textId="77777777">
            <w:pPr>
              <w:jc w:val="both"/>
              <w:rPr>
                <w:b/>
                <w:i/>
                <w:sz w:val="20"/>
              </w:rPr>
            </w:pPr>
            <w:r w:rsidRPr="00D76914">
              <w:rPr>
                <w:b/>
                <w:i/>
                <w:sz w:val="20"/>
              </w:rPr>
              <w:t>(Y/N)</w:t>
            </w:r>
          </w:p>
        </w:tc>
        <w:tc>
          <w:tcPr>
            <w:tcW w:w="900" w:type="pct"/>
          </w:tcPr>
          <w:p w:rsidRPr="00D76914" w:rsidR="00377743" w:rsidP="00247553" w:rsidRDefault="00377743" w14:paraId="64B23E20" w14:textId="77777777">
            <w:pPr>
              <w:jc w:val="both"/>
              <w:rPr>
                <w:i/>
                <w:sz w:val="20"/>
              </w:rPr>
            </w:pPr>
            <w:r w:rsidRPr="00D76914">
              <w:rPr>
                <w:b/>
                <w:i/>
                <w:sz w:val="20"/>
              </w:rPr>
              <w:t xml:space="preserve">Impact on result </w:t>
            </w:r>
          </w:p>
        </w:tc>
        <w:tc>
          <w:tcPr>
            <w:tcW w:w="1160" w:type="pct"/>
          </w:tcPr>
          <w:p w:rsidRPr="00D76914" w:rsidR="00377743" w:rsidP="00247553" w:rsidRDefault="00377743" w14:paraId="25062E8A" w14:textId="77777777">
            <w:pPr>
              <w:jc w:val="both"/>
              <w:rPr>
                <w:i/>
                <w:sz w:val="20"/>
              </w:rPr>
            </w:pPr>
            <w:r w:rsidRPr="00D76914">
              <w:rPr>
                <w:b/>
                <w:i/>
                <w:sz w:val="20"/>
              </w:rPr>
              <w:t>Mitigation strategies</w:t>
            </w:r>
          </w:p>
        </w:tc>
        <w:tc>
          <w:tcPr>
            <w:tcW w:w="1127" w:type="pct"/>
          </w:tcPr>
          <w:p w:rsidRPr="00D76914" w:rsidR="00377743" w:rsidP="00247553" w:rsidRDefault="00377743" w14:paraId="79342099" w14:textId="77777777">
            <w:pPr>
              <w:jc w:val="both"/>
              <w:rPr>
                <w:i/>
                <w:sz w:val="20"/>
              </w:rPr>
            </w:pPr>
            <w:r w:rsidRPr="00D76914">
              <w:rPr>
                <w:b/>
                <w:i/>
                <w:sz w:val="20"/>
              </w:rPr>
              <w:t>Risk treatment owners</w:t>
            </w:r>
          </w:p>
        </w:tc>
      </w:tr>
      <w:tr w:rsidRPr="00D76914" w:rsidR="00377743" w:rsidTr="00247553" w14:paraId="79D1F4CD" w14:textId="77777777">
        <w:tc>
          <w:tcPr>
            <w:tcW w:w="823" w:type="pct"/>
          </w:tcPr>
          <w:p w:rsidRPr="00D76914" w:rsidR="00377743" w:rsidP="00247553" w:rsidRDefault="00377743" w14:paraId="4F8EE563" w14:textId="3642294A">
            <w:pPr>
              <w:jc w:val="both"/>
              <w:rPr>
                <w:b/>
                <w:i/>
                <w:sz w:val="20"/>
              </w:rPr>
            </w:pPr>
            <w:r w:rsidRPr="00D76914">
              <w:rPr>
                <w:b/>
                <w:i/>
                <w:sz w:val="20"/>
              </w:rPr>
              <w:t>[</w:t>
            </w:r>
            <w:r w:rsidR="00271CE8">
              <w:rPr>
                <w:b/>
                <w:i/>
                <w:sz w:val="20"/>
              </w:rPr>
              <w:t>Programmatic</w:t>
            </w:r>
            <w:r w:rsidRPr="00D76914">
              <w:rPr>
                <w:b/>
                <w:i/>
                <w:sz w:val="20"/>
              </w:rPr>
              <w:t>]</w:t>
            </w:r>
          </w:p>
          <w:p w:rsidRPr="00D76914" w:rsidR="00377743" w:rsidP="00247553" w:rsidRDefault="00377743" w14:paraId="3802E9B9" w14:textId="77777777">
            <w:pPr>
              <w:jc w:val="both"/>
              <w:rPr>
                <w:i/>
                <w:sz w:val="20"/>
              </w:rPr>
            </w:pPr>
          </w:p>
        </w:tc>
        <w:tc>
          <w:tcPr>
            <w:tcW w:w="538" w:type="pct"/>
          </w:tcPr>
          <w:p w:rsidRPr="00D76914" w:rsidR="00377743" w:rsidP="00247553" w:rsidRDefault="00271CE8" w14:paraId="62CD211E" w14:textId="760C9AB1">
            <w:pPr>
              <w:jc w:val="both"/>
              <w:rPr>
                <w:b/>
                <w:i/>
                <w:sz w:val="20"/>
              </w:rPr>
            </w:pPr>
            <w:r>
              <w:rPr>
                <w:b/>
                <w:i/>
                <w:sz w:val="20"/>
              </w:rPr>
              <w:t>Frequent change in government</w:t>
            </w:r>
            <w:r w:rsidRPr="00D76914" w:rsidR="00377743">
              <w:rPr>
                <w:b/>
                <w:i/>
                <w:sz w:val="20"/>
              </w:rPr>
              <w:t>]</w:t>
            </w:r>
          </w:p>
          <w:p w:rsidRPr="00D76914" w:rsidR="00377743" w:rsidP="00247553" w:rsidRDefault="00377743" w14:paraId="727C5D9A" w14:textId="77777777">
            <w:pPr>
              <w:jc w:val="both"/>
              <w:rPr>
                <w:b/>
                <w:i/>
                <w:sz w:val="20"/>
              </w:rPr>
            </w:pPr>
          </w:p>
        </w:tc>
        <w:tc>
          <w:tcPr>
            <w:tcW w:w="452" w:type="pct"/>
          </w:tcPr>
          <w:p w:rsidRPr="00D76914" w:rsidR="00377743" w:rsidP="00247553" w:rsidRDefault="00377743" w14:paraId="281FD7C1" w14:textId="37CE8FA6">
            <w:pPr>
              <w:jc w:val="both"/>
              <w:rPr>
                <w:b/>
                <w:i/>
                <w:sz w:val="20"/>
              </w:rPr>
            </w:pPr>
            <w:r w:rsidRPr="00D76914">
              <w:rPr>
                <w:b/>
                <w:i/>
                <w:sz w:val="20"/>
              </w:rPr>
              <w:t>[</w:t>
            </w:r>
            <w:r w:rsidR="00271CE8">
              <w:rPr>
                <w:b/>
                <w:i/>
                <w:sz w:val="20"/>
              </w:rPr>
              <w:t>Y</w:t>
            </w:r>
            <w:r w:rsidRPr="00D76914">
              <w:rPr>
                <w:b/>
                <w:i/>
                <w:sz w:val="20"/>
              </w:rPr>
              <w:t>]</w:t>
            </w:r>
          </w:p>
          <w:p w:rsidRPr="00D76914" w:rsidR="00377743" w:rsidP="00247553" w:rsidRDefault="00377743" w14:paraId="68A4D5DC" w14:textId="77777777">
            <w:pPr>
              <w:jc w:val="both"/>
              <w:rPr>
                <w:i/>
                <w:sz w:val="20"/>
              </w:rPr>
            </w:pPr>
          </w:p>
        </w:tc>
        <w:tc>
          <w:tcPr>
            <w:tcW w:w="900" w:type="pct"/>
          </w:tcPr>
          <w:p w:rsidRPr="00D76914" w:rsidR="00377743" w:rsidP="00247553" w:rsidRDefault="00377743" w14:paraId="16AD5575" w14:textId="07F7912D">
            <w:pPr>
              <w:jc w:val="both"/>
              <w:rPr>
                <w:b/>
                <w:i/>
                <w:sz w:val="20"/>
              </w:rPr>
            </w:pPr>
            <w:r w:rsidRPr="00D76914">
              <w:rPr>
                <w:b/>
                <w:i/>
                <w:sz w:val="20"/>
              </w:rPr>
              <w:t>[</w:t>
            </w:r>
            <w:r w:rsidR="00271CE8">
              <w:rPr>
                <w:b/>
                <w:i/>
                <w:sz w:val="20"/>
              </w:rPr>
              <w:t>delay in project activity implementation]</w:t>
            </w:r>
          </w:p>
          <w:p w:rsidRPr="00D76914" w:rsidR="00377743" w:rsidP="00247553" w:rsidRDefault="00377743" w14:paraId="12B418A3" w14:textId="77777777">
            <w:pPr>
              <w:jc w:val="both"/>
              <w:rPr>
                <w:i/>
                <w:sz w:val="20"/>
              </w:rPr>
            </w:pPr>
          </w:p>
        </w:tc>
        <w:tc>
          <w:tcPr>
            <w:tcW w:w="1160" w:type="pct"/>
          </w:tcPr>
          <w:p w:rsidRPr="00D76914" w:rsidR="00377743" w:rsidP="00247553" w:rsidRDefault="00377743" w14:paraId="2221E25C" w14:textId="0ADE7ED9">
            <w:pPr>
              <w:jc w:val="both"/>
              <w:rPr>
                <w:b/>
                <w:i/>
                <w:sz w:val="20"/>
              </w:rPr>
            </w:pPr>
            <w:r w:rsidRPr="00D76914">
              <w:rPr>
                <w:b/>
                <w:i/>
                <w:sz w:val="20"/>
              </w:rPr>
              <w:t>[</w:t>
            </w:r>
            <w:r w:rsidR="00271CE8">
              <w:rPr>
                <w:b/>
                <w:i/>
                <w:sz w:val="20"/>
              </w:rPr>
              <w:t>continued to identify the strategy to quickly engage with the newcomer</w:t>
            </w:r>
            <w:r w:rsidRPr="00D76914">
              <w:rPr>
                <w:b/>
                <w:i/>
                <w:sz w:val="20"/>
              </w:rPr>
              <w:t>]</w:t>
            </w:r>
          </w:p>
          <w:p w:rsidRPr="00D76914" w:rsidR="00377743" w:rsidP="00247553" w:rsidRDefault="00377743" w14:paraId="08F59F4B" w14:textId="77777777">
            <w:pPr>
              <w:jc w:val="both"/>
              <w:rPr>
                <w:i/>
                <w:sz w:val="20"/>
              </w:rPr>
            </w:pPr>
          </w:p>
        </w:tc>
        <w:tc>
          <w:tcPr>
            <w:tcW w:w="1127" w:type="pct"/>
          </w:tcPr>
          <w:p w:rsidRPr="00D76914" w:rsidR="00377743" w:rsidP="00247553" w:rsidRDefault="00377743" w14:paraId="51ECB8BE" w14:textId="6D825A7E">
            <w:pPr>
              <w:jc w:val="both"/>
              <w:rPr>
                <w:b/>
                <w:i/>
                <w:sz w:val="20"/>
              </w:rPr>
            </w:pPr>
            <w:r w:rsidRPr="00D76914">
              <w:rPr>
                <w:b/>
                <w:i/>
                <w:sz w:val="20"/>
              </w:rPr>
              <w:t>[</w:t>
            </w:r>
            <w:r w:rsidR="00271CE8">
              <w:rPr>
                <w:b/>
                <w:i/>
                <w:sz w:val="20"/>
              </w:rPr>
              <w:t>PUNOs</w:t>
            </w:r>
            <w:r w:rsidRPr="00D76914">
              <w:rPr>
                <w:b/>
                <w:i/>
                <w:sz w:val="20"/>
              </w:rPr>
              <w:t>]</w:t>
            </w:r>
          </w:p>
          <w:p w:rsidRPr="00D76914" w:rsidR="00377743" w:rsidP="00247553" w:rsidRDefault="00377743" w14:paraId="01782938" w14:textId="77777777">
            <w:pPr>
              <w:jc w:val="both"/>
              <w:rPr>
                <w:i/>
                <w:sz w:val="20"/>
              </w:rPr>
            </w:pPr>
          </w:p>
        </w:tc>
      </w:tr>
      <w:tr w:rsidRPr="00D76914" w:rsidR="00377743" w:rsidTr="00247553" w14:paraId="17060B17" w14:textId="77777777">
        <w:tc>
          <w:tcPr>
            <w:tcW w:w="823" w:type="pct"/>
          </w:tcPr>
          <w:p w:rsidRPr="00D76914" w:rsidR="00377743" w:rsidP="00247553" w:rsidRDefault="00377743" w14:paraId="06A943CE" w14:textId="2C9FCE6C">
            <w:pPr>
              <w:jc w:val="both"/>
              <w:rPr>
                <w:b/>
                <w:i/>
                <w:sz w:val="20"/>
              </w:rPr>
            </w:pPr>
            <w:r w:rsidRPr="00D76914">
              <w:rPr>
                <w:b/>
                <w:i/>
                <w:sz w:val="20"/>
              </w:rPr>
              <w:t>[</w:t>
            </w:r>
            <w:r w:rsidR="00271CE8">
              <w:rPr>
                <w:b/>
                <w:i/>
                <w:sz w:val="20"/>
              </w:rPr>
              <w:t>Contextual</w:t>
            </w:r>
            <w:r w:rsidRPr="00D76914">
              <w:rPr>
                <w:b/>
                <w:i/>
                <w:sz w:val="20"/>
              </w:rPr>
              <w:t>]</w:t>
            </w:r>
          </w:p>
          <w:p w:rsidRPr="00D76914" w:rsidR="00377743" w:rsidP="00247553" w:rsidRDefault="00377743" w14:paraId="269AE112" w14:textId="77777777">
            <w:pPr>
              <w:jc w:val="both"/>
              <w:rPr>
                <w:i/>
                <w:sz w:val="20"/>
              </w:rPr>
            </w:pPr>
          </w:p>
        </w:tc>
        <w:tc>
          <w:tcPr>
            <w:tcW w:w="538" w:type="pct"/>
          </w:tcPr>
          <w:p w:rsidRPr="00D76914" w:rsidR="00377743" w:rsidP="00247553" w:rsidRDefault="00377743" w14:paraId="1EB941F6" w14:textId="466953AB">
            <w:pPr>
              <w:jc w:val="both"/>
              <w:rPr>
                <w:b/>
                <w:i/>
                <w:sz w:val="20"/>
              </w:rPr>
            </w:pPr>
            <w:r w:rsidRPr="00D76914">
              <w:rPr>
                <w:b/>
                <w:i/>
                <w:sz w:val="20"/>
              </w:rPr>
              <w:t>[</w:t>
            </w:r>
            <w:r w:rsidR="00271CE8">
              <w:rPr>
                <w:b/>
                <w:i/>
                <w:sz w:val="20"/>
              </w:rPr>
              <w:t xml:space="preserve">COVID-19 impact delayed in prog </w:t>
            </w:r>
            <w:proofErr w:type="spellStart"/>
            <w:r w:rsidR="00271CE8">
              <w:rPr>
                <w:b/>
                <w:i/>
                <w:sz w:val="20"/>
              </w:rPr>
              <w:t>implemntaiton</w:t>
            </w:r>
            <w:proofErr w:type="spellEnd"/>
            <w:r w:rsidRPr="00D76914">
              <w:rPr>
                <w:b/>
                <w:i/>
                <w:sz w:val="20"/>
              </w:rPr>
              <w:t>]</w:t>
            </w:r>
          </w:p>
          <w:p w:rsidRPr="00D76914" w:rsidR="00377743" w:rsidP="00247553" w:rsidRDefault="00377743" w14:paraId="44244CB7" w14:textId="77777777">
            <w:pPr>
              <w:jc w:val="both"/>
              <w:rPr>
                <w:b/>
                <w:i/>
                <w:sz w:val="20"/>
              </w:rPr>
            </w:pPr>
          </w:p>
        </w:tc>
        <w:tc>
          <w:tcPr>
            <w:tcW w:w="452" w:type="pct"/>
          </w:tcPr>
          <w:p w:rsidRPr="00D76914" w:rsidR="00377743" w:rsidP="00247553" w:rsidRDefault="00377743" w14:paraId="3F9FD3DC" w14:textId="28B890E8">
            <w:pPr>
              <w:jc w:val="both"/>
              <w:rPr>
                <w:b/>
                <w:i/>
                <w:sz w:val="20"/>
              </w:rPr>
            </w:pPr>
            <w:r w:rsidRPr="00D76914">
              <w:rPr>
                <w:b/>
                <w:i/>
                <w:sz w:val="20"/>
              </w:rPr>
              <w:t>[</w:t>
            </w:r>
            <w:r w:rsidR="00271CE8">
              <w:rPr>
                <w:b/>
                <w:i/>
                <w:sz w:val="20"/>
              </w:rPr>
              <w:t>Y</w:t>
            </w:r>
            <w:r w:rsidRPr="00D76914">
              <w:rPr>
                <w:b/>
                <w:i/>
                <w:sz w:val="20"/>
              </w:rPr>
              <w:t>]</w:t>
            </w:r>
          </w:p>
          <w:p w:rsidRPr="00D76914" w:rsidR="00377743" w:rsidP="00247553" w:rsidRDefault="00377743" w14:paraId="718F6E6B" w14:textId="77777777">
            <w:pPr>
              <w:jc w:val="both"/>
              <w:rPr>
                <w:i/>
                <w:sz w:val="20"/>
              </w:rPr>
            </w:pPr>
          </w:p>
        </w:tc>
        <w:tc>
          <w:tcPr>
            <w:tcW w:w="900" w:type="pct"/>
          </w:tcPr>
          <w:p w:rsidRPr="00D76914" w:rsidR="00377743" w:rsidP="00247553" w:rsidRDefault="00271CE8" w14:paraId="268BF45C" w14:textId="3520BC3B">
            <w:pPr>
              <w:jc w:val="both"/>
              <w:rPr>
                <w:b/>
                <w:i/>
                <w:sz w:val="20"/>
              </w:rPr>
            </w:pPr>
            <w:r>
              <w:rPr>
                <w:b/>
                <w:i/>
                <w:sz w:val="20"/>
              </w:rPr>
              <w:t xml:space="preserve">[some activities were </w:t>
            </w:r>
            <w:r w:rsidR="00B91584">
              <w:rPr>
                <w:b/>
                <w:i/>
                <w:sz w:val="20"/>
              </w:rPr>
              <w:t>repurposed,</w:t>
            </w:r>
            <w:r>
              <w:rPr>
                <w:b/>
                <w:i/>
                <w:sz w:val="20"/>
              </w:rPr>
              <w:t xml:space="preserve"> and some had to catch up when the government relaxed the restrictions</w:t>
            </w:r>
            <w:r w:rsidRPr="00D76914" w:rsidR="00377743">
              <w:rPr>
                <w:b/>
                <w:i/>
                <w:sz w:val="20"/>
              </w:rPr>
              <w:t>]</w:t>
            </w:r>
          </w:p>
          <w:p w:rsidRPr="00D76914" w:rsidR="00377743" w:rsidP="00247553" w:rsidRDefault="00377743" w14:paraId="622A4011" w14:textId="77777777">
            <w:pPr>
              <w:jc w:val="both"/>
              <w:rPr>
                <w:i/>
                <w:sz w:val="20"/>
              </w:rPr>
            </w:pPr>
          </w:p>
        </w:tc>
        <w:tc>
          <w:tcPr>
            <w:tcW w:w="1160" w:type="pct"/>
          </w:tcPr>
          <w:p w:rsidRPr="00D76914" w:rsidR="00377743" w:rsidP="00247553" w:rsidRDefault="00377743" w14:paraId="09E8B36E" w14:textId="7523F397">
            <w:pPr>
              <w:jc w:val="both"/>
              <w:rPr>
                <w:b/>
                <w:i/>
                <w:sz w:val="20"/>
              </w:rPr>
            </w:pPr>
            <w:r w:rsidRPr="00D76914">
              <w:rPr>
                <w:b/>
                <w:i/>
                <w:sz w:val="20"/>
              </w:rPr>
              <w:t>[</w:t>
            </w:r>
            <w:r w:rsidR="00271CE8">
              <w:rPr>
                <w:b/>
                <w:i/>
                <w:sz w:val="20"/>
              </w:rPr>
              <w:t xml:space="preserve">start implementing even online which was very difficult with the persons with </w:t>
            </w:r>
            <w:r w:rsidR="00B91584">
              <w:rPr>
                <w:b/>
                <w:i/>
                <w:sz w:val="20"/>
              </w:rPr>
              <w:t>disabilities]</w:t>
            </w:r>
          </w:p>
          <w:p w:rsidRPr="00D76914" w:rsidR="00377743" w:rsidP="00247553" w:rsidRDefault="00377743" w14:paraId="3F3841FA" w14:textId="77777777">
            <w:pPr>
              <w:jc w:val="both"/>
              <w:rPr>
                <w:i/>
                <w:sz w:val="20"/>
              </w:rPr>
            </w:pPr>
          </w:p>
        </w:tc>
        <w:tc>
          <w:tcPr>
            <w:tcW w:w="1127" w:type="pct"/>
          </w:tcPr>
          <w:p w:rsidRPr="00D76914" w:rsidR="00377743" w:rsidP="00247553" w:rsidRDefault="00377743" w14:paraId="6C47E471" w14:textId="2650BA69">
            <w:pPr>
              <w:jc w:val="both"/>
              <w:rPr>
                <w:b/>
                <w:i/>
                <w:sz w:val="20"/>
              </w:rPr>
            </w:pPr>
            <w:r w:rsidRPr="00D76914">
              <w:rPr>
                <w:b/>
                <w:i/>
                <w:sz w:val="20"/>
              </w:rPr>
              <w:t>[</w:t>
            </w:r>
            <w:r w:rsidR="00271CE8">
              <w:rPr>
                <w:b/>
                <w:i/>
                <w:sz w:val="20"/>
              </w:rPr>
              <w:t>PUNOs</w:t>
            </w:r>
            <w:r w:rsidRPr="00D76914">
              <w:rPr>
                <w:b/>
                <w:i/>
                <w:sz w:val="20"/>
              </w:rPr>
              <w:t>]</w:t>
            </w:r>
          </w:p>
          <w:p w:rsidRPr="00D76914" w:rsidR="00377743" w:rsidP="00247553" w:rsidRDefault="00377743" w14:paraId="1D13ADFA" w14:textId="77777777">
            <w:pPr>
              <w:jc w:val="both"/>
              <w:rPr>
                <w:i/>
                <w:sz w:val="20"/>
              </w:rPr>
            </w:pPr>
          </w:p>
        </w:tc>
      </w:tr>
    </w:tbl>
    <w:p w:rsidRPr="00D76914" w:rsidR="00377743" w:rsidP="00377743" w:rsidRDefault="00377743" w14:paraId="5DE43ED4" w14:textId="77777777">
      <w:pPr>
        <w:spacing w:after="0" w:line="240" w:lineRule="auto"/>
        <w:jc w:val="both"/>
        <w:rPr>
          <w:sz w:val="16"/>
        </w:rPr>
      </w:pPr>
    </w:p>
    <w:p w:rsidRPr="00D76914" w:rsidR="00377743" w:rsidP="00377743" w:rsidRDefault="00377743" w14:paraId="184B442D" w14:textId="77777777">
      <w:pPr>
        <w:spacing w:after="0" w:line="240" w:lineRule="auto"/>
        <w:jc w:val="both"/>
        <w:rPr>
          <w:sz w:val="18"/>
          <w:szCs w:val="18"/>
        </w:rPr>
      </w:pPr>
      <w:r w:rsidRPr="00D76914">
        <w:rPr>
          <w:sz w:val="18"/>
          <w:szCs w:val="18"/>
        </w:rPr>
        <w:t>* Please specify here the type of risk and refer to the following definitions:</w:t>
      </w:r>
    </w:p>
    <w:p w:rsidRPr="00D76914" w:rsidR="00377743" w:rsidP="00377743" w:rsidRDefault="00377743" w14:paraId="1A83412D" w14:textId="77777777">
      <w:pPr>
        <w:spacing w:after="0" w:line="240" w:lineRule="auto"/>
        <w:jc w:val="both"/>
        <w:rPr>
          <w:sz w:val="18"/>
          <w:szCs w:val="18"/>
        </w:rPr>
      </w:pPr>
      <w:r w:rsidRPr="00D76914">
        <w:rPr>
          <w:sz w:val="18"/>
          <w:szCs w:val="18"/>
        </w:rPr>
        <w:t>Contextual: risk of state failure, return to conflict, development failure, humanitarian crisis; factors over which external actors have limited control.</w:t>
      </w:r>
    </w:p>
    <w:p w:rsidRPr="00D76914" w:rsidR="00377743" w:rsidP="00377743" w:rsidRDefault="00377743" w14:paraId="3868121F" w14:textId="77777777">
      <w:pPr>
        <w:spacing w:after="0" w:line="240" w:lineRule="auto"/>
        <w:jc w:val="both"/>
        <w:rPr>
          <w:sz w:val="18"/>
          <w:szCs w:val="18"/>
        </w:rPr>
      </w:pPr>
      <w:r w:rsidRPr="00D76914">
        <w:rPr>
          <w:sz w:val="18"/>
          <w:szCs w:val="18"/>
        </w:rPr>
        <w:t>Programmatic: risk of failure to achieve the aims and objectives; risk of causing harm through engagements.</w:t>
      </w:r>
    </w:p>
    <w:p w:rsidRPr="00D76914" w:rsidR="00377743" w:rsidP="00377743" w:rsidRDefault="00377743" w14:paraId="0B8C00A3" w14:textId="77777777">
      <w:pPr>
        <w:rPr>
          <w:b/>
          <w:sz w:val="18"/>
          <w:szCs w:val="18"/>
        </w:rPr>
      </w:pPr>
      <w:r w:rsidRPr="00D76914">
        <w:rPr>
          <w:sz w:val="18"/>
          <w:szCs w:val="18"/>
        </w:rPr>
        <w:t>Institutional: risk to the donor agency, security, fiduciary failure, reputational loss, domestic political damage etc.</w:t>
      </w:r>
    </w:p>
    <w:p w:rsidRPr="00D76914" w:rsidR="00377743" w:rsidP="00377743" w:rsidRDefault="00377743" w14:paraId="15012ABC" w14:textId="77777777">
      <w:pPr>
        <w:rPr>
          <w:sz w:val="20"/>
        </w:rPr>
      </w:pPr>
    </w:p>
    <w:p w:rsidRPr="00D76914" w:rsidR="00377743" w:rsidP="00377743" w:rsidRDefault="00377743" w14:paraId="68D126A4" w14:textId="77777777">
      <w:pPr>
        <w:spacing w:after="160" w:line="259" w:lineRule="auto"/>
        <w:rPr>
          <w:rFonts w:cs="Arial"/>
          <w:b/>
        </w:rPr>
      </w:pPr>
      <w:r w:rsidRPr="00D76914">
        <w:rPr>
          <w:rFonts w:cs="Arial"/>
          <w:b/>
        </w:rPr>
        <w:br w:type="page"/>
      </w:r>
    </w:p>
    <w:p w:rsidRPr="00D76914" w:rsidR="00377743" w:rsidP="00377743" w:rsidRDefault="00377743" w14:paraId="3AC45232" w14:textId="77777777">
      <w:pPr>
        <w:rPr>
          <w:rFonts w:cs="Arial"/>
          <w:b/>
        </w:rPr>
      </w:pPr>
      <w:r w:rsidRPr="00D76914">
        <w:rPr>
          <w:rFonts w:cs="Arial"/>
          <w:b/>
        </w:rPr>
        <w:lastRenderedPageBreak/>
        <w:t>Annex 1.</w:t>
      </w:r>
    </w:p>
    <w:p w:rsidRPr="00D76914" w:rsidR="00377743" w:rsidP="00377743" w:rsidRDefault="00377743" w14:paraId="1892223B" w14:textId="77777777">
      <w:pPr>
        <w:rPr>
          <w:rFonts w:cs="Arial"/>
          <w:b/>
        </w:rPr>
      </w:pPr>
      <w:r w:rsidRPr="00D76914">
        <w:rPr>
          <w:rFonts w:cs="Arial"/>
          <w:b/>
        </w:rPr>
        <w:t>The UNPRPD MPTF approved in June 2020 it’s New Strategic and Operational Framework 2020-2025. As the Fund has now the obligation to report against the new results framework, we are requesting projects that were approved before June 2020 to reflect on which Fund’s outcome/outputs/indicators their project is contributing.</w:t>
      </w:r>
    </w:p>
    <w:p w:rsidRPr="00D76914" w:rsidR="00377743" w:rsidP="00377743" w:rsidRDefault="00377743" w14:paraId="3937F1A6" w14:textId="77777777">
      <w:pPr>
        <w:pStyle w:val="Normal1"/>
        <w:widowControl w:val="0"/>
        <w:pBdr>
          <w:top w:val="nil"/>
          <w:left w:val="nil"/>
          <w:bottom w:val="nil"/>
          <w:right w:val="nil"/>
          <w:between w:val="nil"/>
        </w:pBdr>
        <w:spacing w:after="0" w:line="276" w:lineRule="auto"/>
        <w:rPr>
          <w:rFonts w:ascii="Arial" w:hAnsi="Arial" w:eastAsia="Arial" w:cs="Arial"/>
          <w:color w:val="000000"/>
        </w:rPr>
      </w:pPr>
    </w:p>
    <w:tbl>
      <w:tblPr>
        <w:tblStyle w:val="TableGrid1"/>
        <w:tblW w:w="5000" w:type="pct"/>
        <w:tblLook w:val="0420" w:firstRow="1" w:lastRow="0" w:firstColumn="0" w:lastColumn="0" w:noHBand="0" w:noVBand="1"/>
      </w:tblPr>
      <w:tblGrid>
        <w:gridCol w:w="4734"/>
        <w:gridCol w:w="887"/>
        <w:gridCol w:w="3819"/>
      </w:tblGrid>
      <w:tr w:rsidRPr="00D76914" w:rsidR="00377743" w:rsidTr="00D776FE" w14:paraId="247EF4A7" w14:textId="77777777">
        <w:trPr>
          <w:tblHeader/>
        </w:trPr>
        <w:tc>
          <w:tcPr>
            <w:tcW w:w="2524" w:type="pct"/>
            <w:tcBorders>
              <w:left w:val="single" w:color="auto" w:sz="4" w:space="0"/>
              <w:right w:val="nil"/>
            </w:tcBorders>
          </w:tcPr>
          <w:p w:rsidRPr="00D76914" w:rsidR="00377743" w:rsidP="00247553" w:rsidRDefault="00377743" w14:paraId="323E3A55" w14:textId="77777777">
            <w:pPr>
              <w:pStyle w:val="Normal1"/>
              <w:rPr>
                <w:b/>
              </w:rPr>
            </w:pPr>
            <w:r>
              <w:rPr>
                <w:b/>
              </w:rPr>
              <w:t>REPORTING AGAINST UNPRPD MPTF RESULTS FRAMEWORK</w:t>
            </w:r>
          </w:p>
        </w:tc>
        <w:tc>
          <w:tcPr>
            <w:tcW w:w="437" w:type="pct"/>
            <w:tcBorders>
              <w:left w:val="nil"/>
              <w:right w:val="nil"/>
            </w:tcBorders>
          </w:tcPr>
          <w:p w:rsidRPr="00D76914" w:rsidR="00377743" w:rsidP="00247553" w:rsidRDefault="00377743" w14:paraId="18509E3B" w14:textId="77777777">
            <w:pPr>
              <w:pStyle w:val="Normal1"/>
              <w:rPr>
                <w:b/>
              </w:rPr>
            </w:pPr>
          </w:p>
        </w:tc>
        <w:tc>
          <w:tcPr>
            <w:tcW w:w="2039" w:type="pct"/>
            <w:tcBorders>
              <w:left w:val="nil"/>
              <w:right w:val="single" w:color="auto" w:sz="4" w:space="0"/>
            </w:tcBorders>
          </w:tcPr>
          <w:p w:rsidRPr="00D76914" w:rsidR="00377743" w:rsidP="00247553" w:rsidRDefault="00377743" w14:paraId="67D2FE9E" w14:textId="77777777">
            <w:pPr>
              <w:pStyle w:val="Normal1"/>
              <w:rPr>
                <w:b/>
              </w:rPr>
            </w:pPr>
          </w:p>
        </w:tc>
      </w:tr>
      <w:tr w:rsidRPr="00D76914" w:rsidR="00377743" w:rsidTr="00D776FE" w14:paraId="0D07EC98" w14:textId="77777777">
        <w:tc>
          <w:tcPr>
            <w:tcW w:w="2524" w:type="pct"/>
          </w:tcPr>
          <w:p w:rsidRPr="00D76914" w:rsidR="00377743" w:rsidP="00247553" w:rsidRDefault="00377743" w14:paraId="357C6ACF" w14:textId="77777777">
            <w:pPr>
              <w:pStyle w:val="Normal1"/>
              <w:rPr>
                <w:b/>
              </w:rPr>
            </w:pPr>
            <w:r w:rsidRPr="00D76914">
              <w:rPr>
                <w:b/>
              </w:rPr>
              <w:t>Outcome 1: National Stakeholders are equipped with the knowledge and practical tools for disability inclusive policies and systems</w:t>
            </w:r>
          </w:p>
        </w:tc>
        <w:tc>
          <w:tcPr>
            <w:tcW w:w="437" w:type="pct"/>
          </w:tcPr>
          <w:p w:rsidRPr="00D76914" w:rsidR="00377743" w:rsidP="00247553" w:rsidRDefault="00377743" w14:paraId="011A4D43" w14:textId="77777777">
            <w:pPr>
              <w:pStyle w:val="Normal1"/>
              <w:rPr>
                <w:b/>
              </w:rPr>
            </w:pPr>
            <w:r w:rsidRPr="00D76914">
              <w:rPr>
                <w:b/>
              </w:rPr>
              <w:t>Yes/No</w:t>
            </w:r>
          </w:p>
        </w:tc>
        <w:tc>
          <w:tcPr>
            <w:tcW w:w="2039" w:type="pct"/>
          </w:tcPr>
          <w:p w:rsidRPr="00D76914" w:rsidR="00377743" w:rsidP="00247553" w:rsidRDefault="00377743" w14:paraId="6912B072" w14:textId="77777777">
            <w:pPr>
              <w:pStyle w:val="Normal1"/>
              <w:rPr>
                <w:b/>
              </w:rPr>
            </w:pPr>
            <w:r w:rsidRPr="00D76914">
              <w:rPr>
                <w:b/>
              </w:rPr>
              <w:t xml:space="preserve">Brief Description </w:t>
            </w:r>
          </w:p>
        </w:tc>
      </w:tr>
      <w:tr w:rsidRPr="00D76914" w:rsidR="00377743" w:rsidTr="00D776FE" w14:paraId="23A66879" w14:textId="77777777">
        <w:tc>
          <w:tcPr>
            <w:tcW w:w="2524" w:type="pct"/>
          </w:tcPr>
          <w:p w:rsidRPr="00D76914" w:rsidR="00377743" w:rsidP="00247553" w:rsidRDefault="00377743" w14:paraId="040C46BC" w14:textId="77777777">
            <w:pPr>
              <w:pStyle w:val="Normal1"/>
              <w:rPr>
                <w:b/>
              </w:rPr>
            </w:pPr>
            <w:r w:rsidRPr="00D76914">
              <w:rPr>
                <w:b/>
              </w:rPr>
              <w:t xml:space="preserve">Outcome indicators </w:t>
            </w:r>
          </w:p>
        </w:tc>
        <w:tc>
          <w:tcPr>
            <w:tcW w:w="437" w:type="pct"/>
          </w:tcPr>
          <w:p w:rsidRPr="00D76914" w:rsidR="00377743" w:rsidP="00247553" w:rsidRDefault="00377743" w14:paraId="660240A8" w14:textId="77777777">
            <w:pPr>
              <w:pStyle w:val="Normal1"/>
              <w:rPr>
                <w:b/>
              </w:rPr>
            </w:pPr>
          </w:p>
        </w:tc>
        <w:tc>
          <w:tcPr>
            <w:tcW w:w="2039" w:type="pct"/>
          </w:tcPr>
          <w:p w:rsidRPr="00D76914" w:rsidR="00377743" w:rsidP="00247553" w:rsidRDefault="00377743" w14:paraId="7F776D3B" w14:textId="77777777">
            <w:pPr>
              <w:pStyle w:val="Normal1"/>
              <w:rPr>
                <w:b/>
              </w:rPr>
            </w:pPr>
          </w:p>
        </w:tc>
      </w:tr>
      <w:tr w:rsidRPr="00D76914" w:rsidR="00D776FE" w:rsidTr="00D776FE" w14:paraId="1484C609" w14:textId="77777777">
        <w:tc>
          <w:tcPr>
            <w:tcW w:w="2524" w:type="pct"/>
          </w:tcPr>
          <w:p w:rsidRPr="00D76914" w:rsidR="00D776FE" w:rsidP="00D776FE" w:rsidRDefault="00D776FE" w14:paraId="42029D22" w14:textId="77777777">
            <w:pPr>
              <w:pStyle w:val="Normal1"/>
              <w:spacing w:after="200" w:line="276" w:lineRule="auto"/>
              <w:rPr>
                <w:b/>
              </w:rPr>
            </w:pPr>
            <w:r w:rsidRPr="00D76914">
              <w:rPr>
                <w:sz w:val="24"/>
                <w:szCs w:val="24"/>
              </w:rPr>
              <w:t>1.1 # of stakeholders in UNPRPD supported countries</w:t>
            </w:r>
            <w:r w:rsidRPr="00D76914">
              <w:rPr>
                <w:sz w:val="24"/>
                <w:szCs w:val="24"/>
                <w:vertAlign w:val="superscript"/>
              </w:rPr>
              <w:footnoteReference w:id="17"/>
            </w:r>
            <w:r w:rsidRPr="00D76914">
              <w:rPr>
                <w:sz w:val="24"/>
                <w:szCs w:val="24"/>
              </w:rPr>
              <w:t xml:space="preserve">   with increased knowledge and capacities to design/reform and deliver inclusive policies and systems (disaggregation by stakeholder Gov/ UN/OPDs/other)</w:t>
            </w:r>
          </w:p>
        </w:tc>
        <w:tc>
          <w:tcPr>
            <w:tcW w:w="437" w:type="pct"/>
          </w:tcPr>
          <w:p w:rsidRPr="00B91584" w:rsidR="00D776FE" w:rsidP="00D776FE" w:rsidRDefault="00D776FE" w14:paraId="7952FD83" w14:textId="455D6954">
            <w:pPr>
              <w:pStyle w:val="Normal1"/>
              <w:rPr>
                <w:bCs/>
                <w:color w:val="000000" w:themeColor="text1"/>
              </w:rPr>
            </w:pPr>
            <w:r w:rsidRPr="00B91584">
              <w:rPr>
                <w:bCs/>
                <w:color w:val="000000" w:themeColor="text1"/>
              </w:rPr>
              <w:t>Yes</w:t>
            </w:r>
          </w:p>
        </w:tc>
        <w:tc>
          <w:tcPr>
            <w:tcW w:w="2039" w:type="pct"/>
          </w:tcPr>
          <w:p w:rsidRPr="00B91584" w:rsidR="00D776FE" w:rsidP="00D776FE" w:rsidRDefault="00D776FE" w14:paraId="2B9E90EF" w14:textId="77777777">
            <w:pPr>
              <w:pStyle w:val="Normal1"/>
              <w:rPr>
                <w:bCs/>
                <w:color w:val="000000" w:themeColor="text1"/>
                <w:u w:val="single"/>
              </w:rPr>
            </w:pPr>
            <w:r w:rsidRPr="00B91584">
              <w:rPr>
                <w:bCs/>
                <w:color w:val="000000" w:themeColor="text1"/>
                <w:u w:val="single"/>
              </w:rPr>
              <w:t>Provincial Government: (Gandaki Province):</w:t>
            </w:r>
          </w:p>
          <w:p w:rsidRPr="00B91584" w:rsidR="00D776FE" w:rsidP="00D776FE" w:rsidRDefault="00D776FE" w14:paraId="7D2AFD5B" w14:textId="628A633F">
            <w:pPr>
              <w:pStyle w:val="Normal1"/>
              <w:numPr>
                <w:ilvl w:val="0"/>
                <w:numId w:val="26"/>
              </w:numPr>
              <w:rPr>
                <w:bCs/>
                <w:color w:val="000000" w:themeColor="text1"/>
              </w:rPr>
            </w:pPr>
            <w:r w:rsidRPr="00B91584">
              <w:rPr>
                <w:bCs/>
                <w:color w:val="000000" w:themeColor="text1"/>
              </w:rPr>
              <w:t xml:space="preserve">Provincial Health Directorate/PHD - </w:t>
            </w:r>
            <w:r w:rsidRPr="00B91584" w:rsidR="00513805">
              <w:rPr>
                <w:bCs/>
                <w:color w:val="000000" w:themeColor="text1"/>
              </w:rPr>
              <w:t>7</w:t>
            </w:r>
          </w:p>
          <w:p w:rsidRPr="00B91584" w:rsidR="00D776FE" w:rsidP="00D776FE" w:rsidRDefault="00D776FE" w14:paraId="754698C5" w14:textId="28134D36">
            <w:pPr>
              <w:pStyle w:val="Normal1"/>
              <w:numPr>
                <w:ilvl w:val="0"/>
                <w:numId w:val="26"/>
              </w:numPr>
              <w:rPr>
                <w:bCs/>
                <w:color w:val="000000" w:themeColor="text1"/>
              </w:rPr>
            </w:pPr>
            <w:r w:rsidRPr="00B91584">
              <w:rPr>
                <w:bCs/>
                <w:color w:val="000000" w:themeColor="text1"/>
              </w:rPr>
              <w:t xml:space="preserve">Provincial Health Emergency Operation Centre/HEOC - </w:t>
            </w:r>
            <w:r w:rsidRPr="00B91584" w:rsidR="00513805">
              <w:rPr>
                <w:bCs/>
                <w:color w:val="000000" w:themeColor="text1"/>
              </w:rPr>
              <w:t>7</w:t>
            </w:r>
          </w:p>
          <w:p w:rsidRPr="00B91584" w:rsidR="00D776FE" w:rsidP="00D776FE" w:rsidRDefault="00D776FE" w14:paraId="305FC291" w14:textId="32841599">
            <w:pPr>
              <w:pStyle w:val="Normal1"/>
              <w:numPr>
                <w:ilvl w:val="0"/>
                <w:numId w:val="26"/>
              </w:numPr>
              <w:rPr>
                <w:bCs/>
                <w:color w:val="000000" w:themeColor="text1"/>
              </w:rPr>
            </w:pPr>
            <w:r w:rsidRPr="00B91584">
              <w:rPr>
                <w:bCs/>
                <w:color w:val="000000" w:themeColor="text1"/>
              </w:rPr>
              <w:t>Ministry of Social Development/</w:t>
            </w:r>
            <w:proofErr w:type="spellStart"/>
            <w:r w:rsidRPr="00B91584">
              <w:rPr>
                <w:bCs/>
                <w:color w:val="000000" w:themeColor="text1"/>
              </w:rPr>
              <w:t>MoSD</w:t>
            </w:r>
            <w:proofErr w:type="spellEnd"/>
            <w:r w:rsidRPr="00B91584">
              <w:rPr>
                <w:bCs/>
                <w:color w:val="000000" w:themeColor="text1"/>
              </w:rPr>
              <w:t xml:space="preserve"> - </w:t>
            </w:r>
            <w:r w:rsidRPr="00B91584" w:rsidR="00513805">
              <w:rPr>
                <w:bCs/>
                <w:color w:val="000000" w:themeColor="text1"/>
              </w:rPr>
              <w:t>7</w:t>
            </w:r>
          </w:p>
          <w:p w:rsidRPr="00B91584" w:rsidR="00D776FE" w:rsidP="00D776FE" w:rsidRDefault="00D776FE" w14:paraId="64B7F809" w14:textId="77777777">
            <w:pPr>
              <w:pStyle w:val="Normal1"/>
              <w:rPr>
                <w:bCs/>
                <w:color w:val="000000" w:themeColor="text1"/>
                <w:u w:val="single"/>
              </w:rPr>
            </w:pPr>
            <w:r w:rsidRPr="00B91584">
              <w:rPr>
                <w:bCs/>
                <w:color w:val="000000" w:themeColor="text1"/>
                <w:u w:val="single"/>
              </w:rPr>
              <w:t>OPD/DPO:</w:t>
            </w:r>
          </w:p>
          <w:p w:rsidRPr="00B91584" w:rsidR="00D776FE" w:rsidP="00631505" w:rsidRDefault="00D776FE" w14:paraId="00B3566D" w14:textId="49C0884D">
            <w:pPr>
              <w:pStyle w:val="Normal1"/>
              <w:rPr>
                <w:bCs/>
                <w:color w:val="000000" w:themeColor="text1"/>
              </w:rPr>
            </w:pPr>
            <w:r w:rsidRPr="00B91584">
              <w:rPr>
                <w:bCs/>
                <w:color w:val="000000" w:themeColor="text1"/>
              </w:rPr>
              <w:t xml:space="preserve">Provincial chapter of National Federation of Disabled Nepal (NFDN) – </w:t>
            </w:r>
            <w:r w:rsidRPr="00B91584" w:rsidR="00C12805">
              <w:rPr>
                <w:bCs/>
                <w:color w:val="000000" w:themeColor="text1"/>
              </w:rPr>
              <w:t>7 provin</w:t>
            </w:r>
            <w:r w:rsidRPr="00B91584" w:rsidR="001B1268">
              <w:rPr>
                <w:bCs/>
                <w:color w:val="000000" w:themeColor="text1"/>
              </w:rPr>
              <w:t>ces</w:t>
            </w:r>
          </w:p>
          <w:p w:rsidRPr="00B91584" w:rsidR="00D776FE" w:rsidP="00D776FE" w:rsidRDefault="00D776FE" w14:paraId="7B074F50" w14:textId="77777777">
            <w:pPr>
              <w:pStyle w:val="Normal1"/>
              <w:rPr>
                <w:bCs/>
                <w:color w:val="000000" w:themeColor="text1"/>
                <w:u w:val="single"/>
              </w:rPr>
            </w:pPr>
            <w:r w:rsidRPr="00B91584">
              <w:rPr>
                <w:bCs/>
                <w:color w:val="000000" w:themeColor="text1"/>
                <w:u w:val="single"/>
              </w:rPr>
              <w:t xml:space="preserve">Health care workers &amp; Rehabilitation professionals: </w:t>
            </w:r>
          </w:p>
          <w:p w:rsidRPr="00B91584" w:rsidR="00D776FE" w:rsidP="00D776FE" w:rsidRDefault="00A147A7" w14:paraId="7FD47476" w14:textId="4889AD3D">
            <w:pPr>
              <w:pStyle w:val="Normal1"/>
              <w:rPr>
                <w:bCs/>
                <w:color w:val="000000" w:themeColor="text1"/>
              </w:rPr>
            </w:pPr>
            <w:r w:rsidRPr="00B91584">
              <w:rPr>
                <w:bCs/>
                <w:color w:val="000000" w:themeColor="text1"/>
              </w:rPr>
              <w:t xml:space="preserve">Federal &amp; </w:t>
            </w:r>
            <w:r w:rsidRPr="00B91584" w:rsidR="00D776FE">
              <w:rPr>
                <w:bCs/>
                <w:color w:val="000000" w:themeColor="text1"/>
              </w:rPr>
              <w:t>Province</w:t>
            </w:r>
            <w:r w:rsidRPr="00B91584">
              <w:rPr>
                <w:bCs/>
                <w:color w:val="000000" w:themeColor="text1"/>
              </w:rPr>
              <w:t>s</w:t>
            </w:r>
            <w:r w:rsidRPr="00B91584" w:rsidR="00D776FE">
              <w:rPr>
                <w:bCs/>
                <w:color w:val="000000" w:themeColor="text1"/>
              </w:rPr>
              <w:t xml:space="preserve">: </w:t>
            </w:r>
            <w:r w:rsidRPr="00B91584">
              <w:rPr>
                <w:bCs/>
                <w:color w:val="000000" w:themeColor="text1"/>
              </w:rPr>
              <w:t>more than 50</w:t>
            </w:r>
          </w:p>
        </w:tc>
      </w:tr>
      <w:tr w:rsidRPr="00D76914" w:rsidR="00D776FE" w:rsidTr="00D776FE" w14:paraId="6EEACC63" w14:textId="77777777">
        <w:tc>
          <w:tcPr>
            <w:tcW w:w="2524" w:type="pct"/>
          </w:tcPr>
          <w:p w:rsidRPr="00D76914" w:rsidR="00D776FE" w:rsidP="00D776FE" w:rsidRDefault="00D776FE" w14:paraId="44AE01CA" w14:textId="77777777">
            <w:pPr>
              <w:pStyle w:val="Normal1"/>
              <w:spacing w:after="200" w:line="276" w:lineRule="auto"/>
              <w:rPr>
                <w:b/>
              </w:rPr>
            </w:pPr>
            <w:r w:rsidRPr="00D76914">
              <w:rPr>
                <w:sz w:val="24"/>
                <w:szCs w:val="24"/>
              </w:rPr>
              <w:t>1.2 # of stakeholders in UNPRPD supported countries with strengthened evidence-based knowledge and capacities to assess and respond to gaps in relation to preconditions to CRPD implementation and inclusive SDGS achievement</w:t>
            </w:r>
          </w:p>
        </w:tc>
        <w:tc>
          <w:tcPr>
            <w:tcW w:w="437" w:type="pct"/>
          </w:tcPr>
          <w:p w:rsidRPr="00D76914" w:rsidR="00D776FE" w:rsidP="00D776FE" w:rsidRDefault="00D776FE" w14:paraId="628776E6" w14:textId="77777777">
            <w:pPr>
              <w:pStyle w:val="Normal1"/>
              <w:rPr>
                <w:b/>
              </w:rPr>
            </w:pPr>
          </w:p>
        </w:tc>
        <w:tc>
          <w:tcPr>
            <w:tcW w:w="2039" w:type="pct"/>
          </w:tcPr>
          <w:p w:rsidRPr="00D76914" w:rsidR="00D776FE" w:rsidP="00D776FE" w:rsidRDefault="00D776FE" w14:paraId="01E95191" w14:textId="77777777">
            <w:pPr>
              <w:pStyle w:val="Normal1"/>
              <w:rPr>
                <w:b/>
              </w:rPr>
            </w:pPr>
          </w:p>
        </w:tc>
      </w:tr>
      <w:tr w:rsidRPr="00D76914" w:rsidR="004A06BF" w:rsidTr="00D776FE" w14:paraId="71492B47" w14:textId="77777777">
        <w:tc>
          <w:tcPr>
            <w:tcW w:w="2524" w:type="pct"/>
          </w:tcPr>
          <w:p w:rsidRPr="00D76914" w:rsidR="004A06BF" w:rsidP="004A06BF" w:rsidRDefault="004A06BF" w14:paraId="40AFF252" w14:textId="77777777">
            <w:pPr>
              <w:pStyle w:val="Normal1"/>
              <w:spacing w:after="200" w:line="276" w:lineRule="auto"/>
              <w:rPr>
                <w:sz w:val="24"/>
                <w:szCs w:val="24"/>
              </w:rPr>
            </w:pPr>
            <w:r w:rsidRPr="00D76914">
              <w:rPr>
                <w:sz w:val="24"/>
                <w:szCs w:val="24"/>
              </w:rPr>
              <w:t>1.3 # and % of UNPRPD supported countries that have developed and/or strengthened national guidelines, protocols, and/or standards to design and implement policies and systems</w:t>
            </w:r>
          </w:p>
        </w:tc>
        <w:tc>
          <w:tcPr>
            <w:tcW w:w="437" w:type="pct"/>
          </w:tcPr>
          <w:p w:rsidRPr="00B91584" w:rsidR="004A06BF" w:rsidP="004A06BF" w:rsidRDefault="004A06BF" w14:paraId="38F0040A" w14:textId="673A5B90">
            <w:pPr>
              <w:pStyle w:val="Normal1"/>
              <w:rPr>
                <w:b/>
                <w:color w:val="000000" w:themeColor="text1"/>
              </w:rPr>
            </w:pPr>
            <w:r w:rsidRPr="00B91584">
              <w:rPr>
                <w:bCs/>
                <w:color w:val="000000" w:themeColor="text1"/>
              </w:rPr>
              <w:t>Yes</w:t>
            </w:r>
          </w:p>
        </w:tc>
        <w:tc>
          <w:tcPr>
            <w:tcW w:w="2039" w:type="pct"/>
          </w:tcPr>
          <w:p w:rsidRPr="00B91584" w:rsidR="004A06BF" w:rsidP="004A06BF" w:rsidRDefault="004A06BF" w14:paraId="6AD7BBB6" w14:textId="78E22A49">
            <w:pPr>
              <w:pStyle w:val="Normal1"/>
              <w:rPr>
                <w:b/>
                <w:color w:val="000000" w:themeColor="text1"/>
              </w:rPr>
            </w:pPr>
            <w:r w:rsidRPr="00B91584">
              <w:rPr>
                <w:bCs/>
                <w:color w:val="000000" w:themeColor="text1"/>
              </w:rPr>
              <w:t xml:space="preserve">Efforts are being made for disability inclusion and rehabilitation through one stop approach and </w:t>
            </w:r>
            <w:r w:rsidRPr="00B91584" w:rsidR="00B91584">
              <w:rPr>
                <w:bCs/>
                <w:color w:val="000000" w:themeColor="text1"/>
              </w:rPr>
              <w:t>disability inclusive</w:t>
            </w:r>
            <w:r w:rsidRPr="00B91584">
              <w:rPr>
                <w:bCs/>
                <w:color w:val="000000" w:themeColor="text1"/>
              </w:rPr>
              <w:t xml:space="preserve"> Covid 19 Response (pilot project) which is being scaled up to </w:t>
            </w:r>
            <w:r w:rsidRPr="00B91584" w:rsidR="001B1268">
              <w:rPr>
                <w:bCs/>
                <w:color w:val="000000" w:themeColor="text1"/>
              </w:rPr>
              <w:t>77</w:t>
            </w:r>
            <w:r w:rsidRPr="00B91584">
              <w:rPr>
                <w:bCs/>
                <w:color w:val="000000" w:themeColor="text1"/>
              </w:rPr>
              <w:t xml:space="preserve"> districts in </w:t>
            </w:r>
            <w:r w:rsidRPr="00B91584" w:rsidR="001B1268">
              <w:rPr>
                <w:bCs/>
                <w:color w:val="000000" w:themeColor="text1"/>
              </w:rPr>
              <w:t>7</w:t>
            </w:r>
            <w:r w:rsidRPr="00B91584">
              <w:rPr>
                <w:bCs/>
                <w:color w:val="000000" w:themeColor="text1"/>
              </w:rPr>
              <w:t xml:space="preserve"> provinces of Nepal</w:t>
            </w:r>
          </w:p>
        </w:tc>
      </w:tr>
      <w:tr w:rsidRPr="00D76914" w:rsidR="004A06BF" w:rsidTr="00D776FE" w14:paraId="0E2ED34B" w14:textId="77777777">
        <w:tc>
          <w:tcPr>
            <w:tcW w:w="2524" w:type="pct"/>
          </w:tcPr>
          <w:p w:rsidRPr="00D76914" w:rsidR="004A06BF" w:rsidP="004A06BF" w:rsidRDefault="004A06BF" w14:paraId="1F0E2DDE" w14:textId="77777777">
            <w:pPr>
              <w:pStyle w:val="Normal1"/>
              <w:spacing w:after="200" w:line="276" w:lineRule="auto"/>
              <w:rPr>
                <w:sz w:val="24"/>
                <w:szCs w:val="24"/>
              </w:rPr>
            </w:pPr>
            <w:r w:rsidRPr="00D76914">
              <w:rPr>
                <w:sz w:val="24"/>
                <w:szCs w:val="24"/>
              </w:rPr>
              <w:lastRenderedPageBreak/>
              <w:t>1.4 # of stakeholders in UNPRPD supported countries used UNPRPD’s situational analysis to inform their future actions around disability inclusion. (</w:t>
            </w:r>
            <w:proofErr w:type="gramStart"/>
            <w:r w:rsidRPr="00D76914">
              <w:rPr>
                <w:sz w:val="24"/>
                <w:szCs w:val="24"/>
              </w:rPr>
              <w:t>disaggregation</w:t>
            </w:r>
            <w:proofErr w:type="gramEnd"/>
            <w:r w:rsidRPr="00D76914">
              <w:rPr>
                <w:sz w:val="24"/>
                <w:szCs w:val="24"/>
              </w:rPr>
              <w:t xml:space="preserve"> by stakeholder Gov/ UN/OPDs)</w:t>
            </w:r>
          </w:p>
        </w:tc>
        <w:tc>
          <w:tcPr>
            <w:tcW w:w="437" w:type="pct"/>
          </w:tcPr>
          <w:p w:rsidRPr="00D76914" w:rsidR="004A06BF" w:rsidP="004A06BF" w:rsidRDefault="004A06BF" w14:paraId="7E0266DA" w14:textId="77777777">
            <w:pPr>
              <w:pStyle w:val="Normal1"/>
              <w:rPr>
                <w:b/>
              </w:rPr>
            </w:pPr>
          </w:p>
        </w:tc>
        <w:tc>
          <w:tcPr>
            <w:tcW w:w="2039" w:type="pct"/>
          </w:tcPr>
          <w:p w:rsidRPr="00D76914" w:rsidR="004A06BF" w:rsidP="004A06BF" w:rsidRDefault="004A06BF" w14:paraId="3D30A4CB" w14:textId="77777777">
            <w:pPr>
              <w:pStyle w:val="Normal1"/>
              <w:rPr>
                <w:b/>
              </w:rPr>
            </w:pPr>
          </w:p>
        </w:tc>
      </w:tr>
      <w:tr w:rsidRPr="00D76914" w:rsidR="004A06BF" w:rsidTr="00D776FE" w14:paraId="6F18A129" w14:textId="77777777">
        <w:tc>
          <w:tcPr>
            <w:tcW w:w="2524" w:type="pct"/>
          </w:tcPr>
          <w:p w:rsidRPr="00D76914" w:rsidR="004A06BF" w:rsidP="004A06BF" w:rsidRDefault="004A06BF" w14:paraId="356CAC07" w14:textId="77777777">
            <w:pPr>
              <w:pStyle w:val="Normal1"/>
              <w:spacing w:after="200" w:line="276" w:lineRule="auto"/>
              <w:rPr>
                <w:b/>
              </w:rPr>
            </w:pPr>
            <w:r w:rsidRPr="00D76914">
              <w:rPr>
                <w:sz w:val="24"/>
                <w:szCs w:val="24"/>
              </w:rPr>
              <w:t>1.5 # and % of UNPRPD supported countries that undertook multi stakeholder capacity building initiatives on disability inclusive policies and systems</w:t>
            </w:r>
          </w:p>
        </w:tc>
        <w:tc>
          <w:tcPr>
            <w:tcW w:w="437" w:type="pct"/>
          </w:tcPr>
          <w:p w:rsidRPr="00D76914" w:rsidR="004A06BF" w:rsidP="004A06BF" w:rsidRDefault="004A06BF" w14:paraId="251062D5" w14:textId="77777777">
            <w:pPr>
              <w:pStyle w:val="Normal1"/>
              <w:rPr>
                <w:b/>
              </w:rPr>
            </w:pPr>
          </w:p>
        </w:tc>
        <w:tc>
          <w:tcPr>
            <w:tcW w:w="2039" w:type="pct"/>
          </w:tcPr>
          <w:p w:rsidRPr="00D76914" w:rsidR="004A06BF" w:rsidP="004A06BF" w:rsidRDefault="004A06BF" w14:paraId="00AC5A80" w14:textId="77777777">
            <w:pPr>
              <w:pStyle w:val="Normal1"/>
              <w:rPr>
                <w:b/>
              </w:rPr>
            </w:pPr>
          </w:p>
        </w:tc>
      </w:tr>
      <w:tr w:rsidRPr="00D76914" w:rsidR="004A06BF" w:rsidTr="00D776FE" w14:paraId="081E77E9" w14:textId="77777777">
        <w:tc>
          <w:tcPr>
            <w:tcW w:w="2524" w:type="pct"/>
          </w:tcPr>
          <w:p w:rsidRPr="00D76914" w:rsidR="004A06BF" w:rsidP="004A06BF" w:rsidRDefault="004A06BF" w14:paraId="1EEB98BC" w14:textId="77777777">
            <w:pPr>
              <w:pStyle w:val="Normal1"/>
              <w:rPr>
                <w:sz w:val="24"/>
                <w:szCs w:val="24"/>
              </w:rPr>
            </w:pPr>
            <w:r w:rsidRPr="00D76914">
              <w:rPr>
                <w:b/>
              </w:rPr>
              <w:t>Output 1.1 - Capacity of the national stakeholders is enhanced to develop and implement gender responsive and disability inclusive policies and systems for the CRPD and SDGs implementation</w:t>
            </w:r>
          </w:p>
        </w:tc>
        <w:tc>
          <w:tcPr>
            <w:tcW w:w="437" w:type="pct"/>
          </w:tcPr>
          <w:p w:rsidRPr="00D76914" w:rsidR="004A06BF" w:rsidP="004A06BF" w:rsidRDefault="004A06BF" w14:paraId="4F4F2675" w14:textId="77777777">
            <w:pPr>
              <w:pStyle w:val="Normal1"/>
              <w:rPr>
                <w:b/>
              </w:rPr>
            </w:pPr>
            <w:r w:rsidRPr="00D76914">
              <w:rPr>
                <w:b/>
              </w:rPr>
              <w:t>Yes/No</w:t>
            </w:r>
          </w:p>
        </w:tc>
        <w:tc>
          <w:tcPr>
            <w:tcW w:w="2039" w:type="pct"/>
          </w:tcPr>
          <w:p w:rsidRPr="00D76914" w:rsidR="004A06BF" w:rsidP="004A06BF" w:rsidRDefault="004A06BF" w14:paraId="2A833F41" w14:textId="77777777">
            <w:pPr>
              <w:pStyle w:val="Normal1"/>
              <w:rPr>
                <w:b/>
              </w:rPr>
            </w:pPr>
            <w:r w:rsidRPr="00D76914">
              <w:rPr>
                <w:b/>
              </w:rPr>
              <w:t xml:space="preserve">Brief Description </w:t>
            </w:r>
          </w:p>
        </w:tc>
      </w:tr>
      <w:tr w:rsidRPr="00D76914" w:rsidR="004A06BF" w:rsidTr="00D776FE" w14:paraId="0B9E58DC" w14:textId="77777777">
        <w:tc>
          <w:tcPr>
            <w:tcW w:w="2524" w:type="pct"/>
          </w:tcPr>
          <w:p w:rsidRPr="00D76914" w:rsidR="004A06BF" w:rsidP="004A06BF" w:rsidRDefault="004A06BF" w14:paraId="13EACA36" w14:textId="77777777">
            <w:pPr>
              <w:pStyle w:val="Normal1"/>
              <w:rPr>
                <w:b/>
              </w:rPr>
            </w:pPr>
            <w:r w:rsidRPr="00D76914">
              <w:rPr>
                <w:b/>
              </w:rPr>
              <w:t>Output Indicators</w:t>
            </w:r>
          </w:p>
        </w:tc>
        <w:tc>
          <w:tcPr>
            <w:tcW w:w="437" w:type="pct"/>
          </w:tcPr>
          <w:p w:rsidRPr="00D76914" w:rsidR="004A06BF" w:rsidP="004A06BF" w:rsidRDefault="004A06BF" w14:paraId="315C45AC" w14:textId="77777777">
            <w:pPr>
              <w:pStyle w:val="Normal1"/>
              <w:rPr>
                <w:b/>
              </w:rPr>
            </w:pPr>
          </w:p>
        </w:tc>
        <w:tc>
          <w:tcPr>
            <w:tcW w:w="2039" w:type="pct"/>
          </w:tcPr>
          <w:p w:rsidRPr="00D76914" w:rsidR="004A06BF" w:rsidP="004A06BF" w:rsidRDefault="004A06BF" w14:paraId="3BE998F9" w14:textId="77777777">
            <w:pPr>
              <w:pStyle w:val="Normal1"/>
              <w:rPr>
                <w:b/>
              </w:rPr>
            </w:pPr>
          </w:p>
        </w:tc>
      </w:tr>
      <w:tr w:rsidRPr="00D76914" w:rsidR="004A06BF" w:rsidTr="00D776FE" w14:paraId="22852267" w14:textId="77777777">
        <w:tc>
          <w:tcPr>
            <w:tcW w:w="2524" w:type="pct"/>
          </w:tcPr>
          <w:p w:rsidRPr="00D76914" w:rsidR="004A06BF" w:rsidP="004A06BF" w:rsidRDefault="004A06BF" w14:paraId="54C39F93" w14:textId="77777777">
            <w:pPr>
              <w:pStyle w:val="Normal1"/>
              <w:rPr>
                <w:b/>
              </w:rPr>
            </w:pPr>
            <w:r w:rsidRPr="00D76914">
              <w:t xml:space="preserve">1.1.1. # of trainings developed and delivered to support national CRPD /inclusive SDG implementation disaggregated by geography (country, regional and global), </w:t>
            </w:r>
            <w:proofErr w:type="gramStart"/>
            <w:r w:rsidRPr="00D76914">
              <w:t>topic(</w:t>
            </w:r>
            <w:proofErr w:type="gramEnd"/>
            <w:r w:rsidRPr="00D76914">
              <w:t>thematic area, specifics modules on women with disabilities and underrepresented groups needs and rights, and specific modules on instruments for planning and implementation of UN development activities both in development and humanitarian settings).</w:t>
            </w:r>
          </w:p>
        </w:tc>
        <w:tc>
          <w:tcPr>
            <w:tcW w:w="437" w:type="pct"/>
          </w:tcPr>
          <w:p w:rsidRPr="00D76914" w:rsidR="004A06BF" w:rsidP="004A06BF" w:rsidRDefault="004A06BF" w14:paraId="6FCDB852" w14:textId="77777777">
            <w:pPr>
              <w:pStyle w:val="Normal1"/>
              <w:rPr>
                <w:b/>
              </w:rPr>
            </w:pPr>
          </w:p>
        </w:tc>
        <w:tc>
          <w:tcPr>
            <w:tcW w:w="2039" w:type="pct"/>
          </w:tcPr>
          <w:p w:rsidRPr="00D76914" w:rsidR="004A06BF" w:rsidP="004A06BF" w:rsidRDefault="004A06BF" w14:paraId="42250D89" w14:textId="77777777">
            <w:pPr>
              <w:pStyle w:val="Normal1"/>
              <w:rPr>
                <w:b/>
              </w:rPr>
            </w:pPr>
          </w:p>
        </w:tc>
      </w:tr>
      <w:tr w:rsidRPr="00D76914" w:rsidR="004A06BF" w:rsidTr="00D776FE" w14:paraId="4F8B4A6F" w14:textId="77777777">
        <w:tc>
          <w:tcPr>
            <w:tcW w:w="2524" w:type="pct"/>
          </w:tcPr>
          <w:p w:rsidRPr="00D76914" w:rsidR="004A06BF" w:rsidP="004A06BF" w:rsidRDefault="004A06BF" w14:paraId="688596E4" w14:textId="77777777">
            <w:pPr>
              <w:pStyle w:val="Normal1"/>
            </w:pPr>
            <w:r w:rsidRPr="00D76914">
              <w:t xml:space="preserve">1.1.2. # </w:t>
            </w:r>
            <w:proofErr w:type="gramStart"/>
            <w:r w:rsidRPr="00D76914">
              <w:t>of</w:t>
            </w:r>
            <w:proofErr w:type="gramEnd"/>
            <w:r w:rsidRPr="00D76914">
              <w:t xml:space="preserve"> participants (disaggregated Gov (type of ministry)/ UN/OPDs/other) (disaggregated by sex/type of disability/rural urban) participating in capacity building activities funded or provided by UNPRPD </w:t>
            </w:r>
            <w:proofErr w:type="spellStart"/>
            <w:r w:rsidRPr="00D76914">
              <w:t>programmes</w:t>
            </w:r>
            <w:proofErr w:type="spellEnd"/>
          </w:p>
        </w:tc>
        <w:tc>
          <w:tcPr>
            <w:tcW w:w="437" w:type="pct"/>
          </w:tcPr>
          <w:p w:rsidRPr="00D76914" w:rsidR="004A06BF" w:rsidP="004A06BF" w:rsidRDefault="004A06BF" w14:paraId="67FAA1FC" w14:textId="77777777">
            <w:pPr>
              <w:pStyle w:val="Normal1"/>
              <w:rPr>
                <w:b/>
              </w:rPr>
            </w:pPr>
          </w:p>
        </w:tc>
        <w:tc>
          <w:tcPr>
            <w:tcW w:w="2039" w:type="pct"/>
          </w:tcPr>
          <w:p w:rsidRPr="00D76914" w:rsidR="004A06BF" w:rsidP="004A06BF" w:rsidRDefault="004A06BF" w14:paraId="152535BD" w14:textId="77777777">
            <w:pPr>
              <w:pStyle w:val="Normal1"/>
              <w:rPr>
                <w:b/>
              </w:rPr>
            </w:pPr>
          </w:p>
        </w:tc>
      </w:tr>
      <w:tr w:rsidRPr="00D76914" w:rsidR="004A06BF" w:rsidTr="00D776FE" w14:paraId="7C2D7B81" w14:textId="77777777">
        <w:tc>
          <w:tcPr>
            <w:tcW w:w="2524" w:type="pct"/>
          </w:tcPr>
          <w:p w:rsidRPr="00D76914" w:rsidR="004A06BF" w:rsidP="004A06BF" w:rsidRDefault="004A06BF" w14:paraId="2DB355B3" w14:textId="77777777">
            <w:pPr>
              <w:pStyle w:val="Normal1"/>
            </w:pPr>
            <w:r w:rsidRPr="00D76914">
              <w:t xml:space="preserve">1.1.3. # </w:t>
            </w:r>
            <w:proofErr w:type="gramStart"/>
            <w:r w:rsidRPr="00D76914">
              <w:t>of</w:t>
            </w:r>
            <w:proofErr w:type="gramEnd"/>
            <w:r w:rsidRPr="00D76914">
              <w:t xml:space="preserve"> OPDs (disaggregated by type umbrella- disability specific- women-other) that benefitted from capacity building activities (type of activities) funded by UNPRPD </w:t>
            </w:r>
            <w:proofErr w:type="spellStart"/>
            <w:r w:rsidRPr="00D76914">
              <w:t>programmes</w:t>
            </w:r>
            <w:proofErr w:type="spellEnd"/>
            <w:r w:rsidRPr="00D76914">
              <w:t xml:space="preserve"> to strengthen the capacity of organizations of persons with disabilities.</w:t>
            </w:r>
          </w:p>
        </w:tc>
        <w:tc>
          <w:tcPr>
            <w:tcW w:w="437" w:type="pct"/>
          </w:tcPr>
          <w:p w:rsidRPr="00D76914" w:rsidR="004A06BF" w:rsidP="004A06BF" w:rsidRDefault="004A06BF" w14:paraId="53EB718B" w14:textId="77777777">
            <w:pPr>
              <w:pStyle w:val="Normal1"/>
              <w:rPr>
                <w:b/>
              </w:rPr>
            </w:pPr>
          </w:p>
        </w:tc>
        <w:tc>
          <w:tcPr>
            <w:tcW w:w="2039" w:type="pct"/>
          </w:tcPr>
          <w:p w:rsidRPr="00D76914" w:rsidR="004A06BF" w:rsidP="004A06BF" w:rsidRDefault="004A06BF" w14:paraId="0A6FC036" w14:textId="77777777">
            <w:pPr>
              <w:pStyle w:val="Normal1"/>
              <w:rPr>
                <w:b/>
              </w:rPr>
            </w:pPr>
          </w:p>
        </w:tc>
      </w:tr>
      <w:tr w:rsidRPr="00D76914" w:rsidR="004A06BF" w:rsidTr="00D776FE" w14:paraId="7D5A3C30" w14:textId="77777777">
        <w:tc>
          <w:tcPr>
            <w:tcW w:w="2524" w:type="pct"/>
          </w:tcPr>
          <w:p w:rsidRPr="00D76914" w:rsidR="004A06BF" w:rsidP="004A06BF" w:rsidRDefault="004A06BF" w14:paraId="77E8044A" w14:textId="77777777">
            <w:pPr>
              <w:pStyle w:val="Normal1"/>
            </w:pPr>
            <w:r w:rsidRPr="00D76914">
              <w:t xml:space="preserve">1.1.4. # </w:t>
            </w:r>
            <w:proofErr w:type="gramStart"/>
            <w:r w:rsidRPr="00D76914">
              <w:t>of</w:t>
            </w:r>
            <w:proofErr w:type="gramEnd"/>
            <w:r w:rsidRPr="00D76914">
              <w:t xml:space="preserve"> OPDs that have been trained to participate in planning and monitoring of national development plans related to UN/government /other</w:t>
            </w:r>
          </w:p>
        </w:tc>
        <w:tc>
          <w:tcPr>
            <w:tcW w:w="437" w:type="pct"/>
          </w:tcPr>
          <w:p w:rsidRPr="00D76914" w:rsidR="004A06BF" w:rsidP="004A06BF" w:rsidRDefault="004A06BF" w14:paraId="1AF9719D" w14:textId="77777777">
            <w:pPr>
              <w:pStyle w:val="Normal1"/>
              <w:rPr>
                <w:b/>
              </w:rPr>
            </w:pPr>
          </w:p>
        </w:tc>
        <w:tc>
          <w:tcPr>
            <w:tcW w:w="2039" w:type="pct"/>
          </w:tcPr>
          <w:p w:rsidRPr="00D76914" w:rsidR="004A06BF" w:rsidP="004A06BF" w:rsidRDefault="004A06BF" w14:paraId="6E8848B5" w14:textId="77777777">
            <w:pPr>
              <w:pStyle w:val="Normal1"/>
              <w:rPr>
                <w:b/>
              </w:rPr>
            </w:pPr>
          </w:p>
        </w:tc>
      </w:tr>
      <w:tr w:rsidRPr="00D76914" w:rsidR="004A06BF" w:rsidTr="00D776FE" w14:paraId="1F579615" w14:textId="77777777">
        <w:tc>
          <w:tcPr>
            <w:tcW w:w="2524" w:type="pct"/>
          </w:tcPr>
          <w:p w:rsidRPr="00D76914" w:rsidR="004A06BF" w:rsidP="004A06BF" w:rsidRDefault="004A06BF" w14:paraId="09C40822" w14:textId="77777777">
            <w:pPr>
              <w:pStyle w:val="Normal1"/>
            </w:pPr>
            <w:r w:rsidRPr="00D76914">
              <w:t xml:space="preserve">1.1.5. # </w:t>
            </w:r>
            <w:proofErr w:type="gramStart"/>
            <w:r w:rsidRPr="00D76914">
              <w:t>of</w:t>
            </w:r>
            <w:proofErr w:type="gramEnd"/>
            <w:r w:rsidRPr="00D76914">
              <w:t xml:space="preserve"> capacity building activities (disaggregated by type of capacity building) funded by UNPRPD </w:t>
            </w:r>
            <w:proofErr w:type="spellStart"/>
            <w:r w:rsidRPr="00D76914">
              <w:t>programmes</w:t>
            </w:r>
            <w:proofErr w:type="spellEnd"/>
            <w:r w:rsidRPr="00D76914">
              <w:t xml:space="preserve">, directed at women and girls with disabilities on their rights and requirements and/or directed at underrepresented groups of persons with </w:t>
            </w:r>
            <w:r w:rsidRPr="00D76914">
              <w:lastRenderedPageBreak/>
              <w:t xml:space="preserve">disabilities on their rights and requirements. (Number of participants, disaggregated by age, </w:t>
            </w:r>
            <w:proofErr w:type="gramStart"/>
            <w:r w:rsidRPr="00D76914">
              <w:t>disability</w:t>
            </w:r>
            <w:proofErr w:type="gramEnd"/>
            <w:r w:rsidRPr="00D76914">
              <w:t xml:space="preserve"> and geographical location.  </w:t>
            </w:r>
          </w:p>
        </w:tc>
        <w:tc>
          <w:tcPr>
            <w:tcW w:w="437" w:type="pct"/>
          </w:tcPr>
          <w:p w:rsidRPr="00D76914" w:rsidR="004A06BF" w:rsidP="004A06BF" w:rsidRDefault="004A06BF" w14:paraId="4078BC38" w14:textId="77777777">
            <w:pPr>
              <w:pStyle w:val="Normal1"/>
              <w:rPr>
                <w:b/>
              </w:rPr>
            </w:pPr>
          </w:p>
        </w:tc>
        <w:tc>
          <w:tcPr>
            <w:tcW w:w="2039" w:type="pct"/>
          </w:tcPr>
          <w:p w:rsidRPr="00D76914" w:rsidR="004A06BF" w:rsidP="004A06BF" w:rsidRDefault="004A06BF" w14:paraId="72D98F33" w14:textId="77777777">
            <w:pPr>
              <w:pStyle w:val="Normal1"/>
              <w:rPr>
                <w:b/>
              </w:rPr>
            </w:pPr>
          </w:p>
        </w:tc>
      </w:tr>
      <w:tr w:rsidRPr="00D76914" w:rsidR="004A06BF" w:rsidTr="00D776FE" w14:paraId="433D3987" w14:textId="77777777">
        <w:tc>
          <w:tcPr>
            <w:tcW w:w="2524" w:type="pct"/>
          </w:tcPr>
          <w:p w:rsidRPr="00D76914" w:rsidR="004A06BF" w:rsidP="004A06BF" w:rsidRDefault="004A06BF" w14:paraId="7E257586" w14:textId="77777777">
            <w:pPr>
              <w:pStyle w:val="Normal1"/>
              <w:rPr>
                <w:b/>
              </w:rPr>
            </w:pPr>
            <w:r w:rsidRPr="00D76914">
              <w:rPr>
                <w:b/>
              </w:rPr>
              <w:t>Output 1.2- Knowledge products are developed and piloted, particularly to address gaps on the preconditions to implement CRPD and disability inclusive SDGs</w:t>
            </w:r>
          </w:p>
        </w:tc>
        <w:tc>
          <w:tcPr>
            <w:tcW w:w="437" w:type="pct"/>
          </w:tcPr>
          <w:p w:rsidRPr="00D76914" w:rsidR="004A06BF" w:rsidP="004A06BF" w:rsidRDefault="004A06BF" w14:paraId="7E1A83F8" w14:textId="77777777">
            <w:pPr>
              <w:pStyle w:val="Normal1"/>
              <w:rPr>
                <w:b/>
              </w:rPr>
            </w:pPr>
            <w:r w:rsidRPr="00D76914">
              <w:rPr>
                <w:b/>
              </w:rPr>
              <w:t>Yes/No</w:t>
            </w:r>
          </w:p>
        </w:tc>
        <w:tc>
          <w:tcPr>
            <w:tcW w:w="2039" w:type="pct"/>
          </w:tcPr>
          <w:p w:rsidRPr="00D76914" w:rsidR="004A06BF" w:rsidP="004A06BF" w:rsidRDefault="004A06BF" w14:paraId="5A45CFAE" w14:textId="77777777">
            <w:pPr>
              <w:pStyle w:val="Normal1"/>
              <w:rPr>
                <w:b/>
              </w:rPr>
            </w:pPr>
            <w:r w:rsidRPr="00D76914">
              <w:rPr>
                <w:b/>
              </w:rPr>
              <w:t xml:space="preserve">Brief Description </w:t>
            </w:r>
          </w:p>
        </w:tc>
      </w:tr>
      <w:tr w:rsidRPr="00D76914" w:rsidR="004A06BF" w:rsidTr="00D776FE" w14:paraId="2ADEBDC5" w14:textId="77777777">
        <w:tc>
          <w:tcPr>
            <w:tcW w:w="2524" w:type="pct"/>
          </w:tcPr>
          <w:p w:rsidRPr="00D76914" w:rsidR="004A06BF" w:rsidP="004A06BF" w:rsidRDefault="004A06BF" w14:paraId="1ED4B86D" w14:textId="77777777">
            <w:pPr>
              <w:pStyle w:val="Normal1"/>
              <w:rPr>
                <w:b/>
              </w:rPr>
            </w:pPr>
            <w:r w:rsidRPr="00D76914">
              <w:rPr>
                <w:b/>
              </w:rPr>
              <w:t>Output Indicators</w:t>
            </w:r>
          </w:p>
        </w:tc>
        <w:tc>
          <w:tcPr>
            <w:tcW w:w="437" w:type="pct"/>
          </w:tcPr>
          <w:p w:rsidRPr="00D76914" w:rsidR="004A06BF" w:rsidP="004A06BF" w:rsidRDefault="004A06BF" w14:paraId="61B3F2E8" w14:textId="77777777">
            <w:pPr>
              <w:pStyle w:val="Normal1"/>
              <w:rPr>
                <w:b/>
              </w:rPr>
            </w:pPr>
          </w:p>
        </w:tc>
        <w:tc>
          <w:tcPr>
            <w:tcW w:w="2039" w:type="pct"/>
          </w:tcPr>
          <w:p w:rsidRPr="00D76914" w:rsidR="004A06BF" w:rsidP="004A06BF" w:rsidRDefault="004A06BF" w14:paraId="4F7A88CB" w14:textId="77777777">
            <w:pPr>
              <w:pStyle w:val="Normal1"/>
              <w:rPr>
                <w:b/>
              </w:rPr>
            </w:pPr>
          </w:p>
        </w:tc>
      </w:tr>
      <w:tr w:rsidRPr="00D76914" w:rsidR="00075CFA" w:rsidTr="00D776FE" w14:paraId="5D6D17DC" w14:textId="77777777">
        <w:tc>
          <w:tcPr>
            <w:tcW w:w="2524" w:type="pct"/>
          </w:tcPr>
          <w:p w:rsidRPr="00D76914" w:rsidR="00075CFA" w:rsidP="00075CFA" w:rsidRDefault="00075CFA" w14:paraId="3E23093B" w14:textId="77777777">
            <w:pPr>
              <w:pStyle w:val="Normal1"/>
              <w:rPr>
                <w:b/>
              </w:rPr>
            </w:pPr>
            <w:r w:rsidRPr="00D76914">
              <w:t>1.2.1. #</w:t>
            </w:r>
            <w:proofErr w:type="gramStart"/>
            <w:r w:rsidRPr="00D76914">
              <w:t>of</w:t>
            </w:r>
            <w:proofErr w:type="gramEnd"/>
            <w:r w:rsidRPr="00D76914">
              <w:t xml:space="preserve"> knowledge products (disaggregated by product: tools, guidelines, protocols, reports) developed, piloted and disseminated to the relevant stakeholders to inform inclusive practices</w:t>
            </w:r>
          </w:p>
        </w:tc>
        <w:tc>
          <w:tcPr>
            <w:tcW w:w="437" w:type="pct"/>
          </w:tcPr>
          <w:p w:rsidRPr="00B91584" w:rsidR="00075CFA" w:rsidP="00075CFA" w:rsidRDefault="00075CFA" w14:paraId="6125EE07" w14:textId="3D903F18">
            <w:pPr>
              <w:pStyle w:val="Normal1"/>
              <w:rPr>
                <w:b/>
                <w:color w:val="000000" w:themeColor="text1"/>
              </w:rPr>
            </w:pPr>
            <w:r w:rsidRPr="00B91584">
              <w:rPr>
                <w:bCs/>
                <w:color w:val="000000" w:themeColor="text1"/>
              </w:rPr>
              <w:t>Yes</w:t>
            </w:r>
          </w:p>
        </w:tc>
        <w:tc>
          <w:tcPr>
            <w:tcW w:w="2039" w:type="pct"/>
          </w:tcPr>
          <w:p w:rsidRPr="00B91584" w:rsidR="00075CFA" w:rsidP="00075CFA" w:rsidRDefault="00075CFA" w14:paraId="07297B55" w14:textId="61D14F95">
            <w:pPr>
              <w:pStyle w:val="Normal1"/>
              <w:rPr>
                <w:b/>
                <w:color w:val="000000" w:themeColor="text1"/>
              </w:rPr>
            </w:pPr>
            <w:r w:rsidRPr="00B91584">
              <w:rPr>
                <w:bCs/>
                <w:color w:val="000000" w:themeColor="text1"/>
              </w:rPr>
              <w:t>List and links given in relevant section above.</w:t>
            </w:r>
          </w:p>
        </w:tc>
      </w:tr>
      <w:tr w:rsidRPr="00D76914" w:rsidR="00075CFA" w:rsidTr="00D776FE" w14:paraId="58146417" w14:textId="77777777">
        <w:tc>
          <w:tcPr>
            <w:tcW w:w="2524" w:type="pct"/>
          </w:tcPr>
          <w:p w:rsidRPr="00D76914" w:rsidR="00075CFA" w:rsidP="00075CFA" w:rsidRDefault="00075CFA" w14:paraId="3D3944AA" w14:textId="77777777">
            <w:pPr>
              <w:pStyle w:val="Normal1"/>
            </w:pPr>
            <w:r w:rsidRPr="00D76914">
              <w:t>1.2.2 # of knowledge products developed that address gaps related to inclusion of women and girls with disabilities and underrepresented groups of persons with disabilities</w:t>
            </w:r>
          </w:p>
        </w:tc>
        <w:tc>
          <w:tcPr>
            <w:tcW w:w="437" w:type="pct"/>
          </w:tcPr>
          <w:p w:rsidRPr="00D76914" w:rsidR="00075CFA" w:rsidP="00075CFA" w:rsidRDefault="00075CFA" w14:paraId="590BFD41" w14:textId="77777777">
            <w:pPr>
              <w:pStyle w:val="Normal1"/>
              <w:rPr>
                <w:b/>
              </w:rPr>
            </w:pPr>
          </w:p>
        </w:tc>
        <w:tc>
          <w:tcPr>
            <w:tcW w:w="2039" w:type="pct"/>
          </w:tcPr>
          <w:p w:rsidRPr="00D76914" w:rsidR="00075CFA" w:rsidP="00075CFA" w:rsidRDefault="00075CFA" w14:paraId="3BFF9C1A" w14:textId="77777777">
            <w:pPr>
              <w:pStyle w:val="Normal1"/>
              <w:rPr>
                <w:b/>
              </w:rPr>
            </w:pPr>
          </w:p>
        </w:tc>
      </w:tr>
      <w:tr w:rsidRPr="00D76914" w:rsidR="00075CFA" w:rsidTr="00D776FE" w14:paraId="297980E0" w14:textId="77777777">
        <w:tc>
          <w:tcPr>
            <w:tcW w:w="2524" w:type="pct"/>
          </w:tcPr>
          <w:p w:rsidRPr="00D76914" w:rsidR="00075CFA" w:rsidP="00075CFA" w:rsidRDefault="00075CFA" w14:paraId="2150AD9C" w14:textId="77777777">
            <w:pPr>
              <w:pStyle w:val="Normal1"/>
              <w:rPr>
                <w:b/>
              </w:rPr>
            </w:pPr>
            <w:r w:rsidRPr="00D76914">
              <w:t xml:space="preserve">1.2.3. # </w:t>
            </w:r>
            <w:proofErr w:type="gramStart"/>
            <w:r w:rsidRPr="00D76914">
              <w:t>of</w:t>
            </w:r>
            <w:proofErr w:type="gramEnd"/>
            <w:r w:rsidRPr="00D76914">
              <w:t xml:space="preserve"> actors involved in developing and testing of knowledge products (disaggregated by product tools, guidelines, protocols, reports) disaggregated by actor (GOV/ OPDs (disaggregated by type of representation)/ NGOs/Other)</w:t>
            </w:r>
          </w:p>
        </w:tc>
        <w:tc>
          <w:tcPr>
            <w:tcW w:w="437" w:type="pct"/>
          </w:tcPr>
          <w:p w:rsidRPr="00D76914" w:rsidR="00075CFA" w:rsidP="00075CFA" w:rsidRDefault="00075CFA" w14:paraId="2F20F8B0" w14:textId="77777777">
            <w:pPr>
              <w:pStyle w:val="Normal1"/>
              <w:rPr>
                <w:b/>
              </w:rPr>
            </w:pPr>
          </w:p>
        </w:tc>
        <w:tc>
          <w:tcPr>
            <w:tcW w:w="2039" w:type="pct"/>
          </w:tcPr>
          <w:p w:rsidRPr="00D76914" w:rsidR="00075CFA" w:rsidP="00075CFA" w:rsidRDefault="00075CFA" w14:paraId="1EF14890" w14:textId="77777777">
            <w:pPr>
              <w:pStyle w:val="Normal1"/>
              <w:rPr>
                <w:b/>
              </w:rPr>
            </w:pPr>
          </w:p>
        </w:tc>
      </w:tr>
      <w:tr w:rsidRPr="00D76914" w:rsidR="00075CFA" w:rsidTr="00D776FE" w14:paraId="0DF2A8BF" w14:textId="77777777">
        <w:tc>
          <w:tcPr>
            <w:tcW w:w="2524" w:type="pct"/>
          </w:tcPr>
          <w:p w:rsidRPr="00D76914" w:rsidR="00075CFA" w:rsidP="00075CFA" w:rsidRDefault="00075CFA" w14:paraId="3551CC92" w14:textId="77777777">
            <w:pPr>
              <w:pStyle w:val="Normal1"/>
              <w:rPr>
                <w:b/>
              </w:rPr>
            </w:pPr>
            <w:r w:rsidRPr="00D76914">
              <w:rPr>
                <w:b/>
              </w:rPr>
              <w:t>Output 1.3 - Evidence generation, learning and exchange mechanisms are developed and functional, based on country level experiences, to increase understanding and inform innovative practices.</w:t>
            </w:r>
          </w:p>
        </w:tc>
        <w:tc>
          <w:tcPr>
            <w:tcW w:w="437" w:type="pct"/>
          </w:tcPr>
          <w:p w:rsidRPr="00D76914" w:rsidR="00075CFA" w:rsidP="00075CFA" w:rsidRDefault="00075CFA" w14:paraId="1E21C38D" w14:textId="77777777">
            <w:pPr>
              <w:pStyle w:val="Normal1"/>
              <w:rPr>
                <w:b/>
              </w:rPr>
            </w:pPr>
            <w:r w:rsidRPr="00D76914">
              <w:rPr>
                <w:b/>
              </w:rPr>
              <w:t>Yes/No</w:t>
            </w:r>
          </w:p>
        </w:tc>
        <w:tc>
          <w:tcPr>
            <w:tcW w:w="2039" w:type="pct"/>
          </w:tcPr>
          <w:p w:rsidRPr="00D76914" w:rsidR="00075CFA" w:rsidP="00075CFA" w:rsidRDefault="00075CFA" w14:paraId="1057A8C8" w14:textId="77777777">
            <w:pPr>
              <w:pStyle w:val="Normal1"/>
              <w:rPr>
                <w:b/>
              </w:rPr>
            </w:pPr>
            <w:r w:rsidRPr="00D76914">
              <w:rPr>
                <w:b/>
              </w:rPr>
              <w:t xml:space="preserve">Brief Description </w:t>
            </w:r>
          </w:p>
        </w:tc>
      </w:tr>
      <w:tr w:rsidRPr="00D76914" w:rsidR="00075CFA" w:rsidTr="00D776FE" w14:paraId="7FB32C5D" w14:textId="77777777">
        <w:tc>
          <w:tcPr>
            <w:tcW w:w="2524" w:type="pct"/>
          </w:tcPr>
          <w:p w:rsidRPr="00D76914" w:rsidR="00075CFA" w:rsidP="00075CFA" w:rsidRDefault="00075CFA" w14:paraId="314061AF" w14:textId="77777777">
            <w:pPr>
              <w:pStyle w:val="Normal1"/>
              <w:rPr>
                <w:b/>
              </w:rPr>
            </w:pPr>
            <w:r w:rsidRPr="00D76914">
              <w:rPr>
                <w:b/>
              </w:rPr>
              <w:t>Output Indicators</w:t>
            </w:r>
          </w:p>
        </w:tc>
        <w:tc>
          <w:tcPr>
            <w:tcW w:w="437" w:type="pct"/>
          </w:tcPr>
          <w:p w:rsidRPr="00D76914" w:rsidR="00075CFA" w:rsidP="00075CFA" w:rsidRDefault="00075CFA" w14:paraId="0DF03631" w14:textId="77777777">
            <w:pPr>
              <w:pStyle w:val="Normal1"/>
              <w:rPr>
                <w:b/>
              </w:rPr>
            </w:pPr>
          </w:p>
        </w:tc>
        <w:tc>
          <w:tcPr>
            <w:tcW w:w="2039" w:type="pct"/>
          </w:tcPr>
          <w:p w:rsidRPr="00D76914" w:rsidR="00075CFA" w:rsidP="00075CFA" w:rsidRDefault="00075CFA" w14:paraId="535BB171" w14:textId="77777777">
            <w:pPr>
              <w:pStyle w:val="Normal1"/>
              <w:rPr>
                <w:b/>
              </w:rPr>
            </w:pPr>
          </w:p>
        </w:tc>
      </w:tr>
      <w:tr w:rsidRPr="00D76914" w:rsidR="0017520F" w:rsidTr="00D776FE" w14:paraId="1EE12052" w14:textId="77777777">
        <w:tc>
          <w:tcPr>
            <w:tcW w:w="2524" w:type="pct"/>
          </w:tcPr>
          <w:p w:rsidRPr="00D76914" w:rsidR="0017520F" w:rsidP="0017520F" w:rsidRDefault="0017520F" w14:paraId="17B9F6B4" w14:textId="77777777">
            <w:pPr>
              <w:pStyle w:val="Normal1"/>
              <w:rPr>
                <w:b/>
              </w:rPr>
            </w:pPr>
            <w:r w:rsidRPr="00D76914">
              <w:t xml:space="preserve">1.3.1. # </w:t>
            </w:r>
            <w:proofErr w:type="gramStart"/>
            <w:r w:rsidRPr="00D76914">
              <w:t>of</w:t>
            </w:r>
            <w:proofErr w:type="gramEnd"/>
            <w:r w:rsidRPr="00D76914">
              <w:t xml:space="preserve"> learning and evidence generated to inform inclusive policies and systems disaggregated by type e.g. situational analysis, thematic reports, peer reviewed evidence evaluations and assessments, learning reports, case studies etc.</w:t>
            </w:r>
          </w:p>
        </w:tc>
        <w:tc>
          <w:tcPr>
            <w:tcW w:w="437" w:type="pct"/>
          </w:tcPr>
          <w:p w:rsidRPr="00B91584" w:rsidR="0017520F" w:rsidP="0017520F" w:rsidRDefault="0017520F" w14:paraId="543A283D" w14:textId="3669309C">
            <w:pPr>
              <w:pStyle w:val="Normal1"/>
              <w:rPr>
                <w:b/>
                <w:color w:val="000000" w:themeColor="text1"/>
              </w:rPr>
            </w:pPr>
            <w:r w:rsidRPr="00B91584">
              <w:rPr>
                <w:bCs/>
                <w:color w:val="000000" w:themeColor="text1"/>
              </w:rPr>
              <w:t>Yes</w:t>
            </w:r>
          </w:p>
        </w:tc>
        <w:tc>
          <w:tcPr>
            <w:tcW w:w="2039" w:type="pct"/>
          </w:tcPr>
          <w:p w:rsidRPr="00B91584" w:rsidR="0017520F" w:rsidP="0017520F" w:rsidRDefault="0017520F" w14:paraId="7C7AAA22" w14:textId="77777777">
            <w:pPr>
              <w:pStyle w:val="Normal1"/>
              <w:rPr>
                <w:bCs/>
                <w:color w:val="000000" w:themeColor="text1"/>
              </w:rPr>
            </w:pPr>
            <w:r w:rsidRPr="00B91584">
              <w:rPr>
                <w:bCs/>
                <w:color w:val="000000" w:themeColor="text1"/>
              </w:rPr>
              <w:t xml:space="preserve">Two case studies on one stop </w:t>
            </w:r>
            <w:proofErr w:type="spellStart"/>
            <w:r w:rsidRPr="00B91584">
              <w:rPr>
                <w:bCs/>
                <w:color w:val="000000" w:themeColor="text1"/>
              </w:rPr>
              <w:t>centre</w:t>
            </w:r>
            <w:proofErr w:type="spellEnd"/>
            <w:r w:rsidRPr="00B91584">
              <w:rPr>
                <w:bCs/>
                <w:color w:val="000000" w:themeColor="text1"/>
              </w:rPr>
              <w:t>/approach submitted – UNPRPD &amp; WHO</w:t>
            </w:r>
          </w:p>
          <w:p w:rsidRPr="00B91584" w:rsidR="0017520F" w:rsidP="0017520F" w:rsidRDefault="008D0CF5" w14:paraId="08DDD5E9" w14:textId="2435440C">
            <w:pPr>
              <w:pStyle w:val="Normal1"/>
              <w:rPr>
                <w:bCs/>
                <w:color w:val="000000" w:themeColor="text1"/>
              </w:rPr>
            </w:pPr>
            <w:r w:rsidRPr="00B91584">
              <w:rPr>
                <w:bCs/>
                <w:color w:val="000000" w:themeColor="text1"/>
              </w:rPr>
              <w:t>Multiple social media posts and web stories</w:t>
            </w:r>
            <w:r w:rsidRPr="00B91584" w:rsidR="0029552F">
              <w:rPr>
                <w:bCs/>
                <w:color w:val="000000" w:themeColor="text1"/>
              </w:rPr>
              <w:t xml:space="preserve"> related to and as an outcome of the project</w:t>
            </w:r>
          </w:p>
          <w:p w:rsidRPr="00B91584" w:rsidR="0017520F" w:rsidP="0017520F" w:rsidRDefault="0017520F" w14:paraId="562685A0" w14:textId="77777777">
            <w:pPr>
              <w:pStyle w:val="Normal1"/>
              <w:rPr>
                <w:b/>
                <w:color w:val="000000" w:themeColor="text1"/>
              </w:rPr>
            </w:pPr>
          </w:p>
        </w:tc>
      </w:tr>
      <w:tr w:rsidRPr="00D76914" w:rsidR="0017520F" w:rsidTr="00D776FE" w14:paraId="136EB4A0" w14:textId="77777777">
        <w:tc>
          <w:tcPr>
            <w:tcW w:w="2524" w:type="pct"/>
          </w:tcPr>
          <w:p w:rsidRPr="00D76914" w:rsidR="0017520F" w:rsidP="0017520F" w:rsidRDefault="0017520F" w14:paraId="3DA1B16C" w14:textId="77777777">
            <w:pPr>
              <w:pStyle w:val="Normal1"/>
            </w:pPr>
            <w:r w:rsidRPr="00D76914">
              <w:t xml:space="preserve">1.3.2. # </w:t>
            </w:r>
            <w:proofErr w:type="gramStart"/>
            <w:r w:rsidRPr="00D76914">
              <w:t>actors</w:t>
            </w:r>
            <w:proofErr w:type="gramEnd"/>
            <w:r w:rsidRPr="00D76914">
              <w:t xml:space="preserve"> involved in learning and evidence generated to inform inclusive policies and systems disaggregated by actor (GOV/OPDs, NGOs, </w:t>
            </w:r>
            <w:proofErr w:type="spellStart"/>
            <w:r w:rsidRPr="00D76914">
              <w:t>etc</w:t>
            </w:r>
            <w:proofErr w:type="spellEnd"/>
            <w:r w:rsidRPr="00D76914">
              <w:t>)</w:t>
            </w:r>
          </w:p>
        </w:tc>
        <w:tc>
          <w:tcPr>
            <w:tcW w:w="437" w:type="pct"/>
          </w:tcPr>
          <w:p w:rsidRPr="00D76914" w:rsidR="0017520F" w:rsidP="0017520F" w:rsidRDefault="0017520F" w14:paraId="7F204895" w14:textId="77777777">
            <w:pPr>
              <w:pStyle w:val="Normal1"/>
              <w:rPr>
                <w:b/>
              </w:rPr>
            </w:pPr>
          </w:p>
        </w:tc>
        <w:tc>
          <w:tcPr>
            <w:tcW w:w="2039" w:type="pct"/>
          </w:tcPr>
          <w:p w:rsidRPr="00D76914" w:rsidR="0017520F" w:rsidP="0017520F" w:rsidRDefault="0017520F" w14:paraId="148D7FDB" w14:textId="77777777">
            <w:pPr>
              <w:pStyle w:val="Normal1"/>
              <w:rPr>
                <w:b/>
              </w:rPr>
            </w:pPr>
          </w:p>
        </w:tc>
      </w:tr>
      <w:tr w:rsidRPr="00D76914" w:rsidR="0017520F" w:rsidTr="00D776FE" w14:paraId="3A74730A" w14:textId="77777777">
        <w:tc>
          <w:tcPr>
            <w:tcW w:w="2524" w:type="pct"/>
          </w:tcPr>
          <w:p w:rsidRPr="00D76914" w:rsidR="0017520F" w:rsidP="0017520F" w:rsidRDefault="0017520F" w14:paraId="19141D38" w14:textId="77777777">
            <w:pPr>
              <w:pStyle w:val="Normal1"/>
              <w:rPr>
                <w:b/>
              </w:rPr>
            </w:pPr>
            <w:r w:rsidRPr="00D76914">
              <w:t xml:space="preserve">1.3.3. # of established mechanisms/ instances promoting learning and exchange across countries (disaggregation by region/ group of countries/ theme and participants (disaggregation by sex, disability, representation of OPDs, </w:t>
            </w:r>
            <w:proofErr w:type="gramStart"/>
            <w:r w:rsidRPr="00D76914">
              <w:t>UN ,GOV</w:t>
            </w:r>
            <w:proofErr w:type="gramEnd"/>
            <w:r w:rsidRPr="00D76914">
              <w:t>/other)</w:t>
            </w:r>
          </w:p>
        </w:tc>
        <w:tc>
          <w:tcPr>
            <w:tcW w:w="437" w:type="pct"/>
          </w:tcPr>
          <w:p w:rsidRPr="00D76914" w:rsidR="0017520F" w:rsidP="0017520F" w:rsidRDefault="0017520F" w14:paraId="33B19E93" w14:textId="77777777">
            <w:pPr>
              <w:pStyle w:val="Normal1"/>
              <w:rPr>
                <w:b/>
              </w:rPr>
            </w:pPr>
          </w:p>
        </w:tc>
        <w:tc>
          <w:tcPr>
            <w:tcW w:w="2039" w:type="pct"/>
          </w:tcPr>
          <w:p w:rsidRPr="00D76914" w:rsidR="0017520F" w:rsidP="0017520F" w:rsidRDefault="0017520F" w14:paraId="401D2DD7" w14:textId="77777777">
            <w:pPr>
              <w:pStyle w:val="Normal1"/>
              <w:rPr>
                <w:b/>
              </w:rPr>
            </w:pPr>
          </w:p>
        </w:tc>
      </w:tr>
      <w:tr w:rsidRPr="00D76914" w:rsidR="0017520F" w:rsidTr="00D776FE" w14:paraId="0381D820" w14:textId="77777777">
        <w:tc>
          <w:tcPr>
            <w:tcW w:w="2524" w:type="pct"/>
          </w:tcPr>
          <w:p w:rsidRPr="00D76914" w:rsidR="0017520F" w:rsidP="0017520F" w:rsidRDefault="0017520F" w14:paraId="206E099F" w14:textId="77777777">
            <w:pPr>
              <w:pStyle w:val="Normal1"/>
            </w:pPr>
            <w:r w:rsidRPr="00D76914">
              <w:t xml:space="preserve">1.3.4. # </w:t>
            </w:r>
            <w:proofErr w:type="gramStart"/>
            <w:r w:rsidRPr="00D76914">
              <w:t>of</w:t>
            </w:r>
            <w:proofErr w:type="gramEnd"/>
            <w:r w:rsidRPr="00D76914">
              <w:t xml:space="preserve"> reports, case studies and/or other sources of evidence addressing the situation of women with disabilities and underrepresented groups of persons with disabilities disaggregated </w:t>
            </w:r>
            <w:r w:rsidRPr="00D76914">
              <w:lastRenderedPageBreak/>
              <w:t>by disability specific or mainstream and women or underrepresented)</w:t>
            </w:r>
          </w:p>
        </w:tc>
        <w:tc>
          <w:tcPr>
            <w:tcW w:w="437" w:type="pct"/>
          </w:tcPr>
          <w:p w:rsidRPr="00D76914" w:rsidR="0017520F" w:rsidP="0017520F" w:rsidRDefault="0017520F" w14:paraId="3873DB13" w14:textId="77777777">
            <w:pPr>
              <w:pStyle w:val="Normal1"/>
              <w:rPr>
                <w:b/>
              </w:rPr>
            </w:pPr>
          </w:p>
        </w:tc>
        <w:tc>
          <w:tcPr>
            <w:tcW w:w="2039" w:type="pct"/>
          </w:tcPr>
          <w:p w:rsidRPr="00D76914" w:rsidR="0017520F" w:rsidP="0017520F" w:rsidRDefault="0017520F" w14:paraId="4FA8383A" w14:textId="77777777">
            <w:pPr>
              <w:pStyle w:val="Normal1"/>
              <w:rPr>
                <w:b/>
              </w:rPr>
            </w:pPr>
          </w:p>
        </w:tc>
      </w:tr>
      <w:tr w:rsidRPr="00D76914" w:rsidR="0017520F" w:rsidTr="00D776FE" w14:paraId="2ED128C9" w14:textId="77777777">
        <w:tc>
          <w:tcPr>
            <w:tcW w:w="2524" w:type="pct"/>
          </w:tcPr>
          <w:p w:rsidRPr="00D76914" w:rsidR="0017520F" w:rsidP="0017520F" w:rsidRDefault="0017520F" w14:paraId="274CE8F1" w14:textId="77777777">
            <w:pPr>
              <w:pStyle w:val="Normal1"/>
              <w:rPr>
                <w:b/>
              </w:rPr>
            </w:pPr>
            <w:r w:rsidRPr="00D76914">
              <w:rPr>
                <w:b/>
              </w:rPr>
              <w:t>Outcome 2: Gaps in achievement of essential building blocks or preconditions to CPRD Implementation in development and humanitarian (gender equality, data accessibility, support services, etc.) are addressed</w:t>
            </w:r>
          </w:p>
        </w:tc>
        <w:tc>
          <w:tcPr>
            <w:tcW w:w="437" w:type="pct"/>
          </w:tcPr>
          <w:p w:rsidRPr="00D76914" w:rsidR="0017520F" w:rsidP="0017520F" w:rsidRDefault="0017520F" w14:paraId="4C912A8F" w14:textId="77777777">
            <w:pPr>
              <w:rPr>
                <w:b/>
                <w:bCs/>
              </w:rPr>
            </w:pPr>
            <w:r w:rsidRPr="00D76914">
              <w:rPr>
                <w:b/>
                <w:bCs/>
              </w:rPr>
              <w:t>Yes/No</w:t>
            </w:r>
          </w:p>
        </w:tc>
        <w:tc>
          <w:tcPr>
            <w:tcW w:w="2039" w:type="pct"/>
          </w:tcPr>
          <w:p w:rsidRPr="00D76914" w:rsidR="0017520F" w:rsidP="0017520F" w:rsidRDefault="0017520F" w14:paraId="781A94F3" w14:textId="77777777">
            <w:pPr>
              <w:rPr>
                <w:b/>
                <w:bCs/>
              </w:rPr>
            </w:pPr>
            <w:r w:rsidRPr="00D76914">
              <w:rPr>
                <w:b/>
                <w:bCs/>
              </w:rPr>
              <w:t xml:space="preserve">Brief Description </w:t>
            </w:r>
          </w:p>
        </w:tc>
      </w:tr>
      <w:tr w:rsidRPr="00D76914" w:rsidR="0017520F" w:rsidTr="00D776FE" w14:paraId="233B1E47" w14:textId="77777777">
        <w:tc>
          <w:tcPr>
            <w:tcW w:w="2524" w:type="pct"/>
          </w:tcPr>
          <w:p w:rsidRPr="00D76914" w:rsidR="0017520F" w:rsidP="0017520F" w:rsidRDefault="0017520F" w14:paraId="29168043" w14:textId="77777777">
            <w:pPr>
              <w:pStyle w:val="Normal1"/>
              <w:rPr>
                <w:b/>
              </w:rPr>
            </w:pPr>
            <w:r w:rsidRPr="00D76914">
              <w:rPr>
                <w:b/>
              </w:rPr>
              <w:t xml:space="preserve">Outcome indicators </w:t>
            </w:r>
          </w:p>
        </w:tc>
        <w:tc>
          <w:tcPr>
            <w:tcW w:w="437" w:type="pct"/>
          </w:tcPr>
          <w:p w:rsidRPr="00D76914" w:rsidR="0017520F" w:rsidP="0017520F" w:rsidRDefault="0017520F" w14:paraId="5F434AA0" w14:textId="77777777">
            <w:pPr>
              <w:pStyle w:val="Normal1"/>
              <w:rPr>
                <w:b/>
              </w:rPr>
            </w:pPr>
          </w:p>
        </w:tc>
        <w:tc>
          <w:tcPr>
            <w:tcW w:w="2039" w:type="pct"/>
          </w:tcPr>
          <w:p w:rsidRPr="00D76914" w:rsidR="0017520F" w:rsidP="0017520F" w:rsidRDefault="0017520F" w14:paraId="3392D67C" w14:textId="77777777">
            <w:pPr>
              <w:pStyle w:val="Normal1"/>
              <w:rPr>
                <w:b/>
              </w:rPr>
            </w:pPr>
          </w:p>
        </w:tc>
      </w:tr>
      <w:tr w:rsidRPr="00D76914" w:rsidR="0017520F" w:rsidTr="00D776FE" w14:paraId="7C0F3C11" w14:textId="77777777">
        <w:tc>
          <w:tcPr>
            <w:tcW w:w="2524" w:type="pct"/>
          </w:tcPr>
          <w:p w:rsidRPr="00D76914" w:rsidR="0017520F" w:rsidP="0017520F" w:rsidRDefault="0017520F" w14:paraId="2E054B5B" w14:textId="77777777">
            <w:pPr>
              <w:pStyle w:val="Normal1"/>
              <w:numPr>
                <w:ilvl w:val="1"/>
                <w:numId w:val="8"/>
              </w:numPr>
              <w:rPr>
                <w:b/>
              </w:rPr>
            </w:pPr>
            <w:r w:rsidRPr="00D76914">
              <w:t># and % of UNPRPD supported countries with inclusive and non-discriminatory laws, national policy/plan for persons with disabilities.</w:t>
            </w:r>
          </w:p>
        </w:tc>
        <w:tc>
          <w:tcPr>
            <w:tcW w:w="437" w:type="pct"/>
          </w:tcPr>
          <w:p w:rsidRPr="00D76914" w:rsidR="0017520F" w:rsidP="0017520F" w:rsidRDefault="0017520F" w14:paraId="1C28B96D" w14:textId="77777777">
            <w:pPr>
              <w:pStyle w:val="Normal1"/>
              <w:rPr>
                <w:b/>
              </w:rPr>
            </w:pPr>
          </w:p>
        </w:tc>
        <w:tc>
          <w:tcPr>
            <w:tcW w:w="2039" w:type="pct"/>
          </w:tcPr>
          <w:p w:rsidRPr="00D76914" w:rsidR="0017520F" w:rsidP="0017520F" w:rsidRDefault="0017520F" w14:paraId="615E5C7E" w14:textId="77777777">
            <w:pPr>
              <w:pStyle w:val="Normal1"/>
              <w:rPr>
                <w:b/>
              </w:rPr>
            </w:pPr>
          </w:p>
        </w:tc>
      </w:tr>
      <w:tr w:rsidRPr="00D76914" w:rsidR="0017520F" w:rsidTr="00D776FE" w14:paraId="7B92C65E" w14:textId="77777777">
        <w:tc>
          <w:tcPr>
            <w:tcW w:w="2524" w:type="pct"/>
          </w:tcPr>
          <w:p w:rsidRPr="00D76914" w:rsidR="0017520F" w:rsidP="0017520F" w:rsidRDefault="0017520F" w14:paraId="6F804066" w14:textId="77777777">
            <w:pPr>
              <w:pStyle w:val="Normal1"/>
              <w:numPr>
                <w:ilvl w:val="1"/>
                <w:numId w:val="10"/>
              </w:numPr>
              <w:rPr>
                <w:b/>
              </w:rPr>
            </w:pPr>
            <w:r w:rsidRPr="00D76914">
              <w:t># and % of UNPRPD supported countries with inclusive service delivery systems and processes across the sectors.</w:t>
            </w:r>
          </w:p>
        </w:tc>
        <w:tc>
          <w:tcPr>
            <w:tcW w:w="437" w:type="pct"/>
          </w:tcPr>
          <w:p w:rsidRPr="00D76914" w:rsidR="0017520F" w:rsidP="0017520F" w:rsidRDefault="0017520F" w14:paraId="26337C5F" w14:textId="77777777">
            <w:pPr>
              <w:pStyle w:val="Normal1"/>
              <w:rPr>
                <w:b/>
              </w:rPr>
            </w:pPr>
          </w:p>
        </w:tc>
        <w:tc>
          <w:tcPr>
            <w:tcW w:w="2039" w:type="pct"/>
          </w:tcPr>
          <w:p w:rsidRPr="00D76914" w:rsidR="0017520F" w:rsidP="0017520F" w:rsidRDefault="0017520F" w14:paraId="203710F8" w14:textId="77777777">
            <w:pPr>
              <w:pStyle w:val="Normal1"/>
              <w:rPr>
                <w:b/>
              </w:rPr>
            </w:pPr>
          </w:p>
        </w:tc>
      </w:tr>
      <w:tr w:rsidRPr="00D76914" w:rsidR="009D40CF" w:rsidTr="00D776FE" w14:paraId="3266A1EC" w14:textId="77777777">
        <w:tc>
          <w:tcPr>
            <w:tcW w:w="2524" w:type="pct"/>
          </w:tcPr>
          <w:p w:rsidRPr="00D76914" w:rsidR="009D40CF" w:rsidP="009D40CF" w:rsidRDefault="009D40CF" w14:paraId="48D100E7" w14:textId="77777777">
            <w:pPr>
              <w:pStyle w:val="Normal1"/>
              <w:numPr>
                <w:ilvl w:val="1"/>
                <w:numId w:val="10"/>
              </w:numPr>
              <w:rPr>
                <w:b/>
              </w:rPr>
            </w:pPr>
            <w:r w:rsidRPr="00D76914">
              <w:t># and % of UNPRPD supported countries with enhanced or newly established mechanisms supporting formal participation of OPDs to support CRPD implementation.</w:t>
            </w:r>
          </w:p>
        </w:tc>
        <w:tc>
          <w:tcPr>
            <w:tcW w:w="437" w:type="pct"/>
          </w:tcPr>
          <w:p w:rsidRPr="00B91584" w:rsidR="009D40CF" w:rsidP="009D40CF" w:rsidRDefault="009D40CF" w14:paraId="151C8865" w14:textId="5B3623D3">
            <w:pPr>
              <w:pStyle w:val="Normal1"/>
              <w:rPr>
                <w:b/>
                <w:color w:val="000000" w:themeColor="text1"/>
              </w:rPr>
            </w:pPr>
            <w:r w:rsidRPr="00B91584">
              <w:rPr>
                <w:bCs/>
                <w:color w:val="000000" w:themeColor="text1"/>
              </w:rPr>
              <w:t>Yes</w:t>
            </w:r>
          </w:p>
        </w:tc>
        <w:tc>
          <w:tcPr>
            <w:tcW w:w="2039" w:type="pct"/>
          </w:tcPr>
          <w:p w:rsidRPr="00B91584" w:rsidR="009D40CF" w:rsidP="009D40CF" w:rsidRDefault="009D40CF" w14:paraId="02A94271" w14:textId="5FC94D5F">
            <w:pPr>
              <w:pStyle w:val="Normal1"/>
              <w:rPr>
                <w:b/>
                <w:color w:val="000000" w:themeColor="text1"/>
              </w:rPr>
            </w:pPr>
            <w:r w:rsidRPr="00B91584">
              <w:rPr>
                <w:bCs/>
                <w:color w:val="000000" w:themeColor="text1"/>
              </w:rPr>
              <w:t xml:space="preserve">Disability-inclusive disaster preparedness and response </w:t>
            </w:r>
            <w:r w:rsidRPr="00B91584" w:rsidR="00495653">
              <w:rPr>
                <w:bCs/>
                <w:color w:val="000000" w:themeColor="text1"/>
              </w:rPr>
              <w:t>has been</w:t>
            </w:r>
            <w:r w:rsidRPr="00B91584">
              <w:rPr>
                <w:bCs/>
                <w:color w:val="000000" w:themeColor="text1"/>
              </w:rPr>
              <w:t xml:space="preserve"> piloted and are gradually being introduced in the health systems with terms of reference/guidelines for participation of OPD/DPO at 3-tier levels</w:t>
            </w:r>
          </w:p>
        </w:tc>
      </w:tr>
      <w:tr w:rsidRPr="00D76914" w:rsidR="009D40CF" w:rsidTr="00D776FE" w14:paraId="2721F8EA" w14:textId="77777777">
        <w:tc>
          <w:tcPr>
            <w:tcW w:w="2524" w:type="pct"/>
          </w:tcPr>
          <w:p w:rsidRPr="00D76914" w:rsidR="009D40CF" w:rsidP="009D40CF" w:rsidRDefault="009D40CF" w14:paraId="265EAF68" w14:textId="77777777">
            <w:pPr>
              <w:pStyle w:val="Normal1"/>
              <w:numPr>
                <w:ilvl w:val="1"/>
                <w:numId w:val="10"/>
              </w:numPr>
              <w:rPr>
                <w:b/>
              </w:rPr>
            </w:pPr>
            <w:r w:rsidRPr="00D76914">
              <w:t># and % of UNPRPD supported countries with enhanced and or newly established multi-stakeholder national and/or sub-national coordination and monitoring mechanisms established to monitor CRPD and include multi-sectoral representation and representation of OPDs</w:t>
            </w:r>
          </w:p>
        </w:tc>
        <w:tc>
          <w:tcPr>
            <w:tcW w:w="437" w:type="pct"/>
          </w:tcPr>
          <w:p w:rsidRPr="00D76914" w:rsidR="009D40CF" w:rsidP="009D40CF" w:rsidRDefault="009D40CF" w14:paraId="197BFD01" w14:textId="77777777">
            <w:pPr>
              <w:pStyle w:val="Normal1"/>
              <w:rPr>
                <w:b/>
              </w:rPr>
            </w:pPr>
          </w:p>
        </w:tc>
        <w:tc>
          <w:tcPr>
            <w:tcW w:w="2039" w:type="pct"/>
          </w:tcPr>
          <w:p w:rsidRPr="00D76914" w:rsidR="009D40CF" w:rsidP="009D40CF" w:rsidRDefault="009D40CF" w14:paraId="44A5C922" w14:textId="77777777">
            <w:pPr>
              <w:pStyle w:val="Normal1"/>
              <w:rPr>
                <w:b/>
              </w:rPr>
            </w:pPr>
          </w:p>
        </w:tc>
      </w:tr>
      <w:tr w:rsidRPr="00D76914" w:rsidR="009D40CF" w:rsidTr="00D776FE" w14:paraId="6C972E43" w14:textId="77777777">
        <w:tc>
          <w:tcPr>
            <w:tcW w:w="2524" w:type="pct"/>
          </w:tcPr>
          <w:p w:rsidRPr="00D76914" w:rsidR="009D40CF" w:rsidP="009D40CF" w:rsidRDefault="009D40CF" w14:paraId="5D57017F" w14:textId="77777777">
            <w:pPr>
              <w:pStyle w:val="Normal1"/>
              <w:numPr>
                <w:ilvl w:val="1"/>
                <w:numId w:val="10"/>
              </w:numPr>
            </w:pPr>
            <w:r w:rsidRPr="00D76914">
              <w:t xml:space="preserve"># and % of UNPRPD supported countries that have mechanisms in place to support quality, disaggregated and globally comparable data on disability in line with international standards to inform laws, </w:t>
            </w:r>
            <w:proofErr w:type="gramStart"/>
            <w:r w:rsidRPr="00D76914">
              <w:t>policies</w:t>
            </w:r>
            <w:proofErr w:type="gramEnd"/>
            <w:r w:rsidRPr="00D76914">
              <w:t xml:space="preserve"> and </w:t>
            </w:r>
            <w:proofErr w:type="spellStart"/>
            <w:r w:rsidRPr="00D76914">
              <w:t>programmes</w:t>
            </w:r>
            <w:proofErr w:type="spellEnd"/>
          </w:p>
        </w:tc>
        <w:tc>
          <w:tcPr>
            <w:tcW w:w="437" w:type="pct"/>
          </w:tcPr>
          <w:p w:rsidRPr="00D76914" w:rsidR="009D40CF" w:rsidP="009D40CF" w:rsidRDefault="009D40CF" w14:paraId="6DE152D4" w14:textId="77777777">
            <w:pPr>
              <w:pStyle w:val="Normal1"/>
              <w:rPr>
                <w:b/>
              </w:rPr>
            </w:pPr>
          </w:p>
        </w:tc>
        <w:tc>
          <w:tcPr>
            <w:tcW w:w="2039" w:type="pct"/>
          </w:tcPr>
          <w:p w:rsidRPr="00D76914" w:rsidR="009D40CF" w:rsidP="009D40CF" w:rsidRDefault="009D40CF" w14:paraId="78338C38" w14:textId="77777777">
            <w:pPr>
              <w:pStyle w:val="Normal1"/>
              <w:rPr>
                <w:b/>
              </w:rPr>
            </w:pPr>
          </w:p>
        </w:tc>
      </w:tr>
      <w:tr w:rsidRPr="00D76914" w:rsidR="009D40CF" w:rsidTr="00D776FE" w14:paraId="3A90A8ED" w14:textId="77777777">
        <w:tc>
          <w:tcPr>
            <w:tcW w:w="2524" w:type="pct"/>
          </w:tcPr>
          <w:p w:rsidRPr="00D76914" w:rsidR="009D40CF" w:rsidP="009D40CF" w:rsidRDefault="009D40CF" w14:paraId="7ED6AC28" w14:textId="77777777">
            <w:pPr>
              <w:pStyle w:val="Normal1"/>
            </w:pPr>
            <w:r w:rsidRPr="00D76914">
              <w:rPr>
                <w:b/>
              </w:rPr>
              <w:t>Output 2.1 - Legislative and policy frameworks are newly developed, reviewed, or reformed to promote equality and non-discrimination, based on CRPD standards, and are translated into plans as relevant.</w:t>
            </w:r>
          </w:p>
        </w:tc>
        <w:tc>
          <w:tcPr>
            <w:tcW w:w="437" w:type="pct"/>
          </w:tcPr>
          <w:p w:rsidRPr="00D76914" w:rsidR="009D40CF" w:rsidP="009D40CF" w:rsidRDefault="009D40CF" w14:paraId="0C97896C" w14:textId="77777777">
            <w:pPr>
              <w:pStyle w:val="Normal1"/>
              <w:rPr>
                <w:b/>
              </w:rPr>
            </w:pPr>
            <w:r w:rsidRPr="00D76914">
              <w:rPr>
                <w:b/>
              </w:rPr>
              <w:t>Yes/No</w:t>
            </w:r>
          </w:p>
        </w:tc>
        <w:tc>
          <w:tcPr>
            <w:tcW w:w="2039" w:type="pct"/>
          </w:tcPr>
          <w:p w:rsidRPr="00D76914" w:rsidR="009D40CF" w:rsidP="009D40CF" w:rsidRDefault="009D40CF" w14:paraId="2C7FB6B3" w14:textId="77777777">
            <w:pPr>
              <w:pStyle w:val="Normal1"/>
              <w:rPr>
                <w:b/>
              </w:rPr>
            </w:pPr>
            <w:r w:rsidRPr="00D76914">
              <w:rPr>
                <w:b/>
              </w:rPr>
              <w:t xml:space="preserve">Brief Description </w:t>
            </w:r>
          </w:p>
        </w:tc>
      </w:tr>
      <w:tr w:rsidRPr="00D76914" w:rsidR="009D40CF" w:rsidTr="00D776FE" w14:paraId="124C25CA" w14:textId="77777777">
        <w:tc>
          <w:tcPr>
            <w:tcW w:w="2524" w:type="pct"/>
          </w:tcPr>
          <w:p w:rsidRPr="00D76914" w:rsidR="009D40CF" w:rsidP="009D40CF" w:rsidRDefault="009D40CF" w14:paraId="5AAD52E7" w14:textId="77777777">
            <w:pPr>
              <w:pStyle w:val="Normal1"/>
              <w:rPr>
                <w:b/>
              </w:rPr>
            </w:pPr>
            <w:r w:rsidRPr="00D76914">
              <w:rPr>
                <w:b/>
              </w:rPr>
              <w:t>Output Indicators</w:t>
            </w:r>
          </w:p>
        </w:tc>
        <w:tc>
          <w:tcPr>
            <w:tcW w:w="437" w:type="pct"/>
          </w:tcPr>
          <w:p w:rsidRPr="00D76914" w:rsidR="009D40CF" w:rsidP="009D40CF" w:rsidRDefault="009D40CF" w14:paraId="46525AB5" w14:textId="77777777">
            <w:pPr>
              <w:pStyle w:val="Normal1"/>
              <w:rPr>
                <w:b/>
              </w:rPr>
            </w:pPr>
          </w:p>
        </w:tc>
        <w:tc>
          <w:tcPr>
            <w:tcW w:w="2039" w:type="pct"/>
          </w:tcPr>
          <w:p w:rsidRPr="00D76914" w:rsidR="009D40CF" w:rsidP="009D40CF" w:rsidRDefault="009D40CF" w14:paraId="606EB615" w14:textId="77777777">
            <w:pPr>
              <w:pStyle w:val="Normal1"/>
              <w:rPr>
                <w:b/>
              </w:rPr>
            </w:pPr>
          </w:p>
        </w:tc>
      </w:tr>
      <w:tr w:rsidRPr="00D76914" w:rsidR="009D40CF" w:rsidTr="00D776FE" w14:paraId="3B1107A0" w14:textId="77777777">
        <w:tc>
          <w:tcPr>
            <w:tcW w:w="2524" w:type="pct"/>
          </w:tcPr>
          <w:p w:rsidRPr="00D76914" w:rsidR="009D40CF" w:rsidP="009D40CF" w:rsidRDefault="009D40CF" w14:paraId="0E5267EA" w14:textId="77777777">
            <w:pPr>
              <w:pStyle w:val="Normal1"/>
              <w:rPr>
                <w:b/>
              </w:rPr>
            </w:pPr>
            <w:r w:rsidRPr="00D76914">
              <w:t xml:space="preserve">2.1.1. # </w:t>
            </w:r>
            <w:proofErr w:type="gramStart"/>
            <w:r w:rsidRPr="00D76914">
              <w:t>of</w:t>
            </w:r>
            <w:proofErr w:type="gramEnd"/>
            <w:r w:rsidRPr="00D76914">
              <w:t xml:space="preserve"> newly produced, reviewed, or reformed laws and policies disaggregated by type (disability specific /mainstream) disaggregate by review reformed and developed</w:t>
            </w:r>
          </w:p>
        </w:tc>
        <w:tc>
          <w:tcPr>
            <w:tcW w:w="437" w:type="pct"/>
          </w:tcPr>
          <w:p w:rsidRPr="00D76914" w:rsidR="009D40CF" w:rsidP="009D40CF" w:rsidRDefault="009D40CF" w14:paraId="0A6931F6" w14:textId="77777777">
            <w:pPr>
              <w:pStyle w:val="Normal1"/>
              <w:rPr>
                <w:b/>
              </w:rPr>
            </w:pPr>
          </w:p>
        </w:tc>
        <w:tc>
          <w:tcPr>
            <w:tcW w:w="2039" w:type="pct"/>
          </w:tcPr>
          <w:p w:rsidRPr="00D76914" w:rsidR="009D40CF" w:rsidP="009D40CF" w:rsidRDefault="009D40CF" w14:paraId="00AE5575" w14:textId="77777777">
            <w:pPr>
              <w:pStyle w:val="Normal1"/>
              <w:rPr>
                <w:b/>
              </w:rPr>
            </w:pPr>
          </w:p>
        </w:tc>
      </w:tr>
      <w:tr w:rsidRPr="00D76914" w:rsidR="009D40CF" w:rsidTr="00D776FE" w14:paraId="67DB79B9" w14:textId="77777777">
        <w:tc>
          <w:tcPr>
            <w:tcW w:w="2524" w:type="pct"/>
          </w:tcPr>
          <w:p w:rsidRPr="00D76914" w:rsidR="009D40CF" w:rsidP="009D40CF" w:rsidRDefault="009D40CF" w14:paraId="175E5FB8" w14:textId="77777777">
            <w:pPr>
              <w:pStyle w:val="Normal1"/>
              <w:rPr>
                <w:b/>
              </w:rPr>
            </w:pPr>
            <w:r w:rsidRPr="00D76914">
              <w:t xml:space="preserve">2.1.2. # of developed and or adopted national action plan/strategy to ensure that persons with disabilities, have access to quality and affordable </w:t>
            </w:r>
            <w:proofErr w:type="gramStart"/>
            <w:r w:rsidRPr="00D76914">
              <w:t>services,(</w:t>
            </w:r>
            <w:proofErr w:type="gramEnd"/>
            <w:r w:rsidRPr="00D76914">
              <w:t>disaggregation by service)</w:t>
            </w:r>
          </w:p>
        </w:tc>
        <w:tc>
          <w:tcPr>
            <w:tcW w:w="437" w:type="pct"/>
          </w:tcPr>
          <w:p w:rsidRPr="00D76914" w:rsidR="009D40CF" w:rsidP="009D40CF" w:rsidRDefault="009D40CF" w14:paraId="1A8AC593" w14:textId="77777777">
            <w:pPr>
              <w:pStyle w:val="Normal1"/>
              <w:rPr>
                <w:b/>
              </w:rPr>
            </w:pPr>
          </w:p>
        </w:tc>
        <w:tc>
          <w:tcPr>
            <w:tcW w:w="2039" w:type="pct"/>
          </w:tcPr>
          <w:p w:rsidRPr="00D76914" w:rsidR="009D40CF" w:rsidP="009D40CF" w:rsidRDefault="009D40CF" w14:paraId="58CA66ED" w14:textId="77777777">
            <w:pPr>
              <w:pStyle w:val="Normal1"/>
              <w:rPr>
                <w:b/>
              </w:rPr>
            </w:pPr>
          </w:p>
        </w:tc>
      </w:tr>
      <w:tr w:rsidRPr="00D76914" w:rsidR="009D40CF" w:rsidTr="00D776FE" w14:paraId="6C7FC987" w14:textId="77777777">
        <w:tc>
          <w:tcPr>
            <w:tcW w:w="2524" w:type="pct"/>
          </w:tcPr>
          <w:p w:rsidRPr="00D76914" w:rsidR="009D40CF" w:rsidP="009D40CF" w:rsidRDefault="009D40CF" w14:paraId="69D99010" w14:textId="77777777">
            <w:pPr>
              <w:pStyle w:val="Normal1"/>
              <w:rPr>
                <w:b/>
              </w:rPr>
            </w:pPr>
            <w:r w:rsidRPr="00D76914">
              <w:lastRenderedPageBreak/>
              <w:t xml:space="preserve">2.1.3. # </w:t>
            </w:r>
            <w:proofErr w:type="gramStart"/>
            <w:r w:rsidRPr="00D76914">
              <w:t>of</w:t>
            </w:r>
            <w:proofErr w:type="gramEnd"/>
            <w:r w:rsidRPr="00D76914">
              <w:t xml:space="preserve"> national strategies and plans with measures in place to ensure disability sensitive budgeting and financial management</w:t>
            </w:r>
          </w:p>
        </w:tc>
        <w:tc>
          <w:tcPr>
            <w:tcW w:w="437" w:type="pct"/>
          </w:tcPr>
          <w:p w:rsidRPr="00D76914" w:rsidR="009D40CF" w:rsidP="009D40CF" w:rsidRDefault="009D40CF" w14:paraId="5A789831" w14:textId="77777777">
            <w:pPr>
              <w:pStyle w:val="Normal1"/>
              <w:rPr>
                <w:b/>
              </w:rPr>
            </w:pPr>
          </w:p>
        </w:tc>
        <w:tc>
          <w:tcPr>
            <w:tcW w:w="2039" w:type="pct"/>
          </w:tcPr>
          <w:p w:rsidRPr="00D76914" w:rsidR="009D40CF" w:rsidP="009D40CF" w:rsidRDefault="009D40CF" w14:paraId="5F737C98" w14:textId="77777777">
            <w:pPr>
              <w:pStyle w:val="Normal1"/>
              <w:rPr>
                <w:b/>
              </w:rPr>
            </w:pPr>
          </w:p>
        </w:tc>
      </w:tr>
      <w:tr w:rsidRPr="00D76914" w:rsidR="009D40CF" w:rsidTr="00D776FE" w14:paraId="57E104D0" w14:textId="77777777">
        <w:tc>
          <w:tcPr>
            <w:tcW w:w="2524" w:type="pct"/>
          </w:tcPr>
          <w:p w:rsidRPr="00D76914" w:rsidR="009D40CF" w:rsidP="009D40CF" w:rsidRDefault="009D40CF" w14:paraId="7D6338F9" w14:textId="77777777">
            <w:pPr>
              <w:pStyle w:val="Normal1"/>
              <w:rPr>
                <w:b/>
              </w:rPr>
            </w:pPr>
            <w:r w:rsidRPr="00D76914">
              <w:t xml:space="preserve">2.1.4. # </w:t>
            </w:r>
            <w:proofErr w:type="gramStart"/>
            <w:r w:rsidRPr="00D76914">
              <w:t>laws</w:t>
            </w:r>
            <w:proofErr w:type="gramEnd"/>
            <w:r w:rsidRPr="00D76914">
              <w:t xml:space="preserve"> and policies (mainstream and targeted) changes addressing rights and inclusion of most marginalized groups (disaggregation women and underrepresented by different groups) </w:t>
            </w:r>
          </w:p>
        </w:tc>
        <w:tc>
          <w:tcPr>
            <w:tcW w:w="437" w:type="pct"/>
          </w:tcPr>
          <w:p w:rsidRPr="00D76914" w:rsidR="009D40CF" w:rsidP="009D40CF" w:rsidRDefault="009D40CF" w14:paraId="628DAF40" w14:textId="77777777">
            <w:pPr>
              <w:pStyle w:val="Normal1"/>
              <w:rPr>
                <w:b/>
              </w:rPr>
            </w:pPr>
          </w:p>
        </w:tc>
        <w:tc>
          <w:tcPr>
            <w:tcW w:w="2039" w:type="pct"/>
          </w:tcPr>
          <w:p w:rsidRPr="00D76914" w:rsidR="009D40CF" w:rsidP="009D40CF" w:rsidRDefault="009D40CF" w14:paraId="708921C2" w14:textId="77777777">
            <w:pPr>
              <w:pStyle w:val="Normal1"/>
              <w:rPr>
                <w:b/>
              </w:rPr>
            </w:pPr>
          </w:p>
        </w:tc>
      </w:tr>
      <w:tr w:rsidRPr="00D76914" w:rsidR="009D40CF" w:rsidTr="00D776FE" w14:paraId="4EA58165" w14:textId="77777777">
        <w:tc>
          <w:tcPr>
            <w:tcW w:w="2524" w:type="pct"/>
          </w:tcPr>
          <w:p w:rsidRPr="00D76914" w:rsidR="009D40CF" w:rsidP="009D40CF" w:rsidRDefault="009D40CF" w14:paraId="6E828AC8" w14:textId="77777777">
            <w:pPr>
              <w:pStyle w:val="Normal1"/>
              <w:rPr>
                <w:b/>
              </w:rPr>
            </w:pPr>
            <w:r w:rsidRPr="00D76914">
              <w:t xml:space="preserve">2.1.5. # </w:t>
            </w:r>
            <w:proofErr w:type="gramStart"/>
            <w:r w:rsidRPr="00D76914">
              <w:t>of</w:t>
            </w:r>
            <w:proofErr w:type="gramEnd"/>
            <w:r w:rsidRPr="00D76914">
              <w:t xml:space="preserve"> laws and policies and plans on VAWG and or SRHR that adequately respond to the rights of women and girls with disabilities (disaggregation by plan-laws-policies and VAWG-SRHR)</w:t>
            </w:r>
          </w:p>
        </w:tc>
        <w:tc>
          <w:tcPr>
            <w:tcW w:w="437" w:type="pct"/>
          </w:tcPr>
          <w:p w:rsidRPr="00D76914" w:rsidR="009D40CF" w:rsidP="009D40CF" w:rsidRDefault="009D40CF" w14:paraId="21131817" w14:textId="77777777">
            <w:pPr>
              <w:pStyle w:val="Normal1"/>
              <w:rPr>
                <w:b/>
              </w:rPr>
            </w:pPr>
          </w:p>
        </w:tc>
        <w:tc>
          <w:tcPr>
            <w:tcW w:w="2039" w:type="pct"/>
          </w:tcPr>
          <w:p w:rsidRPr="00D76914" w:rsidR="009D40CF" w:rsidP="009D40CF" w:rsidRDefault="009D40CF" w14:paraId="748FE087" w14:textId="77777777">
            <w:pPr>
              <w:pStyle w:val="Normal1"/>
              <w:rPr>
                <w:b/>
              </w:rPr>
            </w:pPr>
          </w:p>
        </w:tc>
      </w:tr>
      <w:tr w:rsidRPr="00D76914" w:rsidR="009D40CF" w:rsidTr="00D776FE" w14:paraId="7E34C83B" w14:textId="77777777">
        <w:tc>
          <w:tcPr>
            <w:tcW w:w="2524" w:type="pct"/>
          </w:tcPr>
          <w:p w:rsidRPr="00D76914" w:rsidR="009D40CF" w:rsidP="009D40CF" w:rsidRDefault="009D40CF" w14:paraId="3E61DE54" w14:textId="77777777">
            <w:pPr>
              <w:pStyle w:val="Normal1"/>
            </w:pPr>
            <w:r w:rsidRPr="00D76914">
              <w:t xml:space="preserve">2.1.6. # </w:t>
            </w:r>
            <w:proofErr w:type="gramStart"/>
            <w:r w:rsidRPr="00D76914">
              <w:t>of</w:t>
            </w:r>
            <w:proofErr w:type="gramEnd"/>
            <w:r w:rsidRPr="00D76914">
              <w:t xml:space="preserve"> developed/strengthened multi-stakeholder coordination mechanisms supporting legal, policy and plans changes (disaggregation by stakeholder Gov/ UN/OPDs/other). </w:t>
            </w:r>
          </w:p>
        </w:tc>
        <w:tc>
          <w:tcPr>
            <w:tcW w:w="437" w:type="pct"/>
          </w:tcPr>
          <w:p w:rsidRPr="00D76914" w:rsidR="009D40CF" w:rsidP="009D40CF" w:rsidRDefault="009D40CF" w14:paraId="4B9AFFCD" w14:textId="77777777">
            <w:pPr>
              <w:pStyle w:val="Normal1"/>
              <w:rPr>
                <w:b/>
              </w:rPr>
            </w:pPr>
          </w:p>
        </w:tc>
        <w:tc>
          <w:tcPr>
            <w:tcW w:w="2039" w:type="pct"/>
          </w:tcPr>
          <w:p w:rsidRPr="00D76914" w:rsidR="009D40CF" w:rsidP="009D40CF" w:rsidRDefault="009D40CF" w14:paraId="145439A9" w14:textId="77777777">
            <w:pPr>
              <w:pStyle w:val="Normal1"/>
              <w:rPr>
                <w:b/>
              </w:rPr>
            </w:pPr>
          </w:p>
        </w:tc>
      </w:tr>
      <w:tr w:rsidRPr="00D76914" w:rsidR="009D40CF" w:rsidTr="00D776FE" w14:paraId="6849A2AE" w14:textId="77777777">
        <w:tc>
          <w:tcPr>
            <w:tcW w:w="2524" w:type="pct"/>
          </w:tcPr>
          <w:p w:rsidRPr="00D76914" w:rsidR="009D40CF" w:rsidP="009D40CF" w:rsidRDefault="009D40CF" w14:paraId="49F27658" w14:textId="77777777">
            <w:pPr>
              <w:pStyle w:val="Normal1"/>
              <w:rPr>
                <w:b/>
              </w:rPr>
            </w:pPr>
            <w:r w:rsidRPr="00D76914">
              <w:t xml:space="preserve">2.1.7. # </w:t>
            </w:r>
            <w:proofErr w:type="gramStart"/>
            <w:r w:rsidRPr="00D76914">
              <w:t>of</w:t>
            </w:r>
            <w:proofErr w:type="gramEnd"/>
            <w:r w:rsidRPr="00D76914">
              <w:t xml:space="preserve"> organizations of persons with disabilities taking part in consultation processes related to legislative and policy changes, disaggregated by kind of organization of persons with disability, constituency represented among persons with disabilities and geographical location.</w:t>
            </w:r>
          </w:p>
        </w:tc>
        <w:tc>
          <w:tcPr>
            <w:tcW w:w="437" w:type="pct"/>
          </w:tcPr>
          <w:p w:rsidRPr="00D76914" w:rsidR="009D40CF" w:rsidP="009D40CF" w:rsidRDefault="009D40CF" w14:paraId="75B2F1FF" w14:textId="77777777">
            <w:pPr>
              <w:pStyle w:val="Normal1"/>
              <w:rPr>
                <w:b/>
              </w:rPr>
            </w:pPr>
          </w:p>
        </w:tc>
        <w:tc>
          <w:tcPr>
            <w:tcW w:w="2039" w:type="pct"/>
          </w:tcPr>
          <w:p w:rsidRPr="00D76914" w:rsidR="009D40CF" w:rsidP="009D40CF" w:rsidRDefault="009D40CF" w14:paraId="6CFAB048" w14:textId="77777777">
            <w:pPr>
              <w:pStyle w:val="Normal1"/>
              <w:rPr>
                <w:b/>
              </w:rPr>
            </w:pPr>
          </w:p>
        </w:tc>
      </w:tr>
      <w:tr w:rsidRPr="00D76914" w:rsidR="009D40CF" w:rsidTr="00D776FE" w14:paraId="5CC8AF26" w14:textId="77777777">
        <w:tc>
          <w:tcPr>
            <w:tcW w:w="2524" w:type="pct"/>
          </w:tcPr>
          <w:p w:rsidRPr="00D76914" w:rsidR="009D40CF" w:rsidP="009D40CF" w:rsidRDefault="009D40CF" w14:paraId="6BF2D609" w14:textId="77777777">
            <w:pPr>
              <w:pStyle w:val="Normal1"/>
            </w:pPr>
            <w:r w:rsidRPr="00D76914">
              <w:rPr>
                <w:b/>
              </w:rPr>
              <w:t>Output 2.2 –Service delivery systems implementation and processes across the sectors are reviewed/reformed/developed to ensure disability inclusion</w:t>
            </w:r>
          </w:p>
        </w:tc>
        <w:tc>
          <w:tcPr>
            <w:tcW w:w="437" w:type="pct"/>
          </w:tcPr>
          <w:p w:rsidRPr="00D76914" w:rsidR="009D40CF" w:rsidP="009D40CF" w:rsidRDefault="009D40CF" w14:paraId="5E09F587" w14:textId="77777777">
            <w:pPr>
              <w:pStyle w:val="Normal1"/>
              <w:rPr>
                <w:b/>
              </w:rPr>
            </w:pPr>
            <w:r w:rsidRPr="00D76914">
              <w:rPr>
                <w:b/>
              </w:rPr>
              <w:t>Yes/No</w:t>
            </w:r>
          </w:p>
        </w:tc>
        <w:tc>
          <w:tcPr>
            <w:tcW w:w="2039" w:type="pct"/>
          </w:tcPr>
          <w:p w:rsidRPr="00D76914" w:rsidR="009D40CF" w:rsidP="009D40CF" w:rsidRDefault="009D40CF" w14:paraId="3F1D295D" w14:textId="77777777">
            <w:pPr>
              <w:pStyle w:val="Normal1"/>
              <w:rPr>
                <w:b/>
              </w:rPr>
            </w:pPr>
            <w:r w:rsidRPr="00D76914">
              <w:rPr>
                <w:b/>
              </w:rPr>
              <w:t xml:space="preserve">Brief Description </w:t>
            </w:r>
          </w:p>
        </w:tc>
      </w:tr>
      <w:tr w:rsidRPr="00D76914" w:rsidR="009D40CF" w:rsidTr="00D776FE" w14:paraId="70D322E7" w14:textId="77777777">
        <w:tc>
          <w:tcPr>
            <w:tcW w:w="2524" w:type="pct"/>
          </w:tcPr>
          <w:p w:rsidRPr="00D76914" w:rsidR="009D40CF" w:rsidP="009D40CF" w:rsidRDefault="009D40CF" w14:paraId="19F420E5" w14:textId="77777777">
            <w:pPr>
              <w:pStyle w:val="Normal1"/>
              <w:rPr>
                <w:b/>
              </w:rPr>
            </w:pPr>
            <w:r w:rsidRPr="00D76914">
              <w:rPr>
                <w:b/>
              </w:rPr>
              <w:t>Output Indicators</w:t>
            </w:r>
          </w:p>
        </w:tc>
        <w:tc>
          <w:tcPr>
            <w:tcW w:w="437" w:type="pct"/>
          </w:tcPr>
          <w:p w:rsidRPr="00D76914" w:rsidR="009D40CF" w:rsidP="009D40CF" w:rsidRDefault="009D40CF" w14:paraId="459EADBC" w14:textId="77777777">
            <w:pPr>
              <w:pStyle w:val="Normal1"/>
              <w:rPr>
                <w:b/>
              </w:rPr>
            </w:pPr>
          </w:p>
        </w:tc>
        <w:tc>
          <w:tcPr>
            <w:tcW w:w="2039" w:type="pct"/>
          </w:tcPr>
          <w:p w:rsidRPr="00D76914" w:rsidR="009D40CF" w:rsidP="009D40CF" w:rsidRDefault="009D40CF" w14:paraId="737BD624" w14:textId="77777777">
            <w:pPr>
              <w:pStyle w:val="Normal1"/>
              <w:rPr>
                <w:b/>
              </w:rPr>
            </w:pPr>
          </w:p>
        </w:tc>
      </w:tr>
      <w:tr w:rsidRPr="00D76914" w:rsidR="009D40CF" w:rsidTr="00D776FE" w14:paraId="50A3C9CD" w14:textId="77777777">
        <w:tc>
          <w:tcPr>
            <w:tcW w:w="2524" w:type="pct"/>
          </w:tcPr>
          <w:p w:rsidRPr="00D76914" w:rsidR="009D40CF" w:rsidP="009D40CF" w:rsidRDefault="009D40CF" w14:paraId="6EEEF39F" w14:textId="77777777">
            <w:pPr>
              <w:pStyle w:val="Normal1"/>
              <w:rPr>
                <w:b/>
              </w:rPr>
            </w:pPr>
            <w:r w:rsidRPr="00D76914">
              <w:t xml:space="preserve">2.2.1. # </w:t>
            </w:r>
            <w:proofErr w:type="gramStart"/>
            <w:r w:rsidRPr="00D76914">
              <w:t>of</w:t>
            </w:r>
            <w:proofErr w:type="gramEnd"/>
            <w:r w:rsidRPr="00D76914">
              <w:t xml:space="preserve"> reviewed, newly developed or strengthened service delivery systems and processes disaggregated by precondition (add as footnote) type of change (reviewed developed or strengthened) and sector.</w:t>
            </w:r>
          </w:p>
        </w:tc>
        <w:tc>
          <w:tcPr>
            <w:tcW w:w="437" w:type="pct"/>
          </w:tcPr>
          <w:p w:rsidRPr="00D76914" w:rsidR="009D40CF" w:rsidP="009D40CF" w:rsidRDefault="009D40CF" w14:paraId="600516C4" w14:textId="77777777">
            <w:pPr>
              <w:pStyle w:val="Normal1"/>
              <w:rPr>
                <w:b/>
              </w:rPr>
            </w:pPr>
          </w:p>
        </w:tc>
        <w:tc>
          <w:tcPr>
            <w:tcW w:w="2039" w:type="pct"/>
          </w:tcPr>
          <w:p w:rsidRPr="00D76914" w:rsidR="009D40CF" w:rsidP="009D40CF" w:rsidRDefault="009D40CF" w14:paraId="3E474EB8" w14:textId="77777777">
            <w:pPr>
              <w:pStyle w:val="Normal1"/>
              <w:rPr>
                <w:b/>
              </w:rPr>
            </w:pPr>
          </w:p>
        </w:tc>
      </w:tr>
      <w:tr w:rsidRPr="00D76914" w:rsidR="009D40CF" w:rsidTr="00D776FE" w14:paraId="646A949F" w14:textId="77777777">
        <w:tc>
          <w:tcPr>
            <w:tcW w:w="2524" w:type="pct"/>
          </w:tcPr>
          <w:p w:rsidRPr="00D76914" w:rsidR="009D40CF" w:rsidP="009D40CF" w:rsidRDefault="009D40CF" w14:paraId="368198F6" w14:textId="77777777">
            <w:pPr>
              <w:pStyle w:val="Normal1"/>
              <w:rPr>
                <w:b/>
              </w:rPr>
            </w:pPr>
            <w:r w:rsidRPr="00D76914">
              <w:t xml:space="preserve">2.2.2. # </w:t>
            </w:r>
            <w:proofErr w:type="gramStart"/>
            <w:r w:rsidRPr="00D76914">
              <w:t>of</w:t>
            </w:r>
            <w:proofErr w:type="gramEnd"/>
            <w:r w:rsidRPr="00D76914">
              <w:t xml:space="preserve"> reviewed, newly developed or strengthened national implementation systems and processes addressing the rights for women with disabilities in particular around Sexual and Gender Based Violence and SRH services. </w:t>
            </w:r>
          </w:p>
        </w:tc>
        <w:tc>
          <w:tcPr>
            <w:tcW w:w="437" w:type="pct"/>
          </w:tcPr>
          <w:p w:rsidRPr="00D76914" w:rsidR="009D40CF" w:rsidP="009D40CF" w:rsidRDefault="009D40CF" w14:paraId="24D5E6E4" w14:textId="77777777">
            <w:pPr>
              <w:pStyle w:val="Normal1"/>
              <w:rPr>
                <w:b/>
              </w:rPr>
            </w:pPr>
          </w:p>
        </w:tc>
        <w:tc>
          <w:tcPr>
            <w:tcW w:w="2039" w:type="pct"/>
          </w:tcPr>
          <w:p w:rsidRPr="00D76914" w:rsidR="009D40CF" w:rsidP="009D40CF" w:rsidRDefault="009D40CF" w14:paraId="3D078448" w14:textId="77777777">
            <w:pPr>
              <w:pStyle w:val="Normal1"/>
              <w:rPr>
                <w:b/>
              </w:rPr>
            </w:pPr>
          </w:p>
        </w:tc>
      </w:tr>
      <w:tr w:rsidRPr="00D76914" w:rsidR="009D40CF" w:rsidTr="00D776FE" w14:paraId="3B9C2347" w14:textId="77777777">
        <w:tc>
          <w:tcPr>
            <w:tcW w:w="2524" w:type="pct"/>
          </w:tcPr>
          <w:p w:rsidRPr="00D76914" w:rsidR="009D40CF" w:rsidP="009D40CF" w:rsidRDefault="009D40CF" w14:paraId="67D48920" w14:textId="77777777">
            <w:pPr>
              <w:pStyle w:val="Normal1"/>
              <w:rPr>
                <w:b/>
              </w:rPr>
            </w:pPr>
            <w:r w:rsidRPr="00D76914">
              <w:t xml:space="preserve">2.2.3. # </w:t>
            </w:r>
            <w:proofErr w:type="gramStart"/>
            <w:r w:rsidRPr="00D76914">
              <w:t>of</w:t>
            </w:r>
            <w:proofErr w:type="gramEnd"/>
            <w:r w:rsidRPr="00D76914">
              <w:t xml:space="preserve"> reviewed, newly developed or strengthened national implementation systems and processes addressing the rights the most marginalized groups of persons with disabilities (disaggregation by group (women, underrepresented, </w:t>
            </w:r>
            <w:proofErr w:type="spellStart"/>
            <w:r w:rsidRPr="00D76914">
              <w:t>etc</w:t>
            </w:r>
            <w:proofErr w:type="spellEnd"/>
            <w:r w:rsidRPr="00D76914">
              <w:t>)</w:t>
            </w:r>
          </w:p>
        </w:tc>
        <w:tc>
          <w:tcPr>
            <w:tcW w:w="437" w:type="pct"/>
          </w:tcPr>
          <w:p w:rsidRPr="00D76914" w:rsidR="009D40CF" w:rsidP="009D40CF" w:rsidRDefault="009D40CF" w14:paraId="5F9D8A02" w14:textId="77777777">
            <w:pPr>
              <w:pStyle w:val="Normal1"/>
              <w:rPr>
                <w:b/>
              </w:rPr>
            </w:pPr>
          </w:p>
        </w:tc>
        <w:tc>
          <w:tcPr>
            <w:tcW w:w="2039" w:type="pct"/>
          </w:tcPr>
          <w:p w:rsidRPr="00D76914" w:rsidR="009D40CF" w:rsidP="009D40CF" w:rsidRDefault="009D40CF" w14:paraId="39C45275" w14:textId="77777777">
            <w:pPr>
              <w:pStyle w:val="Normal1"/>
              <w:rPr>
                <w:b/>
              </w:rPr>
            </w:pPr>
          </w:p>
        </w:tc>
      </w:tr>
      <w:tr w:rsidRPr="00D76914" w:rsidR="009D40CF" w:rsidTr="00D776FE" w14:paraId="75A61EE4" w14:textId="77777777">
        <w:tc>
          <w:tcPr>
            <w:tcW w:w="2524" w:type="pct"/>
          </w:tcPr>
          <w:p w:rsidRPr="00D76914" w:rsidR="009D40CF" w:rsidP="009D40CF" w:rsidRDefault="009D40CF" w14:paraId="70022D49" w14:textId="77777777">
            <w:pPr>
              <w:pStyle w:val="Normal1"/>
              <w:rPr>
                <w:b/>
              </w:rPr>
            </w:pPr>
            <w:r w:rsidRPr="00D76914">
              <w:t xml:space="preserve">2.2.4. # </w:t>
            </w:r>
            <w:proofErr w:type="gramStart"/>
            <w:r w:rsidRPr="00D76914">
              <w:t>of</w:t>
            </w:r>
            <w:proofErr w:type="gramEnd"/>
            <w:r w:rsidRPr="00D76914">
              <w:t xml:space="preserve"> supported multi-stakeholder coordination mechanisms supporting targeted services delivery systems and processes changes </w:t>
            </w:r>
            <w:r w:rsidRPr="00D76914">
              <w:lastRenderedPageBreak/>
              <w:t xml:space="preserve">(disaggregation by stakeholder Gov/ UN/OPDs/other). </w:t>
            </w:r>
          </w:p>
        </w:tc>
        <w:tc>
          <w:tcPr>
            <w:tcW w:w="437" w:type="pct"/>
          </w:tcPr>
          <w:p w:rsidRPr="00D76914" w:rsidR="009D40CF" w:rsidP="009D40CF" w:rsidRDefault="009D40CF" w14:paraId="1E904933" w14:textId="77777777">
            <w:pPr>
              <w:pStyle w:val="Normal1"/>
              <w:rPr>
                <w:b/>
              </w:rPr>
            </w:pPr>
          </w:p>
        </w:tc>
        <w:tc>
          <w:tcPr>
            <w:tcW w:w="2039" w:type="pct"/>
          </w:tcPr>
          <w:p w:rsidRPr="00D76914" w:rsidR="009D40CF" w:rsidP="009D40CF" w:rsidRDefault="009D40CF" w14:paraId="2054F0C9" w14:textId="77777777">
            <w:pPr>
              <w:pStyle w:val="Normal1"/>
              <w:rPr>
                <w:b/>
              </w:rPr>
            </w:pPr>
          </w:p>
        </w:tc>
      </w:tr>
      <w:tr w:rsidRPr="00D76914" w:rsidR="009D40CF" w:rsidTr="00D776FE" w14:paraId="2DA2BF96" w14:textId="77777777">
        <w:tc>
          <w:tcPr>
            <w:tcW w:w="2524" w:type="pct"/>
          </w:tcPr>
          <w:p w:rsidRPr="00D76914" w:rsidR="009D40CF" w:rsidP="009D40CF" w:rsidRDefault="009D40CF" w14:paraId="00FC02CC" w14:textId="77777777">
            <w:pPr>
              <w:pStyle w:val="Normal1"/>
              <w:rPr>
                <w:b/>
              </w:rPr>
            </w:pPr>
            <w:r w:rsidRPr="00D76914">
              <w:t>2.2.5. #</w:t>
            </w:r>
            <w:proofErr w:type="gramStart"/>
            <w:r w:rsidRPr="00D76914">
              <w:t>and</w:t>
            </w:r>
            <w:proofErr w:type="gramEnd"/>
            <w:r w:rsidRPr="00D76914">
              <w:t xml:space="preserve"> of organizations of persons with disabilities taking part in consultation processes, disaggregated by kind of organization of persons with disability, constituency represented among persons with disabilities (including Women and underrepresented groups) and geographical representation e.g. national/local.</w:t>
            </w:r>
          </w:p>
        </w:tc>
        <w:tc>
          <w:tcPr>
            <w:tcW w:w="437" w:type="pct"/>
          </w:tcPr>
          <w:p w:rsidRPr="00D76914" w:rsidR="009D40CF" w:rsidP="009D40CF" w:rsidRDefault="009D40CF" w14:paraId="5F040A39" w14:textId="77777777">
            <w:pPr>
              <w:pStyle w:val="Normal1"/>
              <w:rPr>
                <w:b/>
              </w:rPr>
            </w:pPr>
          </w:p>
        </w:tc>
        <w:tc>
          <w:tcPr>
            <w:tcW w:w="2039" w:type="pct"/>
          </w:tcPr>
          <w:p w:rsidRPr="00D76914" w:rsidR="009D40CF" w:rsidP="009D40CF" w:rsidRDefault="009D40CF" w14:paraId="39091CCD" w14:textId="77777777">
            <w:pPr>
              <w:pStyle w:val="Normal1"/>
              <w:rPr>
                <w:b/>
              </w:rPr>
            </w:pPr>
          </w:p>
        </w:tc>
      </w:tr>
      <w:tr w:rsidRPr="00D76914" w:rsidR="009D40CF" w:rsidTr="00D776FE" w14:paraId="3F722B49" w14:textId="77777777">
        <w:tc>
          <w:tcPr>
            <w:tcW w:w="2524" w:type="pct"/>
          </w:tcPr>
          <w:p w:rsidRPr="00D76914" w:rsidR="009D40CF" w:rsidP="009D40CF" w:rsidRDefault="009D40CF" w14:paraId="579CB289" w14:textId="77777777">
            <w:pPr>
              <w:pStyle w:val="Normal1"/>
            </w:pPr>
            <w:r w:rsidRPr="00D76914">
              <w:rPr>
                <w:b/>
              </w:rPr>
              <w:t>Output 2.3 National data collection systems, accountability and monitoring mechanisms, and inter-ministerial coordination systems are reviewed/reformed/developed to ensure disability inclusion</w:t>
            </w:r>
          </w:p>
        </w:tc>
        <w:tc>
          <w:tcPr>
            <w:tcW w:w="437" w:type="pct"/>
          </w:tcPr>
          <w:p w:rsidRPr="00D76914" w:rsidR="009D40CF" w:rsidP="009D40CF" w:rsidRDefault="009D40CF" w14:paraId="317A11D4" w14:textId="77777777">
            <w:pPr>
              <w:pStyle w:val="Normal1"/>
              <w:rPr>
                <w:b/>
              </w:rPr>
            </w:pPr>
            <w:r w:rsidRPr="00D76914">
              <w:rPr>
                <w:b/>
              </w:rPr>
              <w:t>Yes/No</w:t>
            </w:r>
          </w:p>
        </w:tc>
        <w:tc>
          <w:tcPr>
            <w:tcW w:w="2039" w:type="pct"/>
          </w:tcPr>
          <w:p w:rsidRPr="00D76914" w:rsidR="009D40CF" w:rsidP="009D40CF" w:rsidRDefault="009D40CF" w14:paraId="330AC69C" w14:textId="77777777">
            <w:pPr>
              <w:pStyle w:val="Normal1"/>
              <w:rPr>
                <w:b/>
              </w:rPr>
            </w:pPr>
            <w:r w:rsidRPr="00D76914">
              <w:rPr>
                <w:b/>
              </w:rPr>
              <w:t xml:space="preserve">Brief Description </w:t>
            </w:r>
          </w:p>
        </w:tc>
      </w:tr>
      <w:tr w:rsidRPr="00D76914" w:rsidR="009D40CF" w:rsidTr="00D776FE" w14:paraId="69F3374C" w14:textId="77777777">
        <w:tc>
          <w:tcPr>
            <w:tcW w:w="2524" w:type="pct"/>
          </w:tcPr>
          <w:p w:rsidRPr="00D76914" w:rsidR="009D40CF" w:rsidP="009D40CF" w:rsidRDefault="009D40CF" w14:paraId="19F3567B" w14:textId="77777777">
            <w:pPr>
              <w:pStyle w:val="Normal1"/>
              <w:rPr>
                <w:b/>
              </w:rPr>
            </w:pPr>
            <w:r w:rsidRPr="00D76914">
              <w:rPr>
                <w:b/>
              </w:rPr>
              <w:t>Output Indicators</w:t>
            </w:r>
          </w:p>
        </w:tc>
        <w:tc>
          <w:tcPr>
            <w:tcW w:w="437" w:type="pct"/>
          </w:tcPr>
          <w:p w:rsidRPr="00D76914" w:rsidR="009D40CF" w:rsidP="009D40CF" w:rsidRDefault="009D40CF" w14:paraId="274960B0" w14:textId="77777777">
            <w:pPr>
              <w:pStyle w:val="Normal1"/>
              <w:rPr>
                <w:b/>
              </w:rPr>
            </w:pPr>
          </w:p>
        </w:tc>
        <w:tc>
          <w:tcPr>
            <w:tcW w:w="2039" w:type="pct"/>
          </w:tcPr>
          <w:p w:rsidRPr="00D76914" w:rsidR="009D40CF" w:rsidP="009D40CF" w:rsidRDefault="009D40CF" w14:paraId="450EF5A9" w14:textId="77777777">
            <w:pPr>
              <w:pStyle w:val="Normal1"/>
              <w:rPr>
                <w:b/>
              </w:rPr>
            </w:pPr>
          </w:p>
        </w:tc>
      </w:tr>
      <w:tr w:rsidRPr="00D76914" w:rsidR="009D40CF" w:rsidTr="00D776FE" w14:paraId="1EFCFD55" w14:textId="77777777">
        <w:tc>
          <w:tcPr>
            <w:tcW w:w="2524" w:type="pct"/>
          </w:tcPr>
          <w:p w:rsidRPr="00D76914" w:rsidR="009D40CF" w:rsidP="009D40CF" w:rsidRDefault="009D40CF" w14:paraId="329D55D2" w14:textId="77777777">
            <w:pPr>
              <w:pStyle w:val="Normal1"/>
              <w:rPr>
                <w:b/>
              </w:rPr>
            </w:pPr>
            <w:r w:rsidRPr="00D76914">
              <w:t xml:space="preserve">2.3.1. # </w:t>
            </w:r>
            <w:proofErr w:type="gramStart"/>
            <w:r w:rsidRPr="00D76914">
              <w:t>of</w:t>
            </w:r>
            <w:proofErr w:type="gramEnd"/>
            <w:r w:rsidRPr="00D76914">
              <w:t xml:space="preserve"> strengthen /developed national and/or sub-national coordination and monitoring mechanisms for CRPD implementation in line with article 33</w:t>
            </w:r>
          </w:p>
        </w:tc>
        <w:tc>
          <w:tcPr>
            <w:tcW w:w="437" w:type="pct"/>
          </w:tcPr>
          <w:p w:rsidRPr="00D76914" w:rsidR="009D40CF" w:rsidP="009D40CF" w:rsidRDefault="009D40CF" w14:paraId="58F232C1" w14:textId="77777777">
            <w:pPr>
              <w:pStyle w:val="Normal1"/>
              <w:rPr>
                <w:b/>
              </w:rPr>
            </w:pPr>
          </w:p>
        </w:tc>
        <w:tc>
          <w:tcPr>
            <w:tcW w:w="2039" w:type="pct"/>
          </w:tcPr>
          <w:p w:rsidRPr="00D76914" w:rsidR="009D40CF" w:rsidP="009D40CF" w:rsidRDefault="009D40CF" w14:paraId="5E91EB4E" w14:textId="77777777">
            <w:pPr>
              <w:pStyle w:val="Normal1"/>
              <w:rPr>
                <w:b/>
              </w:rPr>
            </w:pPr>
          </w:p>
        </w:tc>
      </w:tr>
      <w:tr w:rsidRPr="00D76914" w:rsidR="009D40CF" w:rsidTr="00D776FE" w14:paraId="19C215B3" w14:textId="77777777">
        <w:tc>
          <w:tcPr>
            <w:tcW w:w="2524" w:type="pct"/>
          </w:tcPr>
          <w:p w:rsidRPr="00D76914" w:rsidR="009D40CF" w:rsidP="009D40CF" w:rsidRDefault="009D40CF" w14:paraId="6A8F723B" w14:textId="77777777">
            <w:pPr>
              <w:pStyle w:val="Normal1"/>
              <w:rPr>
                <w:b/>
              </w:rPr>
            </w:pPr>
            <w:r w:rsidRPr="00D76914">
              <w:t xml:space="preserve">2.3.2. # </w:t>
            </w:r>
            <w:proofErr w:type="gramStart"/>
            <w:r w:rsidRPr="00D76914">
              <w:t>of</w:t>
            </w:r>
            <w:proofErr w:type="gramEnd"/>
            <w:r w:rsidRPr="00D76914">
              <w:t xml:space="preserve"> OPDs involved in government monitoring and accountability mainstream mechanisms (disaggregation by type of OPDs and type of government mechanism)</w:t>
            </w:r>
          </w:p>
        </w:tc>
        <w:tc>
          <w:tcPr>
            <w:tcW w:w="437" w:type="pct"/>
          </w:tcPr>
          <w:p w:rsidRPr="00D76914" w:rsidR="009D40CF" w:rsidP="009D40CF" w:rsidRDefault="009D40CF" w14:paraId="1C1E1ECC" w14:textId="77777777">
            <w:pPr>
              <w:pStyle w:val="Normal1"/>
              <w:rPr>
                <w:b/>
              </w:rPr>
            </w:pPr>
          </w:p>
        </w:tc>
        <w:tc>
          <w:tcPr>
            <w:tcW w:w="2039" w:type="pct"/>
          </w:tcPr>
          <w:p w:rsidRPr="00D76914" w:rsidR="009D40CF" w:rsidP="009D40CF" w:rsidRDefault="009D40CF" w14:paraId="4A903806" w14:textId="77777777">
            <w:pPr>
              <w:pStyle w:val="Normal1"/>
              <w:rPr>
                <w:b/>
              </w:rPr>
            </w:pPr>
          </w:p>
        </w:tc>
      </w:tr>
      <w:tr w:rsidRPr="00D76914" w:rsidR="009D40CF" w:rsidTr="00D776FE" w14:paraId="6D19D957" w14:textId="77777777">
        <w:tc>
          <w:tcPr>
            <w:tcW w:w="2524" w:type="pct"/>
          </w:tcPr>
          <w:p w:rsidRPr="00D76914" w:rsidR="009D40CF" w:rsidP="009D40CF" w:rsidRDefault="009D40CF" w14:paraId="45C72D7F" w14:textId="77777777">
            <w:pPr>
              <w:pStyle w:val="Normal1"/>
              <w:rPr>
                <w:b/>
              </w:rPr>
            </w:pPr>
            <w:r w:rsidRPr="00D76914">
              <w:t xml:space="preserve">2.3.3. # </w:t>
            </w:r>
            <w:proofErr w:type="gramStart"/>
            <w:r w:rsidRPr="00D76914">
              <w:t>of</w:t>
            </w:r>
            <w:proofErr w:type="gramEnd"/>
            <w:r w:rsidRPr="00D76914">
              <w:t xml:space="preserve"> national mechanisms, institutions, services, </w:t>
            </w:r>
            <w:proofErr w:type="spellStart"/>
            <w:r w:rsidRPr="00D76914">
              <w:t>programmes</w:t>
            </w:r>
            <w:proofErr w:type="spellEnd"/>
            <w:r w:rsidRPr="00D76914">
              <w:t>, collecting disaggregated data on persons with disabilities (disaggregated by mechanism institution service) according to international standards</w:t>
            </w:r>
          </w:p>
        </w:tc>
        <w:tc>
          <w:tcPr>
            <w:tcW w:w="437" w:type="pct"/>
          </w:tcPr>
          <w:p w:rsidRPr="00D76914" w:rsidR="009D40CF" w:rsidP="009D40CF" w:rsidRDefault="009D40CF" w14:paraId="05294731" w14:textId="77777777">
            <w:pPr>
              <w:pStyle w:val="Normal1"/>
              <w:rPr>
                <w:b/>
              </w:rPr>
            </w:pPr>
          </w:p>
        </w:tc>
        <w:tc>
          <w:tcPr>
            <w:tcW w:w="2039" w:type="pct"/>
          </w:tcPr>
          <w:p w:rsidRPr="00D76914" w:rsidR="009D40CF" w:rsidP="009D40CF" w:rsidRDefault="009D40CF" w14:paraId="1B9CE56A" w14:textId="77777777">
            <w:pPr>
              <w:pStyle w:val="Normal1"/>
              <w:rPr>
                <w:b/>
              </w:rPr>
            </w:pPr>
          </w:p>
        </w:tc>
      </w:tr>
      <w:tr w:rsidRPr="00D76914" w:rsidR="009D40CF" w:rsidTr="00D776FE" w14:paraId="5523ADE0" w14:textId="77777777">
        <w:tc>
          <w:tcPr>
            <w:tcW w:w="2524" w:type="pct"/>
          </w:tcPr>
          <w:p w:rsidRPr="00D76914" w:rsidR="009D40CF" w:rsidP="009D40CF" w:rsidRDefault="009D40CF" w14:paraId="13B3C389" w14:textId="77777777">
            <w:pPr>
              <w:pStyle w:val="Normal1"/>
            </w:pPr>
            <w:r w:rsidRPr="00D76914">
              <w:t xml:space="preserve">2.3.4. # </w:t>
            </w:r>
            <w:proofErr w:type="gramStart"/>
            <w:r w:rsidRPr="00D76914">
              <w:t>of</w:t>
            </w:r>
            <w:proofErr w:type="gramEnd"/>
            <w:r w:rsidRPr="00D76914">
              <w:t xml:space="preserve"> national coordination, accountability and monitoring mechanisms related to GBV and SRH mainstreaming disability.</w:t>
            </w:r>
          </w:p>
        </w:tc>
        <w:tc>
          <w:tcPr>
            <w:tcW w:w="437" w:type="pct"/>
          </w:tcPr>
          <w:p w:rsidRPr="00D76914" w:rsidR="009D40CF" w:rsidP="009D40CF" w:rsidRDefault="009D40CF" w14:paraId="72612C05" w14:textId="77777777">
            <w:pPr>
              <w:pStyle w:val="Normal1"/>
              <w:rPr>
                <w:b/>
              </w:rPr>
            </w:pPr>
          </w:p>
        </w:tc>
        <w:tc>
          <w:tcPr>
            <w:tcW w:w="2039" w:type="pct"/>
          </w:tcPr>
          <w:p w:rsidRPr="00D76914" w:rsidR="009D40CF" w:rsidP="009D40CF" w:rsidRDefault="009D40CF" w14:paraId="14E2A013" w14:textId="77777777">
            <w:pPr>
              <w:pStyle w:val="Normal1"/>
              <w:rPr>
                <w:b/>
              </w:rPr>
            </w:pPr>
          </w:p>
        </w:tc>
      </w:tr>
      <w:tr w:rsidRPr="00D76914" w:rsidR="009D40CF" w:rsidTr="00D776FE" w14:paraId="55FFE445" w14:textId="77777777">
        <w:tc>
          <w:tcPr>
            <w:tcW w:w="2524" w:type="pct"/>
          </w:tcPr>
          <w:p w:rsidRPr="00D76914" w:rsidR="009D40CF" w:rsidP="009D40CF" w:rsidRDefault="009D40CF" w14:paraId="54D25453" w14:textId="77777777">
            <w:pPr>
              <w:pStyle w:val="Normal1"/>
              <w:rPr>
                <w:b/>
              </w:rPr>
            </w:pPr>
            <w:r w:rsidRPr="00D76914">
              <w:rPr>
                <w:b/>
              </w:rPr>
              <w:t>Outcome 3: National development and humanitarian plans and monitoring processes include disability mainstreaming</w:t>
            </w:r>
          </w:p>
        </w:tc>
        <w:tc>
          <w:tcPr>
            <w:tcW w:w="437" w:type="pct"/>
          </w:tcPr>
          <w:p w:rsidRPr="00D76914" w:rsidR="009D40CF" w:rsidP="009D40CF" w:rsidRDefault="009D40CF" w14:paraId="23F9C7D9" w14:textId="77777777">
            <w:pPr>
              <w:rPr>
                <w:b/>
              </w:rPr>
            </w:pPr>
            <w:r w:rsidRPr="00D76914">
              <w:rPr>
                <w:b/>
              </w:rPr>
              <w:t>Yes/No</w:t>
            </w:r>
          </w:p>
        </w:tc>
        <w:tc>
          <w:tcPr>
            <w:tcW w:w="2039" w:type="pct"/>
          </w:tcPr>
          <w:p w:rsidRPr="00D76914" w:rsidR="009D40CF" w:rsidP="009D40CF" w:rsidRDefault="009D40CF" w14:paraId="4074A58D" w14:textId="77777777">
            <w:pPr>
              <w:rPr>
                <w:b/>
              </w:rPr>
            </w:pPr>
            <w:r w:rsidRPr="00D76914">
              <w:rPr>
                <w:b/>
              </w:rPr>
              <w:t xml:space="preserve">Brief Description </w:t>
            </w:r>
          </w:p>
        </w:tc>
      </w:tr>
      <w:tr w:rsidRPr="00D76914" w:rsidR="009D40CF" w:rsidTr="00D776FE" w14:paraId="26E6F963" w14:textId="77777777">
        <w:tc>
          <w:tcPr>
            <w:tcW w:w="2524" w:type="pct"/>
          </w:tcPr>
          <w:p w:rsidRPr="00D76914" w:rsidR="009D40CF" w:rsidP="009D40CF" w:rsidRDefault="009D40CF" w14:paraId="54E500EF" w14:textId="77777777">
            <w:pPr>
              <w:pStyle w:val="Normal1"/>
            </w:pPr>
            <w:r w:rsidRPr="00D76914">
              <w:rPr>
                <w:b/>
              </w:rPr>
              <w:t>Outcome 3 Indicators</w:t>
            </w:r>
          </w:p>
        </w:tc>
        <w:tc>
          <w:tcPr>
            <w:tcW w:w="437" w:type="pct"/>
          </w:tcPr>
          <w:p w:rsidRPr="00D76914" w:rsidR="009D40CF" w:rsidP="009D40CF" w:rsidRDefault="009D40CF" w14:paraId="7061B0CE" w14:textId="77777777">
            <w:pPr>
              <w:pStyle w:val="Normal1"/>
              <w:rPr>
                <w:b/>
              </w:rPr>
            </w:pPr>
          </w:p>
        </w:tc>
        <w:tc>
          <w:tcPr>
            <w:tcW w:w="2039" w:type="pct"/>
          </w:tcPr>
          <w:p w:rsidRPr="00D76914" w:rsidR="009D40CF" w:rsidP="009D40CF" w:rsidRDefault="009D40CF" w14:paraId="6EC8C2D3" w14:textId="77777777">
            <w:pPr>
              <w:pStyle w:val="Normal1"/>
              <w:rPr>
                <w:b/>
              </w:rPr>
            </w:pPr>
          </w:p>
        </w:tc>
      </w:tr>
      <w:tr w:rsidRPr="00D76914" w:rsidR="009D40CF" w:rsidTr="00D776FE" w14:paraId="124AAFB8" w14:textId="77777777">
        <w:tc>
          <w:tcPr>
            <w:tcW w:w="2524" w:type="pct"/>
          </w:tcPr>
          <w:p w:rsidRPr="00D76914" w:rsidR="009D40CF" w:rsidP="009D40CF" w:rsidRDefault="009D40CF" w14:paraId="05FA11A0" w14:textId="77777777">
            <w:pPr>
              <w:pStyle w:val="Normal1"/>
              <w:numPr>
                <w:ilvl w:val="1"/>
                <w:numId w:val="9"/>
              </w:numPr>
              <w:rPr>
                <w:b/>
              </w:rPr>
            </w:pPr>
            <w:r w:rsidRPr="00D76914">
              <w:t>% # of UNPRPD supported countries with instruments for planning, implementation and monitoring of UN development and humanitarian activities inclusive of disability (disaggregation by process planning-implementation and monitoring)</w:t>
            </w:r>
          </w:p>
        </w:tc>
        <w:tc>
          <w:tcPr>
            <w:tcW w:w="437" w:type="pct"/>
          </w:tcPr>
          <w:p w:rsidRPr="00D76914" w:rsidR="009D40CF" w:rsidP="009D40CF" w:rsidRDefault="009D40CF" w14:paraId="6582E59D" w14:textId="77777777">
            <w:pPr>
              <w:pStyle w:val="Normal1"/>
              <w:rPr>
                <w:b/>
              </w:rPr>
            </w:pPr>
          </w:p>
        </w:tc>
        <w:tc>
          <w:tcPr>
            <w:tcW w:w="2039" w:type="pct"/>
          </w:tcPr>
          <w:p w:rsidRPr="00D76914" w:rsidR="009D40CF" w:rsidP="009D40CF" w:rsidRDefault="009D40CF" w14:paraId="69AFA49B" w14:textId="77777777">
            <w:pPr>
              <w:pStyle w:val="Normal1"/>
              <w:rPr>
                <w:b/>
              </w:rPr>
            </w:pPr>
          </w:p>
        </w:tc>
      </w:tr>
      <w:tr w:rsidRPr="00D76914" w:rsidR="009D40CF" w:rsidTr="00D776FE" w14:paraId="5E23D7FD" w14:textId="77777777">
        <w:tc>
          <w:tcPr>
            <w:tcW w:w="2524" w:type="pct"/>
          </w:tcPr>
          <w:p w:rsidRPr="00D76914" w:rsidR="009D40CF" w:rsidP="009D40CF" w:rsidRDefault="009D40CF" w14:paraId="5643DE6A" w14:textId="77777777">
            <w:pPr>
              <w:pStyle w:val="Normal1"/>
              <w:numPr>
                <w:ilvl w:val="1"/>
                <w:numId w:val="9"/>
              </w:numPr>
              <w:rPr>
                <w:b/>
              </w:rPr>
            </w:pPr>
            <w:r w:rsidRPr="00D76914">
              <w:t>% # of UNPRPD supported countries with adopted national SDGs plans and budgets that are inclusive to persons with disabilities including women with disabilities and underrepresented groups</w:t>
            </w:r>
          </w:p>
        </w:tc>
        <w:tc>
          <w:tcPr>
            <w:tcW w:w="437" w:type="pct"/>
          </w:tcPr>
          <w:p w:rsidRPr="00D76914" w:rsidR="009D40CF" w:rsidP="009D40CF" w:rsidRDefault="009D40CF" w14:paraId="04B867AC" w14:textId="77777777">
            <w:pPr>
              <w:pStyle w:val="Normal1"/>
              <w:rPr>
                <w:b/>
              </w:rPr>
            </w:pPr>
          </w:p>
        </w:tc>
        <w:tc>
          <w:tcPr>
            <w:tcW w:w="2039" w:type="pct"/>
          </w:tcPr>
          <w:p w:rsidRPr="00D76914" w:rsidR="009D40CF" w:rsidP="009D40CF" w:rsidRDefault="009D40CF" w14:paraId="316DD8D3" w14:textId="77777777">
            <w:pPr>
              <w:pStyle w:val="Normal1"/>
              <w:rPr>
                <w:b/>
              </w:rPr>
            </w:pPr>
          </w:p>
        </w:tc>
      </w:tr>
      <w:tr w:rsidRPr="00D76914" w:rsidR="009D40CF" w:rsidTr="00D776FE" w14:paraId="18BB3DE8" w14:textId="77777777">
        <w:tc>
          <w:tcPr>
            <w:tcW w:w="2524" w:type="pct"/>
          </w:tcPr>
          <w:p w:rsidRPr="00D76914" w:rsidR="009D40CF" w:rsidP="009D40CF" w:rsidRDefault="009D40CF" w14:paraId="2021EDBD" w14:textId="77777777">
            <w:pPr>
              <w:pStyle w:val="Normal1"/>
              <w:numPr>
                <w:ilvl w:val="1"/>
                <w:numId w:val="9"/>
              </w:numPr>
              <w:rPr>
                <w:b/>
              </w:rPr>
            </w:pPr>
            <w:r w:rsidRPr="00D76914">
              <w:t xml:space="preserve">% # of UNPRPD supported countries with formal participation of persons including women and underrepresented groups with </w:t>
            </w:r>
            <w:r w:rsidRPr="00D76914">
              <w:lastRenderedPageBreak/>
              <w:t>disabilities in mechanisms for planning implementing and monitoring the SDGs and/or UN development and humanitarian Instruments (disaggregation UN instruments and SDGs national plans)</w:t>
            </w:r>
          </w:p>
        </w:tc>
        <w:tc>
          <w:tcPr>
            <w:tcW w:w="437" w:type="pct"/>
          </w:tcPr>
          <w:p w:rsidRPr="00D76914" w:rsidR="009D40CF" w:rsidP="009D40CF" w:rsidRDefault="009D40CF" w14:paraId="50AA238E" w14:textId="77777777">
            <w:pPr>
              <w:pStyle w:val="Normal1"/>
              <w:rPr>
                <w:b/>
              </w:rPr>
            </w:pPr>
          </w:p>
        </w:tc>
        <w:tc>
          <w:tcPr>
            <w:tcW w:w="2039" w:type="pct"/>
          </w:tcPr>
          <w:p w:rsidRPr="00D76914" w:rsidR="009D40CF" w:rsidP="009D40CF" w:rsidRDefault="009D40CF" w14:paraId="2A22EBC2" w14:textId="77777777">
            <w:pPr>
              <w:pStyle w:val="Normal1"/>
              <w:rPr>
                <w:b/>
              </w:rPr>
            </w:pPr>
          </w:p>
        </w:tc>
      </w:tr>
      <w:tr w:rsidRPr="00D76914" w:rsidR="009D40CF" w:rsidTr="00D776FE" w14:paraId="34B3CBC7" w14:textId="77777777">
        <w:tc>
          <w:tcPr>
            <w:tcW w:w="2524" w:type="pct"/>
          </w:tcPr>
          <w:p w:rsidRPr="00D76914" w:rsidR="009D40CF" w:rsidP="009D40CF" w:rsidRDefault="009D40CF" w14:paraId="6242AB3F" w14:textId="77777777">
            <w:pPr>
              <w:pStyle w:val="Normal1"/>
              <w:numPr>
                <w:ilvl w:val="1"/>
                <w:numId w:val="9"/>
              </w:numPr>
            </w:pPr>
            <w:r w:rsidRPr="00D76914">
              <w:t>% # of UNPRPD supported countries with inclusive national implementation and monitoring of COVID 19 response and recovery plans</w:t>
            </w:r>
          </w:p>
        </w:tc>
        <w:tc>
          <w:tcPr>
            <w:tcW w:w="437" w:type="pct"/>
          </w:tcPr>
          <w:p w:rsidRPr="00D76914" w:rsidR="009D40CF" w:rsidP="009D40CF" w:rsidRDefault="009D40CF" w14:paraId="32B0720B" w14:textId="77777777">
            <w:pPr>
              <w:pStyle w:val="Normal1"/>
              <w:rPr>
                <w:b/>
              </w:rPr>
            </w:pPr>
          </w:p>
        </w:tc>
        <w:tc>
          <w:tcPr>
            <w:tcW w:w="2039" w:type="pct"/>
          </w:tcPr>
          <w:p w:rsidRPr="00D76914" w:rsidR="009D40CF" w:rsidP="009D40CF" w:rsidRDefault="009D40CF" w14:paraId="3613E7E3" w14:textId="77777777">
            <w:pPr>
              <w:pStyle w:val="Normal1"/>
              <w:rPr>
                <w:b/>
              </w:rPr>
            </w:pPr>
          </w:p>
        </w:tc>
      </w:tr>
      <w:tr w:rsidRPr="00D76914" w:rsidR="009D40CF" w:rsidTr="00D776FE" w14:paraId="789B8C4B" w14:textId="77777777">
        <w:tc>
          <w:tcPr>
            <w:tcW w:w="2524" w:type="pct"/>
          </w:tcPr>
          <w:p w:rsidRPr="00D76914" w:rsidR="009D40CF" w:rsidP="009D40CF" w:rsidRDefault="009D40CF" w14:paraId="709D62BD" w14:textId="77777777">
            <w:pPr>
              <w:pStyle w:val="Normal1"/>
            </w:pPr>
            <w:r w:rsidRPr="00D76914">
              <w:rPr>
                <w:b/>
              </w:rPr>
              <w:t>Output 3.1 - Disability inclusion is strengthened in instruments for planning and implementation of UN development activities at the country level including in humanitarian settings</w:t>
            </w:r>
          </w:p>
        </w:tc>
        <w:tc>
          <w:tcPr>
            <w:tcW w:w="437" w:type="pct"/>
          </w:tcPr>
          <w:p w:rsidRPr="00D76914" w:rsidR="009D40CF" w:rsidP="009D40CF" w:rsidRDefault="009D40CF" w14:paraId="60E1D782" w14:textId="77777777">
            <w:pPr>
              <w:pStyle w:val="Normal1"/>
              <w:rPr>
                <w:b/>
              </w:rPr>
            </w:pPr>
            <w:r w:rsidRPr="00D76914">
              <w:rPr>
                <w:b/>
              </w:rPr>
              <w:t>Yes/No</w:t>
            </w:r>
          </w:p>
        </w:tc>
        <w:tc>
          <w:tcPr>
            <w:tcW w:w="2039" w:type="pct"/>
          </w:tcPr>
          <w:p w:rsidRPr="00D76914" w:rsidR="009D40CF" w:rsidP="009D40CF" w:rsidRDefault="009D40CF" w14:paraId="531570F7" w14:textId="77777777">
            <w:pPr>
              <w:pStyle w:val="Normal1"/>
              <w:rPr>
                <w:b/>
              </w:rPr>
            </w:pPr>
            <w:r w:rsidRPr="00D76914">
              <w:rPr>
                <w:b/>
              </w:rPr>
              <w:t xml:space="preserve">Brief Description </w:t>
            </w:r>
          </w:p>
        </w:tc>
      </w:tr>
      <w:tr w:rsidRPr="00D76914" w:rsidR="009D40CF" w:rsidTr="00D776FE" w14:paraId="5620D481" w14:textId="77777777">
        <w:tc>
          <w:tcPr>
            <w:tcW w:w="2524" w:type="pct"/>
          </w:tcPr>
          <w:p w:rsidRPr="00D76914" w:rsidR="009D40CF" w:rsidP="009D40CF" w:rsidRDefault="009D40CF" w14:paraId="02620DEA" w14:textId="77777777">
            <w:pPr>
              <w:pStyle w:val="Normal1"/>
            </w:pPr>
            <w:r w:rsidRPr="00D76914">
              <w:rPr>
                <w:b/>
              </w:rPr>
              <w:t>Output Indicators</w:t>
            </w:r>
          </w:p>
        </w:tc>
        <w:tc>
          <w:tcPr>
            <w:tcW w:w="437" w:type="pct"/>
          </w:tcPr>
          <w:p w:rsidRPr="00D76914" w:rsidR="009D40CF" w:rsidP="009D40CF" w:rsidRDefault="009D40CF" w14:paraId="06BC7672" w14:textId="77777777">
            <w:pPr>
              <w:pStyle w:val="Normal1"/>
              <w:rPr>
                <w:b/>
              </w:rPr>
            </w:pPr>
          </w:p>
        </w:tc>
        <w:tc>
          <w:tcPr>
            <w:tcW w:w="2039" w:type="pct"/>
          </w:tcPr>
          <w:p w:rsidRPr="00D76914" w:rsidR="009D40CF" w:rsidP="009D40CF" w:rsidRDefault="009D40CF" w14:paraId="07189BE2" w14:textId="77777777">
            <w:pPr>
              <w:pStyle w:val="Normal1"/>
              <w:rPr>
                <w:b/>
              </w:rPr>
            </w:pPr>
          </w:p>
        </w:tc>
      </w:tr>
      <w:tr w:rsidRPr="00D76914" w:rsidR="009D40CF" w:rsidTr="00D776FE" w14:paraId="69D4736E" w14:textId="77777777">
        <w:tc>
          <w:tcPr>
            <w:tcW w:w="2524" w:type="pct"/>
          </w:tcPr>
          <w:p w:rsidRPr="00D76914" w:rsidR="009D40CF" w:rsidP="009D40CF" w:rsidRDefault="009D40CF" w14:paraId="44853846" w14:textId="77777777">
            <w:pPr>
              <w:pStyle w:val="Normal1"/>
              <w:rPr>
                <w:b/>
              </w:rPr>
            </w:pPr>
            <w:r w:rsidRPr="00D76914">
              <w:t xml:space="preserve">3.1.1. # </w:t>
            </w:r>
            <w:proofErr w:type="gramStart"/>
            <w:r w:rsidRPr="00D76914">
              <w:t>of</w:t>
            </w:r>
            <w:proofErr w:type="gramEnd"/>
            <w:r w:rsidRPr="00D76914">
              <w:t xml:space="preserve"> Common Country Analysis (CCA) including disaggregated data and analysis of the situation of persons with disabilities. Disaggregated by type of analysis </w:t>
            </w:r>
            <w:proofErr w:type="gramStart"/>
            <w:r w:rsidRPr="00D76914">
              <w:t>e.g.</w:t>
            </w:r>
            <w:proofErr w:type="gramEnd"/>
            <w:r w:rsidRPr="00D76914">
              <w:t xml:space="preserve"> thematic focus versus cross cutting comprehensive inclusive analysis</w:t>
            </w:r>
          </w:p>
        </w:tc>
        <w:tc>
          <w:tcPr>
            <w:tcW w:w="437" w:type="pct"/>
          </w:tcPr>
          <w:p w:rsidRPr="00D76914" w:rsidR="009D40CF" w:rsidP="009D40CF" w:rsidRDefault="009D40CF" w14:paraId="45CCBF74" w14:textId="77777777">
            <w:pPr>
              <w:pStyle w:val="Normal1"/>
              <w:rPr>
                <w:b/>
              </w:rPr>
            </w:pPr>
          </w:p>
        </w:tc>
        <w:tc>
          <w:tcPr>
            <w:tcW w:w="2039" w:type="pct"/>
          </w:tcPr>
          <w:p w:rsidRPr="00D76914" w:rsidR="009D40CF" w:rsidP="009D40CF" w:rsidRDefault="009D40CF" w14:paraId="5AD99FCD" w14:textId="77777777">
            <w:pPr>
              <w:pStyle w:val="Normal1"/>
              <w:rPr>
                <w:b/>
              </w:rPr>
            </w:pPr>
          </w:p>
        </w:tc>
      </w:tr>
      <w:tr w:rsidRPr="00D76914" w:rsidR="009D40CF" w:rsidTr="00D776FE" w14:paraId="2F935759" w14:textId="77777777">
        <w:tc>
          <w:tcPr>
            <w:tcW w:w="2524" w:type="pct"/>
          </w:tcPr>
          <w:p w:rsidRPr="00D76914" w:rsidR="009D40CF" w:rsidP="009D40CF" w:rsidRDefault="009D40CF" w14:paraId="165D3BC0" w14:textId="77777777">
            <w:pPr>
              <w:pStyle w:val="Normal1"/>
              <w:rPr>
                <w:b/>
              </w:rPr>
            </w:pPr>
            <w:r w:rsidRPr="00D76914">
              <w:t>3.1.2. #UNSDCF where disability inclusion has been mainstreamed and/or targeted</w:t>
            </w:r>
          </w:p>
        </w:tc>
        <w:tc>
          <w:tcPr>
            <w:tcW w:w="437" w:type="pct"/>
          </w:tcPr>
          <w:p w:rsidRPr="00D76914" w:rsidR="009D40CF" w:rsidP="009D40CF" w:rsidRDefault="009D40CF" w14:paraId="11C9E0BC" w14:textId="77777777">
            <w:pPr>
              <w:pStyle w:val="Normal1"/>
              <w:rPr>
                <w:b/>
              </w:rPr>
            </w:pPr>
          </w:p>
        </w:tc>
        <w:tc>
          <w:tcPr>
            <w:tcW w:w="2039" w:type="pct"/>
          </w:tcPr>
          <w:p w:rsidRPr="00D76914" w:rsidR="009D40CF" w:rsidP="009D40CF" w:rsidRDefault="009D40CF" w14:paraId="08BF57AE" w14:textId="77777777">
            <w:pPr>
              <w:pStyle w:val="Normal1"/>
              <w:rPr>
                <w:b/>
              </w:rPr>
            </w:pPr>
          </w:p>
        </w:tc>
      </w:tr>
      <w:tr w:rsidRPr="00D76914" w:rsidR="009D40CF" w:rsidTr="00D776FE" w14:paraId="3F40C677" w14:textId="77777777">
        <w:tc>
          <w:tcPr>
            <w:tcW w:w="2524" w:type="pct"/>
          </w:tcPr>
          <w:p w:rsidRPr="00D76914" w:rsidR="009D40CF" w:rsidP="009D40CF" w:rsidRDefault="009D40CF" w14:paraId="428AC075" w14:textId="77777777">
            <w:pPr>
              <w:pStyle w:val="Normal1"/>
              <w:rPr>
                <w:b/>
              </w:rPr>
            </w:pPr>
            <w:r w:rsidRPr="00D76914">
              <w:t xml:space="preserve">3.1.3. # </w:t>
            </w:r>
            <w:proofErr w:type="gramStart"/>
            <w:r w:rsidRPr="00D76914">
              <w:t>of</w:t>
            </w:r>
            <w:proofErr w:type="gramEnd"/>
            <w:r w:rsidRPr="00D76914">
              <w:t xml:space="preserve"> UNSDCF with at least 3 indicators related to disability </w:t>
            </w:r>
          </w:p>
        </w:tc>
        <w:tc>
          <w:tcPr>
            <w:tcW w:w="437" w:type="pct"/>
          </w:tcPr>
          <w:p w:rsidRPr="00D76914" w:rsidR="009D40CF" w:rsidP="009D40CF" w:rsidRDefault="009D40CF" w14:paraId="60061B26" w14:textId="77777777">
            <w:pPr>
              <w:pStyle w:val="Normal1"/>
              <w:rPr>
                <w:b/>
              </w:rPr>
            </w:pPr>
          </w:p>
        </w:tc>
        <w:tc>
          <w:tcPr>
            <w:tcW w:w="2039" w:type="pct"/>
          </w:tcPr>
          <w:p w:rsidRPr="00D76914" w:rsidR="009D40CF" w:rsidP="009D40CF" w:rsidRDefault="009D40CF" w14:paraId="654C680E" w14:textId="77777777">
            <w:pPr>
              <w:pStyle w:val="Normal1"/>
              <w:rPr>
                <w:b/>
              </w:rPr>
            </w:pPr>
          </w:p>
        </w:tc>
      </w:tr>
      <w:tr w:rsidRPr="00D76914" w:rsidR="009D40CF" w:rsidTr="00D776FE" w14:paraId="5843D403" w14:textId="77777777">
        <w:tc>
          <w:tcPr>
            <w:tcW w:w="2524" w:type="pct"/>
          </w:tcPr>
          <w:p w:rsidRPr="00D76914" w:rsidR="009D40CF" w:rsidP="009D40CF" w:rsidRDefault="009D40CF" w14:paraId="330A93DB" w14:textId="77777777">
            <w:pPr>
              <w:pStyle w:val="Normal1"/>
              <w:rPr>
                <w:b/>
              </w:rPr>
            </w:pPr>
            <w:r w:rsidRPr="00D76914">
              <w:t xml:space="preserve">3.1.4. # </w:t>
            </w:r>
            <w:proofErr w:type="gramStart"/>
            <w:r w:rsidRPr="00D76914">
              <w:t>of</w:t>
            </w:r>
            <w:proofErr w:type="gramEnd"/>
            <w:r w:rsidRPr="00D76914">
              <w:t xml:space="preserve"> UNSDCF related financial tools with explicit allocations for disability inclusion</w:t>
            </w:r>
          </w:p>
        </w:tc>
        <w:tc>
          <w:tcPr>
            <w:tcW w:w="437" w:type="pct"/>
          </w:tcPr>
          <w:p w:rsidRPr="00D76914" w:rsidR="009D40CF" w:rsidP="009D40CF" w:rsidRDefault="009D40CF" w14:paraId="37D6FD1E" w14:textId="77777777">
            <w:pPr>
              <w:pStyle w:val="Normal1"/>
              <w:rPr>
                <w:b/>
              </w:rPr>
            </w:pPr>
          </w:p>
        </w:tc>
        <w:tc>
          <w:tcPr>
            <w:tcW w:w="2039" w:type="pct"/>
          </w:tcPr>
          <w:p w:rsidRPr="00D76914" w:rsidR="009D40CF" w:rsidP="009D40CF" w:rsidRDefault="009D40CF" w14:paraId="4DB94974" w14:textId="77777777">
            <w:pPr>
              <w:pStyle w:val="Normal1"/>
              <w:rPr>
                <w:b/>
              </w:rPr>
            </w:pPr>
          </w:p>
        </w:tc>
      </w:tr>
      <w:tr w:rsidRPr="00D76914" w:rsidR="009D40CF" w:rsidTr="00D776FE" w14:paraId="2ABF887E" w14:textId="77777777">
        <w:tc>
          <w:tcPr>
            <w:tcW w:w="2524" w:type="pct"/>
          </w:tcPr>
          <w:p w:rsidRPr="00D76914" w:rsidR="009D40CF" w:rsidP="009D40CF" w:rsidRDefault="009D40CF" w14:paraId="3D294E02" w14:textId="77777777">
            <w:pPr>
              <w:pStyle w:val="Normal1"/>
            </w:pPr>
            <w:r w:rsidRPr="00D76914">
              <w:t xml:space="preserve">3.1.5. # </w:t>
            </w:r>
            <w:proofErr w:type="gramStart"/>
            <w:r w:rsidRPr="00D76914">
              <w:t>of</w:t>
            </w:r>
            <w:proofErr w:type="gramEnd"/>
            <w:r w:rsidRPr="00D76914">
              <w:t xml:space="preserve"> joint </w:t>
            </w:r>
            <w:proofErr w:type="spellStart"/>
            <w:r w:rsidRPr="00D76914">
              <w:t>programmes</w:t>
            </w:r>
            <w:proofErr w:type="spellEnd"/>
            <w:r w:rsidRPr="00D76914">
              <w:t xml:space="preserve"> funded through MPTFs funds where the rights of persons with disabilities have been addressed (disaggregation by disability group) through collaboration with UNPRPD </w:t>
            </w:r>
            <w:proofErr w:type="spellStart"/>
            <w:r w:rsidRPr="00D76914">
              <w:t>programmes</w:t>
            </w:r>
            <w:proofErr w:type="spellEnd"/>
          </w:p>
        </w:tc>
        <w:tc>
          <w:tcPr>
            <w:tcW w:w="437" w:type="pct"/>
          </w:tcPr>
          <w:p w:rsidRPr="00D76914" w:rsidR="009D40CF" w:rsidP="009D40CF" w:rsidRDefault="009D40CF" w14:paraId="74A2712C" w14:textId="77777777">
            <w:pPr>
              <w:pStyle w:val="Normal1"/>
              <w:rPr>
                <w:b/>
              </w:rPr>
            </w:pPr>
          </w:p>
        </w:tc>
        <w:tc>
          <w:tcPr>
            <w:tcW w:w="2039" w:type="pct"/>
          </w:tcPr>
          <w:p w:rsidRPr="00D76914" w:rsidR="009D40CF" w:rsidP="009D40CF" w:rsidRDefault="009D40CF" w14:paraId="16DCAC02" w14:textId="77777777">
            <w:pPr>
              <w:pStyle w:val="Normal1"/>
              <w:rPr>
                <w:b/>
              </w:rPr>
            </w:pPr>
          </w:p>
        </w:tc>
      </w:tr>
      <w:tr w:rsidRPr="00D76914" w:rsidR="009D40CF" w:rsidTr="00D776FE" w14:paraId="512B99AA" w14:textId="77777777">
        <w:tc>
          <w:tcPr>
            <w:tcW w:w="2524" w:type="pct"/>
          </w:tcPr>
          <w:p w:rsidRPr="00D76914" w:rsidR="009D40CF" w:rsidP="009D40CF" w:rsidRDefault="009D40CF" w14:paraId="10E4135B" w14:textId="77777777">
            <w:pPr>
              <w:pStyle w:val="Normal1"/>
            </w:pPr>
            <w:r w:rsidRPr="00D76914">
              <w:rPr>
                <w:b/>
              </w:rPr>
              <w:t>Output 3.2 - 'Disability Inclusion in National Development and Humanitarian Planning, Implementation and Monitoring mechanisms is strengthened.</w:t>
            </w:r>
          </w:p>
        </w:tc>
        <w:tc>
          <w:tcPr>
            <w:tcW w:w="437" w:type="pct"/>
          </w:tcPr>
          <w:p w:rsidRPr="00D76914" w:rsidR="009D40CF" w:rsidP="009D40CF" w:rsidRDefault="009D40CF" w14:paraId="18C74BC6" w14:textId="77777777">
            <w:pPr>
              <w:pStyle w:val="Normal1"/>
              <w:rPr>
                <w:b/>
              </w:rPr>
            </w:pPr>
            <w:r w:rsidRPr="00D76914">
              <w:rPr>
                <w:b/>
              </w:rPr>
              <w:t>Yes/No</w:t>
            </w:r>
          </w:p>
        </w:tc>
        <w:tc>
          <w:tcPr>
            <w:tcW w:w="2039" w:type="pct"/>
          </w:tcPr>
          <w:p w:rsidRPr="00D76914" w:rsidR="009D40CF" w:rsidP="009D40CF" w:rsidRDefault="009D40CF" w14:paraId="30B2A9DF" w14:textId="77777777">
            <w:pPr>
              <w:pStyle w:val="Normal1"/>
              <w:rPr>
                <w:b/>
              </w:rPr>
            </w:pPr>
            <w:r w:rsidRPr="00D76914">
              <w:rPr>
                <w:b/>
              </w:rPr>
              <w:t xml:space="preserve">Brief Description </w:t>
            </w:r>
          </w:p>
        </w:tc>
      </w:tr>
      <w:tr w:rsidRPr="00D76914" w:rsidR="009D40CF" w:rsidTr="00D776FE" w14:paraId="76DAF7F8" w14:textId="77777777">
        <w:tc>
          <w:tcPr>
            <w:tcW w:w="2524" w:type="pct"/>
          </w:tcPr>
          <w:p w:rsidRPr="00D76914" w:rsidR="009D40CF" w:rsidP="009D40CF" w:rsidRDefault="009D40CF" w14:paraId="10B2FDCE" w14:textId="77777777">
            <w:pPr>
              <w:pStyle w:val="Normal1"/>
            </w:pPr>
            <w:r w:rsidRPr="00D76914">
              <w:rPr>
                <w:b/>
              </w:rPr>
              <w:t>Output Indicators</w:t>
            </w:r>
          </w:p>
        </w:tc>
        <w:tc>
          <w:tcPr>
            <w:tcW w:w="437" w:type="pct"/>
          </w:tcPr>
          <w:p w:rsidRPr="00D76914" w:rsidR="009D40CF" w:rsidP="009D40CF" w:rsidRDefault="009D40CF" w14:paraId="3DBF82A8" w14:textId="77777777">
            <w:pPr>
              <w:pStyle w:val="Normal1"/>
              <w:rPr>
                <w:b/>
              </w:rPr>
            </w:pPr>
          </w:p>
        </w:tc>
        <w:tc>
          <w:tcPr>
            <w:tcW w:w="2039" w:type="pct"/>
          </w:tcPr>
          <w:p w:rsidRPr="00D76914" w:rsidR="009D40CF" w:rsidP="009D40CF" w:rsidRDefault="009D40CF" w14:paraId="7704310F" w14:textId="77777777">
            <w:pPr>
              <w:pStyle w:val="Normal1"/>
              <w:rPr>
                <w:b/>
              </w:rPr>
            </w:pPr>
          </w:p>
        </w:tc>
      </w:tr>
      <w:tr w:rsidRPr="00D76914" w:rsidR="009D40CF" w:rsidTr="00D776FE" w14:paraId="27CB5C4A" w14:textId="77777777">
        <w:tc>
          <w:tcPr>
            <w:tcW w:w="2524" w:type="pct"/>
          </w:tcPr>
          <w:p w:rsidRPr="00D76914" w:rsidR="009D40CF" w:rsidP="009D40CF" w:rsidRDefault="009D40CF" w14:paraId="4967D81C" w14:textId="77777777">
            <w:pPr>
              <w:pStyle w:val="Normal1"/>
              <w:rPr>
                <w:b/>
              </w:rPr>
            </w:pPr>
            <w:r w:rsidRPr="00D76914">
              <w:t xml:space="preserve">3.2.1. # </w:t>
            </w:r>
            <w:proofErr w:type="gramStart"/>
            <w:r w:rsidRPr="00D76914">
              <w:t>of</w:t>
            </w:r>
            <w:proofErr w:type="gramEnd"/>
            <w:r w:rsidRPr="00D76914">
              <w:t xml:space="preserve"> national and subnational SDGs implementation plans integrating targeted and mainstream actions towards persons with disabilities.</w:t>
            </w:r>
          </w:p>
        </w:tc>
        <w:tc>
          <w:tcPr>
            <w:tcW w:w="437" w:type="pct"/>
          </w:tcPr>
          <w:p w:rsidRPr="00D76914" w:rsidR="009D40CF" w:rsidP="009D40CF" w:rsidRDefault="009D40CF" w14:paraId="2FDA7D1E" w14:textId="77777777">
            <w:pPr>
              <w:pStyle w:val="Normal1"/>
              <w:rPr>
                <w:b/>
              </w:rPr>
            </w:pPr>
          </w:p>
        </w:tc>
        <w:tc>
          <w:tcPr>
            <w:tcW w:w="2039" w:type="pct"/>
          </w:tcPr>
          <w:p w:rsidRPr="00D76914" w:rsidR="009D40CF" w:rsidP="009D40CF" w:rsidRDefault="009D40CF" w14:paraId="6BFEC4A8" w14:textId="77777777">
            <w:pPr>
              <w:pStyle w:val="Normal1"/>
              <w:rPr>
                <w:b/>
              </w:rPr>
            </w:pPr>
          </w:p>
        </w:tc>
      </w:tr>
      <w:tr w:rsidRPr="00D76914" w:rsidR="009D40CF" w:rsidTr="00D776FE" w14:paraId="24D29E89" w14:textId="77777777">
        <w:tc>
          <w:tcPr>
            <w:tcW w:w="2524" w:type="pct"/>
          </w:tcPr>
          <w:p w:rsidRPr="00D76914" w:rsidR="009D40CF" w:rsidP="009D40CF" w:rsidRDefault="009D40CF" w14:paraId="3FA05514" w14:textId="77777777">
            <w:pPr>
              <w:pStyle w:val="Normal1"/>
              <w:rPr>
                <w:b/>
              </w:rPr>
            </w:pPr>
            <w:r w:rsidRPr="00D76914">
              <w:t xml:space="preserve">3.2.2 # of adopted/ implemented COVID 19 inclusive response and recovery plans and frameworks containing systematic mainstreaming of persons with disabilities including the most </w:t>
            </w:r>
            <w:proofErr w:type="spellStart"/>
            <w:r w:rsidRPr="00D76914">
              <w:t>marginalised</w:t>
            </w:r>
            <w:proofErr w:type="spellEnd"/>
            <w:r w:rsidRPr="00D76914">
              <w:t xml:space="preserve">.  </w:t>
            </w:r>
          </w:p>
        </w:tc>
        <w:tc>
          <w:tcPr>
            <w:tcW w:w="437" w:type="pct"/>
          </w:tcPr>
          <w:p w:rsidRPr="00D76914" w:rsidR="009D40CF" w:rsidP="009D40CF" w:rsidRDefault="009D40CF" w14:paraId="04ECC413" w14:textId="77777777">
            <w:pPr>
              <w:pStyle w:val="Normal1"/>
              <w:rPr>
                <w:b/>
              </w:rPr>
            </w:pPr>
          </w:p>
        </w:tc>
        <w:tc>
          <w:tcPr>
            <w:tcW w:w="2039" w:type="pct"/>
          </w:tcPr>
          <w:p w:rsidRPr="00D76914" w:rsidR="009D40CF" w:rsidP="009D40CF" w:rsidRDefault="009D40CF" w14:paraId="0A2ABE49" w14:textId="77777777">
            <w:pPr>
              <w:pStyle w:val="Normal1"/>
              <w:rPr>
                <w:b/>
              </w:rPr>
            </w:pPr>
          </w:p>
        </w:tc>
      </w:tr>
      <w:tr w:rsidRPr="00D76914" w:rsidR="009D40CF" w:rsidTr="00D776FE" w14:paraId="23F5F96D" w14:textId="77777777">
        <w:tc>
          <w:tcPr>
            <w:tcW w:w="2524" w:type="pct"/>
          </w:tcPr>
          <w:p w:rsidRPr="00D76914" w:rsidR="009D40CF" w:rsidP="009D40CF" w:rsidRDefault="009D40CF" w14:paraId="3F18A119" w14:textId="77777777">
            <w:pPr>
              <w:pStyle w:val="Normal1"/>
              <w:rPr>
                <w:b/>
              </w:rPr>
            </w:pPr>
            <w:r w:rsidRPr="00D76914">
              <w:t>3.2.3. % and # Humanitarian Response Plans (HRPs) and Humanitarian Needs Overviews (HNOs) addressing persons with disability needs and rights;</w:t>
            </w:r>
          </w:p>
        </w:tc>
        <w:tc>
          <w:tcPr>
            <w:tcW w:w="437" w:type="pct"/>
          </w:tcPr>
          <w:p w:rsidRPr="00D76914" w:rsidR="009D40CF" w:rsidP="009D40CF" w:rsidRDefault="009D40CF" w14:paraId="2EE8FFD2" w14:textId="77777777">
            <w:pPr>
              <w:pStyle w:val="Normal1"/>
              <w:rPr>
                <w:b/>
              </w:rPr>
            </w:pPr>
          </w:p>
        </w:tc>
        <w:tc>
          <w:tcPr>
            <w:tcW w:w="2039" w:type="pct"/>
          </w:tcPr>
          <w:p w:rsidRPr="00D76914" w:rsidR="009D40CF" w:rsidP="009D40CF" w:rsidRDefault="009D40CF" w14:paraId="3BAAD68F" w14:textId="77777777">
            <w:pPr>
              <w:pStyle w:val="Normal1"/>
              <w:rPr>
                <w:b/>
              </w:rPr>
            </w:pPr>
          </w:p>
        </w:tc>
      </w:tr>
      <w:tr w:rsidRPr="00D76914" w:rsidR="009D40CF" w:rsidTr="00D776FE" w14:paraId="41187EBA" w14:textId="77777777">
        <w:tc>
          <w:tcPr>
            <w:tcW w:w="2524" w:type="pct"/>
          </w:tcPr>
          <w:p w:rsidRPr="00D76914" w:rsidR="009D40CF" w:rsidP="009D40CF" w:rsidRDefault="009D40CF" w14:paraId="2E6E9D65" w14:textId="77777777">
            <w:pPr>
              <w:pStyle w:val="Normal1"/>
            </w:pPr>
            <w:r w:rsidRPr="00D76914">
              <w:lastRenderedPageBreak/>
              <w:t xml:space="preserve">3.2.4. # </w:t>
            </w:r>
            <w:proofErr w:type="gramStart"/>
            <w:r w:rsidRPr="00D76914">
              <w:t>of</w:t>
            </w:r>
            <w:proofErr w:type="gramEnd"/>
            <w:r w:rsidRPr="00D76914">
              <w:t xml:space="preserve"> SDGs implementation data collection, monitoring and accountability processes assessing progress against specific disability-inclusion targets</w:t>
            </w:r>
          </w:p>
        </w:tc>
        <w:tc>
          <w:tcPr>
            <w:tcW w:w="437" w:type="pct"/>
          </w:tcPr>
          <w:p w:rsidRPr="00D76914" w:rsidR="009D40CF" w:rsidP="009D40CF" w:rsidRDefault="009D40CF" w14:paraId="6498FA84" w14:textId="77777777">
            <w:pPr>
              <w:pStyle w:val="Normal1"/>
              <w:rPr>
                <w:b/>
              </w:rPr>
            </w:pPr>
          </w:p>
        </w:tc>
        <w:tc>
          <w:tcPr>
            <w:tcW w:w="2039" w:type="pct"/>
          </w:tcPr>
          <w:p w:rsidRPr="00D76914" w:rsidR="009D40CF" w:rsidP="009D40CF" w:rsidRDefault="009D40CF" w14:paraId="5BCF7716" w14:textId="77777777">
            <w:pPr>
              <w:pStyle w:val="Normal1"/>
              <w:rPr>
                <w:b/>
              </w:rPr>
            </w:pPr>
          </w:p>
        </w:tc>
      </w:tr>
      <w:tr w:rsidRPr="00D76914" w:rsidR="009D40CF" w:rsidTr="00D776FE" w14:paraId="6600BBD2" w14:textId="77777777">
        <w:tc>
          <w:tcPr>
            <w:tcW w:w="2524" w:type="pct"/>
          </w:tcPr>
          <w:p w:rsidRPr="00D76914" w:rsidR="009D40CF" w:rsidP="009D40CF" w:rsidRDefault="009D40CF" w14:paraId="63C28973" w14:textId="77777777">
            <w:pPr>
              <w:pStyle w:val="Normal1"/>
            </w:pPr>
            <w:r w:rsidRPr="00D76914">
              <w:rPr>
                <w:b/>
              </w:rPr>
              <w:t>Output 3.3 - Systematic engagement of OPDs is strengthened/enhanced in the national development coordination mechanisms and accountability frameworks (government/UN/Independent) around SDGs</w:t>
            </w:r>
          </w:p>
        </w:tc>
        <w:tc>
          <w:tcPr>
            <w:tcW w:w="437" w:type="pct"/>
          </w:tcPr>
          <w:p w:rsidRPr="00D76914" w:rsidR="009D40CF" w:rsidP="009D40CF" w:rsidRDefault="009D40CF" w14:paraId="391FDF7D" w14:textId="77777777">
            <w:pPr>
              <w:pStyle w:val="Normal1"/>
              <w:rPr>
                <w:b/>
              </w:rPr>
            </w:pPr>
            <w:r w:rsidRPr="00D76914">
              <w:rPr>
                <w:b/>
              </w:rPr>
              <w:t>Yes/No</w:t>
            </w:r>
          </w:p>
        </w:tc>
        <w:tc>
          <w:tcPr>
            <w:tcW w:w="2039" w:type="pct"/>
          </w:tcPr>
          <w:p w:rsidRPr="00D76914" w:rsidR="009D40CF" w:rsidP="009D40CF" w:rsidRDefault="009D40CF" w14:paraId="16CD88AB" w14:textId="77777777">
            <w:pPr>
              <w:pStyle w:val="Normal1"/>
              <w:rPr>
                <w:b/>
              </w:rPr>
            </w:pPr>
            <w:r w:rsidRPr="00D76914">
              <w:rPr>
                <w:b/>
              </w:rPr>
              <w:t xml:space="preserve">Brief Description </w:t>
            </w:r>
          </w:p>
        </w:tc>
      </w:tr>
      <w:tr w:rsidRPr="00D76914" w:rsidR="009D40CF" w:rsidTr="00D776FE" w14:paraId="5DEA8BB7" w14:textId="77777777">
        <w:tc>
          <w:tcPr>
            <w:tcW w:w="2524" w:type="pct"/>
          </w:tcPr>
          <w:p w:rsidRPr="00D76914" w:rsidR="009D40CF" w:rsidP="009D40CF" w:rsidRDefault="009D40CF" w14:paraId="45324DDE" w14:textId="77777777">
            <w:pPr>
              <w:pStyle w:val="Normal1"/>
            </w:pPr>
            <w:r w:rsidRPr="00D76914">
              <w:rPr>
                <w:b/>
              </w:rPr>
              <w:t>Output Indicators</w:t>
            </w:r>
          </w:p>
        </w:tc>
        <w:tc>
          <w:tcPr>
            <w:tcW w:w="437" w:type="pct"/>
          </w:tcPr>
          <w:p w:rsidRPr="00D76914" w:rsidR="009D40CF" w:rsidP="009D40CF" w:rsidRDefault="009D40CF" w14:paraId="35E20AAD" w14:textId="77777777">
            <w:pPr>
              <w:pStyle w:val="Normal1"/>
              <w:rPr>
                <w:b/>
              </w:rPr>
            </w:pPr>
          </w:p>
        </w:tc>
        <w:tc>
          <w:tcPr>
            <w:tcW w:w="2039" w:type="pct"/>
          </w:tcPr>
          <w:p w:rsidRPr="00D76914" w:rsidR="009D40CF" w:rsidP="009D40CF" w:rsidRDefault="009D40CF" w14:paraId="3BC05E33" w14:textId="77777777">
            <w:pPr>
              <w:pStyle w:val="Normal1"/>
              <w:rPr>
                <w:b/>
              </w:rPr>
            </w:pPr>
          </w:p>
        </w:tc>
      </w:tr>
      <w:tr w:rsidRPr="00D76914" w:rsidR="009D40CF" w:rsidTr="00D776FE" w14:paraId="3B11890B" w14:textId="77777777">
        <w:tc>
          <w:tcPr>
            <w:tcW w:w="2524" w:type="pct"/>
          </w:tcPr>
          <w:p w:rsidRPr="00D76914" w:rsidR="009D40CF" w:rsidP="009D40CF" w:rsidRDefault="009D40CF" w14:paraId="09FEC65F" w14:textId="77777777">
            <w:pPr>
              <w:pStyle w:val="Normal1"/>
              <w:rPr>
                <w:b/>
              </w:rPr>
            </w:pPr>
            <w:r w:rsidRPr="00D76914">
              <w:t xml:space="preserve">3.3.1. # </w:t>
            </w:r>
            <w:proofErr w:type="gramStart"/>
            <w:r w:rsidRPr="00D76914">
              <w:t>of</w:t>
            </w:r>
            <w:proofErr w:type="gramEnd"/>
            <w:r w:rsidRPr="00D76914">
              <w:t xml:space="preserve"> UN led national and/or regional coordination mechanisms with established consultation processes undertaken to ensure the active involvement of persons with disabilities, including through their representative organizations, in the design, implementation and monitoring of instruments for planning and implementation of UN development activities at the country level</w:t>
            </w:r>
          </w:p>
        </w:tc>
        <w:tc>
          <w:tcPr>
            <w:tcW w:w="437" w:type="pct"/>
          </w:tcPr>
          <w:p w:rsidRPr="00D76914" w:rsidR="009D40CF" w:rsidP="009D40CF" w:rsidRDefault="009D40CF" w14:paraId="0E0CEAA7" w14:textId="77777777">
            <w:pPr>
              <w:pStyle w:val="Normal1"/>
              <w:rPr>
                <w:b/>
              </w:rPr>
            </w:pPr>
          </w:p>
        </w:tc>
        <w:tc>
          <w:tcPr>
            <w:tcW w:w="2039" w:type="pct"/>
          </w:tcPr>
          <w:p w:rsidRPr="00D76914" w:rsidR="009D40CF" w:rsidP="009D40CF" w:rsidRDefault="009D40CF" w14:paraId="2092CEBA" w14:textId="77777777">
            <w:pPr>
              <w:pStyle w:val="Normal1"/>
              <w:rPr>
                <w:b/>
              </w:rPr>
            </w:pPr>
          </w:p>
        </w:tc>
      </w:tr>
      <w:tr w:rsidRPr="00D76914" w:rsidR="009D40CF" w:rsidTr="00D776FE" w14:paraId="3096200F" w14:textId="77777777">
        <w:tc>
          <w:tcPr>
            <w:tcW w:w="2524" w:type="pct"/>
          </w:tcPr>
          <w:p w:rsidRPr="00D76914" w:rsidR="009D40CF" w:rsidP="009D40CF" w:rsidRDefault="009D40CF" w14:paraId="2AC32BD0" w14:textId="77777777">
            <w:pPr>
              <w:pStyle w:val="Normal1"/>
              <w:rPr>
                <w:b/>
              </w:rPr>
            </w:pPr>
            <w:r w:rsidRPr="00D76914">
              <w:t xml:space="preserve">3.3.2. # </w:t>
            </w:r>
            <w:proofErr w:type="gramStart"/>
            <w:r w:rsidRPr="00D76914">
              <w:t>of</w:t>
            </w:r>
            <w:proofErr w:type="gramEnd"/>
            <w:r w:rsidRPr="00D76914">
              <w:t xml:space="preserve"> governmental coordination mechanisms with established consultation processes undertaken to ensure the active involvement of persons with disabilities, including through their representative organizations, in the planning, implementation and monitoring of SDGs </w:t>
            </w:r>
          </w:p>
        </w:tc>
        <w:tc>
          <w:tcPr>
            <w:tcW w:w="437" w:type="pct"/>
          </w:tcPr>
          <w:p w:rsidRPr="00D76914" w:rsidR="009D40CF" w:rsidP="009D40CF" w:rsidRDefault="009D40CF" w14:paraId="1C74829D" w14:textId="77777777">
            <w:pPr>
              <w:pStyle w:val="Normal1"/>
              <w:rPr>
                <w:b/>
              </w:rPr>
            </w:pPr>
          </w:p>
        </w:tc>
        <w:tc>
          <w:tcPr>
            <w:tcW w:w="2039" w:type="pct"/>
          </w:tcPr>
          <w:p w:rsidRPr="00D76914" w:rsidR="009D40CF" w:rsidP="009D40CF" w:rsidRDefault="009D40CF" w14:paraId="3CC36F6B" w14:textId="77777777">
            <w:pPr>
              <w:pStyle w:val="Normal1"/>
              <w:rPr>
                <w:b/>
              </w:rPr>
            </w:pPr>
          </w:p>
        </w:tc>
      </w:tr>
      <w:tr w:rsidRPr="00D76914" w:rsidR="009D40CF" w:rsidTr="00D776FE" w14:paraId="60BF40A4" w14:textId="77777777">
        <w:tc>
          <w:tcPr>
            <w:tcW w:w="2524" w:type="pct"/>
          </w:tcPr>
          <w:p w:rsidRPr="00D76914" w:rsidR="009D40CF" w:rsidP="009D40CF" w:rsidRDefault="009D40CF" w14:paraId="0A589E2B" w14:textId="77777777">
            <w:pPr>
              <w:pStyle w:val="Normal1"/>
              <w:rPr>
                <w:b/>
              </w:rPr>
            </w:pPr>
            <w:r w:rsidRPr="00D76914">
              <w:t xml:space="preserve">3.3.3. # </w:t>
            </w:r>
            <w:proofErr w:type="gramStart"/>
            <w:r w:rsidRPr="00D76914">
              <w:t>of</w:t>
            </w:r>
            <w:proofErr w:type="gramEnd"/>
            <w:r w:rsidRPr="00D76914">
              <w:t xml:space="preserve"> OPDs formally participating in UN supported development processes and national SDGs coordination, planning and implementation processes. (</w:t>
            </w:r>
            <w:proofErr w:type="gramStart"/>
            <w:r w:rsidRPr="00D76914">
              <w:t>disaggregation</w:t>
            </w:r>
            <w:proofErr w:type="gramEnd"/>
            <w:r w:rsidRPr="00D76914">
              <w:t xml:space="preserve"> by type of OPD and process)</w:t>
            </w:r>
          </w:p>
        </w:tc>
        <w:tc>
          <w:tcPr>
            <w:tcW w:w="437" w:type="pct"/>
          </w:tcPr>
          <w:p w:rsidRPr="00D76914" w:rsidR="009D40CF" w:rsidP="009D40CF" w:rsidRDefault="009D40CF" w14:paraId="04B88C60" w14:textId="77777777">
            <w:pPr>
              <w:pStyle w:val="Normal1"/>
              <w:rPr>
                <w:b/>
              </w:rPr>
            </w:pPr>
          </w:p>
        </w:tc>
        <w:tc>
          <w:tcPr>
            <w:tcW w:w="2039" w:type="pct"/>
          </w:tcPr>
          <w:p w:rsidRPr="00D76914" w:rsidR="009D40CF" w:rsidP="009D40CF" w:rsidRDefault="009D40CF" w14:paraId="36EDED8E" w14:textId="77777777">
            <w:pPr>
              <w:pStyle w:val="Normal1"/>
              <w:rPr>
                <w:b/>
              </w:rPr>
            </w:pPr>
          </w:p>
        </w:tc>
      </w:tr>
      <w:tr w:rsidRPr="00D76914" w:rsidR="009D40CF" w:rsidTr="00D776FE" w14:paraId="6F3AB063" w14:textId="77777777">
        <w:tc>
          <w:tcPr>
            <w:tcW w:w="2524" w:type="pct"/>
          </w:tcPr>
          <w:p w:rsidRPr="00D76914" w:rsidR="009D40CF" w:rsidP="009D40CF" w:rsidRDefault="009D40CF" w14:paraId="241FCE8A" w14:textId="77777777">
            <w:pPr>
              <w:pStyle w:val="Normal1"/>
              <w:rPr>
                <w:b/>
              </w:rPr>
            </w:pPr>
            <w:r w:rsidRPr="00D76914">
              <w:t xml:space="preserve">3.3.4. # </w:t>
            </w:r>
            <w:proofErr w:type="gramStart"/>
            <w:r w:rsidRPr="00D76914">
              <w:t>of</w:t>
            </w:r>
            <w:proofErr w:type="gramEnd"/>
            <w:r w:rsidRPr="00D76914">
              <w:t xml:space="preserve"> identified persons with disabilities including through their representative organizations participating in the State’s formulation/implementation of COVID-19 policy responses affecting them</w:t>
            </w:r>
          </w:p>
        </w:tc>
        <w:tc>
          <w:tcPr>
            <w:tcW w:w="437" w:type="pct"/>
          </w:tcPr>
          <w:p w:rsidRPr="00D76914" w:rsidR="009D40CF" w:rsidP="009D40CF" w:rsidRDefault="009D40CF" w14:paraId="73433A61" w14:textId="77777777">
            <w:pPr>
              <w:pStyle w:val="Normal1"/>
              <w:rPr>
                <w:b/>
              </w:rPr>
            </w:pPr>
          </w:p>
        </w:tc>
        <w:tc>
          <w:tcPr>
            <w:tcW w:w="2039" w:type="pct"/>
          </w:tcPr>
          <w:p w:rsidRPr="00D76914" w:rsidR="009D40CF" w:rsidP="009D40CF" w:rsidRDefault="009D40CF" w14:paraId="7523888E" w14:textId="77777777">
            <w:pPr>
              <w:pStyle w:val="Normal1"/>
              <w:rPr>
                <w:b/>
              </w:rPr>
            </w:pPr>
          </w:p>
        </w:tc>
      </w:tr>
    </w:tbl>
    <w:p w:rsidR="00DE57BD" w:rsidP="00377743" w:rsidRDefault="00DE57BD" w14:paraId="398DA918" w14:textId="3B4ADDD7">
      <w:pPr>
        <w:rPr>
          <w:rFonts w:cs="Arial"/>
          <w:b/>
        </w:rPr>
      </w:pPr>
    </w:p>
    <w:p w:rsidR="00DE57BD" w:rsidRDefault="00DE57BD" w14:paraId="422D4537" w14:textId="77777777">
      <w:pPr>
        <w:spacing w:after="160" w:line="259" w:lineRule="auto"/>
        <w:rPr>
          <w:rFonts w:cs="Arial"/>
          <w:b/>
        </w:rPr>
      </w:pPr>
      <w:r>
        <w:rPr>
          <w:rFonts w:cs="Arial"/>
          <w:b/>
        </w:rPr>
        <w:br w:type="page"/>
      </w:r>
    </w:p>
    <w:p w:rsidR="00DE57BD" w:rsidP="00DE57BD" w:rsidRDefault="00DE57BD" w14:paraId="5DC52D17" w14:textId="77777777">
      <w:pPr>
        <w:rPr>
          <w:rFonts w:cs="Arial"/>
          <w:b/>
        </w:rPr>
      </w:pPr>
      <w:r>
        <w:rPr>
          <w:rFonts w:cs="Arial"/>
          <w:b/>
        </w:rPr>
        <w:lastRenderedPageBreak/>
        <w:t xml:space="preserve">Annex 2. Report on UNPRPD funding for supporting an inclusive COVID-19 recovery </w:t>
      </w:r>
      <w:proofErr w:type="gramStart"/>
      <w:r>
        <w:rPr>
          <w:rFonts w:cs="Arial"/>
          <w:b/>
        </w:rPr>
        <w:t>efforts</w:t>
      </w:r>
      <w:proofErr w:type="gramEnd"/>
    </w:p>
    <w:p w:rsidR="00DE57BD" w:rsidP="00DE57BD" w:rsidRDefault="00DE57BD" w14:paraId="705FAA96" w14:textId="77777777">
      <w:pPr>
        <w:rPr>
          <w:rFonts w:cs="Arial"/>
          <w:b/>
        </w:rPr>
      </w:pPr>
      <w:r>
        <w:rPr>
          <w:rFonts w:cs="Arial"/>
          <w:b/>
        </w:rPr>
        <w:t xml:space="preserve">The UNPRPD MPTF approved additional funding to your joint program in 2020 to address disability inclusive COVID-19 recovery efforts. </w:t>
      </w:r>
    </w:p>
    <w:p w:rsidRPr="007E0C69" w:rsidR="00DE57BD" w:rsidP="00DE57BD" w:rsidRDefault="00DE57BD" w14:paraId="21203787" w14:textId="77777777">
      <w:pPr>
        <w:pStyle w:val="ListParagraph"/>
        <w:numPr>
          <w:ilvl w:val="0"/>
          <w:numId w:val="7"/>
        </w:numPr>
        <w:rPr>
          <w:rFonts w:cs="Arial"/>
          <w:bCs/>
          <w:i/>
          <w:iCs/>
        </w:rPr>
      </w:pPr>
      <w:r w:rsidRPr="007E0C69">
        <w:rPr>
          <w:rFonts w:cs="Arial"/>
          <w:bCs/>
          <w:i/>
          <w:iCs/>
        </w:rPr>
        <w:t xml:space="preserve">Please use the table below to report progress against these outcomes and outputs. Please also provide </w:t>
      </w:r>
      <w:r w:rsidRPr="007E0C69">
        <w:rPr>
          <w:bCs/>
          <w:i/>
          <w:iCs/>
        </w:rPr>
        <w:t xml:space="preserve">narrative to support the results in the table focusing on achievements in influencing systems, processes, </w:t>
      </w:r>
      <w:proofErr w:type="gramStart"/>
      <w:r w:rsidRPr="007E0C69">
        <w:rPr>
          <w:bCs/>
          <w:i/>
          <w:iCs/>
        </w:rPr>
        <w:t>services</w:t>
      </w:r>
      <w:proofErr w:type="gramEnd"/>
      <w:r w:rsidRPr="007E0C69">
        <w:rPr>
          <w:bCs/>
          <w:i/>
          <w:iCs/>
        </w:rPr>
        <w:t xml:space="preserve"> and other reform processes.</w:t>
      </w:r>
    </w:p>
    <w:tbl>
      <w:tblPr>
        <w:tblStyle w:val="GridTable5Dark-Accent3"/>
        <w:tblW w:w="10160" w:type="dxa"/>
        <w:tblLook w:val="04A0" w:firstRow="1" w:lastRow="0" w:firstColumn="1" w:lastColumn="0" w:noHBand="0" w:noVBand="1"/>
      </w:tblPr>
      <w:tblGrid>
        <w:gridCol w:w="2568"/>
        <w:gridCol w:w="3650"/>
        <w:gridCol w:w="1971"/>
        <w:gridCol w:w="1971"/>
      </w:tblGrid>
      <w:tr w:rsidRPr="007E0153" w:rsidR="00DE57BD" w:rsidTr="00247553" w14:paraId="0E0157C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rsidRPr="007E0153" w:rsidR="00DE57BD" w:rsidP="00247553" w:rsidRDefault="00DE57BD" w14:paraId="6BFEF368" w14:textId="77777777">
            <w:pPr>
              <w:rPr>
                <w:rFonts w:cs="Arial"/>
                <w:bCs w:val="0"/>
                <w:color w:val="auto"/>
                <w:lang w:val="en-GB"/>
              </w:rPr>
            </w:pPr>
          </w:p>
        </w:tc>
        <w:tc>
          <w:tcPr>
            <w:tcW w:w="3650" w:type="dxa"/>
          </w:tcPr>
          <w:p w:rsidRPr="007E0153" w:rsidR="00DE57BD" w:rsidP="00247553" w:rsidRDefault="00DE57BD" w14:paraId="2ECCD3EB" w14:textId="77777777">
            <w:pPr>
              <w:cnfStyle w:val="100000000000" w:firstRow="1" w:lastRow="0" w:firstColumn="0" w:lastColumn="0" w:oddVBand="0" w:evenVBand="0" w:oddHBand="0" w:evenHBand="0" w:firstRowFirstColumn="0" w:firstRowLastColumn="0" w:lastRowFirstColumn="0" w:lastRowLastColumn="0"/>
              <w:rPr>
                <w:rFonts w:cs="Arial"/>
                <w:bCs w:val="0"/>
                <w:color w:val="auto"/>
                <w:lang w:val="en-GB"/>
              </w:rPr>
            </w:pPr>
            <w:r w:rsidRPr="007E0153">
              <w:rPr>
                <w:rFonts w:cs="Arial"/>
                <w:bCs w:val="0"/>
                <w:color w:val="auto"/>
                <w:lang w:val="en-GB"/>
              </w:rPr>
              <w:t xml:space="preserve">Brief Description of Progress </w:t>
            </w:r>
          </w:p>
        </w:tc>
        <w:tc>
          <w:tcPr>
            <w:tcW w:w="1971" w:type="dxa"/>
          </w:tcPr>
          <w:p w:rsidRPr="007E0153" w:rsidR="00DE57BD" w:rsidP="00247553" w:rsidRDefault="00DE57BD" w14:paraId="02EAB105" w14:textId="77777777">
            <w:pPr>
              <w:cnfStyle w:val="100000000000" w:firstRow="1" w:lastRow="0" w:firstColumn="0" w:lastColumn="0" w:oddVBand="0" w:evenVBand="0" w:oddHBand="0" w:evenHBand="0" w:firstRowFirstColumn="0" w:firstRowLastColumn="0" w:lastRowFirstColumn="0" w:lastRowLastColumn="0"/>
              <w:rPr>
                <w:rFonts w:cs="Arial"/>
                <w:bCs w:val="0"/>
                <w:color w:val="auto"/>
                <w:lang w:val="en-GB"/>
              </w:rPr>
            </w:pPr>
            <w:r w:rsidRPr="007E0153">
              <w:rPr>
                <w:rFonts w:cs="Arial"/>
                <w:bCs w:val="0"/>
                <w:color w:val="auto"/>
                <w:lang w:val="en-GB"/>
              </w:rPr>
              <w:t>Budget allocated</w:t>
            </w:r>
          </w:p>
        </w:tc>
        <w:tc>
          <w:tcPr>
            <w:tcW w:w="1971" w:type="dxa"/>
          </w:tcPr>
          <w:p w:rsidRPr="007E0153" w:rsidR="00DE57BD" w:rsidP="00247553" w:rsidRDefault="00DE57BD" w14:paraId="0095CDB5" w14:textId="77777777">
            <w:pPr>
              <w:cnfStyle w:val="100000000000" w:firstRow="1" w:lastRow="0" w:firstColumn="0" w:lastColumn="0" w:oddVBand="0" w:evenVBand="0" w:oddHBand="0" w:evenHBand="0" w:firstRowFirstColumn="0" w:firstRowLastColumn="0" w:lastRowFirstColumn="0" w:lastRowLastColumn="0"/>
              <w:rPr>
                <w:rFonts w:cs="Arial"/>
                <w:bCs w:val="0"/>
                <w:color w:val="auto"/>
                <w:lang w:val="en-GB"/>
              </w:rPr>
            </w:pPr>
            <w:r w:rsidRPr="007E0153">
              <w:rPr>
                <w:rFonts w:cs="Arial"/>
                <w:bCs w:val="0"/>
                <w:color w:val="auto"/>
                <w:lang w:val="en-GB"/>
              </w:rPr>
              <w:t>Budget Spent</w:t>
            </w:r>
          </w:p>
        </w:tc>
      </w:tr>
      <w:tr w:rsidRPr="007E0153" w:rsidR="00DE57BD" w:rsidTr="00247553" w14:paraId="16EDD8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rsidRPr="007E0153" w:rsidR="00DE57BD" w:rsidP="00247553" w:rsidRDefault="00DE57BD" w14:paraId="6491082F" w14:textId="77777777">
            <w:pPr>
              <w:rPr>
                <w:rFonts w:cs="Arial"/>
                <w:iCs/>
                <w:color w:val="auto"/>
                <w:lang w:val="en-GB"/>
              </w:rPr>
            </w:pPr>
            <w:r w:rsidRPr="007E0153">
              <w:rPr>
                <w:rFonts w:cs="Arial"/>
                <w:iCs/>
                <w:color w:val="auto"/>
                <w:lang w:val="en-GB"/>
              </w:rPr>
              <w:t xml:space="preserve">Outcome 1: </w:t>
            </w:r>
            <w:r>
              <w:rPr>
                <w:rFonts w:cs="Arial"/>
                <w:iCs/>
                <w:color w:val="auto"/>
                <w:lang w:val="en-GB"/>
              </w:rPr>
              <w:t>XXX</w:t>
            </w:r>
          </w:p>
          <w:p w:rsidRPr="007E0153" w:rsidR="00DE57BD" w:rsidP="00247553" w:rsidRDefault="00DE57BD" w14:paraId="2AF3E82C" w14:textId="77777777">
            <w:pPr>
              <w:rPr>
                <w:rFonts w:cs="Arial"/>
                <w:color w:val="auto"/>
                <w:lang w:val="en-GB"/>
              </w:rPr>
            </w:pPr>
          </w:p>
        </w:tc>
        <w:tc>
          <w:tcPr>
            <w:tcW w:w="3650" w:type="dxa"/>
          </w:tcPr>
          <w:p w:rsidRPr="007E0153" w:rsidR="00DE57BD" w:rsidP="00247553" w:rsidRDefault="00DE57BD" w14:paraId="6A1E97A7" w14:textId="77777777">
            <w:pPr>
              <w:tabs>
                <w:tab w:val="left" w:pos="2778"/>
              </w:tabs>
              <w:cnfStyle w:val="000000100000" w:firstRow="0" w:lastRow="0" w:firstColumn="0" w:lastColumn="0" w:oddVBand="0" w:evenVBand="0" w:oddHBand="1" w:evenHBand="0" w:firstRowFirstColumn="0" w:firstRowLastColumn="0" w:lastRowFirstColumn="0" w:lastRowLastColumn="0"/>
              <w:rPr>
                <w:rFonts w:cs="Arial"/>
                <w:b/>
                <w:lang w:val="en-GB"/>
              </w:rPr>
            </w:pPr>
            <w:r w:rsidRPr="007E0153">
              <w:rPr>
                <w:rFonts w:cs="Arial"/>
                <w:b/>
                <w:lang w:val="en-GB"/>
              </w:rPr>
              <w:tab/>
            </w:r>
          </w:p>
        </w:tc>
        <w:tc>
          <w:tcPr>
            <w:tcW w:w="1971" w:type="dxa"/>
          </w:tcPr>
          <w:p w:rsidRPr="007E0153" w:rsidR="00DE57BD" w:rsidP="00247553" w:rsidRDefault="00DE57BD" w14:paraId="32ACE04C" w14:textId="77777777">
            <w:pPr>
              <w:tabs>
                <w:tab w:val="left" w:pos="2778"/>
              </w:tabs>
              <w:cnfStyle w:val="000000100000" w:firstRow="0" w:lastRow="0" w:firstColumn="0" w:lastColumn="0" w:oddVBand="0" w:evenVBand="0" w:oddHBand="1" w:evenHBand="0" w:firstRowFirstColumn="0" w:firstRowLastColumn="0" w:lastRowFirstColumn="0" w:lastRowLastColumn="0"/>
              <w:rPr>
                <w:rFonts w:cs="Arial"/>
                <w:b/>
                <w:lang w:val="en-GB"/>
              </w:rPr>
            </w:pPr>
          </w:p>
        </w:tc>
        <w:tc>
          <w:tcPr>
            <w:tcW w:w="1971" w:type="dxa"/>
          </w:tcPr>
          <w:p w:rsidRPr="007E0153" w:rsidR="00DE57BD" w:rsidP="00247553" w:rsidRDefault="00DE57BD" w14:paraId="2D259C67" w14:textId="77777777">
            <w:pPr>
              <w:tabs>
                <w:tab w:val="left" w:pos="2778"/>
              </w:tabs>
              <w:cnfStyle w:val="000000100000" w:firstRow="0" w:lastRow="0" w:firstColumn="0" w:lastColumn="0" w:oddVBand="0" w:evenVBand="0" w:oddHBand="1" w:evenHBand="0" w:firstRowFirstColumn="0" w:firstRowLastColumn="0" w:lastRowFirstColumn="0" w:lastRowLastColumn="0"/>
              <w:rPr>
                <w:rFonts w:cs="Arial"/>
                <w:b/>
                <w:lang w:val="en-GB"/>
              </w:rPr>
            </w:pPr>
          </w:p>
        </w:tc>
      </w:tr>
      <w:tr w:rsidRPr="007E0153" w:rsidR="00DE57BD" w:rsidTr="00247553" w14:paraId="5A095650" w14:textId="77777777">
        <w:tc>
          <w:tcPr>
            <w:cnfStyle w:val="001000000000" w:firstRow="0" w:lastRow="0" w:firstColumn="1" w:lastColumn="0" w:oddVBand="0" w:evenVBand="0" w:oddHBand="0" w:evenHBand="0" w:firstRowFirstColumn="0" w:firstRowLastColumn="0" w:lastRowFirstColumn="0" w:lastRowLastColumn="0"/>
            <w:tcW w:w="2568" w:type="dxa"/>
          </w:tcPr>
          <w:p w:rsidRPr="007E0153" w:rsidR="00DE57BD" w:rsidP="00247553" w:rsidRDefault="00DE57BD" w14:paraId="3D8E48B3" w14:textId="77777777">
            <w:pPr>
              <w:rPr>
                <w:rFonts w:cs="Arial"/>
                <w:b w:val="0"/>
                <w:color w:val="auto"/>
                <w:lang w:val="en-GB"/>
              </w:rPr>
            </w:pPr>
            <w:r w:rsidRPr="007E0153">
              <w:rPr>
                <w:rFonts w:cs="Arial"/>
                <w:b w:val="0"/>
                <w:color w:val="auto"/>
                <w:lang w:val="en-GB"/>
              </w:rPr>
              <w:t xml:space="preserve">Outputs 1.1 </w:t>
            </w:r>
          </w:p>
        </w:tc>
        <w:tc>
          <w:tcPr>
            <w:tcW w:w="3650" w:type="dxa"/>
          </w:tcPr>
          <w:p w:rsidRPr="007E0153" w:rsidR="00DE57BD" w:rsidP="00247553" w:rsidRDefault="00DE57BD" w14:paraId="1687C403" w14:textId="77777777">
            <w:pPr>
              <w:cnfStyle w:val="000000000000" w:firstRow="0" w:lastRow="0" w:firstColumn="0" w:lastColumn="0" w:oddVBand="0" w:evenVBand="0" w:oddHBand="0" w:evenHBand="0" w:firstRowFirstColumn="0" w:firstRowLastColumn="0" w:lastRowFirstColumn="0" w:lastRowLastColumn="0"/>
              <w:rPr>
                <w:rFonts w:cs="Arial"/>
                <w:b/>
                <w:lang w:val="en-GB"/>
              </w:rPr>
            </w:pPr>
          </w:p>
        </w:tc>
        <w:tc>
          <w:tcPr>
            <w:tcW w:w="1971" w:type="dxa"/>
          </w:tcPr>
          <w:p w:rsidRPr="007E0153" w:rsidR="00DE57BD" w:rsidP="00247553" w:rsidRDefault="00DE57BD" w14:paraId="7177576A" w14:textId="77777777">
            <w:pPr>
              <w:cnfStyle w:val="000000000000" w:firstRow="0" w:lastRow="0" w:firstColumn="0" w:lastColumn="0" w:oddVBand="0" w:evenVBand="0" w:oddHBand="0" w:evenHBand="0" w:firstRowFirstColumn="0" w:firstRowLastColumn="0" w:lastRowFirstColumn="0" w:lastRowLastColumn="0"/>
              <w:rPr>
                <w:rFonts w:cs="Arial"/>
                <w:b/>
                <w:lang w:val="en-GB"/>
              </w:rPr>
            </w:pPr>
          </w:p>
        </w:tc>
        <w:tc>
          <w:tcPr>
            <w:tcW w:w="1971" w:type="dxa"/>
          </w:tcPr>
          <w:p w:rsidRPr="007E0153" w:rsidR="00DE57BD" w:rsidP="00247553" w:rsidRDefault="00DE57BD" w14:paraId="0A6183C8" w14:textId="77777777">
            <w:pPr>
              <w:cnfStyle w:val="000000000000" w:firstRow="0" w:lastRow="0" w:firstColumn="0" w:lastColumn="0" w:oddVBand="0" w:evenVBand="0" w:oddHBand="0" w:evenHBand="0" w:firstRowFirstColumn="0" w:firstRowLastColumn="0" w:lastRowFirstColumn="0" w:lastRowLastColumn="0"/>
              <w:rPr>
                <w:rFonts w:cs="Arial"/>
                <w:b/>
                <w:lang w:val="en-GB"/>
              </w:rPr>
            </w:pPr>
          </w:p>
        </w:tc>
      </w:tr>
      <w:tr w:rsidRPr="007E0153" w:rsidR="00DE57BD" w:rsidTr="00247553" w14:paraId="2E9AFB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rsidRPr="007E0153" w:rsidR="00DE57BD" w:rsidP="00247553" w:rsidRDefault="00DE57BD" w14:paraId="33411FEB" w14:textId="77777777">
            <w:pPr>
              <w:rPr>
                <w:rFonts w:cs="Arial"/>
                <w:b w:val="0"/>
                <w:color w:val="auto"/>
                <w:lang w:val="en-GB"/>
              </w:rPr>
            </w:pPr>
            <w:r w:rsidRPr="007E0153">
              <w:rPr>
                <w:rFonts w:cs="Arial"/>
                <w:b w:val="0"/>
                <w:color w:val="auto"/>
                <w:lang w:val="en-GB"/>
              </w:rPr>
              <w:t>Output 1.2</w:t>
            </w:r>
          </w:p>
        </w:tc>
        <w:tc>
          <w:tcPr>
            <w:tcW w:w="3650" w:type="dxa"/>
          </w:tcPr>
          <w:p w:rsidRPr="007E0153" w:rsidR="00DE57BD" w:rsidP="00247553" w:rsidRDefault="00DE57BD" w14:paraId="64724094" w14:textId="77777777">
            <w:pPr>
              <w:cnfStyle w:val="000000100000" w:firstRow="0" w:lastRow="0" w:firstColumn="0" w:lastColumn="0" w:oddVBand="0" w:evenVBand="0" w:oddHBand="1" w:evenHBand="0" w:firstRowFirstColumn="0" w:firstRowLastColumn="0" w:lastRowFirstColumn="0" w:lastRowLastColumn="0"/>
              <w:rPr>
                <w:rFonts w:cs="Arial"/>
                <w:b/>
                <w:lang w:val="en-GB"/>
              </w:rPr>
            </w:pPr>
          </w:p>
        </w:tc>
        <w:tc>
          <w:tcPr>
            <w:tcW w:w="1971" w:type="dxa"/>
          </w:tcPr>
          <w:p w:rsidRPr="007E0153" w:rsidR="00DE57BD" w:rsidP="00247553" w:rsidRDefault="00DE57BD" w14:paraId="0E244F2D" w14:textId="77777777">
            <w:pPr>
              <w:cnfStyle w:val="000000100000" w:firstRow="0" w:lastRow="0" w:firstColumn="0" w:lastColumn="0" w:oddVBand="0" w:evenVBand="0" w:oddHBand="1" w:evenHBand="0" w:firstRowFirstColumn="0" w:firstRowLastColumn="0" w:lastRowFirstColumn="0" w:lastRowLastColumn="0"/>
              <w:rPr>
                <w:rFonts w:cs="Arial"/>
                <w:b/>
                <w:lang w:val="en-GB"/>
              </w:rPr>
            </w:pPr>
          </w:p>
        </w:tc>
        <w:tc>
          <w:tcPr>
            <w:tcW w:w="1971" w:type="dxa"/>
          </w:tcPr>
          <w:p w:rsidRPr="007E0153" w:rsidR="00DE57BD" w:rsidP="00247553" w:rsidRDefault="00DE57BD" w14:paraId="21FE29EC" w14:textId="77777777">
            <w:pPr>
              <w:cnfStyle w:val="000000100000" w:firstRow="0" w:lastRow="0" w:firstColumn="0" w:lastColumn="0" w:oddVBand="0" w:evenVBand="0" w:oddHBand="1" w:evenHBand="0" w:firstRowFirstColumn="0" w:firstRowLastColumn="0" w:lastRowFirstColumn="0" w:lastRowLastColumn="0"/>
              <w:rPr>
                <w:rFonts w:cs="Arial"/>
                <w:b/>
                <w:lang w:val="en-GB"/>
              </w:rPr>
            </w:pPr>
          </w:p>
        </w:tc>
      </w:tr>
      <w:tr w:rsidRPr="007E0153" w:rsidR="00DE57BD" w:rsidTr="00247553" w14:paraId="72B21B5A" w14:textId="77777777">
        <w:tc>
          <w:tcPr>
            <w:cnfStyle w:val="001000000000" w:firstRow="0" w:lastRow="0" w:firstColumn="1" w:lastColumn="0" w:oddVBand="0" w:evenVBand="0" w:oddHBand="0" w:evenHBand="0" w:firstRowFirstColumn="0" w:firstRowLastColumn="0" w:lastRowFirstColumn="0" w:lastRowLastColumn="0"/>
            <w:tcW w:w="2568" w:type="dxa"/>
          </w:tcPr>
          <w:p w:rsidRPr="007E0153" w:rsidR="00DE57BD" w:rsidP="00247553" w:rsidRDefault="00DE57BD" w14:paraId="0AB05E1C" w14:textId="77777777">
            <w:pPr>
              <w:rPr>
                <w:rFonts w:cs="Arial"/>
                <w:bCs w:val="0"/>
                <w:color w:val="auto"/>
                <w:lang w:val="en-GB"/>
              </w:rPr>
            </w:pPr>
            <w:r w:rsidRPr="007E0153">
              <w:rPr>
                <w:rFonts w:cs="Arial"/>
                <w:bCs w:val="0"/>
                <w:color w:val="auto"/>
                <w:lang w:val="en-GB"/>
              </w:rPr>
              <w:t>Outcome 2:</w:t>
            </w:r>
            <w:r>
              <w:rPr>
                <w:rFonts w:cs="Arial"/>
                <w:bCs w:val="0"/>
                <w:color w:val="auto"/>
                <w:lang w:val="en-GB"/>
              </w:rPr>
              <w:t xml:space="preserve"> XXX</w:t>
            </w:r>
          </w:p>
        </w:tc>
        <w:tc>
          <w:tcPr>
            <w:tcW w:w="3650" w:type="dxa"/>
          </w:tcPr>
          <w:p w:rsidRPr="007E0153" w:rsidR="00DE57BD" w:rsidP="00247553" w:rsidRDefault="00DE57BD" w14:paraId="2B171983" w14:textId="77777777">
            <w:pPr>
              <w:cnfStyle w:val="000000000000" w:firstRow="0" w:lastRow="0" w:firstColumn="0" w:lastColumn="0" w:oddVBand="0" w:evenVBand="0" w:oddHBand="0" w:evenHBand="0" w:firstRowFirstColumn="0" w:firstRowLastColumn="0" w:lastRowFirstColumn="0" w:lastRowLastColumn="0"/>
              <w:rPr>
                <w:rFonts w:cs="Arial"/>
                <w:b/>
                <w:lang w:val="en-GB"/>
              </w:rPr>
            </w:pPr>
          </w:p>
        </w:tc>
        <w:tc>
          <w:tcPr>
            <w:tcW w:w="1971" w:type="dxa"/>
          </w:tcPr>
          <w:p w:rsidRPr="007E0153" w:rsidR="00DE57BD" w:rsidP="00247553" w:rsidRDefault="00DE57BD" w14:paraId="303A790D" w14:textId="77777777">
            <w:pPr>
              <w:cnfStyle w:val="000000000000" w:firstRow="0" w:lastRow="0" w:firstColumn="0" w:lastColumn="0" w:oddVBand="0" w:evenVBand="0" w:oddHBand="0" w:evenHBand="0" w:firstRowFirstColumn="0" w:firstRowLastColumn="0" w:lastRowFirstColumn="0" w:lastRowLastColumn="0"/>
              <w:rPr>
                <w:rFonts w:cs="Arial"/>
                <w:b/>
                <w:lang w:val="en-GB"/>
              </w:rPr>
            </w:pPr>
          </w:p>
        </w:tc>
        <w:tc>
          <w:tcPr>
            <w:tcW w:w="1971" w:type="dxa"/>
          </w:tcPr>
          <w:p w:rsidRPr="007E0153" w:rsidR="00DE57BD" w:rsidP="00247553" w:rsidRDefault="00DE57BD" w14:paraId="4E42C5FB" w14:textId="77777777">
            <w:pPr>
              <w:cnfStyle w:val="000000000000" w:firstRow="0" w:lastRow="0" w:firstColumn="0" w:lastColumn="0" w:oddVBand="0" w:evenVBand="0" w:oddHBand="0" w:evenHBand="0" w:firstRowFirstColumn="0" w:firstRowLastColumn="0" w:lastRowFirstColumn="0" w:lastRowLastColumn="0"/>
              <w:rPr>
                <w:rFonts w:cs="Arial"/>
                <w:b/>
                <w:lang w:val="en-GB"/>
              </w:rPr>
            </w:pPr>
          </w:p>
        </w:tc>
      </w:tr>
      <w:tr w:rsidRPr="007E0153" w:rsidR="004A11A4" w:rsidTr="00D270AB" w14:paraId="473312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rsidRPr="00B91584" w:rsidR="004A11A4" w:rsidP="00D270AB" w:rsidRDefault="004A11A4" w14:paraId="03E42CA7" w14:textId="77777777">
            <w:pPr>
              <w:rPr>
                <w:rFonts w:cs="Arial"/>
                <w:bCs w:val="0"/>
                <w:color w:val="000000" w:themeColor="text1"/>
                <w:lang w:val="en-GB"/>
              </w:rPr>
            </w:pPr>
            <w:r w:rsidRPr="00B91584">
              <w:rPr>
                <w:rFonts w:cs="Arial"/>
                <w:b w:val="0"/>
                <w:color w:val="000000" w:themeColor="text1"/>
                <w:lang w:val="en-GB"/>
              </w:rPr>
              <w:t>Outputs 2.1</w:t>
            </w:r>
          </w:p>
          <w:p w:rsidRPr="00B91584" w:rsidR="004A11A4" w:rsidP="00D270AB" w:rsidRDefault="004A11A4" w14:paraId="6391B1A5" w14:textId="77777777">
            <w:pPr>
              <w:rPr>
                <w:rFonts w:cs="Arial"/>
                <w:b w:val="0"/>
                <w:color w:val="000000" w:themeColor="text1"/>
                <w:lang w:val="en-GB"/>
              </w:rPr>
            </w:pPr>
            <w:r w:rsidRPr="00B91584">
              <w:rPr>
                <w:rFonts w:cs="Arial"/>
                <w:b w:val="0"/>
                <w:color w:val="000000" w:themeColor="text1"/>
                <w:lang w:val="en-GB"/>
              </w:rPr>
              <w:t>Development and inclusion of Covid-19 / epidemic / pandemic-specific disability components in the following planning and advocacy tools</w:t>
            </w:r>
          </w:p>
        </w:tc>
        <w:tc>
          <w:tcPr>
            <w:tcW w:w="3650" w:type="dxa"/>
          </w:tcPr>
          <w:p w:rsidRPr="00B91584" w:rsidR="004A11A4" w:rsidP="00D270AB" w:rsidRDefault="00117828" w14:paraId="5CD00F7C" w14:textId="18DEBCBB">
            <w:pPr>
              <w:cnfStyle w:val="000000100000" w:firstRow="0" w:lastRow="0" w:firstColumn="0" w:lastColumn="0" w:oddVBand="0" w:evenVBand="0" w:oddHBand="1" w:evenHBand="0" w:firstRowFirstColumn="0" w:firstRowLastColumn="0" w:lastRowFirstColumn="0" w:lastRowLastColumn="0"/>
              <w:rPr>
                <w:rFonts w:cs="Arial"/>
                <w:bCs/>
                <w:color w:val="000000" w:themeColor="text1"/>
                <w:lang w:val="en-GB"/>
              </w:rPr>
            </w:pPr>
            <w:r w:rsidRPr="00B91584">
              <w:rPr>
                <w:rFonts w:cs="Arial"/>
                <w:b/>
                <w:bCs/>
                <w:color w:val="000000" w:themeColor="text1"/>
                <w:lang w:val="en-GB"/>
              </w:rPr>
              <w:t>D</w:t>
            </w:r>
            <w:r w:rsidRPr="00B91584">
              <w:rPr>
                <w:rFonts w:cs="Arial"/>
                <w:bCs/>
                <w:color w:val="000000" w:themeColor="text1"/>
                <w:lang w:val="en-GB"/>
              </w:rPr>
              <w:t>isability inclusion and rehabilitation are part of WHO H</w:t>
            </w:r>
            <w:r w:rsidRPr="00B91584" w:rsidR="004A11A4">
              <w:rPr>
                <w:rFonts w:cs="Arial"/>
                <w:bCs/>
                <w:color w:val="000000" w:themeColor="text1"/>
                <w:lang w:val="en-GB"/>
              </w:rPr>
              <w:t xml:space="preserve">ealth </w:t>
            </w:r>
            <w:r w:rsidRPr="00B91584" w:rsidR="002A1CB5">
              <w:rPr>
                <w:rFonts w:cs="Arial"/>
                <w:bCs/>
                <w:color w:val="000000" w:themeColor="text1"/>
                <w:lang w:val="en-GB"/>
              </w:rPr>
              <w:t>E</w:t>
            </w:r>
            <w:r w:rsidRPr="00B91584" w:rsidR="004A11A4">
              <w:rPr>
                <w:rFonts w:cs="Arial"/>
                <w:bCs/>
                <w:color w:val="000000" w:themeColor="text1"/>
                <w:lang w:val="en-GB"/>
              </w:rPr>
              <w:t xml:space="preserve">mergency </w:t>
            </w:r>
            <w:r w:rsidRPr="00B91584" w:rsidR="002A1CB5">
              <w:rPr>
                <w:rFonts w:cs="Arial"/>
                <w:bCs/>
                <w:color w:val="000000" w:themeColor="text1"/>
                <w:lang w:val="en-GB"/>
              </w:rPr>
              <w:t>O</w:t>
            </w:r>
            <w:r w:rsidRPr="00B91584" w:rsidR="004A11A4">
              <w:rPr>
                <w:rFonts w:cs="Arial"/>
                <w:bCs/>
                <w:color w:val="000000" w:themeColor="text1"/>
                <w:lang w:val="en-GB"/>
              </w:rPr>
              <w:t>perations and Incident Management Systems</w:t>
            </w:r>
          </w:p>
        </w:tc>
        <w:tc>
          <w:tcPr>
            <w:tcW w:w="1971" w:type="dxa"/>
          </w:tcPr>
          <w:p w:rsidRPr="007E0153" w:rsidR="004A11A4" w:rsidP="00D270AB" w:rsidRDefault="004A11A4" w14:paraId="34EEE628" w14:textId="77777777">
            <w:pPr>
              <w:cnfStyle w:val="000000100000" w:firstRow="0" w:lastRow="0" w:firstColumn="0" w:lastColumn="0" w:oddVBand="0" w:evenVBand="0" w:oddHBand="1" w:evenHBand="0" w:firstRowFirstColumn="0" w:firstRowLastColumn="0" w:lastRowFirstColumn="0" w:lastRowLastColumn="0"/>
              <w:rPr>
                <w:rFonts w:cs="Arial"/>
                <w:b/>
                <w:lang w:val="en-GB"/>
              </w:rPr>
            </w:pPr>
          </w:p>
        </w:tc>
        <w:tc>
          <w:tcPr>
            <w:tcW w:w="1971" w:type="dxa"/>
          </w:tcPr>
          <w:p w:rsidRPr="007E0153" w:rsidR="004A11A4" w:rsidP="00D270AB" w:rsidRDefault="004A11A4" w14:paraId="4C006BC4" w14:textId="77777777">
            <w:pPr>
              <w:cnfStyle w:val="000000100000" w:firstRow="0" w:lastRow="0" w:firstColumn="0" w:lastColumn="0" w:oddVBand="0" w:evenVBand="0" w:oddHBand="1" w:evenHBand="0" w:firstRowFirstColumn="0" w:firstRowLastColumn="0" w:lastRowFirstColumn="0" w:lastRowLastColumn="0"/>
              <w:rPr>
                <w:rFonts w:cs="Arial"/>
                <w:b/>
                <w:lang w:val="en-GB"/>
              </w:rPr>
            </w:pPr>
          </w:p>
        </w:tc>
      </w:tr>
      <w:tr w:rsidRPr="007E0153" w:rsidR="004A11A4" w:rsidTr="00D270AB" w14:paraId="02D2EF9E" w14:textId="77777777">
        <w:tc>
          <w:tcPr>
            <w:cnfStyle w:val="001000000000" w:firstRow="0" w:lastRow="0" w:firstColumn="1" w:lastColumn="0" w:oddVBand="0" w:evenVBand="0" w:oddHBand="0" w:evenHBand="0" w:firstRowFirstColumn="0" w:firstRowLastColumn="0" w:lastRowFirstColumn="0" w:lastRowLastColumn="0"/>
            <w:tcW w:w="2568" w:type="dxa"/>
          </w:tcPr>
          <w:p w:rsidRPr="00B91584" w:rsidR="004A11A4" w:rsidP="00D270AB" w:rsidRDefault="004A11A4" w14:paraId="0D67D898" w14:textId="77777777">
            <w:pPr>
              <w:rPr>
                <w:rFonts w:cs="Arial"/>
                <w:bCs w:val="0"/>
                <w:color w:val="000000" w:themeColor="text1"/>
                <w:lang w:val="en-GB"/>
              </w:rPr>
            </w:pPr>
            <w:r w:rsidRPr="00B91584">
              <w:rPr>
                <w:rFonts w:cs="Arial"/>
                <w:b w:val="0"/>
                <w:color w:val="000000" w:themeColor="text1"/>
                <w:lang w:val="en-GB"/>
              </w:rPr>
              <w:t>Outputs 2.1</w:t>
            </w:r>
          </w:p>
          <w:p w:rsidRPr="00B91584" w:rsidR="004A11A4" w:rsidP="00D270AB" w:rsidRDefault="004A11A4" w14:paraId="63ED020E" w14:textId="77777777">
            <w:pPr>
              <w:rPr>
                <w:rFonts w:cs="Arial"/>
                <w:b w:val="0"/>
                <w:color w:val="000000" w:themeColor="text1"/>
                <w:lang w:val="en-GB"/>
              </w:rPr>
            </w:pPr>
            <w:r w:rsidRPr="00B91584">
              <w:rPr>
                <w:rFonts w:cs="Arial"/>
                <w:b w:val="0"/>
                <w:color w:val="000000" w:themeColor="text1"/>
                <w:lang w:val="en-GB"/>
              </w:rPr>
              <w:t>Capacity building of health care administrators/ managers, health care staff &amp; support staff and other stakeholders involved in health sector response and recovery to improve access to essential and critical health services in emergencies and in normal times</w:t>
            </w:r>
          </w:p>
        </w:tc>
        <w:tc>
          <w:tcPr>
            <w:tcW w:w="3650" w:type="dxa"/>
          </w:tcPr>
          <w:p w:rsidRPr="00B91584" w:rsidR="004A11A4" w:rsidP="00D270AB" w:rsidRDefault="004A11A4" w14:paraId="1674ADD4" w14:textId="77777777">
            <w:pPr>
              <w:cnfStyle w:val="000000000000" w:firstRow="0" w:lastRow="0" w:firstColumn="0" w:lastColumn="0" w:oddVBand="0" w:evenVBand="0" w:oddHBand="0" w:evenHBand="0" w:firstRowFirstColumn="0" w:firstRowLastColumn="0" w:lastRowFirstColumn="0" w:lastRowLastColumn="0"/>
              <w:rPr>
                <w:rFonts w:cs="Arial"/>
                <w:b/>
                <w:color w:val="000000" w:themeColor="text1"/>
                <w:lang w:val="en-GB"/>
              </w:rPr>
            </w:pPr>
          </w:p>
          <w:p w:rsidRPr="00B91584" w:rsidR="004A11A4" w:rsidP="00D270AB" w:rsidRDefault="002A1CB5" w14:paraId="153D5038" w14:textId="0226364A">
            <w:pPr>
              <w:cnfStyle w:val="000000000000" w:firstRow="0" w:lastRow="0" w:firstColumn="0" w:lastColumn="0" w:oddVBand="0" w:evenVBand="0" w:oddHBand="0" w:evenHBand="0" w:firstRowFirstColumn="0" w:firstRowLastColumn="0" w:lastRowFirstColumn="0" w:lastRowLastColumn="0"/>
              <w:rPr>
                <w:rFonts w:cs="Arial"/>
                <w:b/>
                <w:color w:val="000000" w:themeColor="text1"/>
                <w:lang w:val="en-GB"/>
              </w:rPr>
            </w:pPr>
            <w:r w:rsidRPr="00B91584">
              <w:rPr>
                <w:rFonts w:cs="Arial"/>
                <w:bCs/>
                <w:color w:val="000000" w:themeColor="text1"/>
                <w:lang w:val="en-GB"/>
              </w:rPr>
              <w:t xml:space="preserve">Disability inclusion and rehabilitation </w:t>
            </w:r>
            <w:r w:rsidRPr="00B91584" w:rsidR="004A11A4">
              <w:rPr>
                <w:rFonts w:cs="Arial"/>
                <w:bCs/>
                <w:color w:val="000000" w:themeColor="text1"/>
                <w:lang w:val="en-GB"/>
              </w:rPr>
              <w:t>have been integrate</w:t>
            </w:r>
            <w:r w:rsidRPr="00B91584">
              <w:rPr>
                <w:rFonts w:cs="Arial"/>
                <w:bCs/>
                <w:color w:val="000000" w:themeColor="text1"/>
                <w:lang w:val="en-GB"/>
              </w:rPr>
              <w:t>d</w:t>
            </w:r>
            <w:r w:rsidRPr="00B91584" w:rsidR="004A11A4">
              <w:rPr>
                <w:rFonts w:cs="Arial"/>
                <w:bCs/>
                <w:color w:val="000000" w:themeColor="text1"/>
                <w:lang w:val="en-GB"/>
              </w:rPr>
              <w:t xml:space="preserve"> </w:t>
            </w:r>
            <w:r w:rsidRPr="00B91584">
              <w:rPr>
                <w:rFonts w:cs="Arial"/>
                <w:bCs/>
                <w:color w:val="000000" w:themeColor="text1"/>
                <w:lang w:val="en-GB"/>
              </w:rPr>
              <w:t xml:space="preserve">into </w:t>
            </w:r>
            <w:r w:rsidRPr="00B91584" w:rsidR="004A11A4">
              <w:rPr>
                <w:rFonts w:cs="Arial"/>
                <w:bCs/>
                <w:color w:val="000000" w:themeColor="text1"/>
                <w:lang w:val="en-GB"/>
              </w:rPr>
              <w:t xml:space="preserve">capacity building activities </w:t>
            </w:r>
            <w:r w:rsidRPr="00B91584" w:rsidR="00357F7D">
              <w:rPr>
                <w:rFonts w:cs="Arial"/>
                <w:bCs/>
                <w:color w:val="000000" w:themeColor="text1"/>
                <w:lang w:val="en-GB"/>
              </w:rPr>
              <w:t xml:space="preserve">and guidelines </w:t>
            </w:r>
            <w:r w:rsidRPr="00B91584" w:rsidR="004A11A4">
              <w:rPr>
                <w:rFonts w:cs="Arial"/>
                <w:bCs/>
                <w:color w:val="000000" w:themeColor="text1"/>
                <w:lang w:val="en-GB"/>
              </w:rPr>
              <w:t>in Technical Expertise and Training /TET pillar of Incident Management System /IMS.</w:t>
            </w:r>
          </w:p>
        </w:tc>
        <w:tc>
          <w:tcPr>
            <w:tcW w:w="1971" w:type="dxa"/>
          </w:tcPr>
          <w:p w:rsidRPr="007E0153" w:rsidR="004A11A4" w:rsidP="00D270AB" w:rsidRDefault="004A11A4" w14:paraId="6C3B42A4" w14:textId="77777777">
            <w:pPr>
              <w:cnfStyle w:val="000000000000" w:firstRow="0" w:lastRow="0" w:firstColumn="0" w:lastColumn="0" w:oddVBand="0" w:evenVBand="0" w:oddHBand="0" w:evenHBand="0" w:firstRowFirstColumn="0" w:firstRowLastColumn="0" w:lastRowFirstColumn="0" w:lastRowLastColumn="0"/>
              <w:rPr>
                <w:rFonts w:cs="Arial"/>
                <w:b/>
                <w:lang w:val="en-GB"/>
              </w:rPr>
            </w:pPr>
          </w:p>
        </w:tc>
        <w:tc>
          <w:tcPr>
            <w:tcW w:w="1971" w:type="dxa"/>
          </w:tcPr>
          <w:p w:rsidRPr="007E0153" w:rsidR="004A11A4" w:rsidP="00D270AB" w:rsidRDefault="004A11A4" w14:paraId="387886AA" w14:textId="77777777">
            <w:pPr>
              <w:cnfStyle w:val="000000000000" w:firstRow="0" w:lastRow="0" w:firstColumn="0" w:lastColumn="0" w:oddVBand="0" w:evenVBand="0" w:oddHBand="0" w:evenHBand="0" w:firstRowFirstColumn="0" w:firstRowLastColumn="0" w:lastRowFirstColumn="0" w:lastRowLastColumn="0"/>
              <w:rPr>
                <w:rFonts w:cs="Arial"/>
                <w:b/>
                <w:lang w:val="en-GB"/>
              </w:rPr>
            </w:pPr>
          </w:p>
        </w:tc>
      </w:tr>
      <w:tr w:rsidRPr="007E0153" w:rsidR="004A11A4" w:rsidTr="00D270AB" w14:paraId="14708E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rsidRPr="00B91584" w:rsidR="004A11A4" w:rsidP="00D270AB" w:rsidRDefault="004A11A4" w14:paraId="713F3B4A" w14:textId="77777777">
            <w:pPr>
              <w:rPr>
                <w:rFonts w:cs="Arial"/>
                <w:bCs w:val="0"/>
                <w:color w:val="000000" w:themeColor="text1"/>
                <w:lang w:val="en-GB"/>
              </w:rPr>
            </w:pPr>
            <w:r w:rsidRPr="00B91584">
              <w:rPr>
                <w:rFonts w:cs="Arial"/>
                <w:b w:val="0"/>
                <w:color w:val="000000" w:themeColor="text1"/>
                <w:lang w:val="en-GB"/>
              </w:rPr>
              <w:t>Outputs 2.1</w:t>
            </w:r>
          </w:p>
          <w:p w:rsidRPr="00B91584" w:rsidR="004A11A4" w:rsidP="00D270AB" w:rsidRDefault="004A11A4" w14:paraId="21D27D40" w14:textId="77777777">
            <w:pPr>
              <w:rPr>
                <w:rFonts w:cs="Arial"/>
                <w:b w:val="0"/>
                <w:bCs w:val="0"/>
                <w:color w:val="000000" w:themeColor="text1"/>
                <w:lang w:val="en-GB"/>
              </w:rPr>
            </w:pPr>
            <w:r w:rsidRPr="00B91584">
              <w:rPr>
                <w:rFonts w:cstheme="minorHAnsi"/>
                <w:b w:val="0"/>
                <w:bCs w:val="0"/>
                <w:color w:val="000000" w:themeColor="text1"/>
                <w:sz w:val="24"/>
                <w:szCs w:val="24"/>
              </w:rPr>
              <w:lastRenderedPageBreak/>
              <w:t>Empower DPOs on reduce stigma and social discrimination for persons with disability and engage with them to support their efforts to advocate for better/more inclusive response.</w:t>
            </w:r>
          </w:p>
        </w:tc>
        <w:tc>
          <w:tcPr>
            <w:tcW w:w="3650" w:type="dxa"/>
          </w:tcPr>
          <w:p w:rsidRPr="00B91584" w:rsidR="004A11A4" w:rsidP="00D270AB" w:rsidRDefault="004A11A4" w14:paraId="231BB1EE" w14:textId="77777777">
            <w:pPr>
              <w:cnfStyle w:val="000000100000" w:firstRow="0" w:lastRow="0" w:firstColumn="0" w:lastColumn="0" w:oddVBand="0" w:evenVBand="0" w:oddHBand="1" w:evenHBand="0" w:firstRowFirstColumn="0" w:firstRowLastColumn="0" w:lastRowFirstColumn="0" w:lastRowLastColumn="0"/>
              <w:rPr>
                <w:rFonts w:cs="Arial"/>
                <w:b/>
                <w:color w:val="000000" w:themeColor="text1"/>
                <w:lang w:val="en-GB"/>
              </w:rPr>
            </w:pPr>
          </w:p>
          <w:p w:rsidRPr="00B91584" w:rsidR="004A11A4" w:rsidP="00D270AB" w:rsidRDefault="00350B35" w14:paraId="05FFF0C6" w14:textId="77777777">
            <w:pPr>
              <w:cnfStyle w:val="000000100000" w:firstRow="0" w:lastRow="0" w:firstColumn="0" w:lastColumn="0" w:oddVBand="0" w:evenVBand="0" w:oddHBand="1" w:evenHBand="0" w:firstRowFirstColumn="0" w:firstRowLastColumn="0" w:lastRowFirstColumn="0" w:lastRowLastColumn="0"/>
              <w:rPr>
                <w:rFonts w:cs="Arial"/>
                <w:bCs/>
                <w:color w:val="000000" w:themeColor="text1"/>
                <w:lang w:val="en-GB"/>
              </w:rPr>
            </w:pPr>
            <w:r w:rsidRPr="00B91584">
              <w:rPr>
                <w:rFonts w:cs="Arial"/>
                <w:bCs/>
                <w:color w:val="000000" w:themeColor="text1"/>
                <w:lang w:val="en-GB"/>
              </w:rPr>
              <w:lastRenderedPageBreak/>
              <w:t xml:space="preserve">DPOs have been empowered to actively participate </w:t>
            </w:r>
            <w:r w:rsidRPr="00B91584" w:rsidR="002772F0">
              <w:rPr>
                <w:rFonts w:cs="Arial"/>
                <w:bCs/>
                <w:color w:val="000000" w:themeColor="text1"/>
                <w:lang w:val="en-GB"/>
              </w:rPr>
              <w:t xml:space="preserve">and advocate in the disability inclusive covid 19 </w:t>
            </w:r>
            <w:proofErr w:type="gramStart"/>
            <w:r w:rsidRPr="00B91584" w:rsidR="002772F0">
              <w:rPr>
                <w:rFonts w:cs="Arial"/>
                <w:bCs/>
                <w:color w:val="000000" w:themeColor="text1"/>
                <w:lang w:val="en-GB"/>
              </w:rPr>
              <w:t>response</w:t>
            </w:r>
            <w:proofErr w:type="gramEnd"/>
            <w:r w:rsidRPr="00B91584" w:rsidR="002772F0">
              <w:rPr>
                <w:rFonts w:cs="Arial"/>
                <w:bCs/>
                <w:color w:val="000000" w:themeColor="text1"/>
                <w:lang w:val="en-GB"/>
              </w:rPr>
              <w:t>.</w:t>
            </w:r>
          </w:p>
          <w:p w:rsidRPr="00B91584" w:rsidR="002772F0" w:rsidP="00D270AB" w:rsidRDefault="002772F0" w14:paraId="7885BB58" w14:textId="3F60425A">
            <w:pPr>
              <w:cnfStyle w:val="000000100000" w:firstRow="0" w:lastRow="0" w:firstColumn="0" w:lastColumn="0" w:oddVBand="0" w:evenVBand="0" w:oddHBand="1" w:evenHBand="0" w:firstRowFirstColumn="0" w:firstRowLastColumn="0" w:lastRowFirstColumn="0" w:lastRowLastColumn="0"/>
              <w:rPr>
                <w:rFonts w:cs="Arial"/>
                <w:bCs/>
                <w:color w:val="000000" w:themeColor="text1"/>
                <w:lang w:val="en-GB"/>
              </w:rPr>
            </w:pPr>
            <w:r w:rsidRPr="00B91584">
              <w:rPr>
                <w:rFonts w:cs="Arial"/>
                <w:bCs/>
                <w:color w:val="000000" w:themeColor="text1"/>
                <w:lang w:val="en-GB"/>
              </w:rPr>
              <w:t xml:space="preserve">Based on the learning, </w:t>
            </w:r>
            <w:r w:rsidRPr="00B91584" w:rsidR="006E6A25">
              <w:rPr>
                <w:rFonts w:cs="Arial"/>
                <w:bCs/>
                <w:color w:val="000000" w:themeColor="text1"/>
                <w:lang w:val="en-GB"/>
              </w:rPr>
              <w:t>guidelines will be prepared in the next project phase or during Covid-19 recovery</w:t>
            </w:r>
          </w:p>
        </w:tc>
        <w:tc>
          <w:tcPr>
            <w:tcW w:w="1971" w:type="dxa"/>
          </w:tcPr>
          <w:p w:rsidRPr="007E0153" w:rsidR="004A11A4" w:rsidP="00D270AB" w:rsidRDefault="004A11A4" w14:paraId="3D710E8A" w14:textId="77777777">
            <w:pPr>
              <w:cnfStyle w:val="000000100000" w:firstRow="0" w:lastRow="0" w:firstColumn="0" w:lastColumn="0" w:oddVBand="0" w:evenVBand="0" w:oddHBand="1" w:evenHBand="0" w:firstRowFirstColumn="0" w:firstRowLastColumn="0" w:lastRowFirstColumn="0" w:lastRowLastColumn="0"/>
              <w:rPr>
                <w:rFonts w:cs="Arial"/>
                <w:b/>
                <w:lang w:val="en-GB"/>
              </w:rPr>
            </w:pPr>
          </w:p>
        </w:tc>
        <w:tc>
          <w:tcPr>
            <w:tcW w:w="1971" w:type="dxa"/>
          </w:tcPr>
          <w:p w:rsidRPr="007E0153" w:rsidR="004A11A4" w:rsidP="00D270AB" w:rsidRDefault="004A11A4" w14:paraId="35478971" w14:textId="77777777">
            <w:pPr>
              <w:cnfStyle w:val="000000100000" w:firstRow="0" w:lastRow="0" w:firstColumn="0" w:lastColumn="0" w:oddVBand="0" w:evenVBand="0" w:oddHBand="1" w:evenHBand="0" w:firstRowFirstColumn="0" w:firstRowLastColumn="0" w:lastRowFirstColumn="0" w:lastRowLastColumn="0"/>
              <w:rPr>
                <w:rFonts w:cs="Arial"/>
                <w:b/>
                <w:lang w:val="en-GB"/>
              </w:rPr>
            </w:pPr>
          </w:p>
        </w:tc>
      </w:tr>
    </w:tbl>
    <w:p w:rsidR="00DE57BD" w:rsidP="00DE57BD" w:rsidRDefault="00DE57BD" w14:paraId="03C258AF" w14:textId="77777777">
      <w:pPr>
        <w:spacing w:after="160" w:line="259" w:lineRule="auto"/>
        <w:rPr>
          <w:rFonts w:ascii="Arial" w:hAnsi="Arial" w:eastAsia="Times New Roman" w:cs="Arial"/>
          <w:bCs/>
          <w:sz w:val="20"/>
          <w:szCs w:val="20"/>
          <w:lang w:eastAsia="x-none"/>
        </w:rPr>
      </w:pPr>
    </w:p>
    <w:p w:rsidRPr="007E0C69" w:rsidR="00DE57BD" w:rsidP="00DE57BD" w:rsidRDefault="00DE57BD" w14:paraId="51D0F60F" w14:textId="77777777">
      <w:pPr>
        <w:pStyle w:val="CommentText"/>
        <w:numPr>
          <w:ilvl w:val="0"/>
          <w:numId w:val="7"/>
        </w:numPr>
        <w:rPr>
          <w:i/>
          <w:iCs/>
          <w:sz w:val="22"/>
          <w:szCs w:val="22"/>
        </w:rPr>
      </w:pPr>
      <w:r w:rsidRPr="007E0C69">
        <w:rPr>
          <w:i/>
          <w:iCs/>
          <w:sz w:val="22"/>
          <w:szCs w:val="22"/>
        </w:rPr>
        <w:t>Explain how this supported a joint UN system response to COVID-19 recovery planning and response? What were the results achieved?</w:t>
      </w:r>
    </w:p>
    <w:p w:rsidRPr="00247553" w:rsidR="00DE57BD" w:rsidP="00247553" w:rsidRDefault="00DE57BD" w14:paraId="587C7809" w14:textId="77777777">
      <w:pPr>
        <w:pStyle w:val="CommentText"/>
        <w:ind w:left="720"/>
        <w:rPr>
          <w:sz w:val="22"/>
          <w:szCs w:val="22"/>
        </w:rPr>
      </w:pPr>
    </w:p>
    <w:p w:rsidRPr="007E0C69" w:rsidR="00DE57BD" w:rsidP="00DE57BD" w:rsidRDefault="00DE57BD" w14:paraId="3A15E243" w14:textId="77777777">
      <w:pPr>
        <w:pStyle w:val="CommentText"/>
        <w:numPr>
          <w:ilvl w:val="0"/>
          <w:numId w:val="7"/>
        </w:numPr>
        <w:rPr>
          <w:i/>
          <w:iCs/>
          <w:sz w:val="22"/>
          <w:szCs w:val="22"/>
        </w:rPr>
      </w:pPr>
      <w:r w:rsidRPr="007E0C69">
        <w:rPr>
          <w:i/>
          <w:iCs/>
          <w:sz w:val="22"/>
          <w:szCs w:val="22"/>
        </w:rPr>
        <w:t>Highlight linkages and collaboration with other initiatives including COVID-19 Fund</w:t>
      </w:r>
    </w:p>
    <w:p w:rsidRPr="00B91584" w:rsidR="00247553" w:rsidP="00247553" w:rsidRDefault="00247553" w14:paraId="71EE5639" w14:textId="7FB4BDC7">
      <w:pPr>
        <w:pStyle w:val="ListParagraph"/>
        <w:rPr>
          <w:rFonts w:cstheme="minorHAnsi"/>
          <w:color w:val="000000" w:themeColor="text1"/>
          <w:sz w:val="20"/>
          <w:szCs w:val="20"/>
        </w:rPr>
      </w:pPr>
      <w:r w:rsidRPr="00B91584">
        <w:rPr>
          <w:rFonts w:cstheme="minorHAnsi"/>
          <w:color w:val="000000" w:themeColor="text1"/>
          <w:sz w:val="20"/>
          <w:szCs w:val="20"/>
        </w:rPr>
        <w:t xml:space="preserve">Together and in collaboration with the Ministry of Health and Population, Nepal, a model project namely, </w:t>
      </w:r>
      <w:proofErr w:type="gramStart"/>
      <w:r w:rsidRPr="00B91584">
        <w:rPr>
          <w:rFonts w:cstheme="minorHAnsi"/>
          <w:i/>
          <w:iCs/>
          <w:color w:val="000000" w:themeColor="text1"/>
          <w:sz w:val="20"/>
          <w:szCs w:val="20"/>
        </w:rPr>
        <w:t>YES</w:t>
      </w:r>
      <w:proofErr w:type="gramEnd"/>
      <w:r w:rsidRPr="00B91584">
        <w:rPr>
          <w:rFonts w:cstheme="minorHAnsi"/>
          <w:i/>
          <w:iCs/>
          <w:color w:val="000000" w:themeColor="text1"/>
          <w:sz w:val="20"/>
          <w:szCs w:val="20"/>
        </w:rPr>
        <w:t xml:space="preserve"> WE CAN! Persons with Disabilities-led Disability-inclusive COVID-19 Response</w:t>
      </w:r>
      <w:r w:rsidRPr="00B91584">
        <w:rPr>
          <w:rFonts w:cstheme="minorHAnsi"/>
          <w:color w:val="000000" w:themeColor="text1"/>
          <w:sz w:val="20"/>
          <w:szCs w:val="20"/>
        </w:rPr>
        <w:t xml:space="preserve"> was launched in 2021. World Health Organization (WHO) partnered with the National Federation of Disabled Nepal (NFDN), an umbrella organization of persons with disabilities (PWD) in the country, to advance disability-inclusive preparedness for and response to COVID-19 pandemic.</w:t>
      </w:r>
    </w:p>
    <w:p w:rsidRPr="00B91584" w:rsidR="007818FF" w:rsidP="00247553" w:rsidRDefault="007818FF" w14:paraId="53E18430" w14:textId="5C93B428">
      <w:pPr>
        <w:pStyle w:val="ListParagraph"/>
        <w:rPr>
          <w:rFonts w:cstheme="minorHAnsi"/>
          <w:color w:val="000000" w:themeColor="text1"/>
          <w:sz w:val="20"/>
          <w:szCs w:val="20"/>
        </w:rPr>
      </w:pPr>
      <w:r w:rsidRPr="00B91584">
        <w:rPr>
          <w:rFonts w:cstheme="minorHAnsi"/>
          <w:color w:val="000000" w:themeColor="text1"/>
          <w:sz w:val="20"/>
          <w:szCs w:val="20"/>
        </w:rPr>
        <w:t xml:space="preserve">What started as a pilot initiative in Pokhara City, Gandaki Province – more than a hundred miles from the capital, Kathmandu – </w:t>
      </w:r>
      <w:proofErr w:type="gramStart"/>
      <w:r w:rsidRPr="00B91584">
        <w:rPr>
          <w:rFonts w:cstheme="minorHAnsi"/>
          <w:color w:val="000000" w:themeColor="text1"/>
          <w:sz w:val="20"/>
          <w:szCs w:val="20"/>
        </w:rPr>
        <w:t>YES</w:t>
      </w:r>
      <w:proofErr w:type="gramEnd"/>
      <w:r w:rsidRPr="00B91584">
        <w:rPr>
          <w:rFonts w:cstheme="minorHAnsi"/>
          <w:color w:val="000000" w:themeColor="text1"/>
          <w:sz w:val="20"/>
          <w:szCs w:val="20"/>
        </w:rPr>
        <w:t xml:space="preserve"> WE CAN has now been scaled up to all 77 districts of all seven provinces of Nepal. The </w:t>
      </w:r>
      <w:proofErr w:type="spellStart"/>
      <w:r w:rsidRPr="00B91584">
        <w:rPr>
          <w:rFonts w:cstheme="minorHAnsi"/>
          <w:color w:val="000000" w:themeColor="text1"/>
          <w:sz w:val="20"/>
          <w:szCs w:val="20"/>
        </w:rPr>
        <w:t>programme</w:t>
      </w:r>
      <w:proofErr w:type="spellEnd"/>
      <w:r w:rsidRPr="00B91584">
        <w:rPr>
          <w:rFonts w:cstheme="minorHAnsi"/>
          <w:color w:val="000000" w:themeColor="text1"/>
          <w:sz w:val="20"/>
          <w:szCs w:val="20"/>
        </w:rPr>
        <w:t xml:space="preserve"> aims to empower PWDs by enhancing their capa</w:t>
      </w:r>
      <w:r w:rsidRPr="00B91584" w:rsidR="0083246B">
        <w:rPr>
          <w:rFonts w:cstheme="minorHAnsi"/>
          <w:color w:val="000000" w:themeColor="text1"/>
          <w:sz w:val="20"/>
          <w:szCs w:val="20"/>
        </w:rPr>
        <w:t>city</w:t>
      </w:r>
      <w:r w:rsidRPr="00B91584">
        <w:rPr>
          <w:rFonts w:cstheme="minorHAnsi"/>
          <w:color w:val="000000" w:themeColor="text1"/>
          <w:sz w:val="20"/>
          <w:szCs w:val="20"/>
        </w:rPr>
        <w:t xml:space="preserve"> to </w:t>
      </w:r>
      <w:r w:rsidRPr="00B91584" w:rsidR="0083246B">
        <w:rPr>
          <w:rFonts w:cstheme="minorHAnsi"/>
          <w:color w:val="000000" w:themeColor="text1"/>
          <w:sz w:val="20"/>
          <w:szCs w:val="20"/>
        </w:rPr>
        <w:t xml:space="preserve">prevent and </w:t>
      </w:r>
      <w:r w:rsidRPr="00B91584">
        <w:rPr>
          <w:rFonts w:cstheme="minorHAnsi"/>
          <w:color w:val="000000" w:themeColor="text1"/>
          <w:sz w:val="20"/>
          <w:szCs w:val="20"/>
        </w:rPr>
        <w:t xml:space="preserve">protect themselves from COVID-19 </w:t>
      </w:r>
      <w:proofErr w:type="gramStart"/>
      <w:r w:rsidRPr="00B91584">
        <w:rPr>
          <w:rFonts w:cstheme="minorHAnsi"/>
          <w:color w:val="000000" w:themeColor="text1"/>
          <w:sz w:val="20"/>
          <w:szCs w:val="20"/>
        </w:rPr>
        <w:t>and also</w:t>
      </w:r>
      <w:proofErr w:type="gramEnd"/>
      <w:r w:rsidRPr="00B91584">
        <w:rPr>
          <w:rFonts w:cstheme="minorHAnsi"/>
          <w:color w:val="000000" w:themeColor="text1"/>
          <w:sz w:val="20"/>
          <w:szCs w:val="20"/>
        </w:rPr>
        <w:t xml:space="preserve"> support others.</w:t>
      </w:r>
    </w:p>
    <w:p w:rsidRPr="007E0C69" w:rsidR="00DE57BD" w:rsidP="00DE57BD" w:rsidRDefault="00DE57BD" w14:paraId="38C68213" w14:textId="77777777">
      <w:pPr>
        <w:pStyle w:val="CommentText"/>
        <w:numPr>
          <w:ilvl w:val="0"/>
          <w:numId w:val="7"/>
        </w:numPr>
        <w:rPr>
          <w:i/>
          <w:iCs/>
          <w:sz w:val="22"/>
          <w:szCs w:val="22"/>
        </w:rPr>
      </w:pPr>
      <w:r w:rsidRPr="007E0C69">
        <w:rPr>
          <w:i/>
          <w:iCs/>
          <w:sz w:val="22"/>
          <w:szCs w:val="22"/>
        </w:rPr>
        <w:t xml:space="preserve">Specify any knowledge generation including tools guidelines, checklists, evidence-based analysis </w:t>
      </w:r>
      <w:proofErr w:type="spellStart"/>
      <w:r w:rsidRPr="007E0C69">
        <w:rPr>
          <w:i/>
          <w:iCs/>
          <w:sz w:val="22"/>
          <w:szCs w:val="22"/>
        </w:rPr>
        <w:t>etc</w:t>
      </w:r>
      <w:proofErr w:type="spellEnd"/>
      <w:r w:rsidRPr="007E0C69">
        <w:rPr>
          <w:i/>
          <w:iCs/>
          <w:sz w:val="22"/>
          <w:szCs w:val="22"/>
        </w:rPr>
        <w:t xml:space="preserve"> generated. Please include description and links.</w:t>
      </w:r>
    </w:p>
    <w:p w:rsidRPr="00B91584" w:rsidR="00247553" w:rsidP="00247553" w:rsidRDefault="00247553" w14:paraId="4E2D8ED1" w14:textId="77777777">
      <w:pPr>
        <w:pStyle w:val="CommentText"/>
        <w:ind w:left="720"/>
        <w:rPr>
          <w:color w:val="000000" w:themeColor="text1"/>
        </w:rPr>
      </w:pPr>
      <w:r w:rsidRPr="00B91584">
        <w:rPr>
          <w:b/>
          <w:bCs/>
          <w:color w:val="000000" w:themeColor="text1"/>
        </w:rPr>
        <w:t>Accessible risk communication &amp; home care interventions package</w:t>
      </w:r>
    </w:p>
    <w:p w:rsidRPr="00B91584" w:rsidR="00247553" w:rsidP="00247553" w:rsidRDefault="00247553" w14:paraId="44CCBE8B" w14:textId="77777777">
      <w:pPr>
        <w:pStyle w:val="CommentText"/>
        <w:ind w:left="720"/>
        <w:rPr>
          <w:color w:val="000000" w:themeColor="text1"/>
        </w:rPr>
      </w:pPr>
      <w:r w:rsidRPr="00B91584">
        <w:rPr>
          <w:color w:val="000000" w:themeColor="text1"/>
        </w:rPr>
        <w:t xml:space="preserve">The following accessible materials were developed during the early part of pandemic response using UNPRPD funds which are being used in the WHO-NFDN </w:t>
      </w:r>
      <w:proofErr w:type="gramStart"/>
      <w:r w:rsidRPr="00B91584">
        <w:rPr>
          <w:color w:val="000000" w:themeColor="text1"/>
        </w:rPr>
        <w:t>Yes</w:t>
      </w:r>
      <w:proofErr w:type="gramEnd"/>
      <w:r w:rsidRPr="00B91584">
        <w:rPr>
          <w:color w:val="000000" w:themeColor="text1"/>
        </w:rPr>
        <w:t xml:space="preserve"> We Can Project</w:t>
      </w:r>
    </w:p>
    <w:p w:rsidRPr="00B91584" w:rsidR="00247553" w:rsidP="00247553" w:rsidRDefault="00247553" w14:paraId="7DB6B36F" w14:textId="77777777">
      <w:pPr>
        <w:pStyle w:val="CommentText"/>
        <w:numPr>
          <w:ilvl w:val="0"/>
          <w:numId w:val="16"/>
        </w:numPr>
        <w:rPr>
          <w:color w:val="000000" w:themeColor="text1"/>
        </w:rPr>
      </w:pPr>
      <w:r w:rsidRPr="00B91584">
        <w:rPr>
          <w:color w:val="000000" w:themeColor="text1"/>
          <w:u w:val="single"/>
        </w:rPr>
        <w:t>VIDEO:</w:t>
      </w:r>
      <w:r w:rsidRPr="00B91584">
        <w:rPr>
          <w:color w:val="000000" w:themeColor="text1"/>
        </w:rPr>
        <w:t xml:space="preserve"> People with disabilities during COVID 19: How to take care of yourselves? </w:t>
      </w:r>
    </w:p>
    <w:p w:rsidRPr="00B91584" w:rsidR="00247553" w:rsidP="00247553" w:rsidRDefault="00247553" w14:paraId="650E9A77" w14:textId="77777777">
      <w:pPr>
        <w:pStyle w:val="CommentText"/>
        <w:ind w:left="720"/>
        <w:rPr>
          <w:color w:val="000000" w:themeColor="text1"/>
        </w:rPr>
      </w:pPr>
      <w:r w:rsidRPr="00B91584">
        <w:rPr>
          <w:color w:val="000000" w:themeColor="text1"/>
        </w:rPr>
        <w:t xml:space="preserve">2. </w:t>
      </w:r>
      <w:r w:rsidRPr="00B91584">
        <w:rPr>
          <w:color w:val="000000" w:themeColor="text1"/>
          <w:u w:val="single"/>
        </w:rPr>
        <w:t>VIDEO SERIES (4-part)</w:t>
      </w:r>
      <w:r w:rsidRPr="00B91584">
        <w:rPr>
          <w:color w:val="000000" w:themeColor="text1"/>
        </w:rPr>
        <w:t xml:space="preserve">: </w:t>
      </w:r>
    </w:p>
    <w:p w:rsidRPr="00B91584" w:rsidR="00247553" w:rsidP="00247553" w:rsidRDefault="00247553" w14:paraId="7C48ABDB" w14:textId="77777777">
      <w:pPr>
        <w:pStyle w:val="CommentText"/>
        <w:ind w:left="720"/>
        <w:rPr>
          <w:color w:val="000000" w:themeColor="text1"/>
          <w:u w:val="single"/>
        </w:rPr>
      </w:pPr>
      <w:r w:rsidRPr="00B91584">
        <w:rPr>
          <w:color w:val="000000" w:themeColor="text1"/>
          <w:u w:val="single"/>
        </w:rPr>
        <w:t>Home Care Interventions during the Pandemic</w:t>
      </w:r>
    </w:p>
    <w:p w:rsidRPr="00B91584" w:rsidR="00247553" w:rsidP="00247553" w:rsidRDefault="00247553" w14:paraId="0AF5EE97" w14:textId="77777777">
      <w:pPr>
        <w:pStyle w:val="CommentText"/>
        <w:numPr>
          <w:ilvl w:val="1"/>
          <w:numId w:val="17"/>
        </w:numPr>
        <w:rPr>
          <w:color w:val="000000" w:themeColor="text1"/>
        </w:rPr>
      </w:pPr>
      <w:r w:rsidRPr="00B91584">
        <w:rPr>
          <w:color w:val="000000" w:themeColor="text1"/>
        </w:rPr>
        <w:t>Creative engaging of children at home through Play Based Learning</w:t>
      </w:r>
    </w:p>
    <w:p w:rsidRPr="00B91584" w:rsidR="00247553" w:rsidP="00247553" w:rsidRDefault="00247553" w14:paraId="17CEDE6A" w14:textId="77777777">
      <w:pPr>
        <w:pStyle w:val="CommentText"/>
        <w:numPr>
          <w:ilvl w:val="1"/>
          <w:numId w:val="17"/>
        </w:numPr>
        <w:rPr>
          <w:color w:val="000000" w:themeColor="text1"/>
        </w:rPr>
      </w:pPr>
      <w:r w:rsidRPr="00B91584">
        <w:rPr>
          <w:color w:val="000000" w:themeColor="text1"/>
        </w:rPr>
        <w:t>Sleeping posture for patients with Spinal Cord Injury/SCI</w:t>
      </w:r>
    </w:p>
    <w:p w:rsidRPr="00B91584" w:rsidR="00247553" w:rsidP="00247553" w:rsidRDefault="00247553" w14:paraId="76374DE3" w14:textId="77777777">
      <w:pPr>
        <w:pStyle w:val="CommentText"/>
        <w:numPr>
          <w:ilvl w:val="1"/>
          <w:numId w:val="17"/>
        </w:numPr>
        <w:rPr>
          <w:color w:val="000000" w:themeColor="text1"/>
        </w:rPr>
      </w:pPr>
      <w:r w:rsidRPr="00B91584">
        <w:rPr>
          <w:color w:val="000000" w:themeColor="text1"/>
        </w:rPr>
        <w:t>Sitting postures for patients with SCI</w:t>
      </w:r>
    </w:p>
    <w:p w:rsidRPr="00B91584" w:rsidR="00247553" w:rsidP="00247553" w:rsidRDefault="00247553" w14:paraId="42B4054F" w14:textId="77777777">
      <w:pPr>
        <w:pStyle w:val="CommentText"/>
        <w:numPr>
          <w:ilvl w:val="1"/>
          <w:numId w:val="17"/>
        </w:numPr>
        <w:rPr>
          <w:color w:val="000000" w:themeColor="text1"/>
        </w:rPr>
      </w:pPr>
      <w:r w:rsidRPr="00B91584">
        <w:rPr>
          <w:color w:val="000000" w:themeColor="text1"/>
        </w:rPr>
        <w:t>Exercises for patients with SCI /wheelchair user</w:t>
      </w:r>
    </w:p>
    <w:p w:rsidRPr="00B91584" w:rsidR="00DE57BD" w:rsidP="00E56254" w:rsidRDefault="00E56254" w14:paraId="3278E1F4" w14:textId="5BA2648B">
      <w:pPr>
        <w:pStyle w:val="CommentText"/>
        <w:ind w:left="720"/>
        <w:rPr>
          <w:color w:val="000000" w:themeColor="text1"/>
        </w:rPr>
      </w:pPr>
      <w:r w:rsidRPr="00B91584">
        <w:rPr>
          <w:color w:val="000000" w:themeColor="text1"/>
        </w:rPr>
        <w:t>3. Kobo Tools:</w:t>
      </w:r>
    </w:p>
    <w:p w:rsidRPr="00B91584" w:rsidR="00E56254" w:rsidP="00E56254" w:rsidRDefault="00E56254" w14:paraId="0C0BEDA7" w14:textId="77777777">
      <w:pPr>
        <w:pStyle w:val="CommentText"/>
        <w:ind w:left="720"/>
        <w:rPr>
          <w:color w:val="000000" w:themeColor="text1"/>
        </w:rPr>
      </w:pPr>
      <w:r w:rsidRPr="00B91584">
        <w:rPr>
          <w:color w:val="000000" w:themeColor="text1"/>
        </w:rPr>
        <w:t>a)  Vulnerable Household Audit too: to assess the suitability of house for quarantine and/isolation.</w:t>
      </w:r>
    </w:p>
    <w:p w:rsidRPr="00B91584" w:rsidR="00E56254" w:rsidP="00E56254" w:rsidRDefault="00E56254" w14:paraId="120F949A" w14:textId="40A8E3A1">
      <w:pPr>
        <w:pStyle w:val="CommentText"/>
        <w:ind w:left="720"/>
        <w:rPr>
          <w:color w:val="000000" w:themeColor="text1"/>
        </w:rPr>
      </w:pPr>
      <w:r w:rsidRPr="00B91584">
        <w:rPr>
          <w:color w:val="000000" w:themeColor="text1"/>
        </w:rPr>
        <w:lastRenderedPageBreak/>
        <w:t>b) Covid 19 Facility Audit for availability of assistive devices, WASH etc.</w:t>
      </w:r>
    </w:p>
    <w:p w:rsidRPr="00B91584" w:rsidR="00E56254" w:rsidP="00E56254" w:rsidRDefault="00E56254" w14:paraId="2A3167AA" w14:textId="4B42AE9E">
      <w:pPr>
        <w:pStyle w:val="CommentText"/>
        <w:ind w:left="720"/>
        <w:rPr>
          <w:color w:val="000000" w:themeColor="text1"/>
        </w:rPr>
      </w:pPr>
      <w:r w:rsidRPr="00B91584">
        <w:rPr>
          <w:color w:val="000000" w:themeColor="text1"/>
        </w:rPr>
        <w:t>c) screening/follow up tool on post COVID-19 Conditions: for screening persons with disabilities recovered from Covid 19</w:t>
      </w:r>
    </w:p>
    <w:p w:rsidRPr="00B91584" w:rsidR="00E56254" w:rsidP="00E56254" w:rsidRDefault="00E56254" w14:paraId="5831B046" w14:textId="403D48F4">
      <w:pPr>
        <w:pStyle w:val="CommentText"/>
        <w:ind w:left="720"/>
        <w:rPr>
          <w:color w:val="000000" w:themeColor="text1"/>
        </w:rPr>
      </w:pPr>
      <w:r w:rsidRPr="00B91584">
        <w:rPr>
          <w:color w:val="000000" w:themeColor="text1"/>
        </w:rPr>
        <w:t>d) Tele Rehabilitation Intervention Questionnaire/TRIQ</w:t>
      </w:r>
    </w:p>
    <w:p w:rsidRPr="00B91584" w:rsidR="00DE57BD" w:rsidP="00DE57BD" w:rsidRDefault="00DE57BD" w14:paraId="62811951" w14:textId="77777777">
      <w:pPr>
        <w:pStyle w:val="CommentText"/>
        <w:numPr>
          <w:ilvl w:val="0"/>
          <w:numId w:val="7"/>
        </w:numPr>
        <w:rPr>
          <w:i/>
          <w:iCs/>
          <w:color w:val="000000" w:themeColor="text1"/>
        </w:rPr>
      </w:pPr>
      <w:r w:rsidRPr="00B91584">
        <w:rPr>
          <w:i/>
          <w:iCs/>
          <w:color w:val="000000" w:themeColor="text1"/>
        </w:rPr>
        <w:t>Expand on any capacity building activities including for government, UN and OPDs undertaken.</w:t>
      </w:r>
    </w:p>
    <w:p w:rsidRPr="00B91584" w:rsidR="00E56254" w:rsidP="00E56254" w:rsidRDefault="00E56254" w14:paraId="44B90E35" w14:textId="352A5B6F">
      <w:pPr>
        <w:pStyle w:val="ListParagraph"/>
        <w:rPr>
          <w:rFonts w:cstheme="minorHAnsi"/>
          <w:color w:val="000000" w:themeColor="text1"/>
          <w:sz w:val="20"/>
          <w:szCs w:val="20"/>
        </w:rPr>
      </w:pPr>
      <w:r w:rsidRPr="00B91584">
        <w:rPr>
          <w:rFonts w:cstheme="minorHAnsi"/>
          <w:color w:val="000000" w:themeColor="text1"/>
          <w:sz w:val="20"/>
          <w:szCs w:val="20"/>
        </w:rPr>
        <w:t xml:space="preserve">Ensuring that facilities and their health care workers are adequately equipped to provide appropriate treatment and care to PWDs with COVID-19 is among the priorities set by the disabled people behind </w:t>
      </w:r>
      <w:proofErr w:type="gramStart"/>
      <w:r w:rsidRPr="00B91584">
        <w:rPr>
          <w:rFonts w:cstheme="minorHAnsi"/>
          <w:i/>
          <w:iCs/>
          <w:color w:val="000000" w:themeColor="text1"/>
          <w:sz w:val="20"/>
          <w:szCs w:val="20"/>
        </w:rPr>
        <w:t>YES</w:t>
      </w:r>
      <w:proofErr w:type="gramEnd"/>
      <w:r w:rsidRPr="00B91584">
        <w:rPr>
          <w:rFonts w:cstheme="minorHAnsi"/>
          <w:i/>
          <w:iCs/>
          <w:color w:val="000000" w:themeColor="text1"/>
          <w:sz w:val="20"/>
          <w:szCs w:val="20"/>
        </w:rPr>
        <w:t xml:space="preserve"> WE CAN</w:t>
      </w:r>
      <w:r w:rsidRPr="00B91584">
        <w:rPr>
          <w:rFonts w:cstheme="minorHAnsi"/>
          <w:color w:val="000000" w:themeColor="text1"/>
          <w:sz w:val="20"/>
          <w:szCs w:val="20"/>
        </w:rPr>
        <w:t xml:space="preserve">. Training for frontline COVID-19 nurses and paramedic have started in some provinces and are targeted as well for the rest of the country. </w:t>
      </w:r>
    </w:p>
    <w:p w:rsidRPr="00B91584" w:rsidR="00E56254" w:rsidP="00E56254" w:rsidRDefault="00E56254" w14:paraId="2666B333" w14:textId="77777777">
      <w:pPr>
        <w:pStyle w:val="CommentText"/>
        <w:ind w:left="720"/>
        <w:rPr>
          <w:color w:val="000000" w:themeColor="text1"/>
        </w:rPr>
      </w:pPr>
      <w:r w:rsidRPr="00B91584">
        <w:rPr>
          <w:color w:val="000000" w:themeColor="text1"/>
        </w:rPr>
        <w:t xml:space="preserve">In Gandaki, Karnali &amp; province 1, </w:t>
      </w:r>
      <w:r w:rsidRPr="00B91584">
        <w:rPr>
          <w:b/>
          <w:bCs/>
          <w:color w:val="000000" w:themeColor="text1"/>
        </w:rPr>
        <w:t xml:space="preserve">more than 50 forefront health care staff (nurse &amp; paramedic) of at least 15 covid 19 facilities </w:t>
      </w:r>
      <w:r w:rsidRPr="00B91584">
        <w:rPr>
          <w:color w:val="000000" w:themeColor="text1"/>
        </w:rPr>
        <w:t>have been trained in basic disability and rehabilitation aspects.</w:t>
      </w:r>
    </w:p>
    <w:p w:rsidRPr="00B91584" w:rsidR="00E56254" w:rsidP="00E56254" w:rsidRDefault="00E56254" w14:paraId="4CF57315" w14:textId="77777777">
      <w:pPr>
        <w:pStyle w:val="CommentText"/>
        <w:ind w:left="720"/>
        <w:rPr>
          <w:color w:val="000000" w:themeColor="text1"/>
        </w:rPr>
      </w:pPr>
      <w:r w:rsidRPr="00B91584">
        <w:rPr>
          <w:color w:val="000000" w:themeColor="text1"/>
        </w:rPr>
        <w:tab/>
      </w:r>
      <w:r w:rsidRPr="00B91584">
        <w:rPr>
          <w:color w:val="000000" w:themeColor="text1"/>
        </w:rPr>
        <w:t>Participants learnt about,</w:t>
      </w:r>
    </w:p>
    <w:p w:rsidRPr="00B91584" w:rsidR="00E56254" w:rsidP="00E56254" w:rsidRDefault="00E56254" w14:paraId="7F4CD85F" w14:textId="77777777">
      <w:pPr>
        <w:pStyle w:val="CommentText"/>
        <w:numPr>
          <w:ilvl w:val="2"/>
          <w:numId w:val="19"/>
        </w:numPr>
        <w:rPr>
          <w:color w:val="000000" w:themeColor="text1"/>
        </w:rPr>
      </w:pPr>
      <w:r w:rsidRPr="00B91584">
        <w:rPr>
          <w:color w:val="000000" w:themeColor="text1"/>
        </w:rPr>
        <w:t>Basic disability rights &amp; issues</w:t>
      </w:r>
    </w:p>
    <w:p w:rsidRPr="00B91584" w:rsidR="00E56254" w:rsidP="00E56254" w:rsidRDefault="00E56254" w14:paraId="4215BC5B" w14:textId="77777777">
      <w:pPr>
        <w:pStyle w:val="CommentText"/>
        <w:numPr>
          <w:ilvl w:val="2"/>
          <w:numId w:val="19"/>
        </w:numPr>
        <w:rPr>
          <w:color w:val="000000" w:themeColor="text1"/>
        </w:rPr>
      </w:pPr>
      <w:r w:rsidRPr="00B91584">
        <w:rPr>
          <w:color w:val="000000" w:themeColor="text1"/>
        </w:rPr>
        <w:t>Simple tools to communicate with persons with disabilities</w:t>
      </w:r>
    </w:p>
    <w:p w:rsidRPr="00B91584" w:rsidR="00E56254" w:rsidP="00E56254" w:rsidRDefault="00E56254" w14:paraId="56E7D509" w14:textId="77777777">
      <w:pPr>
        <w:pStyle w:val="CommentText"/>
        <w:numPr>
          <w:ilvl w:val="2"/>
          <w:numId w:val="19"/>
        </w:numPr>
        <w:rPr>
          <w:color w:val="000000" w:themeColor="text1"/>
        </w:rPr>
      </w:pPr>
      <w:r w:rsidRPr="00B91584">
        <w:rPr>
          <w:color w:val="000000" w:themeColor="text1"/>
        </w:rPr>
        <w:t>Techniques to calm &amp; engage children with disabilities</w:t>
      </w:r>
    </w:p>
    <w:p w:rsidRPr="00B91584" w:rsidR="00DE57BD" w:rsidP="00DE57BD" w:rsidRDefault="00DE57BD" w14:paraId="792B2E1C" w14:textId="77777777">
      <w:pPr>
        <w:pStyle w:val="CommentText"/>
        <w:numPr>
          <w:ilvl w:val="0"/>
          <w:numId w:val="7"/>
        </w:numPr>
        <w:rPr>
          <w:i/>
          <w:iCs/>
          <w:color w:val="000000" w:themeColor="text1"/>
        </w:rPr>
      </w:pPr>
      <w:r w:rsidRPr="00B91584">
        <w:rPr>
          <w:i/>
          <w:iCs/>
          <w:color w:val="000000" w:themeColor="text1"/>
        </w:rPr>
        <w:t xml:space="preserve">What did UNPRPD do to ensure OPDs participation in COVID 19 response? (For </w:t>
      </w:r>
      <w:proofErr w:type="gramStart"/>
      <w:r w:rsidRPr="00B91584">
        <w:rPr>
          <w:i/>
          <w:iCs/>
          <w:color w:val="000000" w:themeColor="text1"/>
        </w:rPr>
        <w:t>e.g.</w:t>
      </w:r>
      <w:proofErr w:type="gramEnd"/>
      <w:r w:rsidRPr="00B91584">
        <w:rPr>
          <w:i/>
          <w:iCs/>
          <w:color w:val="000000" w:themeColor="text1"/>
        </w:rPr>
        <w:t xml:space="preserve"> support consultations, promote engagement in formal decision-making bodies </w:t>
      </w:r>
      <w:proofErr w:type="spellStart"/>
      <w:r w:rsidRPr="00B91584">
        <w:rPr>
          <w:i/>
          <w:iCs/>
          <w:color w:val="000000" w:themeColor="text1"/>
        </w:rPr>
        <w:t>etc</w:t>
      </w:r>
      <w:proofErr w:type="spellEnd"/>
      <w:r w:rsidRPr="00B91584">
        <w:rPr>
          <w:i/>
          <w:iCs/>
          <w:color w:val="000000" w:themeColor="text1"/>
        </w:rPr>
        <w:t>?)</w:t>
      </w:r>
    </w:p>
    <w:p w:rsidRPr="00B91584" w:rsidR="007818FF" w:rsidP="007818FF" w:rsidRDefault="007818FF" w14:paraId="117BB907" w14:textId="544D6A6F">
      <w:pPr>
        <w:pStyle w:val="ListParagraph"/>
        <w:rPr>
          <w:rFonts w:cstheme="minorHAnsi"/>
          <w:color w:val="000000" w:themeColor="text1"/>
          <w:sz w:val="20"/>
          <w:szCs w:val="20"/>
        </w:rPr>
      </w:pPr>
      <w:proofErr w:type="gramStart"/>
      <w:r w:rsidRPr="00B91584">
        <w:rPr>
          <w:rFonts w:cstheme="minorHAnsi"/>
          <w:i/>
          <w:iCs/>
          <w:color w:val="000000" w:themeColor="text1"/>
          <w:sz w:val="20"/>
          <w:szCs w:val="20"/>
        </w:rPr>
        <w:t>YES</w:t>
      </w:r>
      <w:proofErr w:type="gramEnd"/>
      <w:r w:rsidRPr="00B91584">
        <w:rPr>
          <w:rFonts w:cstheme="minorHAnsi"/>
          <w:i/>
          <w:iCs/>
          <w:color w:val="000000" w:themeColor="text1"/>
          <w:sz w:val="20"/>
          <w:szCs w:val="20"/>
        </w:rPr>
        <w:t xml:space="preserve"> WE CAN</w:t>
      </w:r>
      <w:r w:rsidRPr="00B91584">
        <w:rPr>
          <w:rFonts w:cstheme="minorHAnsi"/>
          <w:color w:val="000000" w:themeColor="text1"/>
          <w:sz w:val="20"/>
          <w:szCs w:val="20"/>
        </w:rPr>
        <w:t xml:space="preserve"> operates virtual district help desks that provide life-saving guidance and information to PWDs, including COVID-19 protective measures, and as necessary, isolation and quarantine instructions and/or referrals to COVID-19 health facilities. These help desks also connect experts with needy patients with disabilities through telerehabilitation so that essential rehabilitation-related services, are maintained amidst restrictions triggered by the pandemic. </w:t>
      </w:r>
    </w:p>
    <w:p w:rsidRPr="00B91584" w:rsidR="007818FF" w:rsidP="007818FF" w:rsidRDefault="007818FF" w14:paraId="252ADA46" w14:textId="77777777">
      <w:pPr>
        <w:pStyle w:val="CommentText"/>
        <w:ind w:left="720"/>
        <w:rPr>
          <w:color w:val="000000" w:themeColor="text1"/>
        </w:rPr>
      </w:pPr>
      <w:r w:rsidRPr="00B91584">
        <w:rPr>
          <w:color w:val="000000" w:themeColor="text1"/>
        </w:rPr>
        <w:t>Covid 19 Unified Central Hospital, a central reference Covid 19 facility for COVID-19 wase assessed for disability inclusiveness by an audit team comprising persons with different disabilities. Based on the audit, WHO will advocate and support the central hospital along with partners to bridge the gaps and thereby demonstrate/showcase a disability inclusive Covid 19 facility which would become a benchmark for other Unified Covid 19 facilities.</w:t>
      </w:r>
    </w:p>
    <w:p w:rsidRPr="00B91584" w:rsidR="007818FF" w:rsidP="007818FF" w:rsidRDefault="007818FF" w14:paraId="6049B6CA" w14:textId="5FB21A5C">
      <w:pPr>
        <w:pStyle w:val="CommentText"/>
        <w:ind w:left="720"/>
        <w:rPr>
          <w:color w:val="000000" w:themeColor="text1"/>
        </w:rPr>
      </w:pPr>
      <w:r w:rsidRPr="00B91584">
        <w:rPr>
          <w:color w:val="000000" w:themeColor="text1"/>
        </w:rPr>
        <w:t xml:space="preserve">Moreover, as part of data-driven advocacy, the project stakeholders have collected information from several facilities on the availability of assistive devices, and other basic amenities including WASH for persons with disabilities. Similarly, data on vulnerable household of persons with disabilities that are not suitable for home quarantine/isolation will be shared with the municipal authorities for prioritizing people in institutional quarantine or isolation. </w:t>
      </w:r>
      <w:r w:rsidRPr="00B91584" w:rsidR="00B5577B">
        <w:rPr>
          <w:color w:val="000000" w:themeColor="text1"/>
        </w:rPr>
        <w:t>These data are discussed during the weekly disability inclusion and rehabilitation sub-cluster/committees that have been formed at the provincial level which provides an interface in each province to discuss issues related to Covid 19 facilities and services at the district level, and to find innovative solutions with the support of key governmental stakeholders and partners.</w:t>
      </w:r>
    </w:p>
    <w:p w:rsidRPr="00B91584" w:rsidR="00DE57BD" w:rsidP="007818FF" w:rsidRDefault="007818FF" w14:paraId="0894E2AF" w14:textId="3282E3C1">
      <w:pPr>
        <w:pStyle w:val="CommentText"/>
        <w:ind w:left="720"/>
        <w:rPr>
          <w:color w:val="000000" w:themeColor="text1"/>
        </w:rPr>
      </w:pPr>
      <w:r w:rsidRPr="00B91584">
        <w:rPr>
          <w:color w:val="000000" w:themeColor="text1"/>
        </w:rPr>
        <w:t>For COVID-19 vaccination, NFDN partners successfully advocated for prioritizing persons with severe disabilities in the vaccine rollout/campaign through a government order. More than that, transportation to vaccine facilities was also arranged through partners in a few municipalities. Vaccination registration system can capture data on persons with disabilities.</w:t>
      </w:r>
    </w:p>
    <w:p w:rsidRPr="00B91584" w:rsidR="00DE57BD" w:rsidP="00DE57BD" w:rsidRDefault="00DE57BD" w14:paraId="52C90673" w14:textId="77777777">
      <w:pPr>
        <w:pStyle w:val="CommentText"/>
        <w:numPr>
          <w:ilvl w:val="0"/>
          <w:numId w:val="7"/>
        </w:numPr>
        <w:rPr>
          <w:i/>
          <w:iCs/>
          <w:color w:val="000000" w:themeColor="text1"/>
        </w:rPr>
      </w:pPr>
      <w:r w:rsidRPr="00B91584">
        <w:rPr>
          <w:i/>
          <w:iCs/>
          <w:color w:val="000000" w:themeColor="text1"/>
        </w:rPr>
        <w:t>How were rights of underrepresented groups and women addressed?</w:t>
      </w:r>
    </w:p>
    <w:p w:rsidRPr="00B91584" w:rsidR="00247553" w:rsidP="00247553" w:rsidRDefault="00247553" w14:paraId="4083BE44" w14:textId="4D8F1AE6">
      <w:pPr>
        <w:pStyle w:val="ListParagraph"/>
        <w:rPr>
          <w:rFonts w:cstheme="minorHAnsi"/>
          <w:color w:val="000000" w:themeColor="text1"/>
          <w:sz w:val="20"/>
          <w:szCs w:val="20"/>
        </w:rPr>
      </w:pPr>
      <w:r w:rsidRPr="00B91584">
        <w:rPr>
          <w:rFonts w:cstheme="minorHAnsi"/>
          <w:color w:val="000000" w:themeColor="text1"/>
          <w:sz w:val="20"/>
          <w:szCs w:val="20"/>
        </w:rPr>
        <w:lastRenderedPageBreak/>
        <w:t xml:space="preserve">As part of </w:t>
      </w:r>
      <w:proofErr w:type="gramStart"/>
      <w:r w:rsidRPr="00B91584">
        <w:rPr>
          <w:rFonts w:cstheme="minorHAnsi"/>
          <w:color w:val="000000" w:themeColor="text1"/>
          <w:sz w:val="20"/>
          <w:szCs w:val="20"/>
        </w:rPr>
        <w:t>Yes</w:t>
      </w:r>
      <w:proofErr w:type="gramEnd"/>
      <w:r w:rsidRPr="00B91584">
        <w:rPr>
          <w:rFonts w:cstheme="minorHAnsi"/>
          <w:color w:val="000000" w:themeColor="text1"/>
          <w:sz w:val="20"/>
          <w:szCs w:val="20"/>
        </w:rPr>
        <w:t xml:space="preserve"> We Can Project on disability inclusive Covid 19 Response, 65 Woman peer counselors</w:t>
      </w:r>
      <w:r w:rsidRPr="00B91584">
        <w:rPr>
          <w:rFonts w:cstheme="minorHAnsi"/>
          <w:b/>
          <w:bCs/>
          <w:color w:val="000000" w:themeColor="text1"/>
          <w:sz w:val="20"/>
          <w:szCs w:val="20"/>
        </w:rPr>
        <w:t xml:space="preserve"> </w:t>
      </w:r>
      <w:r w:rsidRPr="00B91584">
        <w:rPr>
          <w:rFonts w:cstheme="minorHAnsi"/>
          <w:color w:val="000000" w:themeColor="text1"/>
          <w:sz w:val="20"/>
          <w:szCs w:val="20"/>
        </w:rPr>
        <w:t>at the district level are trained to address psycho-social issues related women and girls with disabilities during the pandemic including gender-based violence.</w:t>
      </w:r>
    </w:p>
    <w:p w:rsidRPr="00B91584" w:rsidR="00247553" w:rsidP="00247553" w:rsidRDefault="00247553" w14:paraId="2280FFC3" w14:textId="77777777">
      <w:pPr>
        <w:pStyle w:val="ListParagraph"/>
        <w:rPr>
          <w:rFonts w:cstheme="minorHAnsi"/>
          <w:color w:val="000000" w:themeColor="text1"/>
          <w:sz w:val="20"/>
          <w:szCs w:val="20"/>
        </w:rPr>
      </w:pPr>
      <w:r w:rsidRPr="00B91584">
        <w:rPr>
          <w:rFonts w:cstheme="minorHAnsi"/>
          <w:color w:val="000000" w:themeColor="text1"/>
          <w:sz w:val="20"/>
          <w:szCs w:val="20"/>
        </w:rPr>
        <w:t xml:space="preserve">The initiative also addresses the potential impact of the pandemic to the psychosocial wellbeing of women and girls with disabilities, including those related to gender-based violence (GBV). Women peer counselors have been selected and trained to help manage this sensitive topic and they have become instrumental in facilitating timely interventions to some GBV cases involving PWDs. </w:t>
      </w:r>
    </w:p>
    <w:p w:rsidRPr="00B91584" w:rsidR="00DE57BD" w:rsidP="00DE57BD" w:rsidRDefault="00DE57BD" w14:paraId="0509506F" w14:textId="77777777">
      <w:pPr>
        <w:pStyle w:val="ListParagraph"/>
        <w:rPr>
          <w:i/>
          <w:iCs/>
          <w:color w:val="000000" w:themeColor="text1"/>
          <w:sz w:val="20"/>
          <w:szCs w:val="20"/>
        </w:rPr>
      </w:pPr>
    </w:p>
    <w:p w:rsidRPr="00B91584" w:rsidR="00DE57BD" w:rsidP="00DE57BD" w:rsidRDefault="00DE57BD" w14:paraId="515F5FF4" w14:textId="36DCB052">
      <w:pPr>
        <w:pStyle w:val="ListParagraph"/>
        <w:numPr>
          <w:ilvl w:val="0"/>
          <w:numId w:val="7"/>
        </w:numPr>
        <w:spacing w:after="160" w:line="259" w:lineRule="auto"/>
        <w:rPr>
          <w:color w:val="000000" w:themeColor="text1"/>
          <w:sz w:val="20"/>
          <w:szCs w:val="20"/>
        </w:rPr>
      </w:pPr>
      <w:r w:rsidRPr="00B91584">
        <w:rPr>
          <w:i/>
          <w:iCs/>
          <w:color w:val="000000" w:themeColor="text1"/>
          <w:sz w:val="20"/>
          <w:szCs w:val="20"/>
        </w:rPr>
        <w:t>Share lessons learned that can be used for the future and how what we learned from COVID can impact SDGs acceleration. Please provide practical examples.</w:t>
      </w:r>
    </w:p>
    <w:p w:rsidRPr="00B91584" w:rsidR="0035494C" w:rsidP="00234FDD" w:rsidRDefault="00234FDD" w14:paraId="4B64F7E7" w14:textId="07C33DDA">
      <w:pPr>
        <w:pStyle w:val="ListParagraph"/>
        <w:spacing w:after="160" w:line="259" w:lineRule="auto"/>
        <w:rPr>
          <w:color w:val="000000" w:themeColor="text1"/>
          <w:sz w:val="20"/>
          <w:szCs w:val="20"/>
          <w:u w:val="single"/>
        </w:rPr>
      </w:pPr>
      <w:r w:rsidRPr="00B91584">
        <w:rPr>
          <w:color w:val="000000" w:themeColor="text1"/>
          <w:sz w:val="20"/>
          <w:szCs w:val="20"/>
          <w:u w:val="single"/>
        </w:rPr>
        <w:t>Outcomes:</w:t>
      </w:r>
    </w:p>
    <w:p w:rsidRPr="00B91584" w:rsidR="0035494C" w:rsidP="0035494C" w:rsidRDefault="0035494C" w14:paraId="36671B11" w14:textId="77777777">
      <w:pPr>
        <w:pStyle w:val="ListParagraph"/>
        <w:numPr>
          <w:ilvl w:val="1"/>
          <w:numId w:val="7"/>
        </w:numPr>
        <w:spacing w:after="0" w:line="240" w:lineRule="auto"/>
        <w:rPr>
          <w:color w:val="000000" w:themeColor="text1"/>
          <w:sz w:val="20"/>
          <w:szCs w:val="20"/>
          <w:lang w:val="en-PH"/>
        </w:rPr>
      </w:pPr>
      <w:r w:rsidRPr="00B91584">
        <w:rPr>
          <w:color w:val="000000" w:themeColor="text1"/>
          <w:sz w:val="20"/>
          <w:szCs w:val="20"/>
          <w:lang w:val="en-PH"/>
        </w:rPr>
        <w:t>7 disability-inclusion and rehabilitation sub-clusters in each province have been formed which meets every week at the provincial level to discuss issues related to Covid 19 facilities and services, and to find innovative solutions with the support of key governmental stakeholders and partners.</w:t>
      </w:r>
    </w:p>
    <w:p w:rsidRPr="00B91584" w:rsidR="0035494C" w:rsidP="0035494C" w:rsidRDefault="0035494C" w14:paraId="2C862056" w14:textId="77777777">
      <w:pPr>
        <w:pStyle w:val="ListParagraph"/>
        <w:numPr>
          <w:ilvl w:val="1"/>
          <w:numId w:val="7"/>
        </w:numPr>
        <w:spacing w:after="0" w:line="240" w:lineRule="auto"/>
        <w:rPr>
          <w:color w:val="000000" w:themeColor="text1"/>
          <w:sz w:val="20"/>
          <w:szCs w:val="20"/>
          <w:lang w:val="en-PH"/>
        </w:rPr>
      </w:pPr>
      <w:r w:rsidRPr="00B91584">
        <w:rPr>
          <w:color w:val="000000" w:themeColor="text1"/>
          <w:sz w:val="20"/>
          <w:szCs w:val="20"/>
          <w:lang w:val="en-PH"/>
        </w:rPr>
        <w:t xml:space="preserve">77 Virtual help desks at the district level have been formed at the district level to assist with information and services for persons with disabilities during the pandemic. </w:t>
      </w:r>
      <w:r w:rsidRPr="00B91584">
        <w:rPr>
          <w:rFonts w:ascii="Calibri" w:hAnsi="Calibri" w:eastAsia="Calibri" w:cs="Calibri"/>
          <w:color w:val="000000" w:themeColor="text1"/>
          <w:sz w:val="20"/>
          <w:szCs w:val="20"/>
          <w:lang w:val="en-PH"/>
        </w:rPr>
        <w:t>Around 2,000 (1% of certified) persons with disabilities directly benefitted from services through virtual help desk at the district level.</w:t>
      </w:r>
    </w:p>
    <w:p w:rsidRPr="00B91584" w:rsidR="0035494C" w:rsidP="0035494C" w:rsidRDefault="0035494C" w14:paraId="30934FD2" w14:textId="77777777">
      <w:pPr>
        <w:pStyle w:val="ListParagraph"/>
        <w:numPr>
          <w:ilvl w:val="1"/>
          <w:numId w:val="7"/>
        </w:numPr>
        <w:spacing w:after="0" w:line="240" w:lineRule="auto"/>
        <w:rPr>
          <w:color w:val="000000" w:themeColor="text1"/>
          <w:sz w:val="20"/>
          <w:szCs w:val="20"/>
          <w:lang w:val="en-PH"/>
        </w:rPr>
      </w:pPr>
      <w:r w:rsidRPr="00B91584">
        <w:rPr>
          <w:rFonts w:ascii="Calibri" w:hAnsi="Calibri" w:eastAsia="Calibri" w:cs="Calibri"/>
          <w:color w:val="000000" w:themeColor="text1"/>
          <w:sz w:val="20"/>
          <w:szCs w:val="20"/>
          <w:lang w:val="en-PH"/>
        </w:rPr>
        <w:t>Towards vaccine equity, vaccine registration system includes persons with disabilities. Around 8,000 to 10,000 (about10% of eligible) were fully vaccinated with single dose JJ vaccine. Approximately 86,000 persons (43% of certified) with severe and complete disabilities will directly benefit due to successful vaccine policy/directive advocated by NFDN &amp; partners.</w:t>
      </w:r>
    </w:p>
    <w:p w:rsidRPr="00B91584" w:rsidR="0035494C" w:rsidP="0035494C" w:rsidRDefault="0035494C" w14:paraId="1E69F732" w14:textId="77777777">
      <w:pPr>
        <w:pStyle w:val="ListParagraph"/>
        <w:numPr>
          <w:ilvl w:val="1"/>
          <w:numId w:val="7"/>
        </w:numPr>
        <w:spacing w:after="0" w:line="240" w:lineRule="auto"/>
        <w:rPr>
          <w:color w:val="000000" w:themeColor="text1"/>
          <w:sz w:val="20"/>
          <w:szCs w:val="20"/>
        </w:rPr>
      </w:pPr>
      <w:r w:rsidRPr="00B91584">
        <w:rPr>
          <w:color w:val="000000" w:themeColor="text1"/>
          <w:sz w:val="20"/>
          <w:szCs w:val="20"/>
          <w:u w:val="single"/>
        </w:rPr>
        <w:t>Good practices:</w:t>
      </w:r>
      <w:r w:rsidRPr="00B91584">
        <w:rPr>
          <w:color w:val="000000" w:themeColor="text1"/>
          <w:sz w:val="20"/>
          <w:szCs w:val="20"/>
        </w:rPr>
        <w:t xml:space="preserve"> 1) Established at least 2 dedicated vaccine corners for persons with disabilities at one in </w:t>
      </w:r>
      <w:proofErr w:type="spellStart"/>
      <w:r w:rsidRPr="00B91584">
        <w:rPr>
          <w:color w:val="000000" w:themeColor="text1"/>
          <w:sz w:val="20"/>
          <w:szCs w:val="20"/>
        </w:rPr>
        <w:t>Dhangadi</w:t>
      </w:r>
      <w:proofErr w:type="spellEnd"/>
      <w:r w:rsidRPr="00B91584">
        <w:rPr>
          <w:color w:val="000000" w:themeColor="text1"/>
          <w:sz w:val="20"/>
          <w:szCs w:val="20"/>
        </w:rPr>
        <w:t xml:space="preserve"> (Sudurpaschim) and other in Pokhara (Gandaki province). In a few places, vaccination in residential home/facilities for elderly and disabled persons were facilitated by partners. 2) Nepal Red Cross Society and their partners enabled (accessible) transportation to vaccine facilities in 32 </w:t>
      </w:r>
      <w:proofErr w:type="spellStart"/>
      <w:r w:rsidRPr="00B91584">
        <w:rPr>
          <w:color w:val="000000" w:themeColor="text1"/>
          <w:sz w:val="20"/>
          <w:szCs w:val="20"/>
        </w:rPr>
        <w:t>Pallikas</w:t>
      </w:r>
      <w:proofErr w:type="spellEnd"/>
      <w:r w:rsidRPr="00B91584">
        <w:rPr>
          <w:color w:val="000000" w:themeColor="text1"/>
          <w:sz w:val="20"/>
          <w:szCs w:val="20"/>
        </w:rPr>
        <w:t xml:space="preserve"> (4%) of the country in which persons with disabilities also benefitted.</w:t>
      </w:r>
    </w:p>
    <w:p w:rsidRPr="00B91584" w:rsidR="0035494C" w:rsidP="0035494C" w:rsidRDefault="0035494C" w14:paraId="623CECB7" w14:textId="77777777">
      <w:pPr>
        <w:pStyle w:val="ListParagraph"/>
        <w:numPr>
          <w:ilvl w:val="1"/>
          <w:numId w:val="7"/>
        </w:numPr>
        <w:spacing w:after="0" w:line="240" w:lineRule="auto"/>
        <w:rPr>
          <w:color w:val="000000" w:themeColor="text1"/>
          <w:sz w:val="20"/>
          <w:szCs w:val="20"/>
          <w:lang w:val="en-PH"/>
        </w:rPr>
      </w:pPr>
      <w:r w:rsidRPr="00B91584">
        <w:rPr>
          <w:color w:val="000000" w:themeColor="text1"/>
          <w:sz w:val="20"/>
          <w:szCs w:val="20"/>
          <w:lang w:val="en-PH"/>
        </w:rPr>
        <w:t>65 Woman peer counselors at the district level are trained to address psycho-social issues related women and girls with disabilities during the pandemic including gender-based violence.</w:t>
      </w:r>
    </w:p>
    <w:p w:rsidRPr="00B91584" w:rsidR="0035494C" w:rsidP="0035494C" w:rsidRDefault="0035494C" w14:paraId="5652011F" w14:textId="77777777">
      <w:pPr>
        <w:pStyle w:val="ListParagraph"/>
        <w:numPr>
          <w:ilvl w:val="1"/>
          <w:numId w:val="7"/>
        </w:numPr>
        <w:spacing w:after="0" w:line="240" w:lineRule="auto"/>
        <w:rPr>
          <w:color w:val="000000" w:themeColor="text1"/>
          <w:sz w:val="20"/>
          <w:szCs w:val="20"/>
          <w:lang w:val="en-PH"/>
        </w:rPr>
      </w:pPr>
      <w:r w:rsidRPr="00B91584">
        <w:rPr>
          <w:color w:val="000000" w:themeColor="text1"/>
          <w:sz w:val="20"/>
          <w:szCs w:val="20"/>
          <w:lang w:val="en-PH"/>
        </w:rPr>
        <w:t>156 women and girls with disabilities were given psychosocial counselling, relief measures with the support of partners. Issues related to domestic and gender-based violence were intervened timely by woman peer counselors.</w:t>
      </w:r>
    </w:p>
    <w:p w:rsidRPr="00B91584" w:rsidR="0035494C" w:rsidP="0035494C" w:rsidRDefault="0035494C" w14:paraId="2301D788" w14:textId="77777777">
      <w:pPr>
        <w:pStyle w:val="ListParagraph"/>
        <w:numPr>
          <w:ilvl w:val="1"/>
          <w:numId w:val="7"/>
        </w:numPr>
        <w:spacing w:after="0" w:line="240" w:lineRule="auto"/>
        <w:rPr>
          <w:color w:val="000000" w:themeColor="text1"/>
          <w:sz w:val="20"/>
          <w:szCs w:val="20"/>
          <w:lang w:val="en-PH"/>
        </w:rPr>
      </w:pPr>
      <w:r w:rsidRPr="00B91584">
        <w:rPr>
          <w:color w:val="000000" w:themeColor="text1"/>
          <w:sz w:val="20"/>
          <w:szCs w:val="20"/>
          <w:lang w:val="en-PH"/>
        </w:rPr>
        <w:t>254 Covid 19 facilities in all provinces have been assessed for availability of assistive devices and accessible WASH facilities.</w:t>
      </w:r>
    </w:p>
    <w:p w:rsidRPr="00B91584" w:rsidR="0035494C" w:rsidP="0035494C" w:rsidRDefault="0035494C" w14:paraId="18B64B02" w14:textId="77777777">
      <w:pPr>
        <w:pStyle w:val="ListParagraph"/>
        <w:numPr>
          <w:ilvl w:val="1"/>
          <w:numId w:val="7"/>
        </w:numPr>
        <w:spacing w:after="0" w:line="240" w:lineRule="auto"/>
        <w:rPr>
          <w:color w:val="000000" w:themeColor="text1"/>
          <w:sz w:val="20"/>
          <w:szCs w:val="20"/>
          <w:lang w:val="en-PH"/>
        </w:rPr>
      </w:pPr>
      <w:r w:rsidRPr="00B91584">
        <w:rPr>
          <w:color w:val="000000" w:themeColor="text1"/>
          <w:sz w:val="20"/>
          <w:szCs w:val="20"/>
          <w:lang w:val="en-PH"/>
        </w:rPr>
        <w:t>Structural access audit of Covid-19 Unified Central Hospital / Bir hospital has been completed by persons with disabilities, and the plan is to demonstrate and advocate disability-inclusive facility for other hospitals to learn.</w:t>
      </w:r>
    </w:p>
    <w:p w:rsidRPr="00B91584" w:rsidR="0035494C" w:rsidP="0035494C" w:rsidRDefault="0035494C" w14:paraId="246853F6" w14:textId="77777777">
      <w:pPr>
        <w:pStyle w:val="ListParagraph"/>
        <w:numPr>
          <w:ilvl w:val="1"/>
          <w:numId w:val="7"/>
        </w:numPr>
        <w:spacing w:after="0" w:line="240" w:lineRule="auto"/>
        <w:rPr>
          <w:color w:val="000000" w:themeColor="text1"/>
          <w:sz w:val="20"/>
          <w:szCs w:val="20"/>
          <w:lang w:val="en-PH"/>
        </w:rPr>
      </w:pPr>
      <w:r w:rsidRPr="00B91584">
        <w:rPr>
          <w:color w:val="000000" w:themeColor="text1"/>
          <w:sz w:val="20"/>
          <w:szCs w:val="20"/>
          <w:lang w:val="en-PH"/>
        </w:rPr>
        <w:t>Based on the rapid assessment of 21 Covid-19 Unified hospitals, basic assistive devices for demonstration and advocacy have been procured by WHO through MPTF. Persons with disabilities are part of the monitoring &amp; review committee of the hospital in this regard.</w:t>
      </w:r>
    </w:p>
    <w:p w:rsidRPr="00B91584" w:rsidR="0035494C" w:rsidP="0035494C" w:rsidRDefault="0035494C" w14:paraId="5169BBBD" w14:textId="77777777">
      <w:pPr>
        <w:pStyle w:val="ListParagraph"/>
        <w:numPr>
          <w:ilvl w:val="1"/>
          <w:numId w:val="7"/>
        </w:numPr>
        <w:spacing w:after="0" w:line="240" w:lineRule="auto"/>
        <w:rPr>
          <w:color w:val="000000" w:themeColor="text1"/>
          <w:sz w:val="20"/>
          <w:szCs w:val="20"/>
          <w:lang w:val="en-PH"/>
        </w:rPr>
      </w:pPr>
      <w:r w:rsidRPr="00B91584">
        <w:rPr>
          <w:color w:val="000000" w:themeColor="text1"/>
          <w:sz w:val="20"/>
          <w:szCs w:val="20"/>
          <w:lang w:val="en-PH"/>
        </w:rPr>
        <w:t>1666 Household of persons with Disabilities have been assessed up to date to know the suitability for quarantine and/isolation. This data is used for advocacy with the municipality for prioritizing individuals in community quarantine/isolation.</w:t>
      </w:r>
    </w:p>
    <w:p w:rsidRPr="00B91584" w:rsidR="0035494C" w:rsidP="0035494C" w:rsidRDefault="0035494C" w14:paraId="756D470A" w14:textId="77777777">
      <w:pPr>
        <w:pStyle w:val="ListParagraph"/>
        <w:numPr>
          <w:ilvl w:val="1"/>
          <w:numId w:val="7"/>
        </w:numPr>
        <w:spacing w:after="0" w:line="240" w:lineRule="auto"/>
        <w:rPr>
          <w:color w:val="000000" w:themeColor="text1"/>
          <w:sz w:val="20"/>
          <w:szCs w:val="20"/>
          <w:lang w:val="en-PH"/>
        </w:rPr>
      </w:pPr>
      <w:r w:rsidRPr="00B91584">
        <w:rPr>
          <w:color w:val="000000" w:themeColor="text1"/>
          <w:sz w:val="20"/>
          <w:szCs w:val="20"/>
          <w:lang w:val="en-PH"/>
        </w:rPr>
        <w:t>830 persons with disabilities have been reached out with telerehabilitation intervention questionnaire and were provided appropriate support and/or referred to relevant stakeholders/service providers including screening/following up persons with disabilities for post covid symptoms.</w:t>
      </w:r>
    </w:p>
    <w:p w:rsidRPr="00B91584" w:rsidR="004C306E" w:rsidP="0035494C" w:rsidRDefault="0035494C" w14:paraId="469D5873" w14:textId="6A7DC14B">
      <w:pPr>
        <w:pStyle w:val="ListParagraph"/>
        <w:numPr>
          <w:ilvl w:val="1"/>
          <w:numId w:val="7"/>
        </w:numPr>
        <w:spacing w:after="0" w:line="240" w:lineRule="auto"/>
        <w:rPr>
          <w:color w:val="000000" w:themeColor="text1"/>
          <w:sz w:val="20"/>
          <w:szCs w:val="20"/>
          <w:lang w:val="en-PH"/>
        </w:rPr>
      </w:pPr>
      <w:r w:rsidRPr="00B91584">
        <w:rPr>
          <w:color w:val="000000" w:themeColor="text1"/>
          <w:sz w:val="20"/>
          <w:szCs w:val="20"/>
          <w:lang w:val="en-PH"/>
        </w:rPr>
        <w:t xml:space="preserve">In Gandaki, Karnali &amp; province 1, more than 50 forefront health care staff (nurse &amp; paramedic) of at least 15 covid 19 facilities have been trained in basic disability and rehabilitation aspects. </w:t>
      </w:r>
      <w:r w:rsidRPr="00B91584">
        <w:rPr>
          <w:color w:val="000000" w:themeColor="text1"/>
          <w:sz w:val="20"/>
          <w:szCs w:val="20"/>
        </w:rPr>
        <w:t>Participants learnt about, a) basic disability rights &amp; issues, b) simple tools to communicate with persons with disabilities, c) Techniques to calm &amp; engage children with disabilities.</w:t>
      </w:r>
    </w:p>
    <w:p w:rsidRPr="00B91584" w:rsidR="007818FF" w:rsidP="007818FF" w:rsidRDefault="007818FF" w14:paraId="613CA88A" w14:textId="77777777">
      <w:pPr>
        <w:rPr>
          <w:rFonts w:cstheme="minorHAnsi"/>
          <w:color w:val="000000" w:themeColor="text1"/>
          <w:sz w:val="20"/>
          <w:szCs w:val="20"/>
        </w:rPr>
      </w:pPr>
    </w:p>
    <w:p w:rsidRPr="00052A13" w:rsidR="007818FF" w:rsidP="00E0237D" w:rsidRDefault="007818FF" w14:paraId="6F1AAD91" w14:textId="5913083D">
      <w:pPr>
        <w:ind w:firstLine="720"/>
        <w:rPr>
          <w:rStyle w:val="eop"/>
          <w:rFonts w:cstheme="minorHAnsi"/>
          <w:b/>
          <w:bCs/>
          <w:color w:val="000000" w:themeColor="text1"/>
          <w:sz w:val="20"/>
          <w:szCs w:val="20"/>
          <w:u w:val="single"/>
          <w:shd w:val="clear" w:color="auto" w:fill="FFFFFF"/>
        </w:rPr>
      </w:pPr>
      <w:r w:rsidRPr="00052A13">
        <w:rPr>
          <w:rStyle w:val="normaltextrun"/>
          <w:rFonts w:cstheme="minorHAnsi"/>
          <w:b/>
          <w:bCs/>
          <w:color w:val="000000" w:themeColor="text1"/>
          <w:sz w:val="20"/>
          <w:szCs w:val="20"/>
          <w:u w:val="single"/>
          <w:shd w:val="clear" w:color="auto" w:fill="FFFFFF"/>
        </w:rPr>
        <w:lastRenderedPageBreak/>
        <w:t xml:space="preserve">Lessons </w:t>
      </w:r>
      <w:r w:rsidRPr="00052A13" w:rsidR="00E0237D">
        <w:rPr>
          <w:rStyle w:val="normaltextrun"/>
          <w:rFonts w:cstheme="minorHAnsi"/>
          <w:b/>
          <w:bCs/>
          <w:color w:val="000000" w:themeColor="text1"/>
          <w:sz w:val="20"/>
          <w:szCs w:val="20"/>
          <w:u w:val="single"/>
          <w:shd w:val="clear" w:color="auto" w:fill="FFFFFF"/>
        </w:rPr>
        <w:t xml:space="preserve">learnt </w:t>
      </w:r>
      <w:r w:rsidRPr="00052A13">
        <w:rPr>
          <w:rStyle w:val="normaltextrun"/>
          <w:rFonts w:cstheme="minorHAnsi"/>
          <w:b/>
          <w:bCs/>
          <w:color w:val="000000" w:themeColor="text1"/>
          <w:sz w:val="20"/>
          <w:szCs w:val="20"/>
          <w:u w:val="single"/>
          <w:shd w:val="clear" w:color="auto" w:fill="FFFFFF"/>
        </w:rPr>
        <w:t>and future directions</w:t>
      </w:r>
      <w:r w:rsidRPr="00052A13">
        <w:rPr>
          <w:rStyle w:val="eop"/>
          <w:rFonts w:cstheme="minorHAnsi"/>
          <w:b/>
          <w:bCs/>
          <w:color w:val="000000" w:themeColor="text1"/>
          <w:sz w:val="20"/>
          <w:szCs w:val="20"/>
          <w:u w:val="single"/>
          <w:shd w:val="clear" w:color="auto" w:fill="FFFFFF"/>
        </w:rPr>
        <w:t> </w:t>
      </w:r>
    </w:p>
    <w:p w:rsidRPr="00052A13" w:rsidR="007818FF" w:rsidP="00052A13" w:rsidRDefault="007818FF" w14:paraId="1C66CF44" w14:textId="6B46E251">
      <w:pPr>
        <w:pStyle w:val="ListParagraph"/>
        <w:numPr>
          <w:ilvl w:val="0"/>
          <w:numId w:val="23"/>
        </w:numPr>
        <w:spacing w:after="0" w:line="240" w:lineRule="auto"/>
        <w:rPr>
          <w:rFonts w:cstheme="minorHAnsi"/>
          <w:color w:val="000000" w:themeColor="text1"/>
          <w:sz w:val="20"/>
          <w:szCs w:val="20"/>
        </w:rPr>
      </w:pPr>
      <w:r w:rsidRPr="00052A13">
        <w:rPr>
          <w:rFonts w:cstheme="minorHAnsi"/>
          <w:color w:val="000000" w:themeColor="text1"/>
          <w:sz w:val="20"/>
          <w:szCs w:val="20"/>
        </w:rPr>
        <w:t>Gender, equity, human rights, disability inclusion and rehabilitation are cross-cutting areas which needs to be incorporated in every stage of pandemic/disaster preparedness, response and recovery frameworks with adequate budgeting and resources. A two-page guidance on this developed by WHO is being incorporated in the technical guidance documents of the ministry.</w:t>
      </w:r>
    </w:p>
    <w:p w:rsidRPr="00052A13" w:rsidR="007818FF" w:rsidP="007818FF" w:rsidRDefault="007818FF" w14:paraId="2F2A3381" w14:textId="77777777">
      <w:pPr>
        <w:pStyle w:val="ListParagraph"/>
        <w:numPr>
          <w:ilvl w:val="0"/>
          <w:numId w:val="23"/>
        </w:numPr>
        <w:spacing w:after="0" w:line="240" w:lineRule="auto"/>
        <w:rPr>
          <w:rFonts w:cstheme="minorHAnsi"/>
          <w:color w:val="000000" w:themeColor="text1"/>
          <w:sz w:val="20"/>
          <w:szCs w:val="20"/>
        </w:rPr>
      </w:pPr>
      <w:r w:rsidRPr="00052A13">
        <w:rPr>
          <w:rFonts w:cstheme="minorHAnsi"/>
          <w:color w:val="000000" w:themeColor="text1"/>
          <w:sz w:val="20"/>
          <w:szCs w:val="20"/>
        </w:rPr>
        <w:t>Availability of disaggregated data for disability is a major challenge. All public health information to include an additional variable on disability that helps in ascertaining equity and thereby review and address the determinants.</w:t>
      </w:r>
    </w:p>
    <w:p w:rsidRPr="00052A13" w:rsidR="007818FF" w:rsidP="007818FF" w:rsidRDefault="007818FF" w14:paraId="0106A080" w14:textId="77777777">
      <w:pPr>
        <w:pStyle w:val="ListParagraph"/>
        <w:numPr>
          <w:ilvl w:val="0"/>
          <w:numId w:val="23"/>
        </w:numPr>
        <w:spacing w:after="0" w:line="240" w:lineRule="auto"/>
        <w:rPr>
          <w:rFonts w:cstheme="minorHAnsi"/>
          <w:color w:val="000000" w:themeColor="text1"/>
          <w:sz w:val="20"/>
          <w:szCs w:val="20"/>
        </w:rPr>
      </w:pPr>
      <w:r w:rsidRPr="00052A13">
        <w:rPr>
          <w:rFonts w:cstheme="minorHAnsi"/>
          <w:color w:val="000000" w:themeColor="text1"/>
          <w:sz w:val="20"/>
          <w:szCs w:val="20"/>
        </w:rPr>
        <w:t xml:space="preserve">Public (health) facilities – temporary and permanent should be accessible for persons with disabilities which includes elderly, children, frail </w:t>
      </w:r>
      <w:proofErr w:type="gramStart"/>
      <w:r w:rsidRPr="00052A13">
        <w:rPr>
          <w:rFonts w:cstheme="minorHAnsi"/>
          <w:color w:val="000000" w:themeColor="text1"/>
          <w:sz w:val="20"/>
          <w:szCs w:val="20"/>
        </w:rPr>
        <w:t>patients</w:t>
      </w:r>
      <w:proofErr w:type="gramEnd"/>
      <w:r w:rsidRPr="00052A13">
        <w:rPr>
          <w:rFonts w:cstheme="minorHAnsi"/>
          <w:color w:val="000000" w:themeColor="text1"/>
          <w:sz w:val="20"/>
          <w:szCs w:val="20"/>
        </w:rPr>
        <w:t xml:space="preserve"> and those who are temporarily disabled due to injury/trauma, pregnancy etc. In this regard, access audit should be carried out and the gaps addressed with the support of partners. </w:t>
      </w:r>
    </w:p>
    <w:p w:rsidRPr="00052A13" w:rsidR="007818FF" w:rsidP="007818FF" w:rsidRDefault="007818FF" w14:paraId="764810A9" w14:textId="77777777">
      <w:pPr>
        <w:pStyle w:val="ListParagraph"/>
        <w:numPr>
          <w:ilvl w:val="0"/>
          <w:numId w:val="23"/>
        </w:numPr>
        <w:spacing w:after="0" w:line="240" w:lineRule="auto"/>
        <w:rPr>
          <w:rFonts w:cstheme="minorHAnsi"/>
          <w:color w:val="000000" w:themeColor="text1"/>
          <w:sz w:val="20"/>
          <w:szCs w:val="20"/>
        </w:rPr>
      </w:pPr>
      <w:r w:rsidRPr="00052A13">
        <w:rPr>
          <w:rFonts w:cstheme="minorHAnsi"/>
          <w:color w:val="000000" w:themeColor="text1"/>
          <w:sz w:val="20"/>
          <w:szCs w:val="20"/>
        </w:rPr>
        <w:t>Availability of essential assistive devices – wheelchair, walking frame, crutches, commodes etc. and rehabilitation products (communication board, calming &amp; engaging kits for children) should be planned and provided.</w:t>
      </w:r>
    </w:p>
    <w:p w:rsidRPr="00052A13" w:rsidR="007818FF" w:rsidP="007818FF" w:rsidRDefault="007818FF" w14:paraId="45B40C25" w14:textId="77777777">
      <w:pPr>
        <w:pStyle w:val="ListParagraph"/>
        <w:numPr>
          <w:ilvl w:val="0"/>
          <w:numId w:val="23"/>
        </w:numPr>
        <w:spacing w:after="0" w:line="240" w:lineRule="auto"/>
        <w:rPr>
          <w:rFonts w:cstheme="minorHAnsi"/>
          <w:color w:val="000000" w:themeColor="text1"/>
          <w:sz w:val="20"/>
          <w:szCs w:val="20"/>
        </w:rPr>
      </w:pPr>
      <w:r w:rsidRPr="00052A13">
        <w:rPr>
          <w:rFonts w:cstheme="minorHAnsi"/>
          <w:color w:val="000000" w:themeColor="text1"/>
          <w:sz w:val="20"/>
          <w:szCs w:val="20"/>
        </w:rPr>
        <w:t>Screening for post covid conditions (post hospital care) and addressing the medical and rehabilitation needs that arise should be part of preparedness and response framework.</w:t>
      </w:r>
    </w:p>
    <w:p w:rsidRPr="00052A13" w:rsidR="00E0237D" w:rsidP="007818FF" w:rsidRDefault="007818FF" w14:paraId="15E2741D" w14:textId="77777777">
      <w:pPr>
        <w:pStyle w:val="ListParagraph"/>
        <w:numPr>
          <w:ilvl w:val="0"/>
          <w:numId w:val="23"/>
        </w:numPr>
        <w:spacing w:after="0" w:line="240" w:lineRule="auto"/>
        <w:rPr>
          <w:rFonts w:cstheme="minorHAnsi"/>
          <w:color w:val="000000" w:themeColor="text1"/>
          <w:sz w:val="20"/>
          <w:szCs w:val="20"/>
        </w:rPr>
      </w:pPr>
      <w:r w:rsidRPr="00052A13">
        <w:rPr>
          <w:rFonts w:cstheme="minorHAnsi"/>
          <w:color w:val="000000" w:themeColor="text1"/>
          <w:sz w:val="20"/>
          <w:szCs w:val="20"/>
        </w:rPr>
        <w:t>Capacity building initiatives for health care staff should include/integrate disability inclusion and rehabilitation contents as well.</w:t>
      </w:r>
    </w:p>
    <w:p w:rsidRPr="00B91584" w:rsidR="007818FF" w:rsidP="007818FF" w:rsidRDefault="00B5577B" w14:paraId="2742CA46" w14:textId="700FA049">
      <w:pPr>
        <w:pStyle w:val="ListParagraph"/>
        <w:numPr>
          <w:ilvl w:val="0"/>
          <w:numId w:val="23"/>
        </w:numPr>
        <w:spacing w:after="0" w:line="240" w:lineRule="auto"/>
        <w:rPr>
          <w:rFonts w:cstheme="minorHAnsi"/>
          <w:color w:val="000000" w:themeColor="text1"/>
          <w:sz w:val="20"/>
          <w:szCs w:val="20"/>
        </w:rPr>
      </w:pPr>
      <w:bookmarkStart w:name="_Hlk93661866" w:id="1"/>
      <w:bookmarkStart w:name="_Hlk93661398" w:id="2"/>
      <w:r w:rsidRPr="00B91584">
        <w:rPr>
          <w:rFonts w:cstheme="minorHAnsi"/>
          <w:color w:val="000000" w:themeColor="text1"/>
          <w:sz w:val="20"/>
          <w:szCs w:val="20"/>
        </w:rPr>
        <w:t>Strengthening and s</w:t>
      </w:r>
      <w:r w:rsidRPr="00B91584" w:rsidR="00E0237D">
        <w:rPr>
          <w:rFonts w:cstheme="minorHAnsi"/>
          <w:color w:val="000000" w:themeColor="text1"/>
          <w:sz w:val="20"/>
          <w:szCs w:val="20"/>
        </w:rPr>
        <w:t>ustain</w:t>
      </w:r>
      <w:r w:rsidRPr="00B91584">
        <w:rPr>
          <w:rFonts w:cstheme="minorHAnsi"/>
          <w:color w:val="000000" w:themeColor="text1"/>
          <w:sz w:val="20"/>
          <w:szCs w:val="20"/>
        </w:rPr>
        <w:t xml:space="preserve">ing </w:t>
      </w:r>
      <w:bookmarkEnd w:id="1"/>
      <w:r w:rsidRPr="00B91584" w:rsidR="00052A13">
        <w:rPr>
          <w:rFonts w:cstheme="minorHAnsi"/>
          <w:color w:val="000000" w:themeColor="text1"/>
          <w:sz w:val="20"/>
          <w:szCs w:val="20"/>
        </w:rPr>
        <w:t>disability inclusive</w:t>
      </w:r>
      <w:r w:rsidRPr="00B91584" w:rsidR="00E0237D">
        <w:rPr>
          <w:rFonts w:cstheme="minorHAnsi"/>
          <w:color w:val="000000" w:themeColor="text1"/>
          <w:sz w:val="20"/>
          <w:szCs w:val="20"/>
        </w:rPr>
        <w:t xml:space="preserve"> Covid 19 response initiatives until the initiatives are integrated into the disaster/emergency response framework with resource allocation</w:t>
      </w:r>
      <w:bookmarkEnd w:id="2"/>
      <w:r w:rsidRPr="00B91584" w:rsidR="00E0237D">
        <w:rPr>
          <w:rFonts w:cstheme="minorHAnsi"/>
          <w:color w:val="000000" w:themeColor="text1"/>
          <w:sz w:val="20"/>
          <w:szCs w:val="20"/>
        </w:rPr>
        <w:t xml:space="preserve">. </w:t>
      </w:r>
      <w:r w:rsidRPr="00B91584" w:rsidR="007818FF">
        <w:rPr>
          <w:rFonts w:cstheme="minorHAnsi"/>
          <w:color w:val="000000" w:themeColor="text1"/>
          <w:sz w:val="20"/>
          <w:szCs w:val="20"/>
        </w:rPr>
        <w:t xml:space="preserve"> </w:t>
      </w:r>
    </w:p>
    <w:p w:rsidRPr="00B91584" w:rsidR="00377743" w:rsidP="007818FF" w:rsidRDefault="00377743" w14:paraId="0C267B0A" w14:textId="77777777">
      <w:pPr>
        <w:ind w:left="720"/>
        <w:rPr>
          <w:rFonts w:cs="Arial"/>
          <w:b/>
          <w:color w:val="000000" w:themeColor="text1"/>
          <w:sz w:val="20"/>
          <w:szCs w:val="20"/>
        </w:rPr>
      </w:pPr>
    </w:p>
    <w:p w:rsidRPr="00B91584" w:rsidR="00377743" w:rsidP="00377743" w:rsidRDefault="00377743" w14:paraId="0A9CE38D" w14:textId="77777777">
      <w:pPr>
        <w:rPr>
          <w:rFonts w:cs="Arial"/>
          <w:b/>
          <w:color w:val="000000" w:themeColor="text1"/>
          <w:sz w:val="20"/>
          <w:szCs w:val="20"/>
          <w:lang w:val="en-GB"/>
        </w:rPr>
      </w:pPr>
    </w:p>
    <w:p w:rsidR="000344F4" w:rsidP="00C75747" w:rsidRDefault="000344F4" w14:paraId="7D1F1B7B" w14:textId="14EEF8BE">
      <w:pPr>
        <w:spacing w:after="160" w:line="259" w:lineRule="auto"/>
      </w:pPr>
    </w:p>
    <w:sectPr w:rsidR="000344F4" w:rsidSect="003A4020">
      <w:pgSz w:w="12240" w:h="15840" w:orient="portrait"/>
      <w:pgMar w:top="907" w:right="1440" w:bottom="994"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5010" w:rsidP="00377743" w:rsidRDefault="000E5010" w14:paraId="523E5EB4" w14:textId="77777777">
      <w:pPr>
        <w:spacing w:after="0" w:line="240" w:lineRule="auto"/>
      </w:pPr>
      <w:r>
        <w:separator/>
      </w:r>
    </w:p>
  </w:endnote>
  <w:endnote w:type="continuationSeparator" w:id="0">
    <w:p w:rsidR="000E5010" w:rsidP="00377743" w:rsidRDefault="000E5010" w14:paraId="226B1C0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angal">
    <w:altName w:val="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Kokila">
    <w:charset w:val="00"/>
    <w:family w:val="swiss"/>
    <w:pitch w:val="variable"/>
    <w:sig w:usb0="00008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5010" w:rsidP="00377743" w:rsidRDefault="000E5010" w14:paraId="3B748741" w14:textId="77777777">
      <w:pPr>
        <w:spacing w:after="0" w:line="240" w:lineRule="auto"/>
      </w:pPr>
      <w:r>
        <w:separator/>
      </w:r>
    </w:p>
  </w:footnote>
  <w:footnote w:type="continuationSeparator" w:id="0">
    <w:p w:rsidR="000E5010" w:rsidP="00377743" w:rsidRDefault="000E5010" w14:paraId="3D6A1C5B" w14:textId="77777777">
      <w:pPr>
        <w:spacing w:after="0" w:line="240" w:lineRule="auto"/>
      </w:pPr>
      <w:r>
        <w:continuationSeparator/>
      </w:r>
    </w:p>
  </w:footnote>
  <w:footnote w:id="1">
    <w:p w:rsidR="00483F2F" w:rsidP="00483F2F" w:rsidRDefault="00483F2F" w14:paraId="669D37E8" w14:textId="5F1A892B">
      <w:pPr>
        <w:pStyle w:val="FootnoteText"/>
      </w:pPr>
      <w:r>
        <w:rPr>
          <w:rStyle w:val="FootnoteReference"/>
        </w:rPr>
        <w:footnoteRef/>
      </w:r>
      <w:r>
        <w:t xml:space="preserve"> </w:t>
      </w:r>
      <w:r w:rsidR="00621D9D">
        <w:t>The 15</w:t>
      </w:r>
      <w:r w:rsidRPr="00621D9D" w:rsidR="00621D9D">
        <w:rPr>
          <w:vertAlign w:val="superscript"/>
        </w:rPr>
        <w:t>th</w:t>
      </w:r>
      <w:r w:rsidR="00621D9D">
        <w:t xml:space="preserve"> Plan of the Government of Nepal, National Planning Commission, </w:t>
      </w:r>
      <w:hyperlink w:history="1" r:id="rId1">
        <w:r w:rsidR="00621D9D">
          <w:rPr>
            <w:rStyle w:val="Hyperlink"/>
          </w:rPr>
          <w:t>15th_plan_English_Version.pdf (npc.gov.np)</w:t>
        </w:r>
      </w:hyperlink>
      <w:r w:rsidR="00621D9D">
        <w:t xml:space="preserve"> </w:t>
      </w:r>
    </w:p>
  </w:footnote>
  <w:footnote w:id="2">
    <w:p w:rsidRPr="00CB3C40" w:rsidR="00247553" w:rsidP="00377743" w:rsidRDefault="00247553" w14:paraId="54E7E5FD" w14:textId="77777777">
      <w:pPr>
        <w:pStyle w:val="FootnoteText"/>
        <w:jc w:val="both"/>
      </w:pPr>
      <w:r w:rsidRPr="007223ED">
        <w:rPr>
          <w:rStyle w:val="FootnoteReference"/>
        </w:rPr>
        <w:footnoteRef/>
      </w:r>
      <w:r w:rsidRPr="007223ED">
        <w:t xml:space="preserve"> </w:t>
      </w:r>
      <w:r w:rsidRPr="00CB3C40">
        <w:rPr>
          <w:b/>
          <w:sz w:val="16"/>
          <w:szCs w:val="16"/>
        </w:rPr>
        <w:t>Prior to the submission of this report, please check that the document is accessible to persons using screen readers.</w:t>
      </w:r>
      <w:r w:rsidRPr="00CB3C40">
        <w:rPr>
          <w:sz w:val="16"/>
          <w:szCs w:val="16"/>
        </w:rPr>
        <w:t xml:space="preserve"> In a window system it is possible to do this by going to the File Menu, clicking Check for Issues and then Check Accessibility. If errors, </w:t>
      </w:r>
      <w:proofErr w:type="gramStart"/>
      <w:r w:rsidRPr="00CB3C40">
        <w:rPr>
          <w:sz w:val="16"/>
          <w:szCs w:val="16"/>
        </w:rPr>
        <w:t>warnings</w:t>
      </w:r>
      <w:proofErr w:type="gramEnd"/>
      <w:r w:rsidRPr="00CB3C40">
        <w:rPr>
          <w:sz w:val="16"/>
          <w:szCs w:val="16"/>
        </w:rPr>
        <w:t xml:space="preserve"> and tips show up in the report of the accessibility checker, please follow the instructions in the checker to make the necessary corrections. On a Mac, click on review and select check accessibility. When the document is accessible the checker will display a report stating </w:t>
      </w:r>
      <w:r w:rsidRPr="00CB3C40">
        <w:rPr>
          <w:i/>
          <w:sz w:val="16"/>
          <w:szCs w:val="16"/>
        </w:rPr>
        <w:t xml:space="preserve">“No accessibility issues found. People with disabilities should not have difficulty reading this document.” </w:t>
      </w:r>
      <w:r w:rsidRPr="00CB3C40">
        <w:rPr>
          <w:sz w:val="16"/>
          <w:szCs w:val="16"/>
        </w:rPr>
        <w:t xml:space="preserve">Please see </w:t>
      </w:r>
      <w:hyperlink w:history="1" r:id="rId2">
        <w:r w:rsidRPr="00CB3C40">
          <w:rPr>
            <w:rStyle w:val="Hyperlink"/>
            <w:sz w:val="16"/>
            <w:szCs w:val="16"/>
          </w:rPr>
          <w:t>Windows Accessibility Checker</w:t>
        </w:r>
      </w:hyperlink>
      <w:r w:rsidRPr="00CB3C40">
        <w:rPr>
          <w:sz w:val="16"/>
          <w:szCs w:val="16"/>
        </w:rPr>
        <w:t xml:space="preserve"> ; </w:t>
      </w:r>
      <w:hyperlink w:history="1" r:id="rId3">
        <w:r w:rsidRPr="00CB3C40">
          <w:rPr>
            <w:rStyle w:val="Hyperlink"/>
            <w:sz w:val="16"/>
            <w:szCs w:val="16"/>
          </w:rPr>
          <w:t>Apple Mac Accessibility Checker</w:t>
        </w:r>
      </w:hyperlink>
      <w:r w:rsidRPr="00CB3C40">
        <w:rPr>
          <w:sz w:val="16"/>
          <w:szCs w:val="16"/>
        </w:rPr>
        <w:t xml:space="preserve"> for more information.</w:t>
      </w:r>
    </w:p>
    <w:p w:rsidRPr="00D07449" w:rsidR="00247553" w:rsidP="00377743" w:rsidRDefault="00247553" w14:paraId="5F6EFABE" w14:textId="77777777">
      <w:pPr>
        <w:pStyle w:val="FootnoteText"/>
        <w:jc w:val="both"/>
      </w:pPr>
      <w:r w:rsidRPr="00D07449">
        <w:rPr>
          <w:sz w:val="16"/>
          <w:szCs w:val="16"/>
        </w:rPr>
        <w:t xml:space="preserve"> .</w:t>
      </w:r>
    </w:p>
  </w:footnote>
  <w:footnote w:id="3">
    <w:p w:rsidRPr="001C410C" w:rsidR="00247553" w:rsidP="00377743" w:rsidRDefault="00247553" w14:paraId="3F963113" w14:textId="77777777">
      <w:pPr>
        <w:pStyle w:val="FootnoteText"/>
        <w:rPr>
          <w:sz w:val="18"/>
        </w:rPr>
      </w:pPr>
      <w:r w:rsidRPr="001C410C">
        <w:rPr>
          <w:rStyle w:val="FootnoteReference"/>
          <w:sz w:val="18"/>
        </w:rPr>
        <w:footnoteRef/>
      </w:r>
      <w:r w:rsidRPr="001C410C">
        <w:rPr>
          <w:sz w:val="18"/>
        </w:rPr>
        <w:t xml:space="preserve"> As relevant and appropriate, kindly please also disaggregate by type of disability, age, ethnic</w:t>
      </w:r>
      <w:r>
        <w:rPr>
          <w:sz w:val="18"/>
        </w:rPr>
        <w:t>ity</w:t>
      </w:r>
      <w:r w:rsidRPr="001C410C">
        <w:rPr>
          <w:sz w:val="18"/>
        </w:rPr>
        <w:t>, rural/urban location.</w:t>
      </w:r>
    </w:p>
    <w:p w:rsidRPr="001C410C" w:rsidR="00247553" w:rsidP="00377743" w:rsidRDefault="00247553" w14:paraId="7FE58EE0" w14:textId="77777777">
      <w:pPr>
        <w:pStyle w:val="FootnoteText"/>
        <w:rPr>
          <w:sz w:val="18"/>
        </w:rPr>
      </w:pPr>
    </w:p>
  </w:footnote>
  <w:footnote w:id="4">
    <w:p w:rsidRPr="001C410C" w:rsidR="00247553" w:rsidP="00377743" w:rsidRDefault="00247553" w14:paraId="38A6ACF8" w14:textId="137B8A99">
      <w:pPr>
        <w:pStyle w:val="FootnoteText"/>
        <w:rPr>
          <w:sz w:val="18"/>
        </w:rPr>
      </w:pPr>
      <w:r w:rsidRPr="001C410C">
        <w:rPr>
          <w:rStyle w:val="FootnoteReference"/>
          <w:sz w:val="18"/>
        </w:rPr>
        <w:footnoteRef/>
      </w:r>
      <w:r w:rsidRPr="001C410C">
        <w:rPr>
          <w:sz w:val="18"/>
        </w:rPr>
        <w:t xml:space="preserve"> As relevant and appropriate, kindly please also disaggregate by </w:t>
      </w:r>
      <w:r>
        <w:rPr>
          <w:sz w:val="18"/>
        </w:rPr>
        <w:t>type of disability, ethnicity</w:t>
      </w:r>
      <w:r w:rsidRPr="001C410C">
        <w:rPr>
          <w:sz w:val="18"/>
        </w:rPr>
        <w:t>, age, rural/urban location.</w:t>
      </w:r>
    </w:p>
  </w:footnote>
  <w:footnote w:id="5">
    <w:p w:rsidRPr="009C2AFA" w:rsidR="00E763BB" w:rsidP="00E763BB" w:rsidRDefault="00E763BB" w14:paraId="3F5A8AFC" w14:textId="77777777">
      <w:pPr>
        <w:pStyle w:val="FootnoteText"/>
        <w:rPr>
          <w:sz w:val="18"/>
          <w:szCs w:val="18"/>
        </w:rPr>
      </w:pPr>
      <w:r>
        <w:rPr>
          <w:rStyle w:val="FootnoteReference"/>
        </w:rPr>
        <w:footnoteRef/>
      </w:r>
      <w:r>
        <w:t xml:space="preserve"> </w:t>
      </w:r>
      <w:proofErr w:type="spellStart"/>
      <w:r w:rsidRPr="009C2AFA">
        <w:rPr>
          <w:sz w:val="18"/>
          <w:szCs w:val="18"/>
        </w:rPr>
        <w:t>Bhajani</w:t>
      </w:r>
      <w:proofErr w:type="spellEnd"/>
      <w:r w:rsidRPr="009C2AFA">
        <w:rPr>
          <w:sz w:val="18"/>
          <w:szCs w:val="18"/>
        </w:rPr>
        <w:t xml:space="preserve"> Municipality, </w:t>
      </w:r>
      <w:proofErr w:type="spellStart"/>
      <w:r w:rsidRPr="009C2AFA">
        <w:rPr>
          <w:sz w:val="18"/>
          <w:szCs w:val="18"/>
        </w:rPr>
        <w:t>Kailari</w:t>
      </w:r>
      <w:proofErr w:type="spellEnd"/>
      <w:r w:rsidRPr="009C2AFA">
        <w:rPr>
          <w:sz w:val="18"/>
          <w:szCs w:val="18"/>
        </w:rPr>
        <w:t xml:space="preserve"> Municipality, </w:t>
      </w:r>
      <w:proofErr w:type="spellStart"/>
      <w:r w:rsidRPr="009C2AFA">
        <w:rPr>
          <w:sz w:val="18"/>
          <w:szCs w:val="18"/>
        </w:rPr>
        <w:t>Dipayalsilgadhi</w:t>
      </w:r>
      <w:proofErr w:type="spellEnd"/>
      <w:r w:rsidRPr="009C2AFA">
        <w:rPr>
          <w:sz w:val="18"/>
          <w:szCs w:val="18"/>
        </w:rPr>
        <w:t xml:space="preserve"> Municipality, Shikhar Municipality and </w:t>
      </w:r>
      <w:proofErr w:type="spellStart"/>
      <w:r w:rsidRPr="009C2AFA">
        <w:rPr>
          <w:sz w:val="18"/>
          <w:szCs w:val="18"/>
        </w:rPr>
        <w:t>Badikedar</w:t>
      </w:r>
      <w:proofErr w:type="spellEnd"/>
      <w:r w:rsidRPr="009C2AFA">
        <w:rPr>
          <w:sz w:val="18"/>
          <w:szCs w:val="18"/>
        </w:rPr>
        <w:t xml:space="preserve"> Rural Municipality</w:t>
      </w:r>
    </w:p>
  </w:footnote>
  <w:footnote w:id="6">
    <w:p w:rsidRPr="003F1E05" w:rsidR="00E763BB" w:rsidP="00E763BB" w:rsidRDefault="00E763BB" w14:paraId="0F92C7B5" w14:textId="77777777">
      <w:pPr>
        <w:pStyle w:val="FootnoteText"/>
        <w:rPr>
          <w:sz w:val="18"/>
          <w:szCs w:val="18"/>
        </w:rPr>
      </w:pPr>
      <w:r w:rsidRPr="009C2AFA">
        <w:rPr>
          <w:rStyle w:val="FootnoteReference"/>
        </w:rPr>
        <w:footnoteRef/>
      </w:r>
      <w:r w:rsidRPr="009C2AFA">
        <w:t xml:space="preserve"> </w:t>
      </w:r>
      <w:proofErr w:type="gramStart"/>
      <w:r w:rsidRPr="009C2AFA">
        <w:rPr>
          <w:sz w:val="18"/>
          <w:szCs w:val="18"/>
        </w:rPr>
        <w:t>This  ranges</w:t>
      </w:r>
      <w:proofErr w:type="gramEnd"/>
      <w:r w:rsidRPr="009C2AFA">
        <w:rPr>
          <w:sz w:val="18"/>
          <w:szCs w:val="18"/>
        </w:rPr>
        <w:t xml:space="preserve"> from review of existing policy/guidelines review from gender and disability lens to substantive participation in planning process to access to local resources</w:t>
      </w:r>
    </w:p>
  </w:footnote>
  <w:footnote w:id="7">
    <w:p w:rsidRPr="001F421E" w:rsidR="00E763BB" w:rsidP="00E763BB" w:rsidRDefault="00E763BB" w14:paraId="0D041C49" w14:textId="77777777">
      <w:pPr>
        <w:pStyle w:val="FootnoteText"/>
        <w:rPr>
          <w:sz w:val="18"/>
          <w:szCs w:val="18"/>
        </w:rPr>
      </w:pPr>
      <w:r>
        <w:rPr>
          <w:rStyle w:val="FootnoteReference"/>
        </w:rPr>
        <w:footnoteRef/>
      </w:r>
      <w:r>
        <w:t xml:space="preserve"> </w:t>
      </w:r>
      <w:r w:rsidRPr="001F421E">
        <w:rPr>
          <w:sz w:val="18"/>
          <w:szCs w:val="18"/>
        </w:rPr>
        <w:t>The National Disability Act 2017 has provisioned local coordination committee at local level under the leadership of Deputy Mayor/Vice Chair with mandatory provision of three members from persons with disabilities</w:t>
      </w:r>
      <w:r w:rsidRPr="001F421E">
        <w:rPr>
          <w:rStyle w:val="FootnoteReference"/>
          <w:sz w:val="18"/>
          <w:szCs w:val="18"/>
        </w:rPr>
        <w:footnoteRef/>
      </w:r>
      <w:r w:rsidRPr="001F421E">
        <w:rPr>
          <w:sz w:val="18"/>
          <w:szCs w:val="18"/>
        </w:rPr>
        <w:t>.</w:t>
      </w:r>
      <w:r w:rsidRPr="001F421E">
        <w:rPr>
          <w:rFonts w:eastAsia="Times New Roman" w:cstheme="minorHAnsi"/>
          <w:sz w:val="18"/>
          <w:szCs w:val="18"/>
        </w:rPr>
        <w:t xml:space="preserve"> </w:t>
      </w:r>
      <w:r w:rsidRPr="001F421E">
        <w:rPr>
          <w:sz w:val="18"/>
          <w:szCs w:val="18"/>
        </w:rPr>
        <w:t xml:space="preserve">Local Coordination Committee is a mechanism envisioned at local government level to make coordinate on the matters related to the protection of rights and interests of the persons with disabilities.  </w:t>
      </w:r>
    </w:p>
  </w:footnote>
  <w:footnote w:id="8">
    <w:p w:rsidRPr="008F7F34" w:rsidR="00247553" w:rsidRDefault="00247553" w14:paraId="6876AEBA" w14:textId="24BE7590">
      <w:pPr>
        <w:pStyle w:val="FootnoteText"/>
        <w:rPr>
          <w:sz w:val="18"/>
          <w:szCs w:val="18"/>
        </w:rPr>
      </w:pPr>
      <w:r w:rsidRPr="001F421E">
        <w:rPr>
          <w:rStyle w:val="FootnoteReference"/>
          <w:sz w:val="18"/>
          <w:szCs w:val="18"/>
        </w:rPr>
        <w:footnoteRef/>
      </w:r>
      <w:r w:rsidRPr="001F421E">
        <w:rPr>
          <w:sz w:val="18"/>
          <w:szCs w:val="18"/>
        </w:rPr>
        <w:t xml:space="preserve"> These 10 DPOs were identified and selected in 2019 through a participatory process wherein DPOs were invited for an introductory meeting to share the project objectives.  Following this, an expression of interest was sought from DPOs, and ten organizations shortlisted based on their past initiatives on different forms of disability, as defined by the Disability Rights Act 2017 and geographical alignment with the project areas. Further, the selection was informed by the output of mapping exercise of the OPDs initiatives in Sudurpaschim province carried out by UN Women in 2018</w:t>
      </w:r>
    </w:p>
  </w:footnote>
  <w:footnote w:id="9">
    <w:p w:rsidRPr="00211101" w:rsidR="00247553" w:rsidP="00EC65EE" w:rsidRDefault="00247553" w14:paraId="4ED7C1E6" w14:textId="77777777">
      <w:pPr>
        <w:pStyle w:val="FootnoteText"/>
        <w:rPr>
          <w:sz w:val="18"/>
        </w:rPr>
      </w:pPr>
      <w:r>
        <w:rPr>
          <w:rStyle w:val="FootnoteReference"/>
        </w:rPr>
        <w:footnoteRef/>
      </w:r>
      <w:r w:rsidRPr="00575D10">
        <w:rPr>
          <w:sz w:val="18"/>
        </w:rPr>
        <w:t xml:space="preserve"> The training sessions included gender and intersectionality, feminist principles, disability rights and inclusion, international normative framework and national legislation on gender and disability such as CEDAW, </w:t>
      </w:r>
      <w:r w:rsidRPr="00211101">
        <w:rPr>
          <w:sz w:val="18"/>
        </w:rPr>
        <w:t>Beijing Platform for Action, UNCRPD, Disability Act 2017, local governance act and participatory planning process at local level.</w:t>
      </w:r>
    </w:p>
  </w:footnote>
  <w:footnote w:id="10">
    <w:p w:rsidRPr="009C2AFA" w:rsidR="00247553" w:rsidRDefault="00247553" w14:paraId="65572146" w14:textId="6D641C59">
      <w:pPr>
        <w:pStyle w:val="FootnoteText"/>
        <w:rPr>
          <w:sz w:val="18"/>
          <w:szCs w:val="18"/>
        </w:rPr>
      </w:pPr>
      <w:r w:rsidRPr="009C2AFA">
        <w:rPr>
          <w:rStyle w:val="FootnoteReference"/>
        </w:rPr>
        <w:footnoteRef/>
      </w:r>
      <w:r w:rsidRPr="009C2AFA">
        <w:t xml:space="preserve"> </w:t>
      </w:r>
      <w:r w:rsidRPr="009C2AFA">
        <w:rPr>
          <w:sz w:val="18"/>
          <w:szCs w:val="18"/>
        </w:rPr>
        <w:t xml:space="preserve">An information booklet on rights and services guaranteed by National Disability Act 2017 to persons with </w:t>
      </w:r>
      <w:r w:rsidRPr="009C2AFA" w:rsidR="00E022AF">
        <w:rPr>
          <w:sz w:val="18"/>
          <w:szCs w:val="18"/>
        </w:rPr>
        <w:t>disabilities, prepared</w:t>
      </w:r>
      <w:r w:rsidRPr="009C2AFA">
        <w:rPr>
          <w:sz w:val="18"/>
          <w:szCs w:val="18"/>
        </w:rPr>
        <w:t xml:space="preserve"> as a part of IEC materials by the project in 2021 that covers the rights and services of persons with disabilities and details out which level of government is accountable to implement those rights and services.</w:t>
      </w:r>
    </w:p>
  </w:footnote>
  <w:footnote w:id="11">
    <w:p w:rsidRPr="009C2AFA" w:rsidR="00247553" w:rsidP="000B28C2" w:rsidRDefault="00247553" w14:paraId="3C4CA818" w14:textId="77777777">
      <w:pPr>
        <w:pStyle w:val="FootnoteText"/>
        <w:rPr>
          <w:sz w:val="18"/>
        </w:rPr>
      </w:pPr>
      <w:r w:rsidRPr="009C2AFA">
        <w:rPr>
          <w:rStyle w:val="FootnoteReference"/>
        </w:rPr>
        <w:footnoteRef/>
      </w:r>
      <w:r w:rsidRPr="009C2AFA">
        <w:t xml:space="preserve"> </w:t>
      </w:r>
      <w:r w:rsidRPr="009C2AFA">
        <w:rPr>
          <w:sz w:val="18"/>
        </w:rPr>
        <w:t>The key topics they learned includes gender and intersectionality, gender equality, international normative framework and national legislation on gender and disability rights such as Convention on the Elimination of All Forms of Discrimination against Women (CEDAW), United Nations Convention on the Rights of Persons with Disabilities (UNCRPD), Local Governance Act 2074 and gender and disability inclusive governance.</w:t>
      </w:r>
    </w:p>
  </w:footnote>
  <w:footnote w:id="12">
    <w:p w:rsidRPr="00575D10" w:rsidR="00247553" w:rsidP="000B28C2" w:rsidRDefault="00247553" w14:paraId="63D970E4" w14:textId="77777777">
      <w:pPr>
        <w:pStyle w:val="FootnoteText"/>
        <w:rPr>
          <w:sz w:val="18"/>
        </w:rPr>
      </w:pPr>
      <w:r w:rsidRPr="009C2AFA">
        <w:rPr>
          <w:rStyle w:val="FootnoteReference"/>
        </w:rPr>
        <w:footnoteRef/>
      </w:r>
      <w:r w:rsidRPr="009C2AFA">
        <w:rPr>
          <w:sz w:val="18"/>
        </w:rPr>
        <w:t xml:space="preserve"> After the training, 65 per cent of the participants indicated that they have good knowledge of gender responsive and inclusive governance and 50 percent responded understanding of disability rights and inclusion compared to 23 percent and 40 percent respectively.</w:t>
      </w:r>
    </w:p>
  </w:footnote>
  <w:footnote w:id="13">
    <w:p w:rsidRPr="009B18A5" w:rsidR="00247553" w:rsidRDefault="00247553" w14:paraId="51803DC2" w14:textId="7ED41DC7">
      <w:pPr>
        <w:pStyle w:val="FootnoteText"/>
        <w:rPr>
          <w:sz w:val="18"/>
          <w:szCs w:val="18"/>
        </w:rPr>
      </w:pPr>
      <w:r w:rsidRPr="009B18A5">
        <w:rPr>
          <w:rStyle w:val="FootnoteReference"/>
          <w:sz w:val="18"/>
          <w:szCs w:val="18"/>
        </w:rPr>
        <w:footnoteRef/>
      </w:r>
      <w:r w:rsidRPr="009B18A5">
        <w:rPr>
          <w:sz w:val="18"/>
          <w:szCs w:val="18"/>
        </w:rPr>
        <w:t xml:space="preserve"> </w:t>
      </w:r>
      <w:r>
        <w:rPr>
          <w:sz w:val="18"/>
          <w:szCs w:val="18"/>
        </w:rPr>
        <w:t>The initiative with KOSHISH Nepal was partially supported by</w:t>
      </w:r>
      <w:r w:rsidRPr="009B18A5">
        <w:rPr>
          <w:sz w:val="18"/>
          <w:szCs w:val="18"/>
        </w:rPr>
        <w:t xml:space="preserve"> UNPRPD</w:t>
      </w:r>
      <w:r>
        <w:rPr>
          <w:sz w:val="18"/>
          <w:szCs w:val="18"/>
        </w:rPr>
        <w:t>.</w:t>
      </w:r>
    </w:p>
  </w:footnote>
  <w:footnote w:id="14">
    <w:p w:rsidRPr="00EA34DE" w:rsidR="00247553" w:rsidP="00377743" w:rsidRDefault="00247553" w14:paraId="6D467344" w14:textId="77777777">
      <w:pPr>
        <w:pStyle w:val="FootnoteText"/>
        <w:jc w:val="both"/>
        <w:rPr>
          <w:sz w:val="18"/>
        </w:rPr>
      </w:pPr>
      <w:r w:rsidRPr="00EA34DE">
        <w:rPr>
          <w:rStyle w:val="FootnoteReference"/>
          <w:sz w:val="18"/>
        </w:rPr>
        <w:footnoteRef/>
      </w:r>
      <w:r w:rsidRPr="00EA34DE">
        <w:rPr>
          <w:sz w:val="18"/>
        </w:rPr>
        <w:t xml:space="preserve"> Efforts should be made to capture the voices of persons with different types of disabilities including a balance between men and women with disabilities.</w:t>
      </w:r>
    </w:p>
  </w:footnote>
  <w:footnote w:id="15">
    <w:p w:rsidR="00247553" w:rsidP="00377743" w:rsidRDefault="00247553" w14:paraId="42C0FB5A" w14:textId="77777777">
      <w:pPr>
        <w:pStyle w:val="FootnoteText"/>
        <w:jc w:val="both"/>
      </w:pPr>
      <w:r w:rsidRPr="00EA34DE">
        <w:rPr>
          <w:rStyle w:val="FootnoteReference"/>
          <w:sz w:val="18"/>
        </w:rPr>
        <w:footnoteRef/>
      </w:r>
      <w:r w:rsidRPr="00EA34DE">
        <w:rPr>
          <w:sz w:val="18"/>
        </w:rPr>
        <w:t xml:space="preserve"> If yes, please share the photo in a </w:t>
      </w:r>
      <w:proofErr w:type="gramStart"/>
      <w:r w:rsidRPr="00EA34DE">
        <w:rPr>
          <w:sz w:val="18"/>
        </w:rPr>
        <w:t>high resolution</w:t>
      </w:r>
      <w:proofErr w:type="gramEnd"/>
      <w:r w:rsidRPr="00EA34DE">
        <w:rPr>
          <w:sz w:val="18"/>
        </w:rPr>
        <w:t xml:space="preserve"> image file given they have shared consent to their photograph being used in UNPRPD publications and communications materials</w:t>
      </w:r>
      <w:r>
        <w:rPr>
          <w:sz w:val="18"/>
        </w:rPr>
        <w:t xml:space="preserve"> including website</w:t>
      </w:r>
      <w:r w:rsidRPr="00EA34DE">
        <w:rPr>
          <w:sz w:val="18"/>
        </w:rPr>
        <w:t xml:space="preserve">. For photos of children due protocols should be followed for ensuring safety and obtaining consent. </w:t>
      </w:r>
    </w:p>
  </w:footnote>
  <w:footnote w:id="16">
    <w:p w:rsidR="00247553" w:rsidP="00377743" w:rsidRDefault="00247553" w14:paraId="00778B15" w14:textId="0BFD740A">
      <w:pPr>
        <w:pStyle w:val="FootnoteText"/>
      </w:pPr>
      <w:r>
        <w:rPr>
          <w:rStyle w:val="FootnoteReference"/>
        </w:rPr>
        <w:footnoteRef/>
      </w:r>
      <w:r>
        <w:t xml:space="preserve"> Please see Annex 5 UNPRPD Quality Assurance Framework photography notes. </w:t>
      </w:r>
    </w:p>
  </w:footnote>
  <w:footnote w:id="17">
    <w:p w:rsidR="00D776FE" w:rsidP="00377743" w:rsidRDefault="00D776FE" w14:paraId="051F60E0" w14:textId="77777777">
      <w:pPr>
        <w:pStyle w:val="Normal1"/>
        <w:spacing w:after="0" w:line="240" w:lineRule="auto"/>
        <w:rPr>
          <w:sz w:val="20"/>
          <w:szCs w:val="20"/>
        </w:rPr>
      </w:pPr>
      <w:r>
        <w:rPr>
          <w:vertAlign w:val="superscript"/>
        </w:rPr>
        <w:footnoteRef/>
      </w:r>
      <w:r>
        <w:t xml:space="preserve"> </w:t>
      </w:r>
      <w:r>
        <w:rPr>
          <w:sz w:val="20"/>
          <w:szCs w:val="20"/>
        </w:rPr>
        <w:t xml:space="preserve">Throughout all the </w:t>
      </w:r>
      <w:proofErr w:type="spellStart"/>
      <w:r>
        <w:rPr>
          <w:sz w:val="20"/>
          <w:szCs w:val="20"/>
        </w:rPr>
        <w:t>Logframe</w:t>
      </w:r>
      <w:proofErr w:type="spellEnd"/>
      <w:r>
        <w:rPr>
          <w:sz w:val="20"/>
          <w:szCs w:val="20"/>
        </w:rPr>
        <w:t xml:space="preserve"> countries will always have to be disaggregated by </w:t>
      </w:r>
      <w:r>
        <w:rPr>
          <w:i/>
          <w:sz w:val="20"/>
          <w:szCs w:val="20"/>
        </w:rPr>
        <w:t xml:space="preserve">(disaggregation lower- and middle-income countries, fragile and humanitarian contexts, least-developed </w:t>
      </w:r>
      <w:proofErr w:type="gramStart"/>
      <w:r>
        <w:rPr>
          <w:i/>
          <w:sz w:val="20"/>
          <w:szCs w:val="20"/>
        </w:rPr>
        <w:t>countries</w:t>
      </w:r>
      <w:proofErr w:type="gramEnd"/>
      <w:r>
        <w:rPr>
          <w:i/>
          <w:sz w:val="20"/>
          <w:szCs w:val="20"/>
        </w:rPr>
        <w:t xml:space="preserve"> and countries within the bottom 50 of the Human Development Index</w:t>
      </w:r>
    </w:p>
    <w:p w:rsidR="00D776FE" w:rsidP="00377743" w:rsidRDefault="00D776FE" w14:paraId="1FD4265A" w14:textId="77777777">
      <w:pPr>
        <w:pStyle w:val="Normal1"/>
        <w:spacing w:after="0"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64F8"/>
    <w:multiLevelType w:val="multilevel"/>
    <w:tmpl w:val="8A183C80"/>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C2E75DD"/>
    <w:multiLevelType w:val="hybridMultilevel"/>
    <w:tmpl w:val="959AB79A"/>
    <w:lvl w:ilvl="0" w:tplc="169A8196">
      <w:start w:val="1"/>
      <w:numFmt w:val="decimal"/>
      <w:lvlText w:val="%1."/>
      <w:lvlJc w:val="left"/>
      <w:pPr>
        <w:ind w:left="1080" w:hanging="360"/>
      </w:pPr>
      <w:rPr>
        <w:rFonts w:asciiTheme="minorHAnsi" w:hAnsiTheme="minorHAnsi" w:eastAsiaTheme="minorHAnsi" w:cstheme="minorHAnsi"/>
        <w:b/>
        <w:color w:val="000000" w:themeColor="text1"/>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8852F5"/>
    <w:multiLevelType w:val="hybridMultilevel"/>
    <w:tmpl w:val="710657F2"/>
    <w:lvl w:ilvl="0" w:tplc="40263CD0">
      <w:start w:val="1"/>
      <w:numFmt w:val="decimal"/>
      <w:lvlText w:val="%1."/>
      <w:lvlJc w:val="left"/>
      <w:pPr>
        <w:tabs>
          <w:tab w:val="num" w:pos="1080"/>
        </w:tabs>
        <w:ind w:left="1080" w:hanging="360"/>
      </w:pPr>
    </w:lvl>
    <w:lvl w:ilvl="1" w:tplc="57A8305C" w:tentative="1">
      <w:start w:val="1"/>
      <w:numFmt w:val="decimal"/>
      <w:lvlText w:val="%2."/>
      <w:lvlJc w:val="left"/>
      <w:pPr>
        <w:tabs>
          <w:tab w:val="num" w:pos="1800"/>
        </w:tabs>
        <w:ind w:left="1800" w:hanging="360"/>
      </w:pPr>
    </w:lvl>
    <w:lvl w:ilvl="2" w:tplc="A0161C92" w:tentative="1">
      <w:start w:val="1"/>
      <w:numFmt w:val="decimal"/>
      <w:lvlText w:val="%3."/>
      <w:lvlJc w:val="left"/>
      <w:pPr>
        <w:tabs>
          <w:tab w:val="num" w:pos="2520"/>
        </w:tabs>
        <w:ind w:left="2520" w:hanging="360"/>
      </w:pPr>
    </w:lvl>
    <w:lvl w:ilvl="3" w:tplc="522852BE" w:tentative="1">
      <w:start w:val="1"/>
      <w:numFmt w:val="decimal"/>
      <w:lvlText w:val="%4."/>
      <w:lvlJc w:val="left"/>
      <w:pPr>
        <w:tabs>
          <w:tab w:val="num" w:pos="3240"/>
        </w:tabs>
        <w:ind w:left="3240" w:hanging="360"/>
      </w:pPr>
    </w:lvl>
    <w:lvl w:ilvl="4" w:tplc="D7B01DFA" w:tentative="1">
      <w:start w:val="1"/>
      <w:numFmt w:val="decimal"/>
      <w:lvlText w:val="%5."/>
      <w:lvlJc w:val="left"/>
      <w:pPr>
        <w:tabs>
          <w:tab w:val="num" w:pos="3960"/>
        </w:tabs>
        <w:ind w:left="3960" w:hanging="360"/>
      </w:pPr>
    </w:lvl>
    <w:lvl w:ilvl="5" w:tplc="50006C4A" w:tentative="1">
      <w:start w:val="1"/>
      <w:numFmt w:val="decimal"/>
      <w:lvlText w:val="%6."/>
      <w:lvlJc w:val="left"/>
      <w:pPr>
        <w:tabs>
          <w:tab w:val="num" w:pos="4680"/>
        </w:tabs>
        <w:ind w:left="4680" w:hanging="360"/>
      </w:pPr>
    </w:lvl>
    <w:lvl w:ilvl="6" w:tplc="B96CD292" w:tentative="1">
      <w:start w:val="1"/>
      <w:numFmt w:val="decimal"/>
      <w:lvlText w:val="%7."/>
      <w:lvlJc w:val="left"/>
      <w:pPr>
        <w:tabs>
          <w:tab w:val="num" w:pos="5400"/>
        </w:tabs>
        <w:ind w:left="5400" w:hanging="360"/>
      </w:pPr>
    </w:lvl>
    <w:lvl w:ilvl="7" w:tplc="BB6A7A20" w:tentative="1">
      <w:start w:val="1"/>
      <w:numFmt w:val="decimal"/>
      <w:lvlText w:val="%8."/>
      <w:lvlJc w:val="left"/>
      <w:pPr>
        <w:tabs>
          <w:tab w:val="num" w:pos="6120"/>
        </w:tabs>
        <w:ind w:left="6120" w:hanging="360"/>
      </w:pPr>
    </w:lvl>
    <w:lvl w:ilvl="8" w:tplc="999A1AA0" w:tentative="1">
      <w:start w:val="1"/>
      <w:numFmt w:val="decimal"/>
      <w:lvlText w:val="%9."/>
      <w:lvlJc w:val="left"/>
      <w:pPr>
        <w:tabs>
          <w:tab w:val="num" w:pos="6840"/>
        </w:tabs>
        <w:ind w:left="6840" w:hanging="360"/>
      </w:pPr>
    </w:lvl>
  </w:abstractNum>
  <w:abstractNum w:abstractNumId="3" w15:restartNumberingAfterBreak="0">
    <w:nsid w:val="1525655B"/>
    <w:multiLevelType w:val="hybridMultilevel"/>
    <w:tmpl w:val="2BF25474"/>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1F8559F6"/>
    <w:multiLevelType w:val="hybridMultilevel"/>
    <w:tmpl w:val="D44862C2"/>
    <w:lvl w:ilvl="0" w:tplc="1B9CA456">
      <w:start w:val="1"/>
      <w:numFmt w:val="bullet"/>
      <w:lvlText w:val="•"/>
      <w:lvlJc w:val="left"/>
      <w:pPr>
        <w:tabs>
          <w:tab w:val="num" w:pos="720"/>
        </w:tabs>
        <w:ind w:left="720" w:hanging="360"/>
      </w:pPr>
      <w:rPr>
        <w:rFonts w:hint="default" w:ascii="Arial" w:hAnsi="Arial"/>
      </w:rPr>
    </w:lvl>
    <w:lvl w:ilvl="1" w:tplc="E23E0FCC" w:tentative="1">
      <w:start w:val="1"/>
      <w:numFmt w:val="bullet"/>
      <w:lvlText w:val="•"/>
      <w:lvlJc w:val="left"/>
      <w:pPr>
        <w:tabs>
          <w:tab w:val="num" w:pos="1440"/>
        </w:tabs>
        <w:ind w:left="1440" w:hanging="360"/>
      </w:pPr>
      <w:rPr>
        <w:rFonts w:hint="default" w:ascii="Arial" w:hAnsi="Arial"/>
      </w:rPr>
    </w:lvl>
    <w:lvl w:ilvl="2" w:tplc="4F5C16D2">
      <w:start w:val="1"/>
      <w:numFmt w:val="bullet"/>
      <w:lvlText w:val="•"/>
      <w:lvlJc w:val="left"/>
      <w:pPr>
        <w:tabs>
          <w:tab w:val="num" w:pos="2160"/>
        </w:tabs>
        <w:ind w:left="2160" w:hanging="360"/>
      </w:pPr>
      <w:rPr>
        <w:rFonts w:hint="default" w:ascii="Arial" w:hAnsi="Arial"/>
      </w:rPr>
    </w:lvl>
    <w:lvl w:ilvl="3" w:tplc="D3DE9680" w:tentative="1">
      <w:start w:val="1"/>
      <w:numFmt w:val="bullet"/>
      <w:lvlText w:val="•"/>
      <w:lvlJc w:val="left"/>
      <w:pPr>
        <w:tabs>
          <w:tab w:val="num" w:pos="2880"/>
        </w:tabs>
        <w:ind w:left="2880" w:hanging="360"/>
      </w:pPr>
      <w:rPr>
        <w:rFonts w:hint="default" w:ascii="Arial" w:hAnsi="Arial"/>
      </w:rPr>
    </w:lvl>
    <w:lvl w:ilvl="4" w:tplc="1E9A7256" w:tentative="1">
      <w:start w:val="1"/>
      <w:numFmt w:val="bullet"/>
      <w:lvlText w:val="•"/>
      <w:lvlJc w:val="left"/>
      <w:pPr>
        <w:tabs>
          <w:tab w:val="num" w:pos="3600"/>
        </w:tabs>
        <w:ind w:left="3600" w:hanging="360"/>
      </w:pPr>
      <w:rPr>
        <w:rFonts w:hint="default" w:ascii="Arial" w:hAnsi="Arial"/>
      </w:rPr>
    </w:lvl>
    <w:lvl w:ilvl="5" w:tplc="A7FABEFC" w:tentative="1">
      <w:start w:val="1"/>
      <w:numFmt w:val="bullet"/>
      <w:lvlText w:val="•"/>
      <w:lvlJc w:val="left"/>
      <w:pPr>
        <w:tabs>
          <w:tab w:val="num" w:pos="4320"/>
        </w:tabs>
        <w:ind w:left="4320" w:hanging="360"/>
      </w:pPr>
      <w:rPr>
        <w:rFonts w:hint="default" w:ascii="Arial" w:hAnsi="Arial"/>
      </w:rPr>
    </w:lvl>
    <w:lvl w:ilvl="6" w:tplc="4108610C" w:tentative="1">
      <w:start w:val="1"/>
      <w:numFmt w:val="bullet"/>
      <w:lvlText w:val="•"/>
      <w:lvlJc w:val="left"/>
      <w:pPr>
        <w:tabs>
          <w:tab w:val="num" w:pos="5040"/>
        </w:tabs>
        <w:ind w:left="5040" w:hanging="360"/>
      </w:pPr>
      <w:rPr>
        <w:rFonts w:hint="default" w:ascii="Arial" w:hAnsi="Arial"/>
      </w:rPr>
    </w:lvl>
    <w:lvl w:ilvl="7" w:tplc="9C4A2906" w:tentative="1">
      <w:start w:val="1"/>
      <w:numFmt w:val="bullet"/>
      <w:lvlText w:val="•"/>
      <w:lvlJc w:val="left"/>
      <w:pPr>
        <w:tabs>
          <w:tab w:val="num" w:pos="5760"/>
        </w:tabs>
        <w:ind w:left="5760" w:hanging="360"/>
      </w:pPr>
      <w:rPr>
        <w:rFonts w:hint="default" w:ascii="Arial" w:hAnsi="Arial"/>
      </w:rPr>
    </w:lvl>
    <w:lvl w:ilvl="8" w:tplc="28162E20"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216A0B1F"/>
    <w:multiLevelType w:val="hybridMultilevel"/>
    <w:tmpl w:val="B006782C"/>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26122A0"/>
    <w:multiLevelType w:val="hybridMultilevel"/>
    <w:tmpl w:val="FFFFFFFF"/>
    <w:lvl w:ilvl="0" w:tplc="1952E792">
      <w:start w:val="1"/>
      <w:numFmt w:val="bullet"/>
      <w:lvlText w:val=""/>
      <w:lvlJc w:val="left"/>
      <w:pPr>
        <w:ind w:left="720" w:hanging="360"/>
      </w:pPr>
      <w:rPr>
        <w:rFonts w:hint="default" w:ascii="Symbol" w:hAnsi="Symbol"/>
      </w:rPr>
    </w:lvl>
    <w:lvl w:ilvl="1" w:tplc="7A360F36">
      <w:start w:val="1"/>
      <w:numFmt w:val="bullet"/>
      <w:lvlText w:val=""/>
      <w:lvlJc w:val="left"/>
      <w:pPr>
        <w:ind w:left="1440" w:hanging="360"/>
      </w:pPr>
      <w:rPr>
        <w:rFonts w:hint="default" w:ascii="Wingdings" w:hAnsi="Wingdings"/>
      </w:rPr>
    </w:lvl>
    <w:lvl w:ilvl="2" w:tplc="F32C78B6">
      <w:start w:val="1"/>
      <w:numFmt w:val="bullet"/>
      <w:lvlText w:val=""/>
      <w:lvlJc w:val="left"/>
      <w:pPr>
        <w:ind w:left="2160" w:hanging="360"/>
      </w:pPr>
      <w:rPr>
        <w:rFonts w:hint="default" w:ascii="Wingdings" w:hAnsi="Wingdings"/>
      </w:rPr>
    </w:lvl>
    <w:lvl w:ilvl="3" w:tplc="6262DCB6">
      <w:start w:val="1"/>
      <w:numFmt w:val="bullet"/>
      <w:lvlText w:val=""/>
      <w:lvlJc w:val="left"/>
      <w:pPr>
        <w:ind w:left="2880" w:hanging="360"/>
      </w:pPr>
      <w:rPr>
        <w:rFonts w:hint="default" w:ascii="Symbol" w:hAnsi="Symbol"/>
      </w:rPr>
    </w:lvl>
    <w:lvl w:ilvl="4" w:tplc="E9AAA95E">
      <w:start w:val="1"/>
      <w:numFmt w:val="bullet"/>
      <w:lvlText w:val="o"/>
      <w:lvlJc w:val="left"/>
      <w:pPr>
        <w:ind w:left="3600" w:hanging="360"/>
      </w:pPr>
      <w:rPr>
        <w:rFonts w:hint="default" w:ascii="Courier New" w:hAnsi="Courier New"/>
      </w:rPr>
    </w:lvl>
    <w:lvl w:ilvl="5" w:tplc="0CFA2C16">
      <w:start w:val="1"/>
      <w:numFmt w:val="bullet"/>
      <w:lvlText w:val=""/>
      <w:lvlJc w:val="left"/>
      <w:pPr>
        <w:ind w:left="4320" w:hanging="360"/>
      </w:pPr>
      <w:rPr>
        <w:rFonts w:hint="default" w:ascii="Wingdings" w:hAnsi="Wingdings"/>
      </w:rPr>
    </w:lvl>
    <w:lvl w:ilvl="6" w:tplc="9D9AB89E">
      <w:start w:val="1"/>
      <w:numFmt w:val="bullet"/>
      <w:lvlText w:val=""/>
      <w:lvlJc w:val="left"/>
      <w:pPr>
        <w:ind w:left="5040" w:hanging="360"/>
      </w:pPr>
      <w:rPr>
        <w:rFonts w:hint="default" w:ascii="Symbol" w:hAnsi="Symbol"/>
      </w:rPr>
    </w:lvl>
    <w:lvl w:ilvl="7" w:tplc="39389BBE">
      <w:start w:val="1"/>
      <w:numFmt w:val="bullet"/>
      <w:lvlText w:val="o"/>
      <w:lvlJc w:val="left"/>
      <w:pPr>
        <w:ind w:left="5760" w:hanging="360"/>
      </w:pPr>
      <w:rPr>
        <w:rFonts w:hint="default" w:ascii="Courier New" w:hAnsi="Courier New"/>
      </w:rPr>
    </w:lvl>
    <w:lvl w:ilvl="8" w:tplc="58A2CBC0">
      <w:start w:val="1"/>
      <w:numFmt w:val="bullet"/>
      <w:lvlText w:val=""/>
      <w:lvlJc w:val="left"/>
      <w:pPr>
        <w:ind w:left="6480" w:hanging="360"/>
      </w:pPr>
      <w:rPr>
        <w:rFonts w:hint="default" w:ascii="Wingdings" w:hAnsi="Wingdings"/>
      </w:rPr>
    </w:lvl>
  </w:abstractNum>
  <w:abstractNum w:abstractNumId="7" w15:restartNumberingAfterBreak="0">
    <w:nsid w:val="28BE4670"/>
    <w:multiLevelType w:val="hybridMultilevel"/>
    <w:tmpl w:val="DFF68FE8"/>
    <w:lvl w:ilvl="0" w:tplc="1B70DD94">
      <w:start w:val="1"/>
      <w:numFmt w:val="bullet"/>
      <w:lvlText w:val=""/>
      <w:lvlJc w:val="left"/>
      <w:pPr>
        <w:tabs>
          <w:tab w:val="num" w:pos="1080"/>
        </w:tabs>
        <w:ind w:left="1080" w:hanging="360"/>
      </w:pPr>
      <w:rPr>
        <w:rFonts w:hint="default" w:ascii="Symbol" w:hAnsi="Symbol"/>
      </w:rPr>
    </w:lvl>
    <w:lvl w:ilvl="1" w:tplc="211C82EA" w:tentative="1">
      <w:start w:val="1"/>
      <w:numFmt w:val="bullet"/>
      <w:lvlText w:val=""/>
      <w:lvlJc w:val="left"/>
      <w:pPr>
        <w:tabs>
          <w:tab w:val="num" w:pos="1800"/>
        </w:tabs>
        <w:ind w:left="1800" w:hanging="360"/>
      </w:pPr>
      <w:rPr>
        <w:rFonts w:hint="default" w:ascii="Symbol" w:hAnsi="Symbol"/>
      </w:rPr>
    </w:lvl>
    <w:lvl w:ilvl="2" w:tplc="B00EA916" w:tentative="1">
      <w:start w:val="1"/>
      <w:numFmt w:val="bullet"/>
      <w:lvlText w:val=""/>
      <w:lvlJc w:val="left"/>
      <w:pPr>
        <w:tabs>
          <w:tab w:val="num" w:pos="2520"/>
        </w:tabs>
        <w:ind w:left="2520" w:hanging="360"/>
      </w:pPr>
      <w:rPr>
        <w:rFonts w:hint="default" w:ascii="Symbol" w:hAnsi="Symbol"/>
      </w:rPr>
    </w:lvl>
    <w:lvl w:ilvl="3" w:tplc="61D0EA46" w:tentative="1">
      <w:start w:val="1"/>
      <w:numFmt w:val="bullet"/>
      <w:lvlText w:val=""/>
      <w:lvlJc w:val="left"/>
      <w:pPr>
        <w:tabs>
          <w:tab w:val="num" w:pos="3240"/>
        </w:tabs>
        <w:ind w:left="3240" w:hanging="360"/>
      </w:pPr>
      <w:rPr>
        <w:rFonts w:hint="default" w:ascii="Symbol" w:hAnsi="Symbol"/>
      </w:rPr>
    </w:lvl>
    <w:lvl w:ilvl="4" w:tplc="3078C180" w:tentative="1">
      <w:start w:val="1"/>
      <w:numFmt w:val="bullet"/>
      <w:lvlText w:val=""/>
      <w:lvlJc w:val="left"/>
      <w:pPr>
        <w:tabs>
          <w:tab w:val="num" w:pos="3960"/>
        </w:tabs>
        <w:ind w:left="3960" w:hanging="360"/>
      </w:pPr>
      <w:rPr>
        <w:rFonts w:hint="default" w:ascii="Symbol" w:hAnsi="Symbol"/>
      </w:rPr>
    </w:lvl>
    <w:lvl w:ilvl="5" w:tplc="CF16F5BE" w:tentative="1">
      <w:start w:val="1"/>
      <w:numFmt w:val="bullet"/>
      <w:lvlText w:val=""/>
      <w:lvlJc w:val="left"/>
      <w:pPr>
        <w:tabs>
          <w:tab w:val="num" w:pos="4680"/>
        </w:tabs>
        <w:ind w:left="4680" w:hanging="360"/>
      </w:pPr>
      <w:rPr>
        <w:rFonts w:hint="default" w:ascii="Symbol" w:hAnsi="Symbol"/>
      </w:rPr>
    </w:lvl>
    <w:lvl w:ilvl="6" w:tplc="3EF6E920" w:tentative="1">
      <w:start w:val="1"/>
      <w:numFmt w:val="bullet"/>
      <w:lvlText w:val=""/>
      <w:lvlJc w:val="left"/>
      <w:pPr>
        <w:tabs>
          <w:tab w:val="num" w:pos="5400"/>
        </w:tabs>
        <w:ind w:left="5400" w:hanging="360"/>
      </w:pPr>
      <w:rPr>
        <w:rFonts w:hint="default" w:ascii="Symbol" w:hAnsi="Symbol"/>
      </w:rPr>
    </w:lvl>
    <w:lvl w:ilvl="7" w:tplc="0C44C8F8" w:tentative="1">
      <w:start w:val="1"/>
      <w:numFmt w:val="bullet"/>
      <w:lvlText w:val=""/>
      <w:lvlJc w:val="left"/>
      <w:pPr>
        <w:tabs>
          <w:tab w:val="num" w:pos="6120"/>
        </w:tabs>
        <w:ind w:left="6120" w:hanging="360"/>
      </w:pPr>
      <w:rPr>
        <w:rFonts w:hint="default" w:ascii="Symbol" w:hAnsi="Symbol"/>
      </w:rPr>
    </w:lvl>
    <w:lvl w:ilvl="8" w:tplc="6EE25658" w:tentative="1">
      <w:start w:val="1"/>
      <w:numFmt w:val="bullet"/>
      <w:lvlText w:val=""/>
      <w:lvlJc w:val="left"/>
      <w:pPr>
        <w:tabs>
          <w:tab w:val="num" w:pos="6840"/>
        </w:tabs>
        <w:ind w:left="6840" w:hanging="360"/>
      </w:pPr>
      <w:rPr>
        <w:rFonts w:hint="default" w:ascii="Symbol" w:hAnsi="Symbol"/>
      </w:rPr>
    </w:lvl>
  </w:abstractNum>
  <w:abstractNum w:abstractNumId="8" w15:restartNumberingAfterBreak="0">
    <w:nsid w:val="333950A1"/>
    <w:multiLevelType w:val="hybridMultilevel"/>
    <w:tmpl w:val="CF84A64A"/>
    <w:lvl w:ilvl="0" w:tplc="E87EC62C">
      <w:start w:val="1"/>
      <w:numFmt w:val="upperRoman"/>
      <w:lvlText w:val="%1."/>
      <w:lvlJc w:val="right"/>
      <w:pPr>
        <w:tabs>
          <w:tab w:val="num" w:pos="720"/>
        </w:tabs>
        <w:ind w:left="720" w:hanging="360"/>
      </w:pPr>
    </w:lvl>
    <w:lvl w:ilvl="1" w:tplc="0F7A4252" w:tentative="1">
      <w:start w:val="1"/>
      <w:numFmt w:val="upperRoman"/>
      <w:lvlText w:val="%2."/>
      <w:lvlJc w:val="right"/>
      <w:pPr>
        <w:tabs>
          <w:tab w:val="num" w:pos="1440"/>
        </w:tabs>
        <w:ind w:left="1440" w:hanging="360"/>
      </w:pPr>
    </w:lvl>
    <w:lvl w:ilvl="2" w:tplc="A1B4DF2C" w:tentative="1">
      <w:start w:val="1"/>
      <w:numFmt w:val="upperRoman"/>
      <w:lvlText w:val="%3."/>
      <w:lvlJc w:val="right"/>
      <w:pPr>
        <w:tabs>
          <w:tab w:val="num" w:pos="2160"/>
        </w:tabs>
        <w:ind w:left="2160" w:hanging="360"/>
      </w:pPr>
    </w:lvl>
    <w:lvl w:ilvl="3" w:tplc="480A1998" w:tentative="1">
      <w:start w:val="1"/>
      <w:numFmt w:val="upperRoman"/>
      <w:lvlText w:val="%4."/>
      <w:lvlJc w:val="right"/>
      <w:pPr>
        <w:tabs>
          <w:tab w:val="num" w:pos="2880"/>
        </w:tabs>
        <w:ind w:left="2880" w:hanging="360"/>
      </w:pPr>
    </w:lvl>
    <w:lvl w:ilvl="4" w:tplc="4CC468B0" w:tentative="1">
      <w:start w:val="1"/>
      <w:numFmt w:val="upperRoman"/>
      <w:lvlText w:val="%5."/>
      <w:lvlJc w:val="right"/>
      <w:pPr>
        <w:tabs>
          <w:tab w:val="num" w:pos="3600"/>
        </w:tabs>
        <w:ind w:left="3600" w:hanging="360"/>
      </w:pPr>
    </w:lvl>
    <w:lvl w:ilvl="5" w:tplc="9D04414C" w:tentative="1">
      <w:start w:val="1"/>
      <w:numFmt w:val="upperRoman"/>
      <w:lvlText w:val="%6."/>
      <w:lvlJc w:val="right"/>
      <w:pPr>
        <w:tabs>
          <w:tab w:val="num" w:pos="4320"/>
        </w:tabs>
        <w:ind w:left="4320" w:hanging="360"/>
      </w:pPr>
    </w:lvl>
    <w:lvl w:ilvl="6" w:tplc="541E882C" w:tentative="1">
      <w:start w:val="1"/>
      <w:numFmt w:val="upperRoman"/>
      <w:lvlText w:val="%7."/>
      <w:lvlJc w:val="right"/>
      <w:pPr>
        <w:tabs>
          <w:tab w:val="num" w:pos="5040"/>
        </w:tabs>
        <w:ind w:left="5040" w:hanging="360"/>
      </w:pPr>
    </w:lvl>
    <w:lvl w:ilvl="7" w:tplc="9A9CF17A" w:tentative="1">
      <w:start w:val="1"/>
      <w:numFmt w:val="upperRoman"/>
      <w:lvlText w:val="%8."/>
      <w:lvlJc w:val="right"/>
      <w:pPr>
        <w:tabs>
          <w:tab w:val="num" w:pos="5760"/>
        </w:tabs>
        <w:ind w:left="5760" w:hanging="360"/>
      </w:pPr>
    </w:lvl>
    <w:lvl w:ilvl="8" w:tplc="91BA003A" w:tentative="1">
      <w:start w:val="1"/>
      <w:numFmt w:val="upperRoman"/>
      <w:lvlText w:val="%9."/>
      <w:lvlJc w:val="right"/>
      <w:pPr>
        <w:tabs>
          <w:tab w:val="num" w:pos="6480"/>
        </w:tabs>
        <w:ind w:left="6480" w:hanging="360"/>
      </w:pPr>
    </w:lvl>
  </w:abstractNum>
  <w:abstractNum w:abstractNumId="9" w15:restartNumberingAfterBreak="0">
    <w:nsid w:val="36FF05C3"/>
    <w:multiLevelType w:val="hybridMultilevel"/>
    <w:tmpl w:val="55529AB6"/>
    <w:lvl w:ilvl="0" w:tplc="04090001">
      <w:start w:val="1"/>
      <w:numFmt w:val="bullet"/>
      <w:lvlText w:val=""/>
      <w:lvlJc w:val="left"/>
      <w:pPr>
        <w:ind w:left="761" w:hanging="360"/>
      </w:pPr>
      <w:rPr>
        <w:rFonts w:hint="default" w:ascii="Symbol" w:hAnsi="Symbol"/>
      </w:rPr>
    </w:lvl>
    <w:lvl w:ilvl="1" w:tplc="04090003" w:tentative="1">
      <w:start w:val="1"/>
      <w:numFmt w:val="bullet"/>
      <w:lvlText w:val="o"/>
      <w:lvlJc w:val="left"/>
      <w:pPr>
        <w:ind w:left="1481" w:hanging="360"/>
      </w:pPr>
      <w:rPr>
        <w:rFonts w:hint="default" w:ascii="Courier New" w:hAnsi="Courier New" w:cs="Courier New"/>
      </w:rPr>
    </w:lvl>
    <w:lvl w:ilvl="2" w:tplc="04090005" w:tentative="1">
      <w:start w:val="1"/>
      <w:numFmt w:val="bullet"/>
      <w:lvlText w:val=""/>
      <w:lvlJc w:val="left"/>
      <w:pPr>
        <w:ind w:left="2201" w:hanging="360"/>
      </w:pPr>
      <w:rPr>
        <w:rFonts w:hint="default" w:ascii="Wingdings" w:hAnsi="Wingdings"/>
      </w:rPr>
    </w:lvl>
    <w:lvl w:ilvl="3" w:tplc="04090001" w:tentative="1">
      <w:start w:val="1"/>
      <w:numFmt w:val="bullet"/>
      <w:lvlText w:val=""/>
      <w:lvlJc w:val="left"/>
      <w:pPr>
        <w:ind w:left="2921" w:hanging="360"/>
      </w:pPr>
      <w:rPr>
        <w:rFonts w:hint="default" w:ascii="Symbol" w:hAnsi="Symbol"/>
      </w:rPr>
    </w:lvl>
    <w:lvl w:ilvl="4" w:tplc="04090003" w:tentative="1">
      <w:start w:val="1"/>
      <w:numFmt w:val="bullet"/>
      <w:lvlText w:val="o"/>
      <w:lvlJc w:val="left"/>
      <w:pPr>
        <w:ind w:left="3641" w:hanging="360"/>
      </w:pPr>
      <w:rPr>
        <w:rFonts w:hint="default" w:ascii="Courier New" w:hAnsi="Courier New" w:cs="Courier New"/>
      </w:rPr>
    </w:lvl>
    <w:lvl w:ilvl="5" w:tplc="04090005" w:tentative="1">
      <w:start w:val="1"/>
      <w:numFmt w:val="bullet"/>
      <w:lvlText w:val=""/>
      <w:lvlJc w:val="left"/>
      <w:pPr>
        <w:ind w:left="4361" w:hanging="360"/>
      </w:pPr>
      <w:rPr>
        <w:rFonts w:hint="default" w:ascii="Wingdings" w:hAnsi="Wingdings"/>
      </w:rPr>
    </w:lvl>
    <w:lvl w:ilvl="6" w:tplc="04090001" w:tentative="1">
      <w:start w:val="1"/>
      <w:numFmt w:val="bullet"/>
      <w:lvlText w:val=""/>
      <w:lvlJc w:val="left"/>
      <w:pPr>
        <w:ind w:left="5081" w:hanging="360"/>
      </w:pPr>
      <w:rPr>
        <w:rFonts w:hint="default" w:ascii="Symbol" w:hAnsi="Symbol"/>
      </w:rPr>
    </w:lvl>
    <w:lvl w:ilvl="7" w:tplc="04090003" w:tentative="1">
      <w:start w:val="1"/>
      <w:numFmt w:val="bullet"/>
      <w:lvlText w:val="o"/>
      <w:lvlJc w:val="left"/>
      <w:pPr>
        <w:ind w:left="5801" w:hanging="360"/>
      </w:pPr>
      <w:rPr>
        <w:rFonts w:hint="default" w:ascii="Courier New" w:hAnsi="Courier New" w:cs="Courier New"/>
      </w:rPr>
    </w:lvl>
    <w:lvl w:ilvl="8" w:tplc="04090005" w:tentative="1">
      <w:start w:val="1"/>
      <w:numFmt w:val="bullet"/>
      <w:lvlText w:val=""/>
      <w:lvlJc w:val="left"/>
      <w:pPr>
        <w:ind w:left="6521" w:hanging="360"/>
      </w:pPr>
      <w:rPr>
        <w:rFonts w:hint="default" w:ascii="Wingdings" w:hAnsi="Wingdings"/>
      </w:rPr>
    </w:lvl>
  </w:abstractNum>
  <w:abstractNum w:abstractNumId="10" w15:restartNumberingAfterBreak="0">
    <w:nsid w:val="3B625623"/>
    <w:multiLevelType w:val="hybridMultilevel"/>
    <w:tmpl w:val="CC8CB05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D81991"/>
    <w:multiLevelType w:val="hybridMultilevel"/>
    <w:tmpl w:val="FAA642D8"/>
    <w:lvl w:ilvl="0" w:tplc="C750C82E">
      <w:start w:val="1"/>
      <w:numFmt w:val="bullet"/>
      <w:lvlText w:val=""/>
      <w:lvlJc w:val="left"/>
      <w:pPr>
        <w:tabs>
          <w:tab w:val="num" w:pos="720"/>
        </w:tabs>
        <w:ind w:left="720" w:hanging="360"/>
      </w:pPr>
      <w:rPr>
        <w:rFonts w:hint="default" w:ascii="Symbol" w:hAnsi="Symbol"/>
      </w:rPr>
    </w:lvl>
    <w:lvl w:ilvl="1" w:tplc="2612C416" w:tentative="1">
      <w:start w:val="1"/>
      <w:numFmt w:val="bullet"/>
      <w:lvlText w:val=""/>
      <w:lvlJc w:val="left"/>
      <w:pPr>
        <w:tabs>
          <w:tab w:val="num" w:pos="1440"/>
        </w:tabs>
        <w:ind w:left="1440" w:hanging="360"/>
      </w:pPr>
      <w:rPr>
        <w:rFonts w:hint="default" w:ascii="Symbol" w:hAnsi="Symbol"/>
      </w:rPr>
    </w:lvl>
    <w:lvl w:ilvl="2" w:tplc="2C38EE18" w:tentative="1">
      <w:start w:val="1"/>
      <w:numFmt w:val="bullet"/>
      <w:lvlText w:val=""/>
      <w:lvlJc w:val="left"/>
      <w:pPr>
        <w:tabs>
          <w:tab w:val="num" w:pos="2160"/>
        </w:tabs>
        <w:ind w:left="2160" w:hanging="360"/>
      </w:pPr>
      <w:rPr>
        <w:rFonts w:hint="default" w:ascii="Symbol" w:hAnsi="Symbol"/>
      </w:rPr>
    </w:lvl>
    <w:lvl w:ilvl="3" w:tplc="ABC4EC58" w:tentative="1">
      <w:start w:val="1"/>
      <w:numFmt w:val="bullet"/>
      <w:lvlText w:val=""/>
      <w:lvlJc w:val="left"/>
      <w:pPr>
        <w:tabs>
          <w:tab w:val="num" w:pos="2880"/>
        </w:tabs>
        <w:ind w:left="2880" w:hanging="360"/>
      </w:pPr>
      <w:rPr>
        <w:rFonts w:hint="default" w:ascii="Symbol" w:hAnsi="Symbol"/>
      </w:rPr>
    </w:lvl>
    <w:lvl w:ilvl="4" w:tplc="8E6890C8" w:tentative="1">
      <w:start w:val="1"/>
      <w:numFmt w:val="bullet"/>
      <w:lvlText w:val=""/>
      <w:lvlJc w:val="left"/>
      <w:pPr>
        <w:tabs>
          <w:tab w:val="num" w:pos="3600"/>
        </w:tabs>
        <w:ind w:left="3600" w:hanging="360"/>
      </w:pPr>
      <w:rPr>
        <w:rFonts w:hint="default" w:ascii="Symbol" w:hAnsi="Symbol"/>
      </w:rPr>
    </w:lvl>
    <w:lvl w:ilvl="5" w:tplc="BC9C5B54" w:tentative="1">
      <w:start w:val="1"/>
      <w:numFmt w:val="bullet"/>
      <w:lvlText w:val=""/>
      <w:lvlJc w:val="left"/>
      <w:pPr>
        <w:tabs>
          <w:tab w:val="num" w:pos="4320"/>
        </w:tabs>
        <w:ind w:left="4320" w:hanging="360"/>
      </w:pPr>
      <w:rPr>
        <w:rFonts w:hint="default" w:ascii="Symbol" w:hAnsi="Symbol"/>
      </w:rPr>
    </w:lvl>
    <w:lvl w:ilvl="6" w:tplc="40F4403E" w:tentative="1">
      <w:start w:val="1"/>
      <w:numFmt w:val="bullet"/>
      <w:lvlText w:val=""/>
      <w:lvlJc w:val="left"/>
      <w:pPr>
        <w:tabs>
          <w:tab w:val="num" w:pos="5040"/>
        </w:tabs>
        <w:ind w:left="5040" w:hanging="360"/>
      </w:pPr>
      <w:rPr>
        <w:rFonts w:hint="default" w:ascii="Symbol" w:hAnsi="Symbol"/>
      </w:rPr>
    </w:lvl>
    <w:lvl w:ilvl="7" w:tplc="D854CB2C" w:tentative="1">
      <w:start w:val="1"/>
      <w:numFmt w:val="bullet"/>
      <w:lvlText w:val=""/>
      <w:lvlJc w:val="left"/>
      <w:pPr>
        <w:tabs>
          <w:tab w:val="num" w:pos="5760"/>
        </w:tabs>
        <w:ind w:left="5760" w:hanging="360"/>
      </w:pPr>
      <w:rPr>
        <w:rFonts w:hint="default" w:ascii="Symbol" w:hAnsi="Symbol"/>
      </w:rPr>
    </w:lvl>
    <w:lvl w:ilvl="8" w:tplc="03508E26" w:tentative="1">
      <w:start w:val="1"/>
      <w:numFmt w:val="bullet"/>
      <w:lvlText w:val=""/>
      <w:lvlJc w:val="left"/>
      <w:pPr>
        <w:tabs>
          <w:tab w:val="num" w:pos="6480"/>
        </w:tabs>
        <w:ind w:left="6480" w:hanging="360"/>
      </w:pPr>
      <w:rPr>
        <w:rFonts w:hint="default" w:ascii="Symbol" w:hAnsi="Symbol"/>
      </w:rPr>
    </w:lvl>
  </w:abstractNum>
  <w:abstractNum w:abstractNumId="12" w15:restartNumberingAfterBreak="0">
    <w:nsid w:val="3E4E66FC"/>
    <w:multiLevelType w:val="multilevel"/>
    <w:tmpl w:val="47AAA8DC"/>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3" w15:restartNumberingAfterBreak="0">
    <w:nsid w:val="4EFD77B4"/>
    <w:multiLevelType w:val="hybridMultilevel"/>
    <w:tmpl w:val="0F48A9C8"/>
    <w:lvl w:ilvl="0" w:tplc="0FD475D4">
      <w:start w:val="1"/>
      <w:numFmt w:val="lowerLetter"/>
      <w:lvlText w:val="%1)"/>
      <w:lvlJc w:val="left"/>
      <w:pPr>
        <w:tabs>
          <w:tab w:val="num" w:pos="720"/>
        </w:tabs>
        <w:ind w:left="720" w:hanging="360"/>
      </w:pPr>
    </w:lvl>
    <w:lvl w:ilvl="1" w:tplc="A4FCD19E">
      <w:start w:val="1"/>
      <w:numFmt w:val="lowerLetter"/>
      <w:lvlText w:val="%2)"/>
      <w:lvlJc w:val="left"/>
      <w:pPr>
        <w:tabs>
          <w:tab w:val="num" w:pos="1440"/>
        </w:tabs>
        <w:ind w:left="1440" w:hanging="360"/>
      </w:pPr>
    </w:lvl>
    <w:lvl w:ilvl="2" w:tplc="58D8D092" w:tentative="1">
      <w:start w:val="1"/>
      <w:numFmt w:val="lowerLetter"/>
      <w:lvlText w:val="%3)"/>
      <w:lvlJc w:val="left"/>
      <w:pPr>
        <w:tabs>
          <w:tab w:val="num" w:pos="2160"/>
        </w:tabs>
        <w:ind w:left="2160" w:hanging="360"/>
      </w:pPr>
    </w:lvl>
    <w:lvl w:ilvl="3" w:tplc="FE6C3832" w:tentative="1">
      <w:start w:val="1"/>
      <w:numFmt w:val="lowerLetter"/>
      <w:lvlText w:val="%4)"/>
      <w:lvlJc w:val="left"/>
      <w:pPr>
        <w:tabs>
          <w:tab w:val="num" w:pos="2880"/>
        </w:tabs>
        <w:ind w:left="2880" w:hanging="360"/>
      </w:pPr>
    </w:lvl>
    <w:lvl w:ilvl="4" w:tplc="3294DEDA" w:tentative="1">
      <w:start w:val="1"/>
      <w:numFmt w:val="lowerLetter"/>
      <w:lvlText w:val="%5)"/>
      <w:lvlJc w:val="left"/>
      <w:pPr>
        <w:tabs>
          <w:tab w:val="num" w:pos="3600"/>
        </w:tabs>
        <w:ind w:left="3600" w:hanging="360"/>
      </w:pPr>
    </w:lvl>
    <w:lvl w:ilvl="5" w:tplc="D4C64BDE" w:tentative="1">
      <w:start w:val="1"/>
      <w:numFmt w:val="lowerLetter"/>
      <w:lvlText w:val="%6)"/>
      <w:lvlJc w:val="left"/>
      <w:pPr>
        <w:tabs>
          <w:tab w:val="num" w:pos="4320"/>
        </w:tabs>
        <w:ind w:left="4320" w:hanging="360"/>
      </w:pPr>
    </w:lvl>
    <w:lvl w:ilvl="6" w:tplc="FD009240" w:tentative="1">
      <w:start w:val="1"/>
      <w:numFmt w:val="lowerLetter"/>
      <w:lvlText w:val="%7)"/>
      <w:lvlJc w:val="left"/>
      <w:pPr>
        <w:tabs>
          <w:tab w:val="num" w:pos="5040"/>
        </w:tabs>
        <w:ind w:left="5040" w:hanging="360"/>
      </w:pPr>
    </w:lvl>
    <w:lvl w:ilvl="7" w:tplc="265AC526" w:tentative="1">
      <w:start w:val="1"/>
      <w:numFmt w:val="lowerLetter"/>
      <w:lvlText w:val="%8)"/>
      <w:lvlJc w:val="left"/>
      <w:pPr>
        <w:tabs>
          <w:tab w:val="num" w:pos="5760"/>
        </w:tabs>
        <w:ind w:left="5760" w:hanging="360"/>
      </w:pPr>
    </w:lvl>
    <w:lvl w:ilvl="8" w:tplc="B71651F0" w:tentative="1">
      <w:start w:val="1"/>
      <w:numFmt w:val="lowerLetter"/>
      <w:lvlText w:val="%9)"/>
      <w:lvlJc w:val="left"/>
      <w:pPr>
        <w:tabs>
          <w:tab w:val="num" w:pos="6480"/>
        </w:tabs>
        <w:ind w:left="6480" w:hanging="360"/>
      </w:pPr>
    </w:lvl>
  </w:abstractNum>
  <w:abstractNum w:abstractNumId="14" w15:restartNumberingAfterBreak="0">
    <w:nsid w:val="552E1820"/>
    <w:multiLevelType w:val="hybridMultilevel"/>
    <w:tmpl w:val="863873F2"/>
    <w:lvl w:ilvl="0" w:tplc="40090001">
      <w:start w:val="1"/>
      <w:numFmt w:val="bullet"/>
      <w:lvlText w:val=""/>
      <w:lvlJc w:val="left"/>
      <w:pPr>
        <w:ind w:left="717" w:hanging="360"/>
      </w:pPr>
      <w:rPr>
        <w:rFonts w:hint="default" w:ascii="Symbol" w:hAnsi="Symbol"/>
      </w:rPr>
    </w:lvl>
    <w:lvl w:ilvl="1" w:tplc="40090003" w:tentative="1">
      <w:start w:val="1"/>
      <w:numFmt w:val="bullet"/>
      <w:lvlText w:val="o"/>
      <w:lvlJc w:val="left"/>
      <w:pPr>
        <w:ind w:left="1437" w:hanging="360"/>
      </w:pPr>
      <w:rPr>
        <w:rFonts w:hint="default" w:ascii="Courier New" w:hAnsi="Courier New" w:cs="Courier New"/>
      </w:rPr>
    </w:lvl>
    <w:lvl w:ilvl="2" w:tplc="40090005" w:tentative="1">
      <w:start w:val="1"/>
      <w:numFmt w:val="bullet"/>
      <w:lvlText w:val=""/>
      <w:lvlJc w:val="left"/>
      <w:pPr>
        <w:ind w:left="2157" w:hanging="360"/>
      </w:pPr>
      <w:rPr>
        <w:rFonts w:hint="default" w:ascii="Wingdings" w:hAnsi="Wingdings"/>
      </w:rPr>
    </w:lvl>
    <w:lvl w:ilvl="3" w:tplc="40090001" w:tentative="1">
      <w:start w:val="1"/>
      <w:numFmt w:val="bullet"/>
      <w:lvlText w:val=""/>
      <w:lvlJc w:val="left"/>
      <w:pPr>
        <w:ind w:left="2877" w:hanging="360"/>
      </w:pPr>
      <w:rPr>
        <w:rFonts w:hint="default" w:ascii="Symbol" w:hAnsi="Symbol"/>
      </w:rPr>
    </w:lvl>
    <w:lvl w:ilvl="4" w:tplc="40090003" w:tentative="1">
      <w:start w:val="1"/>
      <w:numFmt w:val="bullet"/>
      <w:lvlText w:val="o"/>
      <w:lvlJc w:val="left"/>
      <w:pPr>
        <w:ind w:left="3597" w:hanging="360"/>
      </w:pPr>
      <w:rPr>
        <w:rFonts w:hint="default" w:ascii="Courier New" w:hAnsi="Courier New" w:cs="Courier New"/>
      </w:rPr>
    </w:lvl>
    <w:lvl w:ilvl="5" w:tplc="40090005" w:tentative="1">
      <w:start w:val="1"/>
      <w:numFmt w:val="bullet"/>
      <w:lvlText w:val=""/>
      <w:lvlJc w:val="left"/>
      <w:pPr>
        <w:ind w:left="4317" w:hanging="360"/>
      </w:pPr>
      <w:rPr>
        <w:rFonts w:hint="default" w:ascii="Wingdings" w:hAnsi="Wingdings"/>
      </w:rPr>
    </w:lvl>
    <w:lvl w:ilvl="6" w:tplc="40090001" w:tentative="1">
      <w:start w:val="1"/>
      <w:numFmt w:val="bullet"/>
      <w:lvlText w:val=""/>
      <w:lvlJc w:val="left"/>
      <w:pPr>
        <w:ind w:left="5037" w:hanging="360"/>
      </w:pPr>
      <w:rPr>
        <w:rFonts w:hint="default" w:ascii="Symbol" w:hAnsi="Symbol"/>
      </w:rPr>
    </w:lvl>
    <w:lvl w:ilvl="7" w:tplc="40090003" w:tentative="1">
      <w:start w:val="1"/>
      <w:numFmt w:val="bullet"/>
      <w:lvlText w:val="o"/>
      <w:lvlJc w:val="left"/>
      <w:pPr>
        <w:ind w:left="5757" w:hanging="360"/>
      </w:pPr>
      <w:rPr>
        <w:rFonts w:hint="default" w:ascii="Courier New" w:hAnsi="Courier New" w:cs="Courier New"/>
      </w:rPr>
    </w:lvl>
    <w:lvl w:ilvl="8" w:tplc="40090005" w:tentative="1">
      <w:start w:val="1"/>
      <w:numFmt w:val="bullet"/>
      <w:lvlText w:val=""/>
      <w:lvlJc w:val="left"/>
      <w:pPr>
        <w:ind w:left="6477" w:hanging="360"/>
      </w:pPr>
      <w:rPr>
        <w:rFonts w:hint="default" w:ascii="Wingdings" w:hAnsi="Wingdings"/>
      </w:rPr>
    </w:lvl>
  </w:abstractNum>
  <w:abstractNum w:abstractNumId="15" w15:restartNumberingAfterBreak="0">
    <w:nsid w:val="554753B5"/>
    <w:multiLevelType w:val="multilevel"/>
    <w:tmpl w:val="2DB6004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6" w15:restartNumberingAfterBreak="0">
    <w:nsid w:val="57216516"/>
    <w:multiLevelType w:val="hybridMultilevel"/>
    <w:tmpl w:val="B6821196"/>
    <w:lvl w:ilvl="0" w:tplc="49D28E68">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7" w15:restartNumberingAfterBreak="0">
    <w:nsid w:val="58574433"/>
    <w:multiLevelType w:val="multilevel"/>
    <w:tmpl w:val="1F4E3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5A9C5C5C"/>
    <w:multiLevelType w:val="hybridMultilevel"/>
    <w:tmpl w:val="09BA921A"/>
    <w:lvl w:ilvl="0" w:tplc="96CEF306">
      <w:numFmt w:val="bullet"/>
      <w:lvlText w:val="-"/>
      <w:lvlJc w:val="left"/>
      <w:pPr>
        <w:ind w:left="360" w:hanging="360"/>
      </w:pPr>
      <w:rPr>
        <w:rFonts w:hint="default" w:ascii="Calibri" w:hAnsi="Calibri" w:cs="Calibri" w:eastAsiaTheme="minorHAnsi"/>
      </w:rPr>
    </w:lvl>
    <w:lvl w:ilvl="1" w:tplc="40090003" w:tentative="1">
      <w:start w:val="1"/>
      <w:numFmt w:val="bullet"/>
      <w:lvlText w:val="o"/>
      <w:lvlJc w:val="left"/>
      <w:pPr>
        <w:ind w:left="1080" w:hanging="360"/>
      </w:pPr>
      <w:rPr>
        <w:rFonts w:hint="default" w:ascii="Courier New" w:hAnsi="Courier New" w:cs="Courier New"/>
      </w:rPr>
    </w:lvl>
    <w:lvl w:ilvl="2" w:tplc="40090005" w:tentative="1">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19" w15:restartNumberingAfterBreak="0">
    <w:nsid w:val="5AF65502"/>
    <w:multiLevelType w:val="hybridMultilevel"/>
    <w:tmpl w:val="D2A6C99E"/>
    <w:lvl w:ilvl="0" w:tplc="65644908">
      <w:start w:val="1"/>
      <w:numFmt w:val="bullet"/>
      <w:lvlText w:val=""/>
      <w:lvlJc w:val="left"/>
      <w:pPr>
        <w:tabs>
          <w:tab w:val="num" w:pos="720"/>
        </w:tabs>
        <w:ind w:left="720" w:hanging="360"/>
      </w:pPr>
      <w:rPr>
        <w:rFonts w:hint="default" w:ascii="Symbol" w:hAnsi="Symbol"/>
      </w:rPr>
    </w:lvl>
    <w:lvl w:ilvl="1" w:tplc="230627C0" w:tentative="1">
      <w:start w:val="1"/>
      <w:numFmt w:val="bullet"/>
      <w:lvlText w:val=""/>
      <w:lvlJc w:val="left"/>
      <w:pPr>
        <w:tabs>
          <w:tab w:val="num" w:pos="1440"/>
        </w:tabs>
        <w:ind w:left="1440" w:hanging="360"/>
      </w:pPr>
      <w:rPr>
        <w:rFonts w:hint="default" w:ascii="Symbol" w:hAnsi="Symbol"/>
      </w:rPr>
    </w:lvl>
    <w:lvl w:ilvl="2" w:tplc="724C2690" w:tentative="1">
      <w:start w:val="1"/>
      <w:numFmt w:val="bullet"/>
      <w:lvlText w:val=""/>
      <w:lvlJc w:val="left"/>
      <w:pPr>
        <w:tabs>
          <w:tab w:val="num" w:pos="2160"/>
        </w:tabs>
        <w:ind w:left="2160" w:hanging="360"/>
      </w:pPr>
      <w:rPr>
        <w:rFonts w:hint="default" w:ascii="Symbol" w:hAnsi="Symbol"/>
      </w:rPr>
    </w:lvl>
    <w:lvl w:ilvl="3" w:tplc="C0143328" w:tentative="1">
      <w:start w:val="1"/>
      <w:numFmt w:val="bullet"/>
      <w:lvlText w:val=""/>
      <w:lvlJc w:val="left"/>
      <w:pPr>
        <w:tabs>
          <w:tab w:val="num" w:pos="2880"/>
        </w:tabs>
        <w:ind w:left="2880" w:hanging="360"/>
      </w:pPr>
      <w:rPr>
        <w:rFonts w:hint="default" w:ascii="Symbol" w:hAnsi="Symbol"/>
      </w:rPr>
    </w:lvl>
    <w:lvl w:ilvl="4" w:tplc="F2D67C90" w:tentative="1">
      <w:start w:val="1"/>
      <w:numFmt w:val="bullet"/>
      <w:lvlText w:val=""/>
      <w:lvlJc w:val="left"/>
      <w:pPr>
        <w:tabs>
          <w:tab w:val="num" w:pos="3600"/>
        </w:tabs>
        <w:ind w:left="3600" w:hanging="360"/>
      </w:pPr>
      <w:rPr>
        <w:rFonts w:hint="default" w:ascii="Symbol" w:hAnsi="Symbol"/>
      </w:rPr>
    </w:lvl>
    <w:lvl w:ilvl="5" w:tplc="307C5B32" w:tentative="1">
      <w:start w:val="1"/>
      <w:numFmt w:val="bullet"/>
      <w:lvlText w:val=""/>
      <w:lvlJc w:val="left"/>
      <w:pPr>
        <w:tabs>
          <w:tab w:val="num" w:pos="4320"/>
        </w:tabs>
        <w:ind w:left="4320" w:hanging="360"/>
      </w:pPr>
      <w:rPr>
        <w:rFonts w:hint="default" w:ascii="Symbol" w:hAnsi="Symbol"/>
      </w:rPr>
    </w:lvl>
    <w:lvl w:ilvl="6" w:tplc="F4809654" w:tentative="1">
      <w:start w:val="1"/>
      <w:numFmt w:val="bullet"/>
      <w:lvlText w:val=""/>
      <w:lvlJc w:val="left"/>
      <w:pPr>
        <w:tabs>
          <w:tab w:val="num" w:pos="5040"/>
        </w:tabs>
        <w:ind w:left="5040" w:hanging="360"/>
      </w:pPr>
      <w:rPr>
        <w:rFonts w:hint="default" w:ascii="Symbol" w:hAnsi="Symbol"/>
      </w:rPr>
    </w:lvl>
    <w:lvl w:ilvl="7" w:tplc="807A5DFE" w:tentative="1">
      <w:start w:val="1"/>
      <w:numFmt w:val="bullet"/>
      <w:lvlText w:val=""/>
      <w:lvlJc w:val="left"/>
      <w:pPr>
        <w:tabs>
          <w:tab w:val="num" w:pos="5760"/>
        </w:tabs>
        <w:ind w:left="5760" w:hanging="360"/>
      </w:pPr>
      <w:rPr>
        <w:rFonts w:hint="default" w:ascii="Symbol" w:hAnsi="Symbol"/>
      </w:rPr>
    </w:lvl>
    <w:lvl w:ilvl="8" w:tplc="31FE2EDE" w:tentative="1">
      <w:start w:val="1"/>
      <w:numFmt w:val="bullet"/>
      <w:lvlText w:val=""/>
      <w:lvlJc w:val="left"/>
      <w:pPr>
        <w:tabs>
          <w:tab w:val="num" w:pos="6480"/>
        </w:tabs>
        <w:ind w:left="6480" w:hanging="360"/>
      </w:pPr>
      <w:rPr>
        <w:rFonts w:hint="default" w:ascii="Symbol" w:hAnsi="Symbol"/>
      </w:rPr>
    </w:lvl>
  </w:abstractNum>
  <w:abstractNum w:abstractNumId="20" w15:restartNumberingAfterBreak="0">
    <w:nsid w:val="60E04708"/>
    <w:multiLevelType w:val="hybridMultilevel"/>
    <w:tmpl w:val="A3CC6DEC"/>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27200B9"/>
    <w:multiLevelType w:val="hybridMultilevel"/>
    <w:tmpl w:val="E242B97A"/>
    <w:lvl w:ilvl="0" w:tplc="F8E4C3C2">
      <w:start w:val="1"/>
      <w:numFmt w:val="bullet"/>
      <w:lvlText w:val=""/>
      <w:lvlJc w:val="left"/>
      <w:pPr>
        <w:tabs>
          <w:tab w:val="num" w:pos="720"/>
        </w:tabs>
        <w:ind w:left="720" w:hanging="360"/>
      </w:pPr>
      <w:rPr>
        <w:rFonts w:hint="default" w:ascii="Symbol" w:hAnsi="Symbol"/>
      </w:rPr>
    </w:lvl>
    <w:lvl w:ilvl="1" w:tplc="6306443A" w:tentative="1">
      <w:start w:val="1"/>
      <w:numFmt w:val="bullet"/>
      <w:lvlText w:val=""/>
      <w:lvlJc w:val="left"/>
      <w:pPr>
        <w:tabs>
          <w:tab w:val="num" w:pos="1440"/>
        </w:tabs>
        <w:ind w:left="1440" w:hanging="360"/>
      </w:pPr>
      <w:rPr>
        <w:rFonts w:hint="default" w:ascii="Symbol" w:hAnsi="Symbol"/>
      </w:rPr>
    </w:lvl>
    <w:lvl w:ilvl="2" w:tplc="E77042E4" w:tentative="1">
      <w:start w:val="1"/>
      <w:numFmt w:val="bullet"/>
      <w:lvlText w:val=""/>
      <w:lvlJc w:val="left"/>
      <w:pPr>
        <w:tabs>
          <w:tab w:val="num" w:pos="2160"/>
        </w:tabs>
        <w:ind w:left="2160" w:hanging="360"/>
      </w:pPr>
      <w:rPr>
        <w:rFonts w:hint="default" w:ascii="Symbol" w:hAnsi="Symbol"/>
      </w:rPr>
    </w:lvl>
    <w:lvl w:ilvl="3" w:tplc="B6624CE2" w:tentative="1">
      <w:start w:val="1"/>
      <w:numFmt w:val="bullet"/>
      <w:lvlText w:val=""/>
      <w:lvlJc w:val="left"/>
      <w:pPr>
        <w:tabs>
          <w:tab w:val="num" w:pos="2880"/>
        </w:tabs>
        <w:ind w:left="2880" w:hanging="360"/>
      </w:pPr>
      <w:rPr>
        <w:rFonts w:hint="default" w:ascii="Symbol" w:hAnsi="Symbol"/>
      </w:rPr>
    </w:lvl>
    <w:lvl w:ilvl="4" w:tplc="FA426C7A" w:tentative="1">
      <w:start w:val="1"/>
      <w:numFmt w:val="bullet"/>
      <w:lvlText w:val=""/>
      <w:lvlJc w:val="left"/>
      <w:pPr>
        <w:tabs>
          <w:tab w:val="num" w:pos="3600"/>
        </w:tabs>
        <w:ind w:left="3600" w:hanging="360"/>
      </w:pPr>
      <w:rPr>
        <w:rFonts w:hint="default" w:ascii="Symbol" w:hAnsi="Symbol"/>
      </w:rPr>
    </w:lvl>
    <w:lvl w:ilvl="5" w:tplc="1B749320" w:tentative="1">
      <w:start w:val="1"/>
      <w:numFmt w:val="bullet"/>
      <w:lvlText w:val=""/>
      <w:lvlJc w:val="left"/>
      <w:pPr>
        <w:tabs>
          <w:tab w:val="num" w:pos="4320"/>
        </w:tabs>
        <w:ind w:left="4320" w:hanging="360"/>
      </w:pPr>
      <w:rPr>
        <w:rFonts w:hint="default" w:ascii="Symbol" w:hAnsi="Symbol"/>
      </w:rPr>
    </w:lvl>
    <w:lvl w:ilvl="6" w:tplc="A35203EA" w:tentative="1">
      <w:start w:val="1"/>
      <w:numFmt w:val="bullet"/>
      <w:lvlText w:val=""/>
      <w:lvlJc w:val="left"/>
      <w:pPr>
        <w:tabs>
          <w:tab w:val="num" w:pos="5040"/>
        </w:tabs>
        <w:ind w:left="5040" w:hanging="360"/>
      </w:pPr>
      <w:rPr>
        <w:rFonts w:hint="default" w:ascii="Symbol" w:hAnsi="Symbol"/>
      </w:rPr>
    </w:lvl>
    <w:lvl w:ilvl="7" w:tplc="9124A83A" w:tentative="1">
      <w:start w:val="1"/>
      <w:numFmt w:val="bullet"/>
      <w:lvlText w:val=""/>
      <w:lvlJc w:val="left"/>
      <w:pPr>
        <w:tabs>
          <w:tab w:val="num" w:pos="5760"/>
        </w:tabs>
        <w:ind w:left="5760" w:hanging="360"/>
      </w:pPr>
      <w:rPr>
        <w:rFonts w:hint="default" w:ascii="Symbol" w:hAnsi="Symbol"/>
      </w:rPr>
    </w:lvl>
    <w:lvl w:ilvl="8" w:tplc="28C47532" w:tentative="1">
      <w:start w:val="1"/>
      <w:numFmt w:val="bullet"/>
      <w:lvlText w:val=""/>
      <w:lvlJc w:val="left"/>
      <w:pPr>
        <w:tabs>
          <w:tab w:val="num" w:pos="6480"/>
        </w:tabs>
        <w:ind w:left="6480" w:hanging="360"/>
      </w:pPr>
      <w:rPr>
        <w:rFonts w:hint="default" w:ascii="Symbol" w:hAnsi="Symbol"/>
      </w:rPr>
    </w:lvl>
  </w:abstractNum>
  <w:abstractNum w:abstractNumId="22" w15:restartNumberingAfterBreak="0">
    <w:nsid w:val="64277863"/>
    <w:multiLevelType w:val="multilevel"/>
    <w:tmpl w:val="A16ADB5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666C0799"/>
    <w:multiLevelType w:val="hybridMultilevel"/>
    <w:tmpl w:val="51D260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4E3096D"/>
    <w:multiLevelType w:val="hybridMultilevel"/>
    <w:tmpl w:val="8DE86A0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76520746"/>
    <w:multiLevelType w:val="hybridMultilevel"/>
    <w:tmpl w:val="68A4F302"/>
    <w:lvl w:ilvl="0" w:tplc="48FC68D2">
      <w:start w:val="1"/>
      <w:numFmt w:val="bullet"/>
      <w:lvlText w:val=""/>
      <w:lvlJc w:val="left"/>
      <w:pPr>
        <w:tabs>
          <w:tab w:val="num" w:pos="1080"/>
        </w:tabs>
        <w:ind w:left="1080" w:hanging="360"/>
      </w:pPr>
      <w:rPr>
        <w:rFonts w:hint="default" w:ascii="Symbol" w:hAnsi="Symbol"/>
      </w:rPr>
    </w:lvl>
    <w:lvl w:ilvl="1" w:tplc="99DAD604" w:tentative="1">
      <w:start w:val="1"/>
      <w:numFmt w:val="bullet"/>
      <w:lvlText w:val=""/>
      <w:lvlJc w:val="left"/>
      <w:pPr>
        <w:tabs>
          <w:tab w:val="num" w:pos="1800"/>
        </w:tabs>
        <w:ind w:left="1800" w:hanging="360"/>
      </w:pPr>
      <w:rPr>
        <w:rFonts w:hint="default" w:ascii="Symbol" w:hAnsi="Symbol"/>
      </w:rPr>
    </w:lvl>
    <w:lvl w:ilvl="2" w:tplc="DD7A0E06" w:tentative="1">
      <w:start w:val="1"/>
      <w:numFmt w:val="bullet"/>
      <w:lvlText w:val=""/>
      <w:lvlJc w:val="left"/>
      <w:pPr>
        <w:tabs>
          <w:tab w:val="num" w:pos="2520"/>
        </w:tabs>
        <w:ind w:left="2520" w:hanging="360"/>
      </w:pPr>
      <w:rPr>
        <w:rFonts w:hint="default" w:ascii="Symbol" w:hAnsi="Symbol"/>
      </w:rPr>
    </w:lvl>
    <w:lvl w:ilvl="3" w:tplc="695EC220" w:tentative="1">
      <w:start w:val="1"/>
      <w:numFmt w:val="bullet"/>
      <w:lvlText w:val=""/>
      <w:lvlJc w:val="left"/>
      <w:pPr>
        <w:tabs>
          <w:tab w:val="num" w:pos="3240"/>
        </w:tabs>
        <w:ind w:left="3240" w:hanging="360"/>
      </w:pPr>
      <w:rPr>
        <w:rFonts w:hint="default" w:ascii="Symbol" w:hAnsi="Symbol"/>
      </w:rPr>
    </w:lvl>
    <w:lvl w:ilvl="4" w:tplc="B922EB3C" w:tentative="1">
      <w:start w:val="1"/>
      <w:numFmt w:val="bullet"/>
      <w:lvlText w:val=""/>
      <w:lvlJc w:val="left"/>
      <w:pPr>
        <w:tabs>
          <w:tab w:val="num" w:pos="3960"/>
        </w:tabs>
        <w:ind w:left="3960" w:hanging="360"/>
      </w:pPr>
      <w:rPr>
        <w:rFonts w:hint="default" w:ascii="Symbol" w:hAnsi="Symbol"/>
      </w:rPr>
    </w:lvl>
    <w:lvl w:ilvl="5" w:tplc="15B2CAA0" w:tentative="1">
      <w:start w:val="1"/>
      <w:numFmt w:val="bullet"/>
      <w:lvlText w:val=""/>
      <w:lvlJc w:val="left"/>
      <w:pPr>
        <w:tabs>
          <w:tab w:val="num" w:pos="4680"/>
        </w:tabs>
        <w:ind w:left="4680" w:hanging="360"/>
      </w:pPr>
      <w:rPr>
        <w:rFonts w:hint="default" w:ascii="Symbol" w:hAnsi="Symbol"/>
      </w:rPr>
    </w:lvl>
    <w:lvl w:ilvl="6" w:tplc="D7B012AE" w:tentative="1">
      <w:start w:val="1"/>
      <w:numFmt w:val="bullet"/>
      <w:lvlText w:val=""/>
      <w:lvlJc w:val="left"/>
      <w:pPr>
        <w:tabs>
          <w:tab w:val="num" w:pos="5400"/>
        </w:tabs>
        <w:ind w:left="5400" w:hanging="360"/>
      </w:pPr>
      <w:rPr>
        <w:rFonts w:hint="default" w:ascii="Symbol" w:hAnsi="Symbol"/>
      </w:rPr>
    </w:lvl>
    <w:lvl w:ilvl="7" w:tplc="E3F4B0C2" w:tentative="1">
      <w:start w:val="1"/>
      <w:numFmt w:val="bullet"/>
      <w:lvlText w:val=""/>
      <w:lvlJc w:val="left"/>
      <w:pPr>
        <w:tabs>
          <w:tab w:val="num" w:pos="6120"/>
        </w:tabs>
        <w:ind w:left="6120" w:hanging="360"/>
      </w:pPr>
      <w:rPr>
        <w:rFonts w:hint="default" w:ascii="Symbol" w:hAnsi="Symbol"/>
      </w:rPr>
    </w:lvl>
    <w:lvl w:ilvl="8" w:tplc="7E0ABACE" w:tentative="1">
      <w:start w:val="1"/>
      <w:numFmt w:val="bullet"/>
      <w:lvlText w:val=""/>
      <w:lvlJc w:val="left"/>
      <w:pPr>
        <w:tabs>
          <w:tab w:val="num" w:pos="6840"/>
        </w:tabs>
        <w:ind w:left="6840" w:hanging="360"/>
      </w:pPr>
      <w:rPr>
        <w:rFonts w:hint="default" w:ascii="Symbol" w:hAnsi="Symbol"/>
      </w:rPr>
    </w:lvl>
  </w:abstractNum>
  <w:abstractNum w:abstractNumId="26" w15:restartNumberingAfterBreak="0">
    <w:nsid w:val="78617204"/>
    <w:multiLevelType w:val="hybridMultilevel"/>
    <w:tmpl w:val="E0D85A14"/>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7" w15:restartNumberingAfterBreak="0">
    <w:nsid w:val="7B6065D3"/>
    <w:multiLevelType w:val="hybridMultilevel"/>
    <w:tmpl w:val="539038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DE80B26"/>
    <w:multiLevelType w:val="multilevel"/>
    <w:tmpl w:val="AE38369A"/>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16"/>
  </w:num>
  <w:num w:numId="2">
    <w:abstractNumId w:val="20"/>
  </w:num>
  <w:num w:numId="3">
    <w:abstractNumId w:val="26"/>
  </w:num>
  <w:num w:numId="4">
    <w:abstractNumId w:val="3"/>
  </w:num>
  <w:num w:numId="5">
    <w:abstractNumId w:val="23"/>
  </w:num>
  <w:num w:numId="6">
    <w:abstractNumId w:val="5"/>
  </w:num>
  <w:num w:numId="7">
    <w:abstractNumId w:val="10"/>
  </w:num>
  <w:num w:numId="8">
    <w:abstractNumId w:val="17"/>
  </w:num>
  <w:num w:numId="9">
    <w:abstractNumId w:val="22"/>
  </w:num>
  <w:num w:numId="10">
    <w:abstractNumId w:val="0"/>
  </w:num>
  <w:num w:numId="11">
    <w:abstractNumId w:val="9"/>
  </w:num>
  <w:num w:numId="12">
    <w:abstractNumId w:val="24"/>
  </w:num>
  <w:num w:numId="13">
    <w:abstractNumId w:val="27"/>
  </w:num>
  <w:num w:numId="14">
    <w:abstractNumId w:val="11"/>
  </w:num>
  <w:num w:numId="15">
    <w:abstractNumId w:val="8"/>
  </w:num>
  <w:num w:numId="16">
    <w:abstractNumId w:val="2"/>
  </w:num>
  <w:num w:numId="17">
    <w:abstractNumId w:val="13"/>
  </w:num>
  <w:num w:numId="18">
    <w:abstractNumId w:val="19"/>
  </w:num>
  <w:num w:numId="19">
    <w:abstractNumId w:val="4"/>
  </w:num>
  <w:num w:numId="20">
    <w:abstractNumId w:val="21"/>
  </w:num>
  <w:num w:numId="21">
    <w:abstractNumId w:val="25"/>
  </w:num>
  <w:num w:numId="22">
    <w:abstractNumId w:val="7"/>
  </w:num>
  <w:num w:numId="23">
    <w:abstractNumId w:val="1"/>
  </w:num>
  <w:num w:numId="24">
    <w:abstractNumId w:val="15"/>
  </w:num>
  <w:num w:numId="25">
    <w:abstractNumId w:val="14"/>
  </w:num>
  <w:num w:numId="26">
    <w:abstractNumId w:val="18"/>
  </w:num>
  <w:num w:numId="27">
    <w:abstractNumId w:val="6"/>
  </w:num>
  <w:num w:numId="28">
    <w:abstractNumId w:val="12"/>
  </w:num>
  <w:num w:numId="29">
    <w:abstractNumId w:val="2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43"/>
    <w:rsid w:val="000021D3"/>
    <w:rsid w:val="000032F6"/>
    <w:rsid w:val="000045A5"/>
    <w:rsid w:val="00004644"/>
    <w:rsid w:val="000046AD"/>
    <w:rsid w:val="00007A1B"/>
    <w:rsid w:val="00011F89"/>
    <w:rsid w:val="00013300"/>
    <w:rsid w:val="00016EF0"/>
    <w:rsid w:val="00017DDB"/>
    <w:rsid w:val="0002504B"/>
    <w:rsid w:val="00025093"/>
    <w:rsid w:val="0002747F"/>
    <w:rsid w:val="000305C8"/>
    <w:rsid w:val="000344F4"/>
    <w:rsid w:val="00034B6C"/>
    <w:rsid w:val="0003590F"/>
    <w:rsid w:val="00037497"/>
    <w:rsid w:val="00042005"/>
    <w:rsid w:val="000435FB"/>
    <w:rsid w:val="0004466B"/>
    <w:rsid w:val="00051319"/>
    <w:rsid w:val="00051660"/>
    <w:rsid w:val="00052A13"/>
    <w:rsid w:val="00053FB5"/>
    <w:rsid w:val="0006060A"/>
    <w:rsid w:val="00062FF2"/>
    <w:rsid w:val="00066D1C"/>
    <w:rsid w:val="00071D58"/>
    <w:rsid w:val="00074619"/>
    <w:rsid w:val="00075B12"/>
    <w:rsid w:val="00075CFA"/>
    <w:rsid w:val="00085AEF"/>
    <w:rsid w:val="00086F73"/>
    <w:rsid w:val="00090A2B"/>
    <w:rsid w:val="00090FAF"/>
    <w:rsid w:val="0009104F"/>
    <w:rsid w:val="000949C9"/>
    <w:rsid w:val="00094A68"/>
    <w:rsid w:val="0009633A"/>
    <w:rsid w:val="000A0B86"/>
    <w:rsid w:val="000A57BE"/>
    <w:rsid w:val="000B1782"/>
    <w:rsid w:val="000B28C2"/>
    <w:rsid w:val="000C252B"/>
    <w:rsid w:val="000C2FA5"/>
    <w:rsid w:val="000C3DBA"/>
    <w:rsid w:val="000C4C5B"/>
    <w:rsid w:val="000C6E66"/>
    <w:rsid w:val="000D1625"/>
    <w:rsid w:val="000D622B"/>
    <w:rsid w:val="000D741D"/>
    <w:rsid w:val="000E1D0F"/>
    <w:rsid w:val="000E31DD"/>
    <w:rsid w:val="000E5010"/>
    <w:rsid w:val="000E71E2"/>
    <w:rsid w:val="000F0304"/>
    <w:rsid w:val="000F6BF5"/>
    <w:rsid w:val="001002A0"/>
    <w:rsid w:val="00101669"/>
    <w:rsid w:val="0010225B"/>
    <w:rsid w:val="001027BB"/>
    <w:rsid w:val="001056D5"/>
    <w:rsid w:val="0010570C"/>
    <w:rsid w:val="00107F54"/>
    <w:rsid w:val="00111D9B"/>
    <w:rsid w:val="00115C12"/>
    <w:rsid w:val="00117828"/>
    <w:rsid w:val="00122784"/>
    <w:rsid w:val="00122B7F"/>
    <w:rsid w:val="00146FD5"/>
    <w:rsid w:val="00153E8E"/>
    <w:rsid w:val="00156EC8"/>
    <w:rsid w:val="00156F8A"/>
    <w:rsid w:val="001570EA"/>
    <w:rsid w:val="00161726"/>
    <w:rsid w:val="00161A65"/>
    <w:rsid w:val="00163427"/>
    <w:rsid w:val="0016530E"/>
    <w:rsid w:val="001667B5"/>
    <w:rsid w:val="001704F1"/>
    <w:rsid w:val="00171B2B"/>
    <w:rsid w:val="0017520F"/>
    <w:rsid w:val="00175315"/>
    <w:rsid w:val="00176A11"/>
    <w:rsid w:val="00177042"/>
    <w:rsid w:val="0018226B"/>
    <w:rsid w:val="00186128"/>
    <w:rsid w:val="00190649"/>
    <w:rsid w:val="001910EB"/>
    <w:rsid w:val="0019610C"/>
    <w:rsid w:val="00196570"/>
    <w:rsid w:val="001A379B"/>
    <w:rsid w:val="001A654D"/>
    <w:rsid w:val="001A7FD1"/>
    <w:rsid w:val="001B0BF2"/>
    <w:rsid w:val="001B1268"/>
    <w:rsid w:val="001B1E71"/>
    <w:rsid w:val="001B2FDE"/>
    <w:rsid w:val="001B36AF"/>
    <w:rsid w:val="001B3D04"/>
    <w:rsid w:val="001B5680"/>
    <w:rsid w:val="001B58F6"/>
    <w:rsid w:val="001B5D3C"/>
    <w:rsid w:val="001B68D4"/>
    <w:rsid w:val="001B74C3"/>
    <w:rsid w:val="001C22C6"/>
    <w:rsid w:val="001C2339"/>
    <w:rsid w:val="001C610D"/>
    <w:rsid w:val="001C66D5"/>
    <w:rsid w:val="001D0F26"/>
    <w:rsid w:val="001D2D5B"/>
    <w:rsid w:val="001D4CE7"/>
    <w:rsid w:val="001E0A7E"/>
    <w:rsid w:val="001E0D3A"/>
    <w:rsid w:val="001E4DFA"/>
    <w:rsid w:val="001E671D"/>
    <w:rsid w:val="001F11F0"/>
    <w:rsid w:val="001F1D7F"/>
    <w:rsid w:val="001F2904"/>
    <w:rsid w:val="001F38E8"/>
    <w:rsid w:val="001F421E"/>
    <w:rsid w:val="001F65F3"/>
    <w:rsid w:val="001F7E93"/>
    <w:rsid w:val="0020153D"/>
    <w:rsid w:val="00201F9C"/>
    <w:rsid w:val="002039CF"/>
    <w:rsid w:val="00207FF7"/>
    <w:rsid w:val="002111A5"/>
    <w:rsid w:val="0021450E"/>
    <w:rsid w:val="0021673E"/>
    <w:rsid w:val="00221D24"/>
    <w:rsid w:val="00221EC2"/>
    <w:rsid w:val="0022777A"/>
    <w:rsid w:val="002325E7"/>
    <w:rsid w:val="00234FDD"/>
    <w:rsid w:val="002350FE"/>
    <w:rsid w:val="00241914"/>
    <w:rsid w:val="00241FEE"/>
    <w:rsid w:val="0024284F"/>
    <w:rsid w:val="002442BB"/>
    <w:rsid w:val="00247205"/>
    <w:rsid w:val="00247553"/>
    <w:rsid w:val="00250127"/>
    <w:rsid w:val="0025014E"/>
    <w:rsid w:val="00254A08"/>
    <w:rsid w:val="00256531"/>
    <w:rsid w:val="00257580"/>
    <w:rsid w:val="00260049"/>
    <w:rsid w:val="00260745"/>
    <w:rsid w:val="002644E2"/>
    <w:rsid w:val="0026470A"/>
    <w:rsid w:val="00264D44"/>
    <w:rsid w:val="00271CE8"/>
    <w:rsid w:val="00274182"/>
    <w:rsid w:val="0027470B"/>
    <w:rsid w:val="002772F0"/>
    <w:rsid w:val="002774BF"/>
    <w:rsid w:val="00281629"/>
    <w:rsid w:val="00282657"/>
    <w:rsid w:val="002839CE"/>
    <w:rsid w:val="00287404"/>
    <w:rsid w:val="0029193B"/>
    <w:rsid w:val="00292302"/>
    <w:rsid w:val="00292BC3"/>
    <w:rsid w:val="00293CCC"/>
    <w:rsid w:val="0029552F"/>
    <w:rsid w:val="002966D1"/>
    <w:rsid w:val="002A1CB5"/>
    <w:rsid w:val="002A38D3"/>
    <w:rsid w:val="002A3E45"/>
    <w:rsid w:val="002A7AB2"/>
    <w:rsid w:val="002B5734"/>
    <w:rsid w:val="002C6731"/>
    <w:rsid w:val="002D3B24"/>
    <w:rsid w:val="002D4033"/>
    <w:rsid w:val="002D51B1"/>
    <w:rsid w:val="002D67BF"/>
    <w:rsid w:val="002D7A18"/>
    <w:rsid w:val="002E15CE"/>
    <w:rsid w:val="002E1FD3"/>
    <w:rsid w:val="002E2751"/>
    <w:rsid w:val="002F0586"/>
    <w:rsid w:val="002F2E19"/>
    <w:rsid w:val="002F2E67"/>
    <w:rsid w:val="002F63CB"/>
    <w:rsid w:val="003075C4"/>
    <w:rsid w:val="00307F5D"/>
    <w:rsid w:val="003106BF"/>
    <w:rsid w:val="00311AF8"/>
    <w:rsid w:val="00313607"/>
    <w:rsid w:val="00316713"/>
    <w:rsid w:val="0031738B"/>
    <w:rsid w:val="00323099"/>
    <w:rsid w:val="00327A43"/>
    <w:rsid w:val="0033304B"/>
    <w:rsid w:val="00333124"/>
    <w:rsid w:val="003335E3"/>
    <w:rsid w:val="003336D4"/>
    <w:rsid w:val="00334725"/>
    <w:rsid w:val="003460E2"/>
    <w:rsid w:val="00350074"/>
    <w:rsid w:val="003508DF"/>
    <w:rsid w:val="00350B35"/>
    <w:rsid w:val="00351E44"/>
    <w:rsid w:val="0035494C"/>
    <w:rsid w:val="003559EA"/>
    <w:rsid w:val="00356A50"/>
    <w:rsid w:val="00357F7D"/>
    <w:rsid w:val="00360974"/>
    <w:rsid w:val="00360B0E"/>
    <w:rsid w:val="00361A81"/>
    <w:rsid w:val="00363D6E"/>
    <w:rsid w:val="00367949"/>
    <w:rsid w:val="00371212"/>
    <w:rsid w:val="00371806"/>
    <w:rsid w:val="00371873"/>
    <w:rsid w:val="00372161"/>
    <w:rsid w:val="00375610"/>
    <w:rsid w:val="00377743"/>
    <w:rsid w:val="00382388"/>
    <w:rsid w:val="00382737"/>
    <w:rsid w:val="0038583C"/>
    <w:rsid w:val="003871C9"/>
    <w:rsid w:val="00387636"/>
    <w:rsid w:val="00390F95"/>
    <w:rsid w:val="0039197B"/>
    <w:rsid w:val="00394289"/>
    <w:rsid w:val="00396C57"/>
    <w:rsid w:val="003A4020"/>
    <w:rsid w:val="003A48B2"/>
    <w:rsid w:val="003A576B"/>
    <w:rsid w:val="003A6B4E"/>
    <w:rsid w:val="003B11C8"/>
    <w:rsid w:val="003B2730"/>
    <w:rsid w:val="003B4FC4"/>
    <w:rsid w:val="003B570F"/>
    <w:rsid w:val="003B7A21"/>
    <w:rsid w:val="003C2A93"/>
    <w:rsid w:val="003C403C"/>
    <w:rsid w:val="003C43D1"/>
    <w:rsid w:val="003D20F2"/>
    <w:rsid w:val="003D4D91"/>
    <w:rsid w:val="003D5670"/>
    <w:rsid w:val="003E3AE8"/>
    <w:rsid w:val="003E4B1E"/>
    <w:rsid w:val="003E5A77"/>
    <w:rsid w:val="003F1760"/>
    <w:rsid w:val="003F1E05"/>
    <w:rsid w:val="003F47C4"/>
    <w:rsid w:val="003F6A8E"/>
    <w:rsid w:val="003F7D31"/>
    <w:rsid w:val="004008F5"/>
    <w:rsid w:val="00402460"/>
    <w:rsid w:val="004052C7"/>
    <w:rsid w:val="00406AF4"/>
    <w:rsid w:val="004125F7"/>
    <w:rsid w:val="00413592"/>
    <w:rsid w:val="00421900"/>
    <w:rsid w:val="00421C62"/>
    <w:rsid w:val="00425757"/>
    <w:rsid w:val="00427923"/>
    <w:rsid w:val="004303BE"/>
    <w:rsid w:val="0043705A"/>
    <w:rsid w:val="00441CE0"/>
    <w:rsid w:val="00452579"/>
    <w:rsid w:val="00453A0A"/>
    <w:rsid w:val="0045711A"/>
    <w:rsid w:val="00462510"/>
    <w:rsid w:val="004670C6"/>
    <w:rsid w:val="00467BEC"/>
    <w:rsid w:val="0047188F"/>
    <w:rsid w:val="00472BE4"/>
    <w:rsid w:val="00472D0E"/>
    <w:rsid w:val="00477F3B"/>
    <w:rsid w:val="0048274E"/>
    <w:rsid w:val="00483F2F"/>
    <w:rsid w:val="00486B9D"/>
    <w:rsid w:val="00486FCD"/>
    <w:rsid w:val="00493B82"/>
    <w:rsid w:val="00495653"/>
    <w:rsid w:val="00495B01"/>
    <w:rsid w:val="00495CED"/>
    <w:rsid w:val="00495FA5"/>
    <w:rsid w:val="0049740E"/>
    <w:rsid w:val="00497502"/>
    <w:rsid w:val="004A046C"/>
    <w:rsid w:val="004A06BF"/>
    <w:rsid w:val="004A11A4"/>
    <w:rsid w:val="004A44B3"/>
    <w:rsid w:val="004B14E3"/>
    <w:rsid w:val="004B337A"/>
    <w:rsid w:val="004B387E"/>
    <w:rsid w:val="004B6539"/>
    <w:rsid w:val="004B742B"/>
    <w:rsid w:val="004C2D55"/>
    <w:rsid w:val="004C306E"/>
    <w:rsid w:val="004D4A68"/>
    <w:rsid w:val="004E3BF1"/>
    <w:rsid w:val="004E5FF8"/>
    <w:rsid w:val="004F68B7"/>
    <w:rsid w:val="00504B19"/>
    <w:rsid w:val="00506F52"/>
    <w:rsid w:val="005137F3"/>
    <w:rsid w:val="00513805"/>
    <w:rsid w:val="00516FCD"/>
    <w:rsid w:val="00520610"/>
    <w:rsid w:val="00525F0A"/>
    <w:rsid w:val="0052645A"/>
    <w:rsid w:val="0053148A"/>
    <w:rsid w:val="00531908"/>
    <w:rsid w:val="00531D75"/>
    <w:rsid w:val="00540875"/>
    <w:rsid w:val="00545DE4"/>
    <w:rsid w:val="005527D5"/>
    <w:rsid w:val="00553B8F"/>
    <w:rsid w:val="005601E9"/>
    <w:rsid w:val="00564066"/>
    <w:rsid w:val="005649A3"/>
    <w:rsid w:val="00566698"/>
    <w:rsid w:val="00567A3F"/>
    <w:rsid w:val="00570D79"/>
    <w:rsid w:val="00572BD7"/>
    <w:rsid w:val="005736F0"/>
    <w:rsid w:val="00574C1D"/>
    <w:rsid w:val="005754D2"/>
    <w:rsid w:val="0057567F"/>
    <w:rsid w:val="00576174"/>
    <w:rsid w:val="00582A41"/>
    <w:rsid w:val="005851A9"/>
    <w:rsid w:val="00594569"/>
    <w:rsid w:val="00594D7A"/>
    <w:rsid w:val="005956DE"/>
    <w:rsid w:val="005A5659"/>
    <w:rsid w:val="005B05DF"/>
    <w:rsid w:val="005B27F1"/>
    <w:rsid w:val="005B2B8A"/>
    <w:rsid w:val="005B6894"/>
    <w:rsid w:val="005C04D5"/>
    <w:rsid w:val="005C08D1"/>
    <w:rsid w:val="005D47F0"/>
    <w:rsid w:val="005D5512"/>
    <w:rsid w:val="005D5EA8"/>
    <w:rsid w:val="005D70D8"/>
    <w:rsid w:val="005E001E"/>
    <w:rsid w:val="005E091B"/>
    <w:rsid w:val="005E1A14"/>
    <w:rsid w:val="005E348E"/>
    <w:rsid w:val="005E392C"/>
    <w:rsid w:val="005E6EF8"/>
    <w:rsid w:val="005F0ECE"/>
    <w:rsid w:val="005F1976"/>
    <w:rsid w:val="005F35FA"/>
    <w:rsid w:val="005F49B9"/>
    <w:rsid w:val="005F523D"/>
    <w:rsid w:val="006003DD"/>
    <w:rsid w:val="00607A33"/>
    <w:rsid w:val="00613F2B"/>
    <w:rsid w:val="00616AD8"/>
    <w:rsid w:val="00617A23"/>
    <w:rsid w:val="00620B30"/>
    <w:rsid w:val="00621D9D"/>
    <w:rsid w:val="00622628"/>
    <w:rsid w:val="006231D5"/>
    <w:rsid w:val="00624E5F"/>
    <w:rsid w:val="00625293"/>
    <w:rsid w:val="00627CD5"/>
    <w:rsid w:val="00630C38"/>
    <w:rsid w:val="00630CBA"/>
    <w:rsid w:val="00631505"/>
    <w:rsid w:val="00632C4A"/>
    <w:rsid w:val="00633521"/>
    <w:rsid w:val="00635445"/>
    <w:rsid w:val="00636194"/>
    <w:rsid w:val="00641969"/>
    <w:rsid w:val="00643012"/>
    <w:rsid w:val="006442CD"/>
    <w:rsid w:val="00646094"/>
    <w:rsid w:val="006464F0"/>
    <w:rsid w:val="006465F7"/>
    <w:rsid w:val="00656F21"/>
    <w:rsid w:val="0065752F"/>
    <w:rsid w:val="00661DB9"/>
    <w:rsid w:val="00663816"/>
    <w:rsid w:val="0066799D"/>
    <w:rsid w:val="00667B74"/>
    <w:rsid w:val="00670D0B"/>
    <w:rsid w:val="00671908"/>
    <w:rsid w:val="00676533"/>
    <w:rsid w:val="00683157"/>
    <w:rsid w:val="006832A0"/>
    <w:rsid w:val="006832E6"/>
    <w:rsid w:val="00687A96"/>
    <w:rsid w:val="00687CF5"/>
    <w:rsid w:val="00690F69"/>
    <w:rsid w:val="006935C5"/>
    <w:rsid w:val="00696BDA"/>
    <w:rsid w:val="006A014F"/>
    <w:rsid w:val="006A1962"/>
    <w:rsid w:val="006A40DD"/>
    <w:rsid w:val="006A708F"/>
    <w:rsid w:val="006A756E"/>
    <w:rsid w:val="006B6CCC"/>
    <w:rsid w:val="006B7223"/>
    <w:rsid w:val="006C2895"/>
    <w:rsid w:val="006C43C7"/>
    <w:rsid w:val="006C5677"/>
    <w:rsid w:val="006C6559"/>
    <w:rsid w:val="006C70A4"/>
    <w:rsid w:val="006D0647"/>
    <w:rsid w:val="006D0912"/>
    <w:rsid w:val="006D3795"/>
    <w:rsid w:val="006D5047"/>
    <w:rsid w:val="006D5895"/>
    <w:rsid w:val="006D70D3"/>
    <w:rsid w:val="006D7A29"/>
    <w:rsid w:val="006E074F"/>
    <w:rsid w:val="006E3132"/>
    <w:rsid w:val="006E4BF6"/>
    <w:rsid w:val="006E6A25"/>
    <w:rsid w:val="006F17E7"/>
    <w:rsid w:val="006F5291"/>
    <w:rsid w:val="00700066"/>
    <w:rsid w:val="007005FE"/>
    <w:rsid w:val="007008FA"/>
    <w:rsid w:val="00701FE2"/>
    <w:rsid w:val="00702A1A"/>
    <w:rsid w:val="00707C29"/>
    <w:rsid w:val="0071072C"/>
    <w:rsid w:val="00714676"/>
    <w:rsid w:val="00722214"/>
    <w:rsid w:val="0072232B"/>
    <w:rsid w:val="00727C19"/>
    <w:rsid w:val="00730B14"/>
    <w:rsid w:val="00731C61"/>
    <w:rsid w:val="0073280A"/>
    <w:rsid w:val="007356A3"/>
    <w:rsid w:val="00743758"/>
    <w:rsid w:val="00743F92"/>
    <w:rsid w:val="007518CF"/>
    <w:rsid w:val="0075344E"/>
    <w:rsid w:val="007536C2"/>
    <w:rsid w:val="00755AC4"/>
    <w:rsid w:val="007569E7"/>
    <w:rsid w:val="00757471"/>
    <w:rsid w:val="00757A56"/>
    <w:rsid w:val="00761FC4"/>
    <w:rsid w:val="0076408A"/>
    <w:rsid w:val="007647A0"/>
    <w:rsid w:val="00767EF6"/>
    <w:rsid w:val="00773218"/>
    <w:rsid w:val="0077772C"/>
    <w:rsid w:val="00777C3E"/>
    <w:rsid w:val="007818FF"/>
    <w:rsid w:val="00782967"/>
    <w:rsid w:val="00786C12"/>
    <w:rsid w:val="00792DA2"/>
    <w:rsid w:val="00794C5F"/>
    <w:rsid w:val="00795CD3"/>
    <w:rsid w:val="00797BD5"/>
    <w:rsid w:val="007A136A"/>
    <w:rsid w:val="007B6859"/>
    <w:rsid w:val="007C0145"/>
    <w:rsid w:val="007C110E"/>
    <w:rsid w:val="007C153B"/>
    <w:rsid w:val="007C37A8"/>
    <w:rsid w:val="007D2F77"/>
    <w:rsid w:val="007E1337"/>
    <w:rsid w:val="00802B61"/>
    <w:rsid w:val="008046DF"/>
    <w:rsid w:val="00805E3C"/>
    <w:rsid w:val="008074DF"/>
    <w:rsid w:val="008110A6"/>
    <w:rsid w:val="00813DBE"/>
    <w:rsid w:val="00814B7C"/>
    <w:rsid w:val="008203A9"/>
    <w:rsid w:val="008205BA"/>
    <w:rsid w:val="00820785"/>
    <w:rsid w:val="008217C3"/>
    <w:rsid w:val="00825051"/>
    <w:rsid w:val="0083246B"/>
    <w:rsid w:val="00832CE4"/>
    <w:rsid w:val="00833E0F"/>
    <w:rsid w:val="00834D47"/>
    <w:rsid w:val="00844196"/>
    <w:rsid w:val="0084754D"/>
    <w:rsid w:val="008537AD"/>
    <w:rsid w:val="00855FB8"/>
    <w:rsid w:val="00856F39"/>
    <w:rsid w:val="00857E4F"/>
    <w:rsid w:val="00857F11"/>
    <w:rsid w:val="00861FFB"/>
    <w:rsid w:val="00862F47"/>
    <w:rsid w:val="00863AB2"/>
    <w:rsid w:val="00866557"/>
    <w:rsid w:val="00866DD9"/>
    <w:rsid w:val="00870339"/>
    <w:rsid w:val="008734E0"/>
    <w:rsid w:val="00874555"/>
    <w:rsid w:val="00875E8F"/>
    <w:rsid w:val="008851FF"/>
    <w:rsid w:val="00892D04"/>
    <w:rsid w:val="008957A3"/>
    <w:rsid w:val="00897F25"/>
    <w:rsid w:val="008A0FD7"/>
    <w:rsid w:val="008A1F9B"/>
    <w:rsid w:val="008A2B43"/>
    <w:rsid w:val="008A62A6"/>
    <w:rsid w:val="008B0850"/>
    <w:rsid w:val="008B26FF"/>
    <w:rsid w:val="008B336E"/>
    <w:rsid w:val="008B56F7"/>
    <w:rsid w:val="008C134F"/>
    <w:rsid w:val="008C2321"/>
    <w:rsid w:val="008D08DA"/>
    <w:rsid w:val="008D0CF5"/>
    <w:rsid w:val="008D16D3"/>
    <w:rsid w:val="008D2AA9"/>
    <w:rsid w:val="008D2C7C"/>
    <w:rsid w:val="008D2F26"/>
    <w:rsid w:val="008D3200"/>
    <w:rsid w:val="008D3259"/>
    <w:rsid w:val="008D3DF5"/>
    <w:rsid w:val="008D7D63"/>
    <w:rsid w:val="008D7E9E"/>
    <w:rsid w:val="008E1C79"/>
    <w:rsid w:val="008E612B"/>
    <w:rsid w:val="008F04E7"/>
    <w:rsid w:val="008F09EB"/>
    <w:rsid w:val="008F1052"/>
    <w:rsid w:val="008F292B"/>
    <w:rsid w:val="008F55BA"/>
    <w:rsid w:val="008F5874"/>
    <w:rsid w:val="008F66ED"/>
    <w:rsid w:val="008F7B9F"/>
    <w:rsid w:val="008F7F34"/>
    <w:rsid w:val="009005E6"/>
    <w:rsid w:val="00903199"/>
    <w:rsid w:val="009070C0"/>
    <w:rsid w:val="0090778A"/>
    <w:rsid w:val="0091169B"/>
    <w:rsid w:val="0091258D"/>
    <w:rsid w:val="00914E3F"/>
    <w:rsid w:val="00915876"/>
    <w:rsid w:val="0091604C"/>
    <w:rsid w:val="00916FCD"/>
    <w:rsid w:val="00920162"/>
    <w:rsid w:val="0092399A"/>
    <w:rsid w:val="00923C72"/>
    <w:rsid w:val="009277B0"/>
    <w:rsid w:val="0092790D"/>
    <w:rsid w:val="0093105D"/>
    <w:rsid w:val="00931623"/>
    <w:rsid w:val="0093185F"/>
    <w:rsid w:val="009479AD"/>
    <w:rsid w:val="00950EA8"/>
    <w:rsid w:val="00952B94"/>
    <w:rsid w:val="00953389"/>
    <w:rsid w:val="00962D49"/>
    <w:rsid w:val="009656ED"/>
    <w:rsid w:val="00977F3E"/>
    <w:rsid w:val="00982573"/>
    <w:rsid w:val="00983C93"/>
    <w:rsid w:val="0099217C"/>
    <w:rsid w:val="00994E5D"/>
    <w:rsid w:val="00996D20"/>
    <w:rsid w:val="009A158E"/>
    <w:rsid w:val="009A593E"/>
    <w:rsid w:val="009A5B97"/>
    <w:rsid w:val="009A6391"/>
    <w:rsid w:val="009B08B5"/>
    <w:rsid w:val="009B18A5"/>
    <w:rsid w:val="009B2959"/>
    <w:rsid w:val="009B3E43"/>
    <w:rsid w:val="009B5A29"/>
    <w:rsid w:val="009B7F55"/>
    <w:rsid w:val="009C0B08"/>
    <w:rsid w:val="009C2AFA"/>
    <w:rsid w:val="009C4B1A"/>
    <w:rsid w:val="009C593A"/>
    <w:rsid w:val="009C68DC"/>
    <w:rsid w:val="009C7C6E"/>
    <w:rsid w:val="009D1EC6"/>
    <w:rsid w:val="009D3031"/>
    <w:rsid w:val="009D381B"/>
    <w:rsid w:val="009D40CF"/>
    <w:rsid w:val="009D4E42"/>
    <w:rsid w:val="009D55EF"/>
    <w:rsid w:val="009D77B9"/>
    <w:rsid w:val="009E1DFF"/>
    <w:rsid w:val="009E1EAE"/>
    <w:rsid w:val="009E40B7"/>
    <w:rsid w:val="009E7F52"/>
    <w:rsid w:val="009F57FD"/>
    <w:rsid w:val="009F6C88"/>
    <w:rsid w:val="00A01EA5"/>
    <w:rsid w:val="00A0480B"/>
    <w:rsid w:val="00A048CE"/>
    <w:rsid w:val="00A064A6"/>
    <w:rsid w:val="00A10516"/>
    <w:rsid w:val="00A10926"/>
    <w:rsid w:val="00A114AC"/>
    <w:rsid w:val="00A124A9"/>
    <w:rsid w:val="00A147A7"/>
    <w:rsid w:val="00A177EB"/>
    <w:rsid w:val="00A22F7C"/>
    <w:rsid w:val="00A2644D"/>
    <w:rsid w:val="00A26741"/>
    <w:rsid w:val="00A272F8"/>
    <w:rsid w:val="00A306A0"/>
    <w:rsid w:val="00A31C78"/>
    <w:rsid w:val="00A33DDB"/>
    <w:rsid w:val="00A33EA8"/>
    <w:rsid w:val="00A34633"/>
    <w:rsid w:val="00A35009"/>
    <w:rsid w:val="00A35367"/>
    <w:rsid w:val="00A3698F"/>
    <w:rsid w:val="00A40A93"/>
    <w:rsid w:val="00A4158E"/>
    <w:rsid w:val="00A415B0"/>
    <w:rsid w:val="00A423C9"/>
    <w:rsid w:val="00A42A70"/>
    <w:rsid w:val="00A43A1B"/>
    <w:rsid w:val="00A455C0"/>
    <w:rsid w:val="00A51866"/>
    <w:rsid w:val="00A529AA"/>
    <w:rsid w:val="00A5346F"/>
    <w:rsid w:val="00A539EF"/>
    <w:rsid w:val="00A543EB"/>
    <w:rsid w:val="00A551E4"/>
    <w:rsid w:val="00A61DCD"/>
    <w:rsid w:val="00A62017"/>
    <w:rsid w:val="00A64CF3"/>
    <w:rsid w:val="00A7281B"/>
    <w:rsid w:val="00A76D0C"/>
    <w:rsid w:val="00A81ABF"/>
    <w:rsid w:val="00A82B6B"/>
    <w:rsid w:val="00A839B0"/>
    <w:rsid w:val="00A849CA"/>
    <w:rsid w:val="00A86E5B"/>
    <w:rsid w:val="00A90079"/>
    <w:rsid w:val="00A90981"/>
    <w:rsid w:val="00A91000"/>
    <w:rsid w:val="00A9122B"/>
    <w:rsid w:val="00A91737"/>
    <w:rsid w:val="00A9357D"/>
    <w:rsid w:val="00A9429E"/>
    <w:rsid w:val="00A94C34"/>
    <w:rsid w:val="00A968B6"/>
    <w:rsid w:val="00A9721A"/>
    <w:rsid w:val="00AA0D08"/>
    <w:rsid w:val="00AB5BB9"/>
    <w:rsid w:val="00AC3C58"/>
    <w:rsid w:val="00AC3C71"/>
    <w:rsid w:val="00AC5DE5"/>
    <w:rsid w:val="00AC7D26"/>
    <w:rsid w:val="00AD5CF7"/>
    <w:rsid w:val="00AE5010"/>
    <w:rsid w:val="00AE6196"/>
    <w:rsid w:val="00AE7958"/>
    <w:rsid w:val="00AF0CBD"/>
    <w:rsid w:val="00AF3507"/>
    <w:rsid w:val="00AF5E80"/>
    <w:rsid w:val="00B009C2"/>
    <w:rsid w:val="00B048D8"/>
    <w:rsid w:val="00B06336"/>
    <w:rsid w:val="00B10F58"/>
    <w:rsid w:val="00B12122"/>
    <w:rsid w:val="00B12CA1"/>
    <w:rsid w:val="00B13269"/>
    <w:rsid w:val="00B157CA"/>
    <w:rsid w:val="00B16D62"/>
    <w:rsid w:val="00B1724D"/>
    <w:rsid w:val="00B252AB"/>
    <w:rsid w:val="00B2555B"/>
    <w:rsid w:val="00B2771B"/>
    <w:rsid w:val="00B303F0"/>
    <w:rsid w:val="00B30B17"/>
    <w:rsid w:val="00B322AA"/>
    <w:rsid w:val="00B36AFE"/>
    <w:rsid w:val="00B40F68"/>
    <w:rsid w:val="00B420AA"/>
    <w:rsid w:val="00B47815"/>
    <w:rsid w:val="00B5577B"/>
    <w:rsid w:val="00B55979"/>
    <w:rsid w:val="00B61B7C"/>
    <w:rsid w:val="00B62218"/>
    <w:rsid w:val="00B62518"/>
    <w:rsid w:val="00B63193"/>
    <w:rsid w:val="00B65281"/>
    <w:rsid w:val="00B70237"/>
    <w:rsid w:val="00B720EF"/>
    <w:rsid w:val="00B740BA"/>
    <w:rsid w:val="00B7467D"/>
    <w:rsid w:val="00B7599A"/>
    <w:rsid w:val="00B76D94"/>
    <w:rsid w:val="00B80302"/>
    <w:rsid w:val="00B83134"/>
    <w:rsid w:val="00B83821"/>
    <w:rsid w:val="00B83E9C"/>
    <w:rsid w:val="00B84C2D"/>
    <w:rsid w:val="00B91584"/>
    <w:rsid w:val="00B92EE3"/>
    <w:rsid w:val="00B95A1F"/>
    <w:rsid w:val="00B97E19"/>
    <w:rsid w:val="00BA05BE"/>
    <w:rsid w:val="00BB6744"/>
    <w:rsid w:val="00BC3374"/>
    <w:rsid w:val="00BC357D"/>
    <w:rsid w:val="00BC7367"/>
    <w:rsid w:val="00BC77DB"/>
    <w:rsid w:val="00BD0B66"/>
    <w:rsid w:val="00BD1C63"/>
    <w:rsid w:val="00BD1E25"/>
    <w:rsid w:val="00BD53B6"/>
    <w:rsid w:val="00BD7AFD"/>
    <w:rsid w:val="00BE1CF4"/>
    <w:rsid w:val="00BE2D27"/>
    <w:rsid w:val="00BE4E60"/>
    <w:rsid w:val="00BF2C35"/>
    <w:rsid w:val="00C00936"/>
    <w:rsid w:val="00C02862"/>
    <w:rsid w:val="00C02BE7"/>
    <w:rsid w:val="00C06A61"/>
    <w:rsid w:val="00C06E3F"/>
    <w:rsid w:val="00C079B2"/>
    <w:rsid w:val="00C124FD"/>
    <w:rsid w:val="00C12805"/>
    <w:rsid w:val="00C14DE3"/>
    <w:rsid w:val="00C15CB1"/>
    <w:rsid w:val="00C2012A"/>
    <w:rsid w:val="00C2166D"/>
    <w:rsid w:val="00C21AB8"/>
    <w:rsid w:val="00C22096"/>
    <w:rsid w:val="00C227C3"/>
    <w:rsid w:val="00C31DEA"/>
    <w:rsid w:val="00C37669"/>
    <w:rsid w:val="00C40018"/>
    <w:rsid w:val="00C43A3C"/>
    <w:rsid w:val="00C45552"/>
    <w:rsid w:val="00C47789"/>
    <w:rsid w:val="00C47B8E"/>
    <w:rsid w:val="00C503DE"/>
    <w:rsid w:val="00C51C97"/>
    <w:rsid w:val="00C53DBF"/>
    <w:rsid w:val="00C54D30"/>
    <w:rsid w:val="00C624F9"/>
    <w:rsid w:val="00C73A51"/>
    <w:rsid w:val="00C73F84"/>
    <w:rsid w:val="00C75143"/>
    <w:rsid w:val="00C75747"/>
    <w:rsid w:val="00C76022"/>
    <w:rsid w:val="00C76BCE"/>
    <w:rsid w:val="00C77CD7"/>
    <w:rsid w:val="00C803A8"/>
    <w:rsid w:val="00C80B23"/>
    <w:rsid w:val="00C8147B"/>
    <w:rsid w:val="00C81E61"/>
    <w:rsid w:val="00C85CD0"/>
    <w:rsid w:val="00C8629B"/>
    <w:rsid w:val="00C86C51"/>
    <w:rsid w:val="00C9363F"/>
    <w:rsid w:val="00C979F7"/>
    <w:rsid w:val="00C97FFB"/>
    <w:rsid w:val="00CA2E45"/>
    <w:rsid w:val="00CA6292"/>
    <w:rsid w:val="00CB144A"/>
    <w:rsid w:val="00CB1670"/>
    <w:rsid w:val="00CB174A"/>
    <w:rsid w:val="00CB3AEC"/>
    <w:rsid w:val="00CB63E7"/>
    <w:rsid w:val="00CB7C43"/>
    <w:rsid w:val="00CC2376"/>
    <w:rsid w:val="00CD1883"/>
    <w:rsid w:val="00CD57E6"/>
    <w:rsid w:val="00CE093D"/>
    <w:rsid w:val="00CE3E18"/>
    <w:rsid w:val="00CE3E58"/>
    <w:rsid w:val="00CE4373"/>
    <w:rsid w:val="00CF0107"/>
    <w:rsid w:val="00CF026E"/>
    <w:rsid w:val="00CF1704"/>
    <w:rsid w:val="00CF1A50"/>
    <w:rsid w:val="00CF1D20"/>
    <w:rsid w:val="00CF5DD1"/>
    <w:rsid w:val="00CF79CD"/>
    <w:rsid w:val="00D10B1E"/>
    <w:rsid w:val="00D13B1B"/>
    <w:rsid w:val="00D15749"/>
    <w:rsid w:val="00D216DA"/>
    <w:rsid w:val="00D22EDE"/>
    <w:rsid w:val="00D24DA8"/>
    <w:rsid w:val="00D255BE"/>
    <w:rsid w:val="00D304DD"/>
    <w:rsid w:val="00D30785"/>
    <w:rsid w:val="00D31BCC"/>
    <w:rsid w:val="00D320E9"/>
    <w:rsid w:val="00D3614B"/>
    <w:rsid w:val="00D372AC"/>
    <w:rsid w:val="00D3750D"/>
    <w:rsid w:val="00D37AD9"/>
    <w:rsid w:val="00D40CE2"/>
    <w:rsid w:val="00D4396C"/>
    <w:rsid w:val="00D451EC"/>
    <w:rsid w:val="00D4524C"/>
    <w:rsid w:val="00D46F3A"/>
    <w:rsid w:val="00D50686"/>
    <w:rsid w:val="00D518BD"/>
    <w:rsid w:val="00D523AC"/>
    <w:rsid w:val="00D551B7"/>
    <w:rsid w:val="00D558B5"/>
    <w:rsid w:val="00D61B6D"/>
    <w:rsid w:val="00D62A6D"/>
    <w:rsid w:val="00D64564"/>
    <w:rsid w:val="00D70268"/>
    <w:rsid w:val="00D706BF"/>
    <w:rsid w:val="00D722B4"/>
    <w:rsid w:val="00D7609D"/>
    <w:rsid w:val="00D776FE"/>
    <w:rsid w:val="00D81578"/>
    <w:rsid w:val="00D81658"/>
    <w:rsid w:val="00D934BD"/>
    <w:rsid w:val="00D95E66"/>
    <w:rsid w:val="00D97E72"/>
    <w:rsid w:val="00DA0B98"/>
    <w:rsid w:val="00DA5F7A"/>
    <w:rsid w:val="00DB3CDD"/>
    <w:rsid w:val="00DB41B0"/>
    <w:rsid w:val="00DB5654"/>
    <w:rsid w:val="00DC1CF4"/>
    <w:rsid w:val="00DD201F"/>
    <w:rsid w:val="00DD3151"/>
    <w:rsid w:val="00DD3E81"/>
    <w:rsid w:val="00DD7C45"/>
    <w:rsid w:val="00DE132F"/>
    <w:rsid w:val="00DE18EE"/>
    <w:rsid w:val="00DE1E97"/>
    <w:rsid w:val="00DE1F3C"/>
    <w:rsid w:val="00DE57BD"/>
    <w:rsid w:val="00DF2212"/>
    <w:rsid w:val="00DF2C25"/>
    <w:rsid w:val="00DF3D8F"/>
    <w:rsid w:val="00E022AF"/>
    <w:rsid w:val="00E0237D"/>
    <w:rsid w:val="00E052CD"/>
    <w:rsid w:val="00E0744D"/>
    <w:rsid w:val="00E07612"/>
    <w:rsid w:val="00E13D40"/>
    <w:rsid w:val="00E14CB8"/>
    <w:rsid w:val="00E15456"/>
    <w:rsid w:val="00E3154A"/>
    <w:rsid w:val="00E3155B"/>
    <w:rsid w:val="00E32234"/>
    <w:rsid w:val="00E334D0"/>
    <w:rsid w:val="00E340EC"/>
    <w:rsid w:val="00E3761A"/>
    <w:rsid w:val="00E41768"/>
    <w:rsid w:val="00E42E4A"/>
    <w:rsid w:val="00E433DB"/>
    <w:rsid w:val="00E43CB1"/>
    <w:rsid w:val="00E45019"/>
    <w:rsid w:val="00E46957"/>
    <w:rsid w:val="00E46CB8"/>
    <w:rsid w:val="00E47B7E"/>
    <w:rsid w:val="00E50364"/>
    <w:rsid w:val="00E52668"/>
    <w:rsid w:val="00E52802"/>
    <w:rsid w:val="00E552AF"/>
    <w:rsid w:val="00E56046"/>
    <w:rsid w:val="00E56254"/>
    <w:rsid w:val="00E56730"/>
    <w:rsid w:val="00E61CF1"/>
    <w:rsid w:val="00E631E6"/>
    <w:rsid w:val="00E70E55"/>
    <w:rsid w:val="00E75085"/>
    <w:rsid w:val="00E763BB"/>
    <w:rsid w:val="00E814AE"/>
    <w:rsid w:val="00E82A15"/>
    <w:rsid w:val="00E82E4F"/>
    <w:rsid w:val="00E83239"/>
    <w:rsid w:val="00E84B80"/>
    <w:rsid w:val="00E90726"/>
    <w:rsid w:val="00E90B85"/>
    <w:rsid w:val="00E91AE6"/>
    <w:rsid w:val="00E9357F"/>
    <w:rsid w:val="00E9383D"/>
    <w:rsid w:val="00E9510A"/>
    <w:rsid w:val="00EA6059"/>
    <w:rsid w:val="00EA7F16"/>
    <w:rsid w:val="00EB4EB8"/>
    <w:rsid w:val="00EB5489"/>
    <w:rsid w:val="00EB6D00"/>
    <w:rsid w:val="00EC3068"/>
    <w:rsid w:val="00EC65EE"/>
    <w:rsid w:val="00EC6A5E"/>
    <w:rsid w:val="00ED0BE3"/>
    <w:rsid w:val="00ED10D4"/>
    <w:rsid w:val="00ED200C"/>
    <w:rsid w:val="00ED3CE6"/>
    <w:rsid w:val="00ED6F5E"/>
    <w:rsid w:val="00ED7498"/>
    <w:rsid w:val="00EE2361"/>
    <w:rsid w:val="00EE6A5F"/>
    <w:rsid w:val="00EF0E79"/>
    <w:rsid w:val="00EF62F2"/>
    <w:rsid w:val="00F042BC"/>
    <w:rsid w:val="00F04E05"/>
    <w:rsid w:val="00F07B90"/>
    <w:rsid w:val="00F1077F"/>
    <w:rsid w:val="00F1372A"/>
    <w:rsid w:val="00F16A21"/>
    <w:rsid w:val="00F16AD0"/>
    <w:rsid w:val="00F16ECB"/>
    <w:rsid w:val="00F17386"/>
    <w:rsid w:val="00F213A2"/>
    <w:rsid w:val="00F234FD"/>
    <w:rsid w:val="00F27621"/>
    <w:rsid w:val="00F30FEE"/>
    <w:rsid w:val="00F31161"/>
    <w:rsid w:val="00F318E6"/>
    <w:rsid w:val="00F3609C"/>
    <w:rsid w:val="00F36C8E"/>
    <w:rsid w:val="00F43C10"/>
    <w:rsid w:val="00F46919"/>
    <w:rsid w:val="00F47331"/>
    <w:rsid w:val="00F51218"/>
    <w:rsid w:val="00F51A4A"/>
    <w:rsid w:val="00F51AF4"/>
    <w:rsid w:val="00F53CBC"/>
    <w:rsid w:val="00F57768"/>
    <w:rsid w:val="00F659DF"/>
    <w:rsid w:val="00F667AB"/>
    <w:rsid w:val="00F70EC9"/>
    <w:rsid w:val="00F74C31"/>
    <w:rsid w:val="00F74E6F"/>
    <w:rsid w:val="00F77831"/>
    <w:rsid w:val="00F77BC7"/>
    <w:rsid w:val="00F77F26"/>
    <w:rsid w:val="00F83890"/>
    <w:rsid w:val="00F870A6"/>
    <w:rsid w:val="00F878DB"/>
    <w:rsid w:val="00F87AA3"/>
    <w:rsid w:val="00F96332"/>
    <w:rsid w:val="00F96591"/>
    <w:rsid w:val="00F978A1"/>
    <w:rsid w:val="00FA1B6F"/>
    <w:rsid w:val="00FA3C8B"/>
    <w:rsid w:val="00FA48E0"/>
    <w:rsid w:val="00FA6E3C"/>
    <w:rsid w:val="00FB14C0"/>
    <w:rsid w:val="00FB3340"/>
    <w:rsid w:val="00FC6ECB"/>
    <w:rsid w:val="00FC7910"/>
    <w:rsid w:val="00FD021A"/>
    <w:rsid w:val="00FD29E9"/>
    <w:rsid w:val="00FD3A1B"/>
    <w:rsid w:val="00FD4FCF"/>
    <w:rsid w:val="00FD5A4B"/>
    <w:rsid w:val="00FD72F5"/>
    <w:rsid w:val="00FE41C8"/>
    <w:rsid w:val="00FE572F"/>
    <w:rsid w:val="00FE5862"/>
    <w:rsid w:val="00FE7B89"/>
    <w:rsid w:val="00FF2155"/>
    <w:rsid w:val="00FF3EF6"/>
    <w:rsid w:val="00FF524B"/>
    <w:rsid w:val="00FF68FF"/>
    <w:rsid w:val="04545573"/>
    <w:rsid w:val="4F85FB39"/>
    <w:rsid w:val="67C4DC8B"/>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B0147"/>
  <w15:chartTrackingRefBased/>
  <w15:docId w15:val="{B410A141-9B2C-418E-A4D4-C5ACFA31CD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77743"/>
    <w:pPr>
      <w:spacing w:after="200" w:line="276" w:lineRule="auto"/>
    </w:pPr>
    <w:rPr>
      <w:lang w:val="en-US"/>
    </w:rPr>
  </w:style>
  <w:style w:type="paragraph" w:styleId="Heading1">
    <w:name w:val="heading 1"/>
    <w:basedOn w:val="Normal"/>
    <w:next w:val="Normal"/>
    <w:link w:val="Heading1Char"/>
    <w:qFormat/>
    <w:rsid w:val="00377743"/>
    <w:pPr>
      <w:keepNext/>
      <w:spacing w:after="0" w:line="240" w:lineRule="auto"/>
      <w:ind w:left="4320"/>
      <w:jc w:val="both"/>
      <w:outlineLvl w:val="0"/>
    </w:pPr>
    <w:rPr>
      <w:rFonts w:ascii="Arial" w:hAnsi="Arial" w:eastAsia="Times New Roman" w:cs="Times New Roman"/>
      <w:b/>
      <w:bCs/>
      <w:sz w:val="20"/>
      <w:szCs w:val="20"/>
      <w:lang w:val="x-none" w:eastAsia="x-none"/>
    </w:rPr>
  </w:style>
  <w:style w:type="paragraph" w:styleId="Heading2">
    <w:name w:val="heading 2"/>
    <w:basedOn w:val="Normal"/>
    <w:next w:val="Normal"/>
    <w:link w:val="Heading2Char"/>
    <w:uiPriority w:val="9"/>
    <w:unhideWhenUsed/>
    <w:qFormat/>
    <w:rsid w:val="00377743"/>
    <w:pPr>
      <w:keepNext/>
      <w:keepLines/>
      <w:spacing w:before="40" w:after="0"/>
      <w:outlineLvl w:val="1"/>
    </w:pPr>
    <w:rPr>
      <w:rFonts w:ascii="Calibri" w:hAnsi="Calibri" w:eastAsiaTheme="majorEastAsia" w:cstheme="majorBidi"/>
      <w:b/>
      <w:szCs w:val="26"/>
    </w:rPr>
  </w:style>
  <w:style w:type="paragraph" w:styleId="Heading3">
    <w:name w:val="heading 3"/>
    <w:basedOn w:val="Normal"/>
    <w:next w:val="Normal"/>
    <w:link w:val="Heading3Char"/>
    <w:uiPriority w:val="9"/>
    <w:unhideWhenUsed/>
    <w:qFormat/>
    <w:rsid w:val="00377743"/>
    <w:pPr>
      <w:keepNext/>
      <w:keepLines/>
      <w:spacing w:before="40" w:after="0"/>
      <w:outlineLvl w:val="2"/>
    </w:pPr>
    <w:rPr>
      <w:rFonts w:ascii="Calibri" w:hAnsi="Calibri" w:eastAsiaTheme="majorEastAsia" w:cstheme="majorBidi"/>
      <w:b/>
      <w:szCs w:val="24"/>
    </w:rPr>
  </w:style>
  <w:style w:type="paragraph" w:styleId="Heading4">
    <w:name w:val="heading 4"/>
    <w:basedOn w:val="Normal"/>
    <w:next w:val="Normal"/>
    <w:link w:val="Heading4Char"/>
    <w:uiPriority w:val="9"/>
    <w:qFormat/>
    <w:rsid w:val="00567A3F"/>
    <w:pPr>
      <w:keepNext/>
      <w:spacing w:before="240" w:after="60" w:line="240" w:lineRule="auto"/>
      <w:jc w:val="both"/>
      <w:outlineLvl w:val="3"/>
    </w:pPr>
    <w:rPr>
      <w:rFonts w:ascii="Calibri" w:hAnsi="Calibri" w:eastAsia="Times New Roman" w:cs="Times New Roman"/>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377743"/>
    <w:rPr>
      <w:rFonts w:ascii="Arial" w:hAnsi="Arial" w:eastAsia="Times New Roman" w:cs="Times New Roman"/>
      <w:b/>
      <w:bCs/>
      <w:sz w:val="20"/>
      <w:szCs w:val="20"/>
      <w:lang w:val="x-none" w:eastAsia="x-none"/>
    </w:rPr>
  </w:style>
  <w:style w:type="character" w:styleId="Heading2Char" w:customStyle="1">
    <w:name w:val="Heading 2 Char"/>
    <w:basedOn w:val="DefaultParagraphFont"/>
    <w:link w:val="Heading2"/>
    <w:uiPriority w:val="9"/>
    <w:rsid w:val="00377743"/>
    <w:rPr>
      <w:rFonts w:ascii="Calibri" w:hAnsi="Calibri" w:eastAsiaTheme="majorEastAsia" w:cstheme="majorBidi"/>
      <w:b/>
      <w:szCs w:val="26"/>
      <w:lang w:val="en-US"/>
    </w:rPr>
  </w:style>
  <w:style w:type="character" w:styleId="Heading3Char" w:customStyle="1">
    <w:name w:val="Heading 3 Char"/>
    <w:basedOn w:val="DefaultParagraphFont"/>
    <w:link w:val="Heading3"/>
    <w:uiPriority w:val="9"/>
    <w:rsid w:val="00377743"/>
    <w:rPr>
      <w:rFonts w:ascii="Calibri" w:hAnsi="Calibri" w:eastAsiaTheme="majorEastAsia" w:cstheme="majorBidi"/>
      <w:b/>
      <w:szCs w:val="24"/>
      <w:lang w:val="en-US"/>
    </w:rPr>
  </w:style>
  <w:style w:type="paragraph" w:styleId="ListParagraph">
    <w:name w:val="List Paragraph"/>
    <w:aliases w:val="Evan Normal,List Paragraph1,List Paragraph (numbered (a)),References,WB List Paragraph,Dot pt,F5 List Paragraph,No Spacing1,List Paragraph Char Char Char,Indicator Text,Numbered Para 1,Colorful List - Accent 11,Bullet 1,Bullet Points"/>
    <w:basedOn w:val="Normal"/>
    <w:link w:val="ListParagraphChar"/>
    <w:uiPriority w:val="34"/>
    <w:qFormat/>
    <w:rsid w:val="00377743"/>
    <w:pPr>
      <w:ind w:left="720"/>
      <w:contextualSpacing/>
    </w:pPr>
  </w:style>
  <w:style w:type="paragraph" w:styleId="FootnoteText">
    <w:name w:val="footnote text"/>
    <w:aliases w:val="Texto nota pie Car Car Car,FOOTNOTES,fn,single space,Footnote Text Char Char Char,Footnote Text1 Char,Footnote Text2,Footnote Text Char Char Char1 Char,Footnote Text Char Char Char1,ft,ADB,Geneva 9,f,footnote text,Footnote,P"/>
    <w:basedOn w:val="Normal"/>
    <w:link w:val="FootnoteTextChar"/>
    <w:uiPriority w:val="99"/>
    <w:unhideWhenUsed/>
    <w:qFormat/>
    <w:rsid w:val="00377743"/>
    <w:pPr>
      <w:spacing w:after="0" w:line="240" w:lineRule="auto"/>
    </w:pPr>
    <w:rPr>
      <w:sz w:val="20"/>
      <w:szCs w:val="20"/>
    </w:rPr>
  </w:style>
  <w:style w:type="character" w:styleId="FootnoteTextChar" w:customStyle="1">
    <w:name w:val="Footnote Text Char"/>
    <w:aliases w:val="Texto nota pie Car Car Car Char,FOOTNOTES Char,fn Char,single space Char,Footnote Text Char Char Char Char,Footnote Text1 Char Char,Footnote Text2 Char,Footnote Text Char Char Char1 Char Char,Footnote Text Char Char Char1 Char1,f Char"/>
    <w:basedOn w:val="DefaultParagraphFont"/>
    <w:link w:val="FootnoteText"/>
    <w:uiPriority w:val="99"/>
    <w:rsid w:val="00377743"/>
    <w:rPr>
      <w:sz w:val="20"/>
      <w:szCs w:val="20"/>
      <w:lang w:val="en-US"/>
    </w:rPr>
  </w:style>
  <w:style w:type="character" w:styleId="FootnoteReference">
    <w:name w:val="footnote reference"/>
    <w:aliases w:val="4_G,FNRefe Char Char,BVI fnr Char Char,BVI fnr Char Char Char,BVI fnr Car Car Char Char Char,BVI fnr Car Char Char Char,BVI fnr Car Car Car Car Char Char Char Char Char,FNRefe Char Char Char,BVI fnr Char Char Char Char,BVI fnr,ftref"/>
    <w:basedOn w:val="DefaultParagraphFont"/>
    <w:link w:val="BVIfnr1"/>
    <w:uiPriority w:val="99"/>
    <w:unhideWhenUsed/>
    <w:qFormat/>
    <w:rsid w:val="00377743"/>
    <w:rPr>
      <w:vertAlign w:val="superscript"/>
    </w:rPr>
  </w:style>
  <w:style w:type="table" w:styleId="TableGrid">
    <w:name w:val="Table Grid"/>
    <w:basedOn w:val="TableNormal"/>
    <w:uiPriority w:val="59"/>
    <w:rsid w:val="00377743"/>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stParagraphChar" w:customStyle="1">
    <w:name w:val="List Paragraph Char"/>
    <w:aliases w:val="Evan Normal Char,List Paragraph1 Char,List Paragraph (numbered (a)) Char,References Char,WB List Paragraph Char,Dot pt Char,F5 List Paragraph Char,No Spacing1 Char,List Paragraph Char Char Char Char,Indicator Text Char,Bullet 1 Char"/>
    <w:link w:val="ListParagraph"/>
    <w:uiPriority w:val="34"/>
    <w:qFormat/>
    <w:locked/>
    <w:rsid w:val="00377743"/>
    <w:rPr>
      <w:lang w:val="en-US"/>
    </w:rPr>
  </w:style>
  <w:style w:type="table" w:styleId="TableGrid1" w:customStyle="1">
    <w:name w:val="Table Grid1"/>
    <w:basedOn w:val="TableNormal"/>
    <w:next w:val="TableGrid"/>
    <w:uiPriority w:val="39"/>
    <w:rsid w:val="00377743"/>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77743"/>
    <w:rPr>
      <w:color w:val="0563C1" w:themeColor="hyperlink"/>
      <w:u w:val="single"/>
    </w:rPr>
  </w:style>
  <w:style w:type="paragraph" w:styleId="CommentText">
    <w:name w:val="annotation text"/>
    <w:basedOn w:val="Normal"/>
    <w:link w:val="CommentTextChar"/>
    <w:uiPriority w:val="99"/>
    <w:unhideWhenUsed/>
    <w:rsid w:val="00377743"/>
    <w:pPr>
      <w:spacing w:line="240" w:lineRule="auto"/>
    </w:pPr>
    <w:rPr>
      <w:sz w:val="20"/>
      <w:szCs w:val="20"/>
    </w:rPr>
  </w:style>
  <w:style w:type="character" w:styleId="CommentTextChar" w:customStyle="1">
    <w:name w:val="Comment Text Char"/>
    <w:basedOn w:val="DefaultParagraphFont"/>
    <w:link w:val="CommentText"/>
    <w:uiPriority w:val="99"/>
    <w:rsid w:val="00377743"/>
    <w:rPr>
      <w:sz w:val="20"/>
      <w:szCs w:val="20"/>
      <w:lang w:val="en-US"/>
    </w:rPr>
  </w:style>
  <w:style w:type="table" w:styleId="GridTable5Dark-Accent3">
    <w:name w:val="Grid Table 5 Dark Accent 3"/>
    <w:basedOn w:val="TableNormal"/>
    <w:uiPriority w:val="50"/>
    <w:rsid w:val="00377743"/>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rmal1" w:customStyle="1">
    <w:name w:val="Normal1"/>
    <w:rsid w:val="00377743"/>
    <w:rPr>
      <w:rFonts w:ascii="Calibri" w:hAnsi="Calibri" w:eastAsia="Calibri" w:cs="Calibri"/>
    </w:rPr>
  </w:style>
  <w:style w:type="character" w:styleId="Heading4Char" w:customStyle="1">
    <w:name w:val="Heading 4 Char"/>
    <w:basedOn w:val="DefaultParagraphFont"/>
    <w:link w:val="Heading4"/>
    <w:uiPriority w:val="9"/>
    <w:rsid w:val="00567A3F"/>
    <w:rPr>
      <w:rFonts w:ascii="Calibri" w:hAnsi="Calibri" w:eastAsia="Times New Roman" w:cs="Times New Roman"/>
      <w:b/>
      <w:bCs/>
      <w:sz w:val="28"/>
      <w:szCs w:val="28"/>
      <w:lang w:val="en-US"/>
    </w:rPr>
  </w:style>
  <w:style w:type="paragraph" w:styleId="NormalWeb">
    <w:name w:val="Normal (Web)"/>
    <w:basedOn w:val="Normal"/>
    <w:uiPriority w:val="99"/>
    <w:rsid w:val="009C68DC"/>
    <w:pPr>
      <w:spacing w:before="100" w:beforeAutospacing="1" w:after="100" w:afterAutospacing="1" w:line="240" w:lineRule="auto"/>
    </w:pPr>
    <w:rPr>
      <w:rFonts w:ascii="Times New Roman" w:hAnsi="Times New Roman" w:eastAsia="Times New Roman" w:cs="Times New Roman"/>
      <w:sz w:val="24"/>
      <w:szCs w:val="24"/>
    </w:rPr>
  </w:style>
  <w:style w:type="paragraph" w:styleId="Caption">
    <w:name w:val="caption"/>
    <w:basedOn w:val="Normal"/>
    <w:next w:val="Normal"/>
    <w:uiPriority w:val="35"/>
    <w:unhideWhenUsed/>
    <w:qFormat/>
    <w:rsid w:val="00572BD7"/>
    <w:pPr>
      <w:spacing w:line="240" w:lineRule="auto"/>
    </w:pPr>
    <w:rPr>
      <w:rFonts w:ascii="Calibri" w:hAnsi="Calibri" w:eastAsia="Calibri" w:cs="Times New Roman"/>
      <w:b/>
      <w:bCs/>
      <w:color w:val="4F81BD"/>
      <w:sz w:val="18"/>
      <w:szCs w:val="18"/>
    </w:rPr>
  </w:style>
  <w:style w:type="character" w:styleId="CommentReference">
    <w:name w:val="annotation reference"/>
    <w:basedOn w:val="DefaultParagraphFont"/>
    <w:uiPriority w:val="99"/>
    <w:semiHidden/>
    <w:unhideWhenUsed/>
    <w:rsid w:val="000B28C2"/>
    <w:rPr>
      <w:sz w:val="16"/>
      <w:szCs w:val="16"/>
    </w:rPr>
  </w:style>
  <w:style w:type="paragraph" w:styleId="Revision">
    <w:name w:val="Revision"/>
    <w:hidden/>
    <w:uiPriority w:val="99"/>
    <w:semiHidden/>
    <w:rsid w:val="00BC357D"/>
    <w:pPr>
      <w:spacing w:after="0" w:line="240" w:lineRule="auto"/>
    </w:pPr>
    <w:rPr>
      <w:lang w:val="en-US"/>
    </w:rPr>
  </w:style>
  <w:style w:type="paragraph" w:styleId="BVIfnr1" w:customStyle="1">
    <w:name w:val="BVI fnr1"/>
    <w:aliases w:val="BVI fnr Car Car1,BVI fnr Car1,BVI fnr Car Car Car Car1,BVI fnr Car Car Car Car Char Char Char1,BVI fnr Car Car Car Car Char Char"/>
    <w:basedOn w:val="Normal"/>
    <w:link w:val="FootnoteReference"/>
    <w:uiPriority w:val="99"/>
    <w:rsid w:val="00620B30"/>
    <w:pPr>
      <w:spacing w:after="160" w:line="240" w:lineRule="exact"/>
    </w:pPr>
    <w:rPr>
      <w:vertAlign w:val="superscript"/>
      <w:lang w:val="en-GB"/>
    </w:rPr>
  </w:style>
  <w:style w:type="paragraph" w:styleId="paragraph" w:customStyle="1">
    <w:name w:val="paragraph"/>
    <w:basedOn w:val="Normal"/>
    <w:rsid w:val="007C0145"/>
    <w:pPr>
      <w:spacing w:before="100" w:beforeAutospacing="1" w:after="100" w:afterAutospacing="1" w:line="240" w:lineRule="auto"/>
    </w:pPr>
    <w:rPr>
      <w:rFonts w:ascii="Times New Roman" w:hAnsi="Times New Roman" w:eastAsia="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8B0850"/>
    <w:rPr>
      <w:b/>
      <w:bCs/>
    </w:rPr>
  </w:style>
  <w:style w:type="character" w:styleId="CommentSubjectChar" w:customStyle="1">
    <w:name w:val="Comment Subject Char"/>
    <w:basedOn w:val="CommentTextChar"/>
    <w:link w:val="CommentSubject"/>
    <w:uiPriority w:val="99"/>
    <w:semiHidden/>
    <w:rsid w:val="008B0850"/>
    <w:rPr>
      <w:b/>
      <w:bCs/>
      <w:sz w:val="20"/>
      <w:szCs w:val="20"/>
      <w:lang w:val="en-US"/>
    </w:rPr>
  </w:style>
  <w:style w:type="character" w:styleId="normaltextrun" w:customStyle="1">
    <w:name w:val="normaltextrun"/>
    <w:basedOn w:val="DefaultParagraphFont"/>
    <w:rsid w:val="007818FF"/>
  </w:style>
  <w:style w:type="character" w:styleId="eop" w:customStyle="1">
    <w:name w:val="eop"/>
    <w:basedOn w:val="DefaultParagraphFont"/>
    <w:rsid w:val="007818FF"/>
  </w:style>
  <w:style w:type="character" w:styleId="FollowedHyperlink">
    <w:name w:val="FollowedHyperlink"/>
    <w:basedOn w:val="DefaultParagraphFont"/>
    <w:uiPriority w:val="99"/>
    <w:semiHidden/>
    <w:unhideWhenUsed/>
    <w:rsid w:val="00146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23355">
      <w:bodyDiv w:val="1"/>
      <w:marLeft w:val="0"/>
      <w:marRight w:val="0"/>
      <w:marTop w:val="0"/>
      <w:marBottom w:val="0"/>
      <w:divBdr>
        <w:top w:val="none" w:sz="0" w:space="0" w:color="auto"/>
        <w:left w:val="none" w:sz="0" w:space="0" w:color="auto"/>
        <w:bottom w:val="none" w:sz="0" w:space="0" w:color="auto"/>
        <w:right w:val="none" w:sz="0" w:space="0" w:color="auto"/>
      </w:divBdr>
      <w:divsChild>
        <w:div w:id="456222777">
          <w:marLeft w:val="547"/>
          <w:marRight w:val="0"/>
          <w:marTop w:val="0"/>
          <w:marBottom w:val="0"/>
          <w:divBdr>
            <w:top w:val="none" w:sz="0" w:space="0" w:color="auto"/>
            <w:left w:val="none" w:sz="0" w:space="0" w:color="auto"/>
            <w:bottom w:val="none" w:sz="0" w:space="0" w:color="auto"/>
            <w:right w:val="none" w:sz="0" w:space="0" w:color="auto"/>
          </w:divBdr>
        </w:div>
      </w:divsChild>
    </w:div>
    <w:div w:id="375348526">
      <w:bodyDiv w:val="1"/>
      <w:marLeft w:val="0"/>
      <w:marRight w:val="0"/>
      <w:marTop w:val="0"/>
      <w:marBottom w:val="0"/>
      <w:divBdr>
        <w:top w:val="none" w:sz="0" w:space="0" w:color="auto"/>
        <w:left w:val="none" w:sz="0" w:space="0" w:color="auto"/>
        <w:bottom w:val="none" w:sz="0" w:space="0" w:color="auto"/>
        <w:right w:val="none" w:sz="0" w:space="0" w:color="auto"/>
      </w:divBdr>
    </w:div>
    <w:div w:id="701443122">
      <w:bodyDiv w:val="1"/>
      <w:marLeft w:val="0"/>
      <w:marRight w:val="0"/>
      <w:marTop w:val="0"/>
      <w:marBottom w:val="0"/>
      <w:divBdr>
        <w:top w:val="none" w:sz="0" w:space="0" w:color="auto"/>
        <w:left w:val="none" w:sz="0" w:space="0" w:color="auto"/>
        <w:bottom w:val="none" w:sz="0" w:space="0" w:color="auto"/>
        <w:right w:val="none" w:sz="0" w:space="0" w:color="auto"/>
      </w:divBdr>
      <w:divsChild>
        <w:div w:id="588974815">
          <w:marLeft w:val="547"/>
          <w:marRight w:val="0"/>
          <w:marTop w:val="0"/>
          <w:marBottom w:val="0"/>
          <w:divBdr>
            <w:top w:val="none" w:sz="0" w:space="0" w:color="auto"/>
            <w:left w:val="none" w:sz="0" w:space="0" w:color="auto"/>
            <w:bottom w:val="none" w:sz="0" w:space="0" w:color="auto"/>
            <w:right w:val="none" w:sz="0" w:space="0" w:color="auto"/>
          </w:divBdr>
        </w:div>
      </w:divsChild>
    </w:div>
    <w:div w:id="1020665082">
      <w:bodyDiv w:val="1"/>
      <w:marLeft w:val="0"/>
      <w:marRight w:val="0"/>
      <w:marTop w:val="0"/>
      <w:marBottom w:val="0"/>
      <w:divBdr>
        <w:top w:val="none" w:sz="0" w:space="0" w:color="auto"/>
        <w:left w:val="none" w:sz="0" w:space="0" w:color="auto"/>
        <w:bottom w:val="none" w:sz="0" w:space="0" w:color="auto"/>
        <w:right w:val="none" w:sz="0" w:space="0" w:color="auto"/>
      </w:divBdr>
    </w:div>
    <w:div w:id="1100224377">
      <w:bodyDiv w:val="1"/>
      <w:marLeft w:val="0"/>
      <w:marRight w:val="0"/>
      <w:marTop w:val="0"/>
      <w:marBottom w:val="0"/>
      <w:divBdr>
        <w:top w:val="none" w:sz="0" w:space="0" w:color="auto"/>
        <w:left w:val="none" w:sz="0" w:space="0" w:color="auto"/>
        <w:bottom w:val="none" w:sz="0" w:space="0" w:color="auto"/>
        <w:right w:val="none" w:sz="0" w:space="0" w:color="auto"/>
      </w:divBdr>
      <w:divsChild>
        <w:div w:id="574435142">
          <w:marLeft w:val="547"/>
          <w:marRight w:val="0"/>
          <w:marTop w:val="0"/>
          <w:marBottom w:val="0"/>
          <w:divBdr>
            <w:top w:val="none" w:sz="0" w:space="0" w:color="auto"/>
            <w:left w:val="none" w:sz="0" w:space="0" w:color="auto"/>
            <w:bottom w:val="none" w:sz="0" w:space="0" w:color="auto"/>
            <w:right w:val="none" w:sz="0" w:space="0" w:color="auto"/>
          </w:divBdr>
        </w:div>
        <w:div w:id="1531920257">
          <w:marLeft w:val="1800"/>
          <w:marRight w:val="0"/>
          <w:marTop w:val="0"/>
          <w:marBottom w:val="160"/>
          <w:divBdr>
            <w:top w:val="none" w:sz="0" w:space="0" w:color="auto"/>
            <w:left w:val="none" w:sz="0" w:space="0" w:color="auto"/>
            <w:bottom w:val="none" w:sz="0" w:space="0" w:color="auto"/>
            <w:right w:val="none" w:sz="0" w:space="0" w:color="auto"/>
          </w:divBdr>
        </w:div>
        <w:div w:id="1221819702">
          <w:marLeft w:val="1800"/>
          <w:marRight w:val="0"/>
          <w:marTop w:val="0"/>
          <w:marBottom w:val="160"/>
          <w:divBdr>
            <w:top w:val="none" w:sz="0" w:space="0" w:color="auto"/>
            <w:left w:val="none" w:sz="0" w:space="0" w:color="auto"/>
            <w:bottom w:val="none" w:sz="0" w:space="0" w:color="auto"/>
            <w:right w:val="none" w:sz="0" w:space="0" w:color="auto"/>
          </w:divBdr>
        </w:div>
        <w:div w:id="2005470824">
          <w:marLeft w:val="1800"/>
          <w:marRight w:val="0"/>
          <w:marTop w:val="0"/>
          <w:marBottom w:val="160"/>
          <w:divBdr>
            <w:top w:val="none" w:sz="0" w:space="0" w:color="auto"/>
            <w:left w:val="none" w:sz="0" w:space="0" w:color="auto"/>
            <w:bottom w:val="none" w:sz="0" w:space="0" w:color="auto"/>
            <w:right w:val="none" w:sz="0" w:space="0" w:color="auto"/>
          </w:divBdr>
        </w:div>
      </w:divsChild>
    </w:div>
    <w:div w:id="1114860667">
      <w:bodyDiv w:val="1"/>
      <w:marLeft w:val="0"/>
      <w:marRight w:val="0"/>
      <w:marTop w:val="0"/>
      <w:marBottom w:val="0"/>
      <w:divBdr>
        <w:top w:val="none" w:sz="0" w:space="0" w:color="auto"/>
        <w:left w:val="none" w:sz="0" w:space="0" w:color="auto"/>
        <w:bottom w:val="none" w:sz="0" w:space="0" w:color="auto"/>
        <w:right w:val="none" w:sz="0" w:space="0" w:color="auto"/>
      </w:divBdr>
    </w:div>
    <w:div w:id="1118641740">
      <w:bodyDiv w:val="1"/>
      <w:marLeft w:val="0"/>
      <w:marRight w:val="0"/>
      <w:marTop w:val="0"/>
      <w:marBottom w:val="0"/>
      <w:divBdr>
        <w:top w:val="none" w:sz="0" w:space="0" w:color="auto"/>
        <w:left w:val="none" w:sz="0" w:space="0" w:color="auto"/>
        <w:bottom w:val="none" w:sz="0" w:space="0" w:color="auto"/>
        <w:right w:val="none" w:sz="0" w:space="0" w:color="auto"/>
      </w:divBdr>
    </w:div>
    <w:div w:id="1137801836">
      <w:bodyDiv w:val="1"/>
      <w:marLeft w:val="0"/>
      <w:marRight w:val="0"/>
      <w:marTop w:val="0"/>
      <w:marBottom w:val="0"/>
      <w:divBdr>
        <w:top w:val="none" w:sz="0" w:space="0" w:color="auto"/>
        <w:left w:val="none" w:sz="0" w:space="0" w:color="auto"/>
        <w:bottom w:val="none" w:sz="0" w:space="0" w:color="auto"/>
        <w:right w:val="none" w:sz="0" w:space="0" w:color="auto"/>
      </w:divBdr>
    </w:div>
    <w:div w:id="1190875274">
      <w:bodyDiv w:val="1"/>
      <w:marLeft w:val="0"/>
      <w:marRight w:val="0"/>
      <w:marTop w:val="0"/>
      <w:marBottom w:val="0"/>
      <w:divBdr>
        <w:top w:val="none" w:sz="0" w:space="0" w:color="auto"/>
        <w:left w:val="none" w:sz="0" w:space="0" w:color="auto"/>
        <w:bottom w:val="none" w:sz="0" w:space="0" w:color="auto"/>
        <w:right w:val="none" w:sz="0" w:space="0" w:color="auto"/>
      </w:divBdr>
      <w:divsChild>
        <w:div w:id="1747993605">
          <w:marLeft w:val="547"/>
          <w:marRight w:val="0"/>
          <w:marTop w:val="120"/>
          <w:marBottom w:val="120"/>
          <w:divBdr>
            <w:top w:val="none" w:sz="0" w:space="0" w:color="auto"/>
            <w:left w:val="none" w:sz="0" w:space="0" w:color="auto"/>
            <w:bottom w:val="none" w:sz="0" w:space="0" w:color="auto"/>
            <w:right w:val="none" w:sz="0" w:space="0" w:color="auto"/>
          </w:divBdr>
        </w:div>
        <w:div w:id="1555309452">
          <w:marLeft w:val="547"/>
          <w:marRight w:val="0"/>
          <w:marTop w:val="0"/>
          <w:marBottom w:val="0"/>
          <w:divBdr>
            <w:top w:val="none" w:sz="0" w:space="0" w:color="auto"/>
            <w:left w:val="none" w:sz="0" w:space="0" w:color="auto"/>
            <w:bottom w:val="none" w:sz="0" w:space="0" w:color="auto"/>
            <w:right w:val="none" w:sz="0" w:space="0" w:color="auto"/>
          </w:divBdr>
        </w:div>
        <w:div w:id="1780831392">
          <w:marLeft w:val="1166"/>
          <w:marRight w:val="0"/>
          <w:marTop w:val="0"/>
          <w:marBottom w:val="0"/>
          <w:divBdr>
            <w:top w:val="none" w:sz="0" w:space="0" w:color="auto"/>
            <w:left w:val="none" w:sz="0" w:space="0" w:color="auto"/>
            <w:bottom w:val="none" w:sz="0" w:space="0" w:color="auto"/>
            <w:right w:val="none" w:sz="0" w:space="0" w:color="auto"/>
          </w:divBdr>
        </w:div>
        <w:div w:id="269313508">
          <w:marLeft w:val="1166"/>
          <w:marRight w:val="0"/>
          <w:marTop w:val="0"/>
          <w:marBottom w:val="0"/>
          <w:divBdr>
            <w:top w:val="none" w:sz="0" w:space="0" w:color="auto"/>
            <w:left w:val="none" w:sz="0" w:space="0" w:color="auto"/>
            <w:bottom w:val="none" w:sz="0" w:space="0" w:color="auto"/>
            <w:right w:val="none" w:sz="0" w:space="0" w:color="auto"/>
          </w:divBdr>
        </w:div>
        <w:div w:id="1566645242">
          <w:marLeft w:val="1166"/>
          <w:marRight w:val="0"/>
          <w:marTop w:val="0"/>
          <w:marBottom w:val="0"/>
          <w:divBdr>
            <w:top w:val="none" w:sz="0" w:space="0" w:color="auto"/>
            <w:left w:val="none" w:sz="0" w:space="0" w:color="auto"/>
            <w:bottom w:val="none" w:sz="0" w:space="0" w:color="auto"/>
            <w:right w:val="none" w:sz="0" w:space="0" w:color="auto"/>
          </w:divBdr>
        </w:div>
        <w:div w:id="371154562">
          <w:marLeft w:val="1166"/>
          <w:marRight w:val="0"/>
          <w:marTop w:val="0"/>
          <w:marBottom w:val="0"/>
          <w:divBdr>
            <w:top w:val="none" w:sz="0" w:space="0" w:color="auto"/>
            <w:left w:val="none" w:sz="0" w:space="0" w:color="auto"/>
            <w:bottom w:val="none" w:sz="0" w:space="0" w:color="auto"/>
            <w:right w:val="none" w:sz="0" w:space="0" w:color="auto"/>
          </w:divBdr>
        </w:div>
      </w:divsChild>
    </w:div>
    <w:div w:id="176464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mosd.sudurpashchim.gov.np/sites/mosd/files/2021-11/%E0%A4%85%E0%A4%AA%E0%A4%BE%E0%A4%82%E0%A4%97%E0%A4%A4%E0%A4%BE%20%E0%A4%A8%E0%A5%80%E0%A4%A4%E0%A4%BF%20%E0%A4%AA%E0%A5%8D%E0%A4%B0%E0%A4%BE%E0%A4%B0%E0%A4%AE%E0%A5%8D%E0%A4%AD%E0%A4%BF%E0%A4%95.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it.ly/3c6a97o"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bit.ly/3hnlp20" TargetMode="External"/><Relationship Id="Rb0efa35c46d44091" Type="http://schemas.openxmlformats.org/officeDocument/2006/relationships/image" Target="/media/image6.jp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worldhealthorg-my.sharepoint.com/:f:/g/personal/samatya_who_int/Ej2jVujsihNMkNr3qa_EkhIBjxACeFNL1-USCm_3xwEhSA?e=PdmhR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ho.int/nepal/news/detail/02-12-2019-a-reignited-will-to-live" TargetMode="External"/><Relationship Id="rId28" Type="http://schemas.openxmlformats.org/officeDocument/2006/relationships/customXml" Target="../customXml/item3.xml"/><Relationship Id="rId10" Type="http://schemas.openxmlformats.org/officeDocument/2006/relationships/image" Target="media/image3.jpg"/><Relationship Id="rId19" Type="http://schemas.openxmlformats.org/officeDocument/2006/relationships/hyperlink" Target="https://www.dropbox.com/sh/5qlqy07uc07e9j4/AAB8vRYu2sFH6fx-TFNu2GECa?dl=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rive.google.com/drive/folders/16oeO7-uaBCiEj8Lwq0w_-Ro0k2ajlpm3?usp=sharing" TargetMode="External"/><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s://support.office.com/en-us/article/Use-the-Accessibility-Checker-on-your-Mac-to-find-and-resolve-accessibility-issues-3b84295e-d55b-49f1-b443-523ec45a5232" TargetMode="External"/><Relationship Id="rId2" Type="http://schemas.openxmlformats.org/officeDocument/2006/relationships/hyperlink" Target="https://support.office.com/en-us/article/Use-the-Accessibility-Checker-on-your-Windows-desktop-to-find-accessibility-issues-a16f6de0-2f39-4a2b-8bd8-5ad801426c7f" TargetMode="External"/><Relationship Id="rId1" Type="http://schemas.openxmlformats.org/officeDocument/2006/relationships/hyperlink" Target="https://npc.gov.np/images/category/15th_plan_English_Ver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sean.chen@undp.org</UploadedBy>
    <Classification xmlns="b1528a4b-5ccb-40f7-a09e-43427183cd95">External</Classification>
    <FormCode xmlns="b1528a4b-5ccb-40f7-a09e-43427183cd95" xsi:nil="true"/>
    <FundId xmlns="f9695bc1-6109-4dcd-a27a-f8a0370b00e2">39</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MPTF_00068_00042</ProjectId>
    <FundCode xmlns="f9695bc1-6109-4dcd-a27a-f8a0370b00e2">MPTF_00068</FundCode>
    <Comments xmlns="f9695bc1-6109-4dcd-a27a-f8a0370b00e2" xsi:nil="true"/>
    <Active xmlns="f9695bc1-6109-4dcd-a27a-f8a0370b00e2">Yes</Active>
    <DocumentDate xmlns="b1528a4b-5ccb-40f7-a09e-43427183cd95">2023-03-31T07:00:00+00:00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D5A7B567-574D-4868-9482-D39473FE4DD4}">
  <ds:schemaRefs>
    <ds:schemaRef ds:uri="http://schemas.openxmlformats.org/officeDocument/2006/bibliography"/>
  </ds:schemaRefs>
</ds:datastoreItem>
</file>

<file path=customXml/itemProps2.xml><?xml version="1.0" encoding="utf-8"?>
<ds:datastoreItem xmlns:ds="http://schemas.openxmlformats.org/officeDocument/2006/customXml" ds:itemID="{23707C9E-9C29-4F17-A87A-16B2AD38B7F9}"/>
</file>

<file path=customXml/itemProps3.xml><?xml version="1.0" encoding="utf-8"?>
<ds:datastoreItem xmlns:ds="http://schemas.openxmlformats.org/officeDocument/2006/customXml" ds:itemID="{E87B3FAB-668D-45C2-820B-CEAFA7BFF64C}"/>
</file>

<file path=customXml/itemProps4.xml><?xml version="1.0" encoding="utf-8"?>
<ds:datastoreItem xmlns:ds="http://schemas.openxmlformats.org/officeDocument/2006/customXml" ds:itemID="{376B66F4-136D-4425-9EF4-09C1060FA26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project report_Nepal.docx</dc:title>
  <dc:subject/>
  <dc:creator>Sreerupa Mitra</dc:creator>
  <cp:keywords/>
  <dc:description/>
  <cp:lastModifiedBy>Sakunthala Mapa</cp:lastModifiedBy>
  <cp:revision>5</cp:revision>
  <dcterms:created xsi:type="dcterms:W3CDTF">2022-04-18T21:01:00Z</dcterms:created>
  <dcterms:modified xsi:type="dcterms:W3CDTF">2023-02-04T18:39:58Z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