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1FFA" w14:textId="77777777" w:rsidR="00377743" w:rsidRPr="00D76914" w:rsidRDefault="00377743" w:rsidP="00377743">
      <w:pPr>
        <w:jc w:val="center"/>
        <w:rPr>
          <w:sz w:val="20"/>
        </w:rPr>
      </w:pPr>
      <w:r w:rsidRPr="00D76914">
        <w:rPr>
          <w:rFonts w:ascii="Garamond" w:hAnsi="Garamond"/>
          <w:b/>
          <w:noProof/>
          <w:sz w:val="28"/>
        </w:rPr>
        <w:drawing>
          <wp:inline distT="0" distB="0" distL="0" distR="0" wp14:anchorId="45B5111B" wp14:editId="4E5E1D83">
            <wp:extent cx="3788664" cy="935736"/>
            <wp:effectExtent l="0" t="0" r="2540" b="0"/>
            <wp:docPr id="2" name="Picture 2" descr="UNPRPD MP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MPTF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p w14:paraId="364D9F33" w14:textId="77777777" w:rsidR="00377743" w:rsidRPr="00D76914" w:rsidRDefault="00377743" w:rsidP="00377743">
      <w:pPr>
        <w:ind w:right="-360"/>
        <w:rPr>
          <w:rFonts w:ascii="Garamond" w:hAnsi="Garamond"/>
          <w:b/>
          <w:sz w:val="28"/>
        </w:rPr>
      </w:pPr>
    </w:p>
    <w:p w14:paraId="5AE13826" w14:textId="77777777" w:rsidR="00377743" w:rsidRPr="00D76914" w:rsidRDefault="00377743" w:rsidP="00377743">
      <w:pPr>
        <w:pBdr>
          <w:bottom w:val="single" w:sz="6" w:space="1" w:color="auto"/>
        </w:pBdr>
        <w:spacing w:after="0"/>
        <w:ind w:left="90"/>
        <w:rPr>
          <w:b/>
          <w:sz w:val="28"/>
        </w:rPr>
      </w:pPr>
      <w:r w:rsidRPr="00D76914">
        <w:rPr>
          <w:b/>
          <w:sz w:val="28"/>
        </w:rPr>
        <w:t>END OF PROJECT REPORT</w:t>
      </w:r>
    </w:p>
    <w:p w14:paraId="0D33F4BB" w14:textId="77777777" w:rsidR="00377743" w:rsidRPr="00D76914" w:rsidRDefault="00377743" w:rsidP="00377743">
      <w:pPr>
        <w:pBdr>
          <w:bottom w:val="single" w:sz="6" w:space="1" w:color="auto"/>
        </w:pBdr>
        <w:spacing w:after="0"/>
        <w:ind w:left="90"/>
        <w:rPr>
          <w:b/>
          <w:sz w:val="28"/>
        </w:rPr>
      </w:pPr>
    </w:p>
    <w:p w14:paraId="1D406521" w14:textId="63758EA5" w:rsidR="00377743" w:rsidRPr="00D76914" w:rsidRDefault="00377743" w:rsidP="008E2BEB">
      <w:pPr>
        <w:pBdr>
          <w:bottom w:val="single" w:sz="6" w:space="1" w:color="auto"/>
        </w:pBdr>
        <w:spacing w:after="0"/>
        <w:ind w:left="90"/>
        <w:rPr>
          <w:b/>
        </w:rPr>
      </w:pPr>
      <w:r w:rsidRPr="00D76914">
        <w:rPr>
          <w:b/>
        </w:rPr>
        <w:t>Title of Project-</w:t>
      </w:r>
      <w:r w:rsidR="008E2BEB" w:rsidRPr="008E2BEB">
        <w:rPr>
          <w:bCs/>
          <w:lang w:val="en"/>
        </w:rPr>
        <w:t xml:space="preserve"> </w:t>
      </w:r>
      <w:r w:rsidR="008E2BEB">
        <w:rPr>
          <w:bCs/>
          <w:lang w:val="en"/>
        </w:rPr>
        <w:t>Building national capacities for achieving social inclusion of persons with disabilities in the areas of education, employment and participation in the Dominican Republic.</w:t>
      </w:r>
    </w:p>
    <w:p w14:paraId="4A74697F" w14:textId="179A51FB" w:rsidR="00377743" w:rsidRPr="00D76914" w:rsidRDefault="00377743" w:rsidP="00377743">
      <w:pPr>
        <w:pBdr>
          <w:bottom w:val="single" w:sz="6" w:space="1" w:color="auto"/>
        </w:pBdr>
        <w:spacing w:after="0"/>
        <w:ind w:left="90"/>
        <w:rPr>
          <w:b/>
        </w:rPr>
      </w:pPr>
      <w:r w:rsidRPr="00D76914">
        <w:rPr>
          <w:b/>
        </w:rPr>
        <w:t>Name of Country-</w:t>
      </w:r>
      <w:r w:rsidR="008E2BEB" w:rsidRPr="008E2BEB">
        <w:rPr>
          <w:bCs/>
        </w:rPr>
        <w:t xml:space="preserve"> </w:t>
      </w:r>
      <w:r w:rsidR="008E2BEB" w:rsidRPr="00DF2B9B">
        <w:rPr>
          <w:bCs/>
        </w:rPr>
        <w:t>Dominican Republic</w:t>
      </w:r>
    </w:p>
    <w:p w14:paraId="6F00040D" w14:textId="6824BB40" w:rsidR="00377743" w:rsidRPr="00D76914" w:rsidRDefault="00377743" w:rsidP="00377743">
      <w:pPr>
        <w:pBdr>
          <w:bottom w:val="single" w:sz="6" w:space="1" w:color="auto"/>
        </w:pBdr>
        <w:spacing w:after="0"/>
        <w:ind w:left="90"/>
        <w:rPr>
          <w:b/>
        </w:rPr>
      </w:pPr>
      <w:r w:rsidRPr="09216579">
        <w:rPr>
          <w:b/>
          <w:bCs/>
        </w:rPr>
        <w:t>Project Duration (From-To)</w:t>
      </w:r>
      <w:r w:rsidR="008E2BEB" w:rsidRPr="09216579">
        <w:rPr>
          <w:b/>
          <w:bCs/>
        </w:rPr>
        <w:t xml:space="preserve">: </w:t>
      </w:r>
      <w:bookmarkStart w:id="0" w:name="_Hlk99551983"/>
      <w:r w:rsidR="008E2BEB">
        <w:t>April 2019-December 2021</w:t>
      </w:r>
    </w:p>
    <w:bookmarkEnd w:id="0"/>
    <w:p w14:paraId="6E160093" w14:textId="7F451D50" w:rsidR="00377743" w:rsidRPr="00D76914" w:rsidRDefault="073026A5" w:rsidP="09216579">
      <w:pPr>
        <w:spacing w:after="0"/>
        <w:ind w:left="90"/>
        <w:rPr>
          <w:rFonts w:ascii="Calibri" w:eastAsia="Calibri" w:hAnsi="Calibri" w:cs="Calibri"/>
          <w:color w:val="000000" w:themeColor="text1"/>
        </w:rPr>
      </w:pPr>
      <w:r w:rsidRPr="09216579">
        <w:rPr>
          <w:rFonts w:ascii="Calibri" w:eastAsia="Calibri" w:hAnsi="Calibri" w:cs="Calibri"/>
          <w:b/>
          <w:bCs/>
          <w:color w:val="000000" w:themeColor="text1"/>
        </w:rPr>
        <w:t xml:space="preserve">DISCLAIMER </w:t>
      </w:r>
    </w:p>
    <w:p w14:paraId="11229A16" w14:textId="0DB75DB2" w:rsidR="00377743" w:rsidRPr="00D76914" w:rsidRDefault="073026A5" w:rsidP="09216579">
      <w:pPr>
        <w:spacing w:before="100" w:beforeAutospacing="1" w:afterAutospacing="1"/>
        <w:jc w:val="both"/>
        <w:rPr>
          <w:rFonts w:ascii="Calibri" w:eastAsia="Calibri" w:hAnsi="Calibri" w:cs="Calibri"/>
          <w:color w:val="000000" w:themeColor="text1"/>
        </w:rPr>
      </w:pPr>
      <w:r w:rsidRPr="09216579">
        <w:rPr>
          <w:rFonts w:ascii="Calibri" w:eastAsia="Calibri" w:hAnsi="Calibri" w:cs="Calibri"/>
          <w:i/>
          <w:iCs/>
          <w:color w:val="000000" w:themeColor="text1"/>
        </w:rPr>
        <w:t xml:space="preserve"> This publication was made possible thanks to funds from the UNPRPD MPTF however it does not necessarily     reflect the official position of the UNPRPD MPTF.</w:t>
      </w:r>
      <w:r w:rsidRPr="09216579">
        <w:rPr>
          <w:rFonts w:ascii="Calibri" w:eastAsia="Calibri" w:hAnsi="Calibri" w:cs="Calibri"/>
          <w:i/>
          <w:iCs/>
          <w:color w:val="000000" w:themeColor="text1"/>
          <w:lang w:val="en-GB"/>
        </w:rPr>
        <w:t xml:space="preserve"> </w:t>
      </w:r>
      <w:r w:rsidRPr="09216579">
        <w:rPr>
          <w:rFonts w:ascii="Calibri" w:eastAsia="Calibri" w:hAnsi="Calibri" w:cs="Calibri"/>
          <w:i/>
          <w:iCs/>
          <w:color w:val="000000" w:themeColor="text1"/>
        </w:rPr>
        <w:t xml:space="preserve"> </w:t>
      </w:r>
    </w:p>
    <w:p w14:paraId="254356D6" w14:textId="6ACF72D8" w:rsidR="00377743" w:rsidRPr="00D76914" w:rsidRDefault="073026A5" w:rsidP="09216579">
      <w:pPr>
        <w:spacing w:before="100" w:beforeAutospacing="1" w:after="0" w:afterAutospacing="1" w:line="240" w:lineRule="auto"/>
        <w:ind w:left="90"/>
        <w:jc w:val="both"/>
        <w:rPr>
          <w:rFonts w:ascii="Calibri" w:eastAsia="Calibri" w:hAnsi="Calibri" w:cs="Calibri"/>
          <w:color w:val="000000" w:themeColor="text1"/>
        </w:rPr>
      </w:pPr>
      <w:r w:rsidRPr="09216579">
        <w:rPr>
          <w:rFonts w:ascii="Calibri" w:eastAsia="Calibri" w:hAnsi="Calibri" w:cs="Calibri"/>
          <w:i/>
          <w:iCs/>
          <w:color w:val="000000" w:themeColor="text1"/>
        </w:rPr>
        <w:t>This publication may be freely used for non-commercial, fair use purposes, with proper acknowledgement of partners and UNPRPD MPTF.</w:t>
      </w:r>
      <w:r w:rsidRPr="09216579">
        <w:rPr>
          <w:rFonts w:ascii="Calibri" w:eastAsia="Calibri" w:hAnsi="Calibri" w:cs="Calibri"/>
          <w:i/>
          <w:iCs/>
          <w:color w:val="000000" w:themeColor="text1"/>
          <w:lang w:val="en-GB"/>
        </w:rPr>
        <w:t xml:space="preserve"> A</w:t>
      </w:r>
      <w:r w:rsidRPr="09216579">
        <w:rPr>
          <w:rFonts w:ascii="Calibri" w:eastAsia="Calibri" w:hAnsi="Calibri" w:cs="Calibri"/>
          <w:i/>
          <w:iCs/>
          <w:color w:val="000000" w:themeColor="text1"/>
        </w:rPr>
        <w:t>ny other use must be authorized in writing by the UNPRPD programme following a written request for permission. Any use of the content, in whole or in part, in all hard or soft copy including in any online display, shall include attribution to partners as the original publisher with UNPRPD MPTF fun</w:t>
      </w:r>
      <w:r w:rsidRPr="09216579">
        <w:rPr>
          <w:rFonts w:ascii="Calibri" w:eastAsia="Calibri" w:hAnsi="Calibri" w:cs="Calibri"/>
          <w:color w:val="000000" w:themeColor="text1"/>
        </w:rPr>
        <w:t>ds</w:t>
      </w:r>
    </w:p>
    <w:p w14:paraId="6EA85B89" w14:textId="09E3917F" w:rsidR="00377743" w:rsidRPr="00D76914" w:rsidRDefault="00377743" w:rsidP="09216579">
      <w:pPr>
        <w:spacing w:before="100" w:beforeAutospacing="1" w:after="100" w:afterAutospacing="1" w:line="266" w:lineRule="auto"/>
        <w:ind w:left="90"/>
        <w:rPr>
          <w:sz w:val="24"/>
          <w:szCs w:val="24"/>
        </w:rPr>
      </w:pPr>
    </w:p>
    <w:p w14:paraId="4BCC7780" w14:textId="77777777" w:rsidR="00377743" w:rsidRPr="00D76914" w:rsidRDefault="00377743" w:rsidP="00377743">
      <w:pPr>
        <w:pStyle w:val="Heading1"/>
        <w:ind w:hanging="4230"/>
        <w:jc w:val="left"/>
      </w:pPr>
      <w:r w:rsidRPr="00D76914">
        <w:t>Introduction</w:t>
      </w:r>
    </w:p>
    <w:p w14:paraId="7E115684" w14:textId="734854AC" w:rsidR="00377743" w:rsidRPr="00D76914" w:rsidRDefault="00377743" w:rsidP="00377743">
      <w:pPr>
        <w:spacing w:before="100" w:beforeAutospacing="1" w:after="100" w:afterAutospacing="1"/>
        <w:ind w:left="90"/>
        <w:jc w:val="both"/>
      </w:pPr>
      <w:r w:rsidRPr="00D76914">
        <w:t>The purpose of this report – which is consistent with the UNDG Standard Progress Report format – is to provide information on the progress made by the project towards the realization of its stated objectives. In keeping with the UN system on-going efforts to strengthen result-orientation, the report should focus on systemic, structural transformation rather than process, highlighting how the different elements of the result chain described in the approved project document contributed to advance the rights of persons with disabilities</w:t>
      </w:r>
      <w:r w:rsidR="00F705E6">
        <w:t xml:space="preserve"> (PwD)</w:t>
      </w:r>
      <w:r w:rsidRPr="00D76914">
        <w:t xml:space="preserve"> in keeping with the Convention on the Rights of Persons with Disabilities.</w:t>
      </w:r>
      <w:r w:rsidRPr="00D76914">
        <w:rPr>
          <w:rStyle w:val="FootnoteReference"/>
        </w:rPr>
        <w:t xml:space="preserve"> </w:t>
      </w:r>
      <w:r w:rsidRPr="00D76914">
        <w:rPr>
          <w:rStyle w:val="FootnoteReference"/>
        </w:rPr>
        <w:footnoteReference w:id="2"/>
      </w:r>
    </w:p>
    <w:p w14:paraId="7A31112B" w14:textId="77777777" w:rsidR="00377743" w:rsidRPr="00D76914" w:rsidRDefault="00377743" w:rsidP="00377743">
      <w:pPr>
        <w:spacing w:before="100" w:beforeAutospacing="1" w:after="100" w:afterAutospacing="1"/>
        <w:ind w:left="90"/>
        <w:jc w:val="both"/>
      </w:pPr>
      <w:r w:rsidRPr="00D76914">
        <w:t xml:space="preserve">Reporting teams are encouraged to attach annexes containing additional relevant information (including assessments, evaluations and studies undertaken or published) and share videos, photographs (high resolution </w:t>
      </w:r>
      <w:r w:rsidRPr="00D76914">
        <w:lastRenderedPageBreak/>
        <w:t>image files) or other multi-media materials illustrating the work and impact of the project. It is recommended, however, that all annexes be clearly referenced, using footnotes or endnotes within the body of the narrative.</w:t>
      </w:r>
    </w:p>
    <w:p w14:paraId="476C8B58" w14:textId="77777777" w:rsidR="00377743" w:rsidRPr="00D76914" w:rsidRDefault="00377743" w:rsidP="00377743">
      <w:pPr>
        <w:spacing w:before="100" w:beforeAutospacing="1" w:after="100" w:afterAutospacing="1"/>
        <w:ind w:left="90"/>
        <w:jc w:val="both"/>
      </w:pPr>
      <w:r w:rsidRPr="00D76914">
        <w:t>Please note the report should be accessible.</w:t>
      </w:r>
      <w:r w:rsidRPr="00D76914">
        <w:rPr>
          <w:rStyle w:val="FootnoteReference"/>
        </w:rPr>
        <w:footnoteReference w:id="3"/>
      </w:r>
    </w:p>
    <w:p w14:paraId="2A2A7807" w14:textId="77777777" w:rsidR="00377743" w:rsidRPr="00D76914" w:rsidRDefault="00377743" w:rsidP="00377743">
      <w:pPr>
        <w:pStyle w:val="Heading1"/>
        <w:numPr>
          <w:ilvl w:val="0"/>
          <w:numId w:val="1"/>
        </w:numPr>
        <w:ind w:left="806"/>
        <w:jc w:val="left"/>
        <w:sectPr w:rsidR="00377743" w:rsidRPr="00D76914" w:rsidSect="006030CB">
          <w:headerReference w:type="default" r:id="rId9"/>
          <w:footerReference w:type="default" r:id="rId10"/>
          <w:pgSz w:w="12240" w:h="15840"/>
          <w:pgMar w:top="990" w:right="630" w:bottom="900" w:left="1440" w:header="720" w:footer="720" w:gutter="0"/>
          <w:cols w:space="720"/>
          <w:docGrid w:linePitch="360"/>
        </w:sectPr>
      </w:pPr>
    </w:p>
    <w:p w14:paraId="3A4B5BD7" w14:textId="46A7495A" w:rsidR="00377743" w:rsidRPr="00D76914" w:rsidRDefault="00377743" w:rsidP="006F041B">
      <w:pPr>
        <w:pStyle w:val="Heading1"/>
        <w:ind w:left="360"/>
      </w:pPr>
      <w:bookmarkStart w:id="1" w:name="_Hlk99549648"/>
      <w:r w:rsidRPr="00611C8E">
        <w:rPr>
          <w:lang w:val="en-US"/>
        </w:rPr>
        <w:lastRenderedPageBreak/>
        <w:t xml:space="preserve">1. </w:t>
      </w:r>
      <w:r w:rsidRPr="00D76914">
        <w:t>Overall progress</w:t>
      </w:r>
    </w:p>
    <w:p w14:paraId="5661DD9B" w14:textId="77777777" w:rsidR="00DB747D" w:rsidRPr="00611C8E" w:rsidRDefault="00DB747D" w:rsidP="009116A1">
      <w:pPr>
        <w:ind w:left="360"/>
        <w:jc w:val="both"/>
        <w:rPr>
          <w:sz w:val="20"/>
        </w:rPr>
      </w:pPr>
    </w:p>
    <w:p w14:paraId="2A204C56" w14:textId="20259332" w:rsidR="00390D80" w:rsidRPr="0099658B" w:rsidRDefault="009116A1" w:rsidP="0099658B">
      <w:pPr>
        <w:ind w:left="360"/>
        <w:jc w:val="both"/>
        <w:rPr>
          <w:szCs w:val="24"/>
        </w:rPr>
      </w:pPr>
      <w:r w:rsidRPr="00DB747D">
        <w:rPr>
          <w:szCs w:val="24"/>
        </w:rPr>
        <w:t xml:space="preserve">The project seeks to contribute to the development of government and civil society capacities to ensure that people with disabilities in the Dominican Republic improve their access to education, </w:t>
      </w:r>
      <w:r w:rsidR="00BF3AF9" w:rsidRPr="00DB747D">
        <w:rPr>
          <w:szCs w:val="24"/>
        </w:rPr>
        <w:t>employment,</w:t>
      </w:r>
      <w:r w:rsidRPr="00DB747D">
        <w:rPr>
          <w:szCs w:val="24"/>
        </w:rPr>
        <w:t xml:space="preserve"> and opportunities for social participation. Therefore, the progress of the project focuse</w:t>
      </w:r>
      <w:r w:rsidR="0099658B">
        <w:rPr>
          <w:szCs w:val="24"/>
        </w:rPr>
        <w:t>s</w:t>
      </w:r>
      <w:r w:rsidRPr="00DB747D">
        <w:rPr>
          <w:szCs w:val="24"/>
        </w:rPr>
        <w:t xml:space="preserve"> towards achieving the expected impact, focusing on the </w:t>
      </w:r>
      <w:r w:rsidR="00390D80">
        <w:rPr>
          <w:szCs w:val="24"/>
        </w:rPr>
        <w:t xml:space="preserve">4 </w:t>
      </w:r>
      <w:r w:rsidRPr="00DB747D">
        <w:rPr>
          <w:szCs w:val="24"/>
        </w:rPr>
        <w:t>following areas</w:t>
      </w:r>
      <w:r w:rsidR="00390D80">
        <w:rPr>
          <w:szCs w:val="24"/>
        </w:rPr>
        <w:t xml:space="preserve">, the first three are the core impact spheres of the </w:t>
      </w:r>
      <w:r w:rsidR="0099658B">
        <w:rPr>
          <w:szCs w:val="24"/>
        </w:rPr>
        <w:t>project</w:t>
      </w:r>
      <w:r w:rsidRPr="00DB747D">
        <w:rPr>
          <w:szCs w:val="24"/>
        </w:rPr>
        <w:t xml:space="preserve">: </w:t>
      </w:r>
    </w:p>
    <w:p w14:paraId="0A8B723B" w14:textId="6FA1F51E" w:rsidR="00DB747D" w:rsidRPr="004004E9" w:rsidRDefault="009116A1" w:rsidP="004004E9">
      <w:pPr>
        <w:pStyle w:val="ListParagraph"/>
        <w:numPr>
          <w:ilvl w:val="0"/>
          <w:numId w:val="49"/>
        </w:numPr>
        <w:jc w:val="both"/>
        <w:rPr>
          <w:b/>
          <w:bCs/>
          <w:szCs w:val="24"/>
        </w:rPr>
      </w:pPr>
      <w:r w:rsidRPr="004004E9">
        <w:rPr>
          <w:b/>
          <w:bCs/>
          <w:szCs w:val="24"/>
        </w:rPr>
        <w:t xml:space="preserve">Strengthening, accompaniment and inclusion of organizations of persons with disabilities </w:t>
      </w:r>
    </w:p>
    <w:p w14:paraId="454FAA17" w14:textId="77777777" w:rsidR="0075623B" w:rsidRPr="0075623B" w:rsidRDefault="0075623B" w:rsidP="0075623B">
      <w:pPr>
        <w:ind w:left="360"/>
        <w:jc w:val="both"/>
        <w:rPr>
          <w:szCs w:val="24"/>
        </w:rPr>
      </w:pPr>
      <w:r w:rsidRPr="0075623B">
        <w:rPr>
          <w:szCs w:val="24"/>
        </w:rPr>
        <w:t>The activities carried out from the project have had the participation of people with disabilities, always ensuring the representativeness of the different types of disabilities and the organizations that represent them, as well as the gender approach has been considered both in the contents and in the participation.</w:t>
      </w:r>
    </w:p>
    <w:p w14:paraId="6AC9E331" w14:textId="10B10D02" w:rsidR="0075623B" w:rsidRPr="0075623B" w:rsidRDefault="0075623B" w:rsidP="0075623B">
      <w:pPr>
        <w:ind w:left="360"/>
        <w:jc w:val="both"/>
        <w:rPr>
          <w:szCs w:val="24"/>
        </w:rPr>
      </w:pPr>
      <w:r w:rsidRPr="0075623B">
        <w:rPr>
          <w:szCs w:val="24"/>
        </w:rPr>
        <w:t xml:space="preserve">There was a constant openness and support </w:t>
      </w:r>
      <w:r w:rsidRPr="007E3A6C">
        <w:rPr>
          <w:rFonts w:eastAsia="Times New Roman" w:cstheme="minorHAnsi"/>
          <w:color w:val="000000"/>
          <w:lang w:eastAsia="es-DO"/>
        </w:rPr>
        <w:t>by all agencies</w:t>
      </w:r>
      <w:r w:rsidR="00F705E6">
        <w:rPr>
          <w:szCs w:val="24"/>
        </w:rPr>
        <w:t xml:space="preserve"> towards working with</w:t>
      </w:r>
      <w:r w:rsidRPr="0075623B">
        <w:rPr>
          <w:szCs w:val="24"/>
        </w:rPr>
        <w:t xml:space="preserve"> organizations of </w:t>
      </w:r>
      <w:r w:rsidR="00F705E6">
        <w:rPr>
          <w:szCs w:val="24"/>
        </w:rPr>
        <w:t>PwD</w:t>
      </w:r>
      <w:r w:rsidRPr="0075623B">
        <w:rPr>
          <w:szCs w:val="24"/>
        </w:rPr>
        <w:t xml:space="preserve">, from </w:t>
      </w:r>
      <w:r w:rsidRPr="007E3A6C">
        <w:rPr>
          <w:rFonts w:eastAsia="Times New Roman" w:cstheme="minorHAnsi"/>
          <w:color w:val="000000"/>
          <w:lang w:eastAsia="es-DO"/>
        </w:rPr>
        <w:t xml:space="preserve">providing </w:t>
      </w:r>
      <w:r w:rsidRPr="0075623B">
        <w:rPr>
          <w:szCs w:val="24"/>
        </w:rPr>
        <w:t>advice,</w:t>
      </w:r>
      <w:r w:rsidRPr="007E3A6C">
        <w:rPr>
          <w:rFonts w:eastAsia="Times New Roman" w:cstheme="minorHAnsi"/>
          <w:color w:val="000000"/>
          <w:lang w:eastAsia="es-DO"/>
        </w:rPr>
        <w:t xml:space="preserve"> sharing calls and funding opportunities</w:t>
      </w:r>
      <w:r w:rsidRPr="0075623B">
        <w:rPr>
          <w:szCs w:val="24"/>
        </w:rPr>
        <w:t xml:space="preserve">, to the support for the activities and actions implemented by each organization. </w:t>
      </w:r>
      <w:r w:rsidR="00F705E6">
        <w:rPr>
          <w:szCs w:val="24"/>
        </w:rPr>
        <w:t>PwD’s o</w:t>
      </w:r>
      <w:r w:rsidRPr="0075623B">
        <w:rPr>
          <w:szCs w:val="24"/>
        </w:rPr>
        <w:t xml:space="preserve">rganizations were also promoted and encouraged to participate in </w:t>
      </w:r>
      <w:r w:rsidR="00E408CA" w:rsidRPr="007E3A6C">
        <w:rPr>
          <w:rFonts w:eastAsia="Times New Roman" w:cstheme="minorHAnsi"/>
          <w:color w:val="000000"/>
          <w:lang w:eastAsia="es-DO"/>
        </w:rPr>
        <w:t xml:space="preserve">recruitment </w:t>
      </w:r>
      <w:r w:rsidRPr="0075623B">
        <w:rPr>
          <w:szCs w:val="24"/>
        </w:rPr>
        <w:t xml:space="preserve">opportunities linked to the project. Among the contracts made, it is worth highlighting the technical assistance developed by the Dominican Down Syndrome Association through which a diagnosis was </w:t>
      </w:r>
      <w:r>
        <w:rPr>
          <w:szCs w:val="24"/>
        </w:rPr>
        <w:t>carried</w:t>
      </w:r>
      <w:r w:rsidR="0099658B">
        <w:rPr>
          <w:szCs w:val="24"/>
        </w:rPr>
        <w:t xml:space="preserve"> out</w:t>
      </w:r>
      <w:r>
        <w:rPr>
          <w:szCs w:val="24"/>
        </w:rPr>
        <w:t xml:space="preserve"> about</w:t>
      </w:r>
      <w:r w:rsidRPr="0075623B">
        <w:rPr>
          <w:szCs w:val="24"/>
        </w:rPr>
        <w:t xml:space="preserve"> the situation of people with intellectual disabilities in the country and the guidelines for the development of the Independent Living philosophy.</w:t>
      </w:r>
    </w:p>
    <w:p w14:paraId="350074B3" w14:textId="5FF7023E" w:rsidR="0075623B" w:rsidRPr="0075623B" w:rsidRDefault="0075623B" w:rsidP="0075623B">
      <w:pPr>
        <w:ind w:left="360"/>
        <w:jc w:val="both"/>
        <w:rPr>
          <w:szCs w:val="24"/>
        </w:rPr>
      </w:pPr>
      <w:r w:rsidRPr="0075623B">
        <w:rPr>
          <w:szCs w:val="24"/>
        </w:rPr>
        <w:t>Regarding the strengthening of the capacities of the organizations, they were promoted and encouraged to participate in the activities carried out by the</w:t>
      </w:r>
      <w:r w:rsidR="007F3975">
        <w:rPr>
          <w:szCs w:val="24"/>
        </w:rPr>
        <w:t xml:space="preserve"> UN System (UNS</w:t>
      </w:r>
      <w:r w:rsidR="0099658B">
        <w:rPr>
          <w:szCs w:val="24"/>
        </w:rPr>
        <w:t>),</w:t>
      </w:r>
      <w:r w:rsidRPr="0075623B">
        <w:rPr>
          <w:szCs w:val="24"/>
        </w:rPr>
        <w:t xml:space="preserve"> as well as by external entities. As an example, it is worth highlighting the "Convention on the rights of persons with disabilities, the national legal framework and the 2030 </w:t>
      </w:r>
      <w:r w:rsidR="00FE1E56">
        <w:rPr>
          <w:szCs w:val="24"/>
        </w:rPr>
        <w:t>A</w:t>
      </w:r>
      <w:r w:rsidRPr="0075623B">
        <w:rPr>
          <w:szCs w:val="24"/>
        </w:rPr>
        <w:t xml:space="preserve">genda" as instruments to guarantee rights", which was developed as part of the initial activities and included the participation of representatives of more than </w:t>
      </w:r>
      <w:r w:rsidR="00E408CA" w:rsidRPr="00E408CA">
        <w:rPr>
          <w:szCs w:val="24"/>
        </w:rPr>
        <w:t xml:space="preserve">thirty </w:t>
      </w:r>
      <w:r w:rsidRPr="0075623B">
        <w:rPr>
          <w:szCs w:val="24"/>
        </w:rPr>
        <w:t>organizations of people with disabilities, ensuring the representation of the different groups of people with disabilities.</w:t>
      </w:r>
    </w:p>
    <w:p w14:paraId="7D0FBBAC" w14:textId="5A2A5150" w:rsidR="0075623B" w:rsidRPr="00DB747D" w:rsidRDefault="0075623B" w:rsidP="0075623B">
      <w:pPr>
        <w:ind w:left="360"/>
        <w:jc w:val="both"/>
        <w:rPr>
          <w:szCs w:val="24"/>
        </w:rPr>
      </w:pPr>
      <w:r w:rsidRPr="0075623B">
        <w:rPr>
          <w:szCs w:val="24"/>
        </w:rPr>
        <w:t>Likewise, strengthening was promoted through direct financing under the following modalities:</w:t>
      </w:r>
    </w:p>
    <w:p w14:paraId="319A70D3" w14:textId="4832AFBC" w:rsidR="00E408CA" w:rsidRPr="00E408CA" w:rsidRDefault="00E408CA" w:rsidP="002965ED">
      <w:pPr>
        <w:numPr>
          <w:ilvl w:val="0"/>
          <w:numId w:val="39"/>
        </w:numPr>
        <w:spacing w:after="0"/>
        <w:textAlignment w:val="baseline"/>
        <w:rPr>
          <w:rFonts w:ascii="Calibri" w:eastAsia="Times New Roman" w:hAnsi="Calibri" w:cs="Calibri"/>
          <w:color w:val="000000"/>
        </w:rPr>
      </w:pPr>
      <w:r w:rsidRPr="00E408CA">
        <w:rPr>
          <w:rFonts w:ascii="Calibri" w:eastAsia="Times New Roman" w:hAnsi="Calibri" w:cs="Calibri"/>
          <w:color w:val="000000"/>
        </w:rPr>
        <w:t>Two small grants to promote inclusive work environments with a gender perspective</w:t>
      </w:r>
      <w:r w:rsidR="00FE1E56">
        <w:rPr>
          <w:rFonts w:ascii="Calibri" w:eastAsia="Times New Roman" w:hAnsi="Calibri" w:cs="Calibri"/>
          <w:color w:val="000000"/>
        </w:rPr>
        <w:t>.</w:t>
      </w:r>
    </w:p>
    <w:p w14:paraId="0CE71E61" w14:textId="5B8CACD7" w:rsidR="00E408CA" w:rsidRPr="00E408CA" w:rsidRDefault="00E408CA" w:rsidP="002965ED">
      <w:pPr>
        <w:numPr>
          <w:ilvl w:val="0"/>
          <w:numId w:val="39"/>
        </w:numPr>
        <w:spacing w:after="0"/>
        <w:textAlignment w:val="baseline"/>
        <w:rPr>
          <w:rFonts w:ascii="Calibri" w:eastAsia="Times New Roman" w:hAnsi="Calibri" w:cs="Calibri"/>
          <w:color w:val="000000"/>
        </w:rPr>
      </w:pPr>
      <w:r w:rsidRPr="00E408CA">
        <w:rPr>
          <w:rFonts w:ascii="Calibri" w:eastAsia="Times New Roman" w:hAnsi="Calibri" w:cs="Calibri"/>
          <w:color w:val="000000"/>
        </w:rPr>
        <w:t>A letter of agreement in order to increase their capacities to reduce the discrimination suffered by women with disabilities in the field of Sexual and Reproductive Health and violence against women</w:t>
      </w:r>
      <w:r w:rsidR="00FE1E56">
        <w:rPr>
          <w:rFonts w:ascii="Calibri" w:eastAsia="Times New Roman" w:hAnsi="Calibri" w:cs="Calibri"/>
          <w:color w:val="000000"/>
        </w:rPr>
        <w:t>.</w:t>
      </w:r>
    </w:p>
    <w:p w14:paraId="19852CE8" w14:textId="6DFE41A3" w:rsidR="00E408CA" w:rsidRPr="00E408CA" w:rsidRDefault="00FE1E56" w:rsidP="002965ED">
      <w:pPr>
        <w:numPr>
          <w:ilvl w:val="0"/>
          <w:numId w:val="39"/>
        </w:numPr>
        <w:spacing w:after="0"/>
        <w:textAlignment w:val="baseline"/>
        <w:rPr>
          <w:rFonts w:ascii="Calibri" w:eastAsia="Times New Roman" w:hAnsi="Calibri" w:cs="Calibri"/>
          <w:color w:val="000000"/>
        </w:rPr>
      </w:pPr>
      <w:r>
        <w:rPr>
          <w:rFonts w:ascii="Calibri" w:eastAsia="Times New Roman" w:hAnsi="Calibri" w:cs="Calibri"/>
          <w:color w:val="000000"/>
        </w:rPr>
        <w:t>S</w:t>
      </w:r>
      <w:r w:rsidRPr="00E408CA">
        <w:rPr>
          <w:rFonts w:ascii="Calibri" w:eastAsia="Times New Roman" w:hAnsi="Calibri" w:cs="Calibri"/>
          <w:color w:val="000000"/>
        </w:rPr>
        <w:t xml:space="preserve">trengthening </w:t>
      </w:r>
      <w:r>
        <w:rPr>
          <w:rFonts w:ascii="Calibri" w:eastAsia="Times New Roman" w:hAnsi="Calibri" w:cs="Calibri"/>
          <w:color w:val="000000"/>
        </w:rPr>
        <w:t>and f</w:t>
      </w:r>
      <w:r w:rsidR="00E408CA" w:rsidRPr="00E408CA">
        <w:rPr>
          <w:rFonts w:ascii="Calibri" w:eastAsia="Times New Roman" w:hAnsi="Calibri" w:cs="Calibri"/>
          <w:color w:val="000000"/>
        </w:rPr>
        <w:t>inancial support for the activities carried out by Organizations of People with Disabilities</w:t>
      </w:r>
      <w:r>
        <w:rPr>
          <w:rFonts w:ascii="Calibri" w:eastAsia="Times New Roman" w:hAnsi="Calibri" w:cs="Calibri"/>
          <w:color w:val="000000"/>
        </w:rPr>
        <w:t>.</w:t>
      </w:r>
    </w:p>
    <w:p w14:paraId="336C0379" w14:textId="48D107B3" w:rsidR="00DB747D" w:rsidRPr="00BF3AF9" w:rsidRDefault="00DB747D" w:rsidP="00E408CA">
      <w:pPr>
        <w:pStyle w:val="ListParagraph"/>
        <w:shd w:val="clear" w:color="auto" w:fill="FFFFFF"/>
        <w:spacing w:after="0"/>
        <w:ind w:left="1080"/>
        <w:jc w:val="both"/>
        <w:rPr>
          <w:rFonts w:eastAsia="Times New Roman" w:cstheme="minorHAnsi"/>
          <w:color w:val="000000"/>
          <w:lang w:eastAsia="es-DO"/>
        </w:rPr>
      </w:pPr>
    </w:p>
    <w:p w14:paraId="2219EFB1" w14:textId="4EF82163" w:rsidR="00E408CA" w:rsidRPr="00E408CA" w:rsidRDefault="00E408CA" w:rsidP="00E408CA">
      <w:pPr>
        <w:ind w:left="360"/>
        <w:jc w:val="both"/>
        <w:rPr>
          <w:szCs w:val="24"/>
        </w:rPr>
      </w:pPr>
      <w:r w:rsidRPr="00E408CA">
        <w:rPr>
          <w:szCs w:val="24"/>
        </w:rPr>
        <w:t xml:space="preserve">Finally, together with CONADIS and </w:t>
      </w:r>
      <w:r w:rsidR="00BD27CC" w:rsidRPr="00BD27CC">
        <w:rPr>
          <w:szCs w:val="24"/>
        </w:rPr>
        <w:t xml:space="preserve">International Society of Wheelchair Professionals </w:t>
      </w:r>
      <w:r w:rsidR="00BD27CC">
        <w:rPr>
          <w:szCs w:val="24"/>
        </w:rPr>
        <w:t>(</w:t>
      </w:r>
      <w:r w:rsidRPr="00E408CA">
        <w:rPr>
          <w:szCs w:val="24"/>
        </w:rPr>
        <w:t>ISWP</w:t>
      </w:r>
      <w:r w:rsidR="00BD27CC">
        <w:rPr>
          <w:szCs w:val="24"/>
        </w:rPr>
        <w:t>)</w:t>
      </w:r>
      <w:r w:rsidRPr="00E408CA">
        <w:rPr>
          <w:szCs w:val="24"/>
        </w:rPr>
        <w:t xml:space="preserve">, a strengthening program was developed to improve the functioning of the care network, with a view to implementing the disability assessment and certification system, in which </w:t>
      </w:r>
      <w:r w:rsidR="00627761">
        <w:rPr>
          <w:szCs w:val="24"/>
        </w:rPr>
        <w:t>PwD</w:t>
      </w:r>
      <w:r w:rsidRPr="00E408CA">
        <w:rPr>
          <w:szCs w:val="24"/>
        </w:rPr>
        <w:t xml:space="preserve"> and representatives of </w:t>
      </w:r>
      <w:r w:rsidR="00AF5110">
        <w:rPr>
          <w:szCs w:val="24"/>
        </w:rPr>
        <w:t>OPD</w:t>
      </w:r>
      <w:r w:rsidRPr="00E408CA">
        <w:rPr>
          <w:szCs w:val="24"/>
        </w:rPr>
        <w:t>s will participate.</w:t>
      </w:r>
    </w:p>
    <w:p w14:paraId="57758110" w14:textId="16962330" w:rsidR="00DB747D" w:rsidRPr="00C000CF" w:rsidRDefault="00DB747D" w:rsidP="00C000CF">
      <w:pPr>
        <w:pStyle w:val="ListParagraph"/>
        <w:numPr>
          <w:ilvl w:val="0"/>
          <w:numId w:val="49"/>
        </w:numPr>
        <w:jc w:val="both"/>
        <w:rPr>
          <w:b/>
          <w:bCs/>
          <w:szCs w:val="24"/>
        </w:rPr>
      </w:pPr>
      <w:r w:rsidRPr="00C000CF">
        <w:rPr>
          <w:b/>
          <w:bCs/>
          <w:szCs w:val="24"/>
        </w:rPr>
        <w:t xml:space="preserve">National capacity building </w:t>
      </w:r>
    </w:p>
    <w:p w14:paraId="62086691" w14:textId="38A51FA0" w:rsidR="00DB747D" w:rsidRPr="00E408CA" w:rsidRDefault="00E408CA" w:rsidP="00E408CA">
      <w:pPr>
        <w:ind w:left="360"/>
        <w:jc w:val="both"/>
        <w:rPr>
          <w:szCs w:val="24"/>
          <w:highlight w:val="cyan"/>
        </w:rPr>
      </w:pPr>
      <w:r w:rsidRPr="00E408CA">
        <w:rPr>
          <w:szCs w:val="24"/>
        </w:rPr>
        <w:t xml:space="preserve">The project has contributed to capacity building in the national government to ensure that </w:t>
      </w:r>
      <w:r w:rsidR="00627761">
        <w:rPr>
          <w:szCs w:val="24"/>
        </w:rPr>
        <w:t>PwD</w:t>
      </w:r>
      <w:r w:rsidRPr="00E408CA">
        <w:rPr>
          <w:szCs w:val="24"/>
        </w:rPr>
        <w:t xml:space="preserve"> in the Dominican Republic improve their access to education, employment, and</w:t>
      </w:r>
      <w:r w:rsidR="00627761">
        <w:rPr>
          <w:szCs w:val="24"/>
        </w:rPr>
        <w:t xml:space="preserve"> </w:t>
      </w:r>
      <w:r w:rsidR="00627761" w:rsidRPr="00E408CA">
        <w:rPr>
          <w:szCs w:val="24"/>
        </w:rPr>
        <w:t xml:space="preserve">social </w:t>
      </w:r>
      <w:r w:rsidR="00C000CF" w:rsidRPr="00E408CA">
        <w:rPr>
          <w:szCs w:val="24"/>
        </w:rPr>
        <w:t>participation</w:t>
      </w:r>
      <w:r w:rsidR="00C000CF">
        <w:rPr>
          <w:szCs w:val="24"/>
        </w:rPr>
        <w:t>.</w:t>
      </w:r>
      <w:r w:rsidRPr="00E408CA">
        <w:rPr>
          <w:szCs w:val="24"/>
        </w:rPr>
        <w:t xml:space="preserve"> It was promoted that, in any field of public action, their needs, rights, and demands </w:t>
      </w:r>
      <w:r w:rsidR="00627761">
        <w:rPr>
          <w:szCs w:val="24"/>
        </w:rPr>
        <w:t>are</w:t>
      </w:r>
      <w:r w:rsidR="00627761" w:rsidRPr="00E408CA">
        <w:rPr>
          <w:szCs w:val="24"/>
        </w:rPr>
        <w:t xml:space="preserve"> considered</w:t>
      </w:r>
      <w:r w:rsidR="00627761">
        <w:rPr>
          <w:szCs w:val="24"/>
        </w:rPr>
        <w:t xml:space="preserve"> and recognized</w:t>
      </w:r>
      <w:r w:rsidRPr="00E408CA">
        <w:rPr>
          <w:szCs w:val="24"/>
        </w:rPr>
        <w:t xml:space="preserve"> nationwide, through the signing of agreements and </w:t>
      </w:r>
      <w:r w:rsidR="0099658B" w:rsidRPr="00E408CA">
        <w:rPr>
          <w:szCs w:val="24"/>
        </w:rPr>
        <w:t>preparation</w:t>
      </w:r>
      <w:r w:rsidR="0099658B">
        <w:rPr>
          <w:szCs w:val="24"/>
        </w:rPr>
        <w:t xml:space="preserve"> of</w:t>
      </w:r>
      <w:r w:rsidR="0099658B" w:rsidRPr="00E408CA">
        <w:rPr>
          <w:szCs w:val="24"/>
        </w:rPr>
        <w:t xml:space="preserve"> </w:t>
      </w:r>
      <w:r w:rsidR="00627761" w:rsidRPr="00E408CA">
        <w:rPr>
          <w:szCs w:val="24"/>
        </w:rPr>
        <w:t xml:space="preserve">work plans </w:t>
      </w:r>
      <w:r w:rsidRPr="00E408CA">
        <w:rPr>
          <w:szCs w:val="24"/>
        </w:rPr>
        <w:t>with government counterparts (CONADIS, Ministry of Labor and Ministry of Education).</w:t>
      </w:r>
    </w:p>
    <w:p w14:paraId="08C8E5A4" w14:textId="4A60CFF1" w:rsidR="00DB747D" w:rsidRDefault="00E408CA" w:rsidP="00DB747D">
      <w:pPr>
        <w:shd w:val="clear" w:color="auto" w:fill="FFFFFF"/>
        <w:spacing w:after="0"/>
        <w:ind w:left="360"/>
        <w:jc w:val="both"/>
        <w:rPr>
          <w:rFonts w:eastAsia="Times New Roman" w:cstheme="minorHAnsi"/>
          <w:color w:val="000000"/>
          <w:lang w:eastAsia="es-DO"/>
        </w:rPr>
      </w:pPr>
      <w:r w:rsidRPr="00E408CA">
        <w:rPr>
          <w:rFonts w:eastAsia="Times New Roman" w:cstheme="minorHAnsi"/>
          <w:color w:val="000000"/>
          <w:lang w:eastAsia="es-DO"/>
        </w:rPr>
        <w:lastRenderedPageBreak/>
        <w:t xml:space="preserve">To guarantee improvements in the areas mentioned above, the following </w:t>
      </w:r>
      <w:r w:rsidRPr="00EB4E0C">
        <w:rPr>
          <w:rFonts w:eastAsia="Times New Roman" w:cstheme="minorHAnsi"/>
          <w:color w:val="000000"/>
          <w:lang w:eastAsia="es-DO"/>
        </w:rPr>
        <w:t>aspects</w:t>
      </w:r>
      <w:r w:rsidRPr="00E408CA">
        <w:rPr>
          <w:rFonts w:eastAsia="Times New Roman" w:cstheme="minorHAnsi"/>
          <w:color w:val="000000"/>
          <w:lang w:eastAsia="es-DO"/>
        </w:rPr>
        <w:t xml:space="preserve"> </w:t>
      </w:r>
      <w:r w:rsidR="00C000CF" w:rsidRPr="00E408CA">
        <w:rPr>
          <w:rFonts w:eastAsia="Times New Roman" w:cstheme="minorHAnsi"/>
          <w:color w:val="000000"/>
          <w:lang w:eastAsia="es-DO"/>
        </w:rPr>
        <w:t xml:space="preserve">were </w:t>
      </w:r>
      <w:r w:rsidR="00C000CF">
        <w:rPr>
          <w:rFonts w:eastAsia="Times New Roman" w:cstheme="minorHAnsi"/>
          <w:color w:val="000000"/>
          <w:lang w:eastAsia="es-DO"/>
        </w:rPr>
        <w:t>developed</w:t>
      </w:r>
      <w:r w:rsidRPr="00E408CA">
        <w:rPr>
          <w:rFonts w:eastAsia="Times New Roman" w:cstheme="minorHAnsi"/>
          <w:color w:val="000000"/>
          <w:lang w:eastAsia="es-DO"/>
        </w:rPr>
        <w:t>:</w:t>
      </w:r>
    </w:p>
    <w:p w14:paraId="010D33F4" w14:textId="77777777" w:rsidR="00E408CA" w:rsidRPr="00E408CA" w:rsidRDefault="00E408CA" w:rsidP="00DB747D">
      <w:pPr>
        <w:shd w:val="clear" w:color="auto" w:fill="FFFFFF"/>
        <w:spacing w:after="0"/>
        <w:ind w:left="360"/>
        <w:jc w:val="both"/>
        <w:rPr>
          <w:rFonts w:eastAsia="Times New Roman" w:cstheme="minorHAnsi"/>
          <w:color w:val="000000"/>
          <w:lang w:eastAsia="es-DO"/>
        </w:rPr>
      </w:pPr>
    </w:p>
    <w:p w14:paraId="0CF3A449" w14:textId="361E3C3D" w:rsidR="00E408CA" w:rsidRPr="00E408CA" w:rsidRDefault="0099658B" w:rsidP="00E408CA">
      <w:pPr>
        <w:pStyle w:val="ListParagraph"/>
        <w:numPr>
          <w:ilvl w:val="0"/>
          <w:numId w:val="39"/>
        </w:numPr>
        <w:shd w:val="clear" w:color="auto" w:fill="FFFFFF"/>
        <w:spacing w:after="0"/>
        <w:jc w:val="both"/>
        <w:rPr>
          <w:rFonts w:eastAsia="Times New Roman" w:cstheme="minorHAnsi"/>
          <w:color w:val="000000"/>
          <w:lang w:eastAsia="es-DO"/>
        </w:rPr>
      </w:pPr>
      <w:r>
        <w:rPr>
          <w:rFonts w:eastAsia="Times New Roman" w:cstheme="minorHAnsi"/>
          <w:color w:val="000000"/>
          <w:lang w:eastAsia="es-DO"/>
        </w:rPr>
        <w:t>Capability</w:t>
      </w:r>
      <w:r w:rsidR="00627761">
        <w:rPr>
          <w:rFonts w:eastAsia="Times New Roman" w:cstheme="minorHAnsi"/>
          <w:color w:val="000000"/>
          <w:lang w:eastAsia="es-DO"/>
        </w:rPr>
        <w:t xml:space="preserve"> building for</w:t>
      </w:r>
      <w:r w:rsidR="00C000CF">
        <w:rPr>
          <w:rFonts w:eastAsia="Times New Roman" w:cstheme="minorHAnsi"/>
          <w:color w:val="000000"/>
          <w:lang w:eastAsia="es-DO"/>
        </w:rPr>
        <w:t xml:space="preserve"> </w:t>
      </w:r>
      <w:r w:rsidR="00E408CA" w:rsidRPr="00E408CA">
        <w:rPr>
          <w:rFonts w:eastAsia="Times New Roman" w:cstheme="minorHAnsi"/>
          <w:color w:val="000000"/>
          <w:lang w:eastAsia="es-DO"/>
        </w:rPr>
        <w:t xml:space="preserve">public </w:t>
      </w:r>
      <w:r w:rsidR="00627761">
        <w:rPr>
          <w:rFonts w:eastAsia="Times New Roman" w:cstheme="minorHAnsi"/>
          <w:color w:val="000000"/>
          <w:lang w:eastAsia="es-DO"/>
        </w:rPr>
        <w:t>servants</w:t>
      </w:r>
      <w:r w:rsidR="00627761" w:rsidRPr="00E408CA">
        <w:rPr>
          <w:rFonts w:eastAsia="Times New Roman" w:cstheme="minorHAnsi"/>
          <w:color w:val="000000"/>
          <w:lang w:eastAsia="es-DO"/>
        </w:rPr>
        <w:t xml:space="preserve"> </w:t>
      </w:r>
      <w:r w:rsidR="00E408CA" w:rsidRPr="00E408CA">
        <w:rPr>
          <w:rFonts w:eastAsia="Times New Roman" w:cstheme="minorHAnsi"/>
          <w:color w:val="000000"/>
          <w:lang w:eastAsia="es-DO"/>
        </w:rPr>
        <w:t>through training and materials</w:t>
      </w:r>
      <w:r w:rsidR="00627761">
        <w:rPr>
          <w:rFonts w:eastAsia="Times New Roman" w:cstheme="minorHAnsi"/>
          <w:color w:val="000000"/>
          <w:lang w:eastAsia="es-DO"/>
        </w:rPr>
        <w:t xml:space="preserve"> exchange.</w:t>
      </w:r>
    </w:p>
    <w:p w14:paraId="79F235F8" w14:textId="66DCB3F2" w:rsidR="00E408CA" w:rsidRPr="00E408CA" w:rsidRDefault="00627761" w:rsidP="00E408CA">
      <w:pPr>
        <w:pStyle w:val="ListParagraph"/>
        <w:numPr>
          <w:ilvl w:val="0"/>
          <w:numId w:val="39"/>
        </w:numPr>
        <w:shd w:val="clear" w:color="auto" w:fill="FFFFFF"/>
        <w:spacing w:after="0"/>
        <w:jc w:val="both"/>
        <w:rPr>
          <w:rFonts w:eastAsia="Times New Roman" w:cstheme="minorHAnsi"/>
          <w:color w:val="000000"/>
          <w:lang w:eastAsia="es-DO"/>
        </w:rPr>
      </w:pPr>
      <w:r>
        <w:rPr>
          <w:rFonts w:eastAsia="Times New Roman" w:cstheme="minorHAnsi"/>
          <w:color w:val="000000"/>
          <w:lang w:eastAsia="es-DO"/>
        </w:rPr>
        <w:t xml:space="preserve">Mainstreaming </w:t>
      </w:r>
      <w:r w:rsidR="00C000CF">
        <w:rPr>
          <w:rFonts w:eastAsia="Times New Roman" w:cstheme="minorHAnsi"/>
          <w:color w:val="000000"/>
          <w:lang w:eastAsia="es-DO"/>
        </w:rPr>
        <w:t>inclusion in</w:t>
      </w:r>
      <w:r w:rsidR="00E408CA" w:rsidRPr="00E408CA">
        <w:rPr>
          <w:rFonts w:eastAsia="Times New Roman" w:cstheme="minorHAnsi"/>
          <w:color w:val="000000"/>
          <w:lang w:eastAsia="es-DO"/>
        </w:rPr>
        <w:t xml:space="preserve"> legal and regulatory instruments</w:t>
      </w:r>
      <w:r>
        <w:rPr>
          <w:rFonts w:eastAsia="Times New Roman" w:cstheme="minorHAnsi"/>
          <w:color w:val="000000"/>
          <w:lang w:eastAsia="es-DO"/>
        </w:rPr>
        <w:t>.</w:t>
      </w:r>
    </w:p>
    <w:p w14:paraId="5C0D66CD" w14:textId="5AE7DE82" w:rsidR="00E408CA" w:rsidRPr="00E408CA" w:rsidRDefault="00E408CA" w:rsidP="00E408CA">
      <w:pPr>
        <w:pStyle w:val="ListParagraph"/>
        <w:numPr>
          <w:ilvl w:val="0"/>
          <w:numId w:val="39"/>
        </w:numPr>
        <w:shd w:val="clear" w:color="auto" w:fill="FFFFFF"/>
        <w:spacing w:after="0"/>
        <w:jc w:val="both"/>
        <w:rPr>
          <w:rFonts w:eastAsia="Times New Roman" w:cstheme="minorHAnsi"/>
          <w:color w:val="000000"/>
          <w:lang w:eastAsia="es-DO"/>
        </w:rPr>
      </w:pPr>
      <w:r w:rsidRPr="00E408CA">
        <w:rPr>
          <w:rFonts w:eastAsia="Times New Roman" w:cstheme="minorHAnsi"/>
          <w:color w:val="000000"/>
          <w:lang w:eastAsia="es-DO"/>
        </w:rPr>
        <w:t>Construction of educational materials and support tools</w:t>
      </w:r>
      <w:r w:rsidR="00627761">
        <w:rPr>
          <w:rFonts w:eastAsia="Times New Roman" w:cstheme="minorHAnsi"/>
          <w:color w:val="000000"/>
          <w:lang w:eastAsia="es-DO"/>
        </w:rPr>
        <w:t>.</w:t>
      </w:r>
    </w:p>
    <w:p w14:paraId="092D9C1F" w14:textId="0C501658" w:rsidR="00E408CA" w:rsidRPr="00E408CA" w:rsidRDefault="00E408CA" w:rsidP="00E408CA">
      <w:pPr>
        <w:pStyle w:val="ListParagraph"/>
        <w:numPr>
          <w:ilvl w:val="0"/>
          <w:numId w:val="39"/>
        </w:numPr>
        <w:shd w:val="clear" w:color="auto" w:fill="FFFFFF"/>
        <w:spacing w:after="0"/>
        <w:jc w:val="both"/>
        <w:rPr>
          <w:rFonts w:eastAsia="Times New Roman" w:cstheme="minorHAnsi"/>
          <w:color w:val="000000"/>
          <w:lang w:eastAsia="es-DO"/>
        </w:rPr>
      </w:pPr>
      <w:r w:rsidRPr="00E408CA">
        <w:rPr>
          <w:rFonts w:eastAsia="Times New Roman" w:cstheme="minorHAnsi"/>
          <w:color w:val="000000"/>
          <w:lang w:eastAsia="es-DO"/>
        </w:rPr>
        <w:t>Technical and financial support for the execution of government plans</w:t>
      </w:r>
      <w:r w:rsidR="00627761">
        <w:rPr>
          <w:rFonts w:eastAsia="Times New Roman" w:cstheme="minorHAnsi"/>
          <w:color w:val="000000"/>
          <w:lang w:eastAsia="es-DO"/>
        </w:rPr>
        <w:t>.</w:t>
      </w:r>
    </w:p>
    <w:p w14:paraId="35CAF5FA" w14:textId="3FA1F64D" w:rsidR="00E408CA" w:rsidRPr="00E408CA" w:rsidRDefault="00E408CA" w:rsidP="00E408CA">
      <w:pPr>
        <w:pStyle w:val="ListParagraph"/>
        <w:numPr>
          <w:ilvl w:val="0"/>
          <w:numId w:val="39"/>
        </w:numPr>
        <w:shd w:val="clear" w:color="auto" w:fill="FFFFFF"/>
        <w:spacing w:after="0"/>
        <w:jc w:val="both"/>
        <w:rPr>
          <w:rFonts w:eastAsia="Times New Roman" w:cstheme="minorHAnsi"/>
          <w:color w:val="000000"/>
          <w:lang w:eastAsia="es-DO"/>
        </w:rPr>
      </w:pPr>
      <w:r w:rsidRPr="00E408CA">
        <w:rPr>
          <w:rFonts w:eastAsia="Times New Roman" w:cstheme="minorHAnsi"/>
          <w:color w:val="000000"/>
          <w:lang w:eastAsia="es-DO"/>
        </w:rPr>
        <w:t xml:space="preserve">Increase and reinforcement of </w:t>
      </w:r>
      <w:r w:rsidR="0099658B" w:rsidRPr="0099658B">
        <w:rPr>
          <w:rFonts w:eastAsia="Times New Roman" w:cstheme="minorHAnsi"/>
          <w:color w:val="000000"/>
          <w:lang w:eastAsia="es-DO"/>
        </w:rPr>
        <w:t xml:space="preserve">partnerships </w:t>
      </w:r>
      <w:r w:rsidR="00C000CF" w:rsidRPr="00E408CA">
        <w:rPr>
          <w:rFonts w:eastAsia="Times New Roman" w:cstheme="minorHAnsi"/>
          <w:color w:val="000000"/>
          <w:lang w:eastAsia="es-DO"/>
        </w:rPr>
        <w:t>with</w:t>
      </w:r>
      <w:r w:rsidR="0099658B">
        <w:rPr>
          <w:rFonts w:eastAsia="Times New Roman" w:cstheme="minorHAnsi"/>
          <w:color w:val="000000"/>
          <w:lang w:eastAsia="es-DO"/>
        </w:rPr>
        <w:t xml:space="preserve"> the</w:t>
      </w:r>
      <w:r w:rsidR="00C000CF" w:rsidRPr="00E408CA">
        <w:rPr>
          <w:rFonts w:eastAsia="Times New Roman" w:cstheme="minorHAnsi"/>
          <w:color w:val="000000"/>
          <w:lang w:eastAsia="es-DO"/>
        </w:rPr>
        <w:t xml:space="preserve"> private</w:t>
      </w:r>
      <w:r w:rsidRPr="00E408CA">
        <w:rPr>
          <w:rFonts w:eastAsia="Times New Roman" w:cstheme="minorHAnsi"/>
          <w:color w:val="000000"/>
          <w:lang w:eastAsia="es-DO"/>
        </w:rPr>
        <w:t xml:space="preserve"> sector</w:t>
      </w:r>
      <w:r w:rsidR="00627761">
        <w:rPr>
          <w:rFonts w:eastAsia="Times New Roman" w:cstheme="minorHAnsi"/>
          <w:color w:val="000000"/>
          <w:lang w:eastAsia="es-DO"/>
        </w:rPr>
        <w:t>.</w:t>
      </w:r>
    </w:p>
    <w:p w14:paraId="464B51CF" w14:textId="7FC9CA6B" w:rsidR="00E408CA" w:rsidRPr="00E408CA" w:rsidRDefault="00E408CA" w:rsidP="00E408CA">
      <w:pPr>
        <w:pStyle w:val="ListParagraph"/>
        <w:numPr>
          <w:ilvl w:val="0"/>
          <w:numId w:val="39"/>
        </w:numPr>
        <w:shd w:val="clear" w:color="auto" w:fill="FFFFFF"/>
        <w:spacing w:after="0"/>
        <w:jc w:val="both"/>
        <w:rPr>
          <w:rFonts w:eastAsia="Times New Roman" w:cstheme="minorHAnsi"/>
          <w:color w:val="000000"/>
          <w:lang w:eastAsia="es-DO"/>
        </w:rPr>
      </w:pPr>
      <w:r w:rsidRPr="00E408CA">
        <w:rPr>
          <w:rFonts w:eastAsia="Times New Roman" w:cstheme="minorHAnsi"/>
          <w:color w:val="000000"/>
          <w:lang w:eastAsia="es-DO"/>
        </w:rPr>
        <w:t>Technical and financial advice</w:t>
      </w:r>
      <w:r w:rsidR="00627761">
        <w:rPr>
          <w:rFonts w:eastAsia="Times New Roman" w:cstheme="minorHAnsi"/>
          <w:color w:val="000000"/>
          <w:lang w:eastAsia="es-DO"/>
        </w:rPr>
        <w:t>.</w:t>
      </w:r>
    </w:p>
    <w:p w14:paraId="353ED9DA" w14:textId="2D98C5AB" w:rsidR="00DB747D" w:rsidRDefault="00E408CA" w:rsidP="00DB747D">
      <w:pPr>
        <w:pStyle w:val="ListParagraph"/>
        <w:numPr>
          <w:ilvl w:val="0"/>
          <w:numId w:val="39"/>
        </w:numPr>
        <w:shd w:val="clear" w:color="auto" w:fill="FFFFFF"/>
        <w:spacing w:after="0"/>
        <w:jc w:val="both"/>
        <w:rPr>
          <w:rFonts w:eastAsia="Times New Roman" w:cstheme="minorHAnsi"/>
          <w:color w:val="000000"/>
          <w:lang w:eastAsia="es-DO"/>
        </w:rPr>
      </w:pPr>
      <w:r w:rsidRPr="00E408CA">
        <w:rPr>
          <w:rFonts w:eastAsia="Times New Roman" w:cstheme="minorHAnsi"/>
          <w:color w:val="000000"/>
          <w:lang w:eastAsia="es-DO"/>
        </w:rPr>
        <w:t>Improvement of the existing data</w:t>
      </w:r>
      <w:r w:rsidR="00627761">
        <w:rPr>
          <w:rFonts w:eastAsia="Times New Roman" w:cstheme="minorHAnsi"/>
          <w:color w:val="000000"/>
          <w:lang w:eastAsia="es-DO"/>
        </w:rPr>
        <w:t xml:space="preserve"> related to PwD.</w:t>
      </w:r>
      <w:r w:rsidRPr="00E408CA">
        <w:rPr>
          <w:rFonts w:eastAsia="Times New Roman" w:cstheme="minorHAnsi"/>
          <w:color w:val="000000"/>
          <w:lang w:eastAsia="es-DO"/>
        </w:rPr>
        <w:t xml:space="preserve"> </w:t>
      </w:r>
    </w:p>
    <w:p w14:paraId="059A2D04" w14:textId="77777777" w:rsidR="00CA631B" w:rsidRPr="00CA631B" w:rsidRDefault="00CA631B" w:rsidP="00CA631B">
      <w:pPr>
        <w:pStyle w:val="ListParagraph"/>
        <w:shd w:val="clear" w:color="auto" w:fill="FFFFFF"/>
        <w:spacing w:after="0"/>
        <w:ind w:left="1080"/>
        <w:jc w:val="both"/>
        <w:rPr>
          <w:rFonts w:eastAsia="Times New Roman" w:cstheme="minorHAnsi"/>
          <w:color w:val="000000"/>
          <w:lang w:eastAsia="es-DO"/>
        </w:rPr>
      </w:pPr>
    </w:p>
    <w:p w14:paraId="3FC72F7C" w14:textId="6281FE34" w:rsidR="00DB747D" w:rsidRPr="00CA631B" w:rsidRDefault="00CA631B" w:rsidP="00DB747D">
      <w:pPr>
        <w:ind w:left="360"/>
        <w:jc w:val="both"/>
        <w:rPr>
          <w:b/>
          <w:bCs/>
          <w:szCs w:val="24"/>
          <w:highlight w:val="cyan"/>
        </w:rPr>
      </w:pPr>
      <w:r w:rsidRPr="00CA631B">
        <w:t>It should be noted that the initiatives developed in the project were included with the existing strategies on the Sustainable Development Goals, as well as aligned with the initiatives on disability in order to promote compliance.</w:t>
      </w:r>
    </w:p>
    <w:p w14:paraId="32FD89B6" w14:textId="120AB4CF" w:rsidR="00DB747D" w:rsidRPr="00BF3AF9" w:rsidRDefault="009116A1" w:rsidP="00C000CF">
      <w:pPr>
        <w:pStyle w:val="ListParagraph"/>
        <w:numPr>
          <w:ilvl w:val="0"/>
          <w:numId w:val="49"/>
        </w:numPr>
        <w:jc w:val="both"/>
        <w:rPr>
          <w:b/>
          <w:bCs/>
          <w:szCs w:val="24"/>
        </w:rPr>
      </w:pPr>
      <w:r w:rsidRPr="00BF3AF9">
        <w:rPr>
          <w:b/>
          <w:bCs/>
          <w:szCs w:val="24"/>
        </w:rPr>
        <w:t xml:space="preserve">Promoting </w:t>
      </w:r>
      <w:r w:rsidR="00DB747D" w:rsidRPr="00BF3AF9">
        <w:rPr>
          <w:b/>
          <w:bCs/>
          <w:szCs w:val="24"/>
        </w:rPr>
        <w:t xml:space="preserve">knowledge </w:t>
      </w:r>
    </w:p>
    <w:p w14:paraId="1C14BD7E" w14:textId="4DCB51F3" w:rsidR="00DB747D" w:rsidRPr="00CA631B" w:rsidRDefault="00CA631B" w:rsidP="00DB747D">
      <w:pPr>
        <w:shd w:val="clear" w:color="auto" w:fill="FFFFFF"/>
        <w:spacing w:after="0"/>
        <w:ind w:left="360"/>
        <w:jc w:val="both"/>
      </w:pPr>
      <w:r w:rsidRPr="00CA631B">
        <w:t xml:space="preserve">In October 2021, </w:t>
      </w:r>
      <w:r w:rsidR="00C04A5B">
        <w:t xml:space="preserve">with the lead of </w:t>
      </w:r>
      <w:r w:rsidR="00C04A5B" w:rsidRPr="00CA631B">
        <w:t xml:space="preserve">the </w:t>
      </w:r>
      <w:r w:rsidR="0099658B">
        <w:t>UNS</w:t>
      </w:r>
      <w:r w:rsidR="00C04A5B" w:rsidRPr="00CA631B">
        <w:t xml:space="preserve"> </w:t>
      </w:r>
      <w:r w:rsidR="00C04A5B">
        <w:t>together with the</w:t>
      </w:r>
      <w:r w:rsidR="00C04A5B" w:rsidRPr="00C04A5B">
        <w:t xml:space="preserve"> Unique System of Beneficiaries </w:t>
      </w:r>
      <w:r w:rsidR="00C04A5B" w:rsidRPr="00CA631B">
        <w:t>(SIUBEN)</w:t>
      </w:r>
      <w:r w:rsidR="00C04A5B">
        <w:t xml:space="preserve"> </w:t>
      </w:r>
      <w:r w:rsidRPr="00CA631B">
        <w:t xml:space="preserve">the "Study on the situation of </w:t>
      </w:r>
      <w:r w:rsidR="00A162C7">
        <w:t>PwD</w:t>
      </w:r>
      <w:r w:rsidRPr="00CA631B">
        <w:t xml:space="preserve"> based on </w:t>
      </w:r>
      <w:r w:rsidR="00C04A5B" w:rsidRPr="00CA631B">
        <w:t>2018</w:t>
      </w:r>
      <w:r w:rsidR="00C04A5B">
        <w:t xml:space="preserve"> </w:t>
      </w:r>
      <w:r w:rsidR="0099658B" w:rsidRPr="00CA631B">
        <w:t>SIUBEN data</w:t>
      </w:r>
      <w:r w:rsidRPr="00CA631B">
        <w:t>" was published</w:t>
      </w:r>
      <w:r w:rsidR="00C04A5B">
        <w:t xml:space="preserve">. </w:t>
      </w:r>
      <w:r w:rsidRPr="00CA631B">
        <w:t xml:space="preserve">in conjunction with the. The study offers a characterization of the situation of </w:t>
      </w:r>
      <w:r w:rsidR="00C04A5B">
        <w:t>PwD</w:t>
      </w:r>
      <w:r w:rsidRPr="00CA631B">
        <w:t>, based on quantitative and qualitative techniques with which a wealth of up-to-date information is addressed, from the perspective of human rights, integrating, in turn, the gender approach, cycle of life, and aspects of the sustainable human development approach.</w:t>
      </w:r>
    </w:p>
    <w:p w14:paraId="420DF81A" w14:textId="77777777" w:rsidR="00CA631B" w:rsidRPr="00CA631B" w:rsidRDefault="00CA631B" w:rsidP="00DB747D">
      <w:pPr>
        <w:shd w:val="clear" w:color="auto" w:fill="FFFFFF"/>
        <w:spacing w:after="0"/>
        <w:ind w:left="360"/>
        <w:jc w:val="both"/>
      </w:pPr>
    </w:p>
    <w:p w14:paraId="52534270" w14:textId="373B7823" w:rsidR="00CA631B" w:rsidRDefault="00CA631B" w:rsidP="00DB747D">
      <w:pPr>
        <w:shd w:val="clear" w:color="auto" w:fill="FFFFFF"/>
        <w:spacing w:after="0"/>
        <w:ind w:left="360"/>
        <w:jc w:val="both"/>
      </w:pPr>
      <w:r w:rsidRPr="0099658B">
        <w:t xml:space="preserve">The analysis constitutes an opportunity to contribute to the </w:t>
      </w:r>
      <w:r w:rsidR="007F3975" w:rsidRPr="0099658B">
        <w:t>Documentary Production</w:t>
      </w:r>
      <w:r w:rsidRPr="0099658B">
        <w:t xml:space="preserve"> </w:t>
      </w:r>
      <w:r w:rsidR="007F3975" w:rsidRPr="0099658B">
        <w:t>about PwD</w:t>
      </w:r>
      <w:r w:rsidR="0099658B" w:rsidRPr="0099658B">
        <w:t xml:space="preserve"> </w:t>
      </w:r>
      <w:r w:rsidRPr="0099658B">
        <w:t>in the country, from a renewed perspective</w:t>
      </w:r>
      <w:r w:rsidR="007F3975" w:rsidRPr="0099658B">
        <w:t>. Also,</w:t>
      </w:r>
      <w:r w:rsidRPr="0099658B">
        <w:t xml:space="preserve"> </w:t>
      </w:r>
      <w:r w:rsidR="007F3975" w:rsidRPr="0099658B">
        <w:t>in accordance with the mandate of Law 5-13, and other commitments signed by the country in this regard</w:t>
      </w:r>
      <w:r w:rsidR="0099658B" w:rsidRPr="0099658B">
        <w:t>, i</w:t>
      </w:r>
      <w:r w:rsidRPr="0099658B">
        <w:t>t can guide the formulation of effective public policies based on evidence in favor of the rights of this vulnerable population</w:t>
      </w:r>
      <w:r w:rsidR="007F3975" w:rsidRPr="0099658B">
        <w:t>.</w:t>
      </w:r>
      <w:r w:rsidRPr="0099658B">
        <w:t xml:space="preserve"> Likewise, </w:t>
      </w:r>
      <w:r w:rsidR="007F3975" w:rsidRPr="0099658B">
        <w:t>the recommendations of the Washington group were</w:t>
      </w:r>
      <w:r w:rsidRPr="0099658B">
        <w:t xml:space="preserve"> incorporated for the first time for the general population, which allows their comparability and subsequent use for the creation of public policies.</w:t>
      </w:r>
    </w:p>
    <w:p w14:paraId="37E3AC5B" w14:textId="77777777" w:rsidR="00CA631B" w:rsidRDefault="00CA631B" w:rsidP="00DB747D">
      <w:pPr>
        <w:shd w:val="clear" w:color="auto" w:fill="FFFFFF"/>
        <w:spacing w:after="0"/>
        <w:ind w:left="360"/>
        <w:jc w:val="both"/>
      </w:pPr>
    </w:p>
    <w:p w14:paraId="054825DF" w14:textId="028C8F26" w:rsidR="00DB747D" w:rsidRDefault="00C04A5B" w:rsidP="00DB747D">
      <w:pPr>
        <w:shd w:val="clear" w:color="auto" w:fill="FFFFFF"/>
        <w:spacing w:after="0"/>
        <w:ind w:left="360"/>
        <w:jc w:val="both"/>
        <w:rPr>
          <w:rFonts w:ascii="Calibri" w:hAnsi="Calibri" w:cs="Calibri"/>
          <w:color w:val="000000"/>
        </w:rPr>
      </w:pPr>
      <w:r>
        <w:rPr>
          <w:rFonts w:ascii="Calibri" w:hAnsi="Calibri" w:cs="Calibri"/>
          <w:color w:val="000000"/>
        </w:rPr>
        <w:t>Additionally, technical support was provided to CONADIS, i</w:t>
      </w:r>
      <w:r w:rsidR="00CA631B">
        <w:rPr>
          <w:rFonts w:ascii="Calibri" w:hAnsi="Calibri" w:cs="Calibri"/>
          <w:color w:val="000000"/>
        </w:rPr>
        <w:t xml:space="preserve">n order to expand knowledge in the workplace and address existing gaps, to carry out and disseminate the study "Social and economic consequences of labor exclusion of the </w:t>
      </w:r>
      <w:r>
        <w:rPr>
          <w:rFonts w:ascii="Calibri" w:hAnsi="Calibri" w:cs="Calibri"/>
          <w:color w:val="000000"/>
        </w:rPr>
        <w:t>PwD</w:t>
      </w:r>
      <w:r w:rsidR="00CA631B">
        <w:rPr>
          <w:rFonts w:ascii="Calibri" w:hAnsi="Calibri" w:cs="Calibri"/>
          <w:color w:val="000000"/>
        </w:rPr>
        <w:t xml:space="preserve"> in the Dominican Republic." Just as various support tools and key indications were created to promote the labor inclusion </w:t>
      </w:r>
      <w:r>
        <w:rPr>
          <w:rFonts w:ascii="Calibri" w:hAnsi="Calibri" w:cs="Calibri"/>
          <w:color w:val="000000"/>
        </w:rPr>
        <w:t xml:space="preserve">PwD </w:t>
      </w:r>
      <w:r w:rsidR="00CA631B">
        <w:rPr>
          <w:rFonts w:ascii="Calibri" w:hAnsi="Calibri" w:cs="Calibri"/>
          <w:color w:val="000000"/>
        </w:rPr>
        <w:t>in the Dominican Republic.</w:t>
      </w:r>
    </w:p>
    <w:p w14:paraId="46ED9BA2" w14:textId="77777777" w:rsidR="00CA631B" w:rsidRPr="00CA631B" w:rsidRDefault="00CA631B" w:rsidP="00DB747D">
      <w:pPr>
        <w:shd w:val="clear" w:color="auto" w:fill="FFFFFF"/>
        <w:spacing w:after="0"/>
        <w:ind w:left="360"/>
        <w:jc w:val="both"/>
      </w:pPr>
    </w:p>
    <w:p w14:paraId="330A118A" w14:textId="7CFFCAD1" w:rsidR="00DB747D" w:rsidRDefault="00CA631B" w:rsidP="00DB747D">
      <w:pPr>
        <w:shd w:val="clear" w:color="auto" w:fill="FFFFFF"/>
        <w:spacing w:after="0"/>
        <w:ind w:left="360"/>
        <w:jc w:val="both"/>
      </w:pPr>
      <w:r w:rsidRPr="00CA631B">
        <w:t>In the educational field, the necessary support and advice were provided to guarantee the educational inclusion of children and adolescents. With the consequent training of technical staff through support tools. Just as a national study was carried out to identify the training needs of teachers.</w:t>
      </w:r>
    </w:p>
    <w:p w14:paraId="7C14C1C3" w14:textId="77777777" w:rsidR="00CA631B" w:rsidRPr="00CA631B" w:rsidRDefault="00CA631B" w:rsidP="00DB747D">
      <w:pPr>
        <w:shd w:val="clear" w:color="auto" w:fill="FFFFFF"/>
        <w:spacing w:after="0"/>
        <w:ind w:left="360"/>
        <w:jc w:val="both"/>
      </w:pPr>
    </w:p>
    <w:p w14:paraId="21E6FA3C" w14:textId="6DB07721" w:rsidR="00DB747D" w:rsidRDefault="00CA631B" w:rsidP="00CA631B">
      <w:pPr>
        <w:shd w:val="clear" w:color="auto" w:fill="FFFFFF"/>
        <w:spacing w:after="0"/>
        <w:ind w:left="360"/>
        <w:jc w:val="both"/>
        <w:rPr>
          <w:rFonts w:ascii="Calibri" w:hAnsi="Calibri" w:cs="Calibri"/>
          <w:color w:val="000000"/>
        </w:rPr>
      </w:pPr>
      <w:r>
        <w:t>To ensure</w:t>
      </w:r>
      <w:r w:rsidRPr="00CA631B">
        <w:rPr>
          <w:rFonts w:ascii="Calibri" w:hAnsi="Calibri" w:cs="Calibri"/>
          <w:color w:val="000000"/>
        </w:rPr>
        <w:t xml:space="preserve"> the social protection of </w:t>
      </w:r>
      <w:r w:rsidR="002C1594">
        <w:t>PwD</w:t>
      </w:r>
      <w:r w:rsidRPr="00CA631B">
        <w:rPr>
          <w:rFonts w:ascii="Calibri" w:hAnsi="Calibri" w:cs="Calibri"/>
          <w:color w:val="000000"/>
        </w:rPr>
        <w:t xml:space="preserve">, the creation of the Disability Assessment System was supported, with the development of the necessary tools and the training of the personnel involved. In addition, the creation and dissemination of content were promoted to increase awareness and knowledge of the barriers faced by </w:t>
      </w:r>
      <w:r w:rsidR="002C1594">
        <w:t>PwD</w:t>
      </w:r>
      <w:r w:rsidR="002C1594" w:rsidRPr="00CA631B" w:rsidDel="002C1594">
        <w:rPr>
          <w:rFonts w:ascii="Calibri" w:hAnsi="Calibri" w:cs="Calibri"/>
          <w:color w:val="000000"/>
        </w:rPr>
        <w:t xml:space="preserve"> </w:t>
      </w:r>
      <w:r w:rsidRPr="00CA631B">
        <w:rPr>
          <w:rFonts w:ascii="Calibri" w:hAnsi="Calibri" w:cs="Calibri"/>
          <w:color w:val="000000"/>
        </w:rPr>
        <w:t>for the full enjoyment of their rights.</w:t>
      </w:r>
    </w:p>
    <w:p w14:paraId="07C35CD9" w14:textId="77777777" w:rsidR="00CA631B" w:rsidRPr="00CA631B" w:rsidRDefault="00CA631B" w:rsidP="00CA631B">
      <w:pPr>
        <w:shd w:val="clear" w:color="auto" w:fill="FFFFFF"/>
        <w:spacing w:after="0"/>
        <w:ind w:left="360"/>
        <w:jc w:val="both"/>
        <w:rPr>
          <w:rFonts w:ascii="Calibri" w:hAnsi="Calibri" w:cs="Calibri"/>
          <w:color w:val="000000"/>
        </w:rPr>
      </w:pPr>
    </w:p>
    <w:p w14:paraId="55E65D12" w14:textId="59FC610B" w:rsidR="009116A1" w:rsidRDefault="009116A1" w:rsidP="009116A1">
      <w:pPr>
        <w:ind w:left="360"/>
        <w:jc w:val="both"/>
        <w:rPr>
          <w:b/>
          <w:bCs/>
          <w:szCs w:val="24"/>
        </w:rPr>
      </w:pPr>
      <w:r w:rsidRPr="00DB747D">
        <w:rPr>
          <w:b/>
          <w:bCs/>
          <w:szCs w:val="24"/>
        </w:rPr>
        <w:t xml:space="preserve">Interagency coordination </w:t>
      </w:r>
    </w:p>
    <w:p w14:paraId="47D039B8" w14:textId="1EFBA364" w:rsidR="00DB747D" w:rsidRPr="00BF3AF9" w:rsidRDefault="00DB747D" w:rsidP="00DB747D">
      <w:pPr>
        <w:shd w:val="clear" w:color="auto" w:fill="FFFFFF"/>
        <w:spacing w:after="0"/>
        <w:ind w:left="360"/>
        <w:jc w:val="both"/>
      </w:pPr>
      <w:r w:rsidRPr="00BF3AF9">
        <w:lastRenderedPageBreak/>
        <w:t>In order to ensure a human rights and life cycle approach throughout the project, various coordination mechanisms were established. Each component of the project is coordinated by the focal point of the United Nations agency, the government counterpart</w:t>
      </w:r>
      <w:r w:rsidR="007F3975">
        <w:t>,</w:t>
      </w:r>
      <w:r w:rsidRPr="00BF3AF9">
        <w:t xml:space="preserve"> and the corresponding </w:t>
      </w:r>
      <w:r w:rsidR="007F3975">
        <w:t>Organizations of Persons with Disabilities (ODP</w:t>
      </w:r>
      <w:r w:rsidR="0099658B">
        <w:t>)</w:t>
      </w:r>
      <w:r w:rsidR="0099658B" w:rsidRPr="00BF3AF9">
        <w:t>,</w:t>
      </w:r>
      <w:r w:rsidRPr="00BF3AF9">
        <w:t xml:space="preserve"> thus ensuring constant communication and monitoring of the actions implemented, through meetings or virtual monitoring. </w:t>
      </w:r>
      <w:r w:rsidR="007F3975">
        <w:t xml:space="preserve">In this sense, </w:t>
      </w:r>
      <w:r w:rsidR="00C000CF">
        <w:t>m</w:t>
      </w:r>
      <w:r w:rsidR="00C000CF" w:rsidRPr="00BF3AF9">
        <w:t xml:space="preserve">onthly </w:t>
      </w:r>
      <w:r w:rsidR="0099658B">
        <w:t>meetings were</w:t>
      </w:r>
      <w:r w:rsidR="007F3975">
        <w:t xml:space="preserve"> carried out with</w:t>
      </w:r>
      <w:r w:rsidR="004004E9">
        <w:t xml:space="preserve"> United Nations Agencies (</w:t>
      </w:r>
      <w:r w:rsidR="007F3975">
        <w:t>PUNOs</w:t>
      </w:r>
      <w:r w:rsidR="004004E9">
        <w:t>)</w:t>
      </w:r>
      <w:r w:rsidR="007F3975">
        <w:t xml:space="preserve"> </w:t>
      </w:r>
      <w:r w:rsidRPr="00BF3AF9">
        <w:t xml:space="preserve">and the </w:t>
      </w:r>
      <w:r w:rsidR="007F3975">
        <w:t>UN R</w:t>
      </w:r>
      <w:r w:rsidRPr="00BF3AF9">
        <w:t xml:space="preserve">esident </w:t>
      </w:r>
      <w:r w:rsidR="007F3975">
        <w:t>C</w:t>
      </w:r>
      <w:r w:rsidRPr="00BF3AF9">
        <w:t xml:space="preserve">oordinator's </w:t>
      </w:r>
      <w:r w:rsidR="007F3975">
        <w:t>O</w:t>
      </w:r>
      <w:r w:rsidRPr="00BF3AF9">
        <w:t>ffice</w:t>
      </w:r>
      <w:r w:rsidR="007F3975">
        <w:t xml:space="preserve"> (UNRCO)</w:t>
      </w:r>
      <w:r w:rsidRPr="00BF3AF9">
        <w:t xml:space="preserve"> </w:t>
      </w:r>
      <w:r w:rsidR="009C68B1">
        <w:t>for</w:t>
      </w:r>
      <w:r w:rsidR="009C68B1" w:rsidRPr="00BF3AF9">
        <w:t xml:space="preserve"> </w:t>
      </w:r>
      <w:r w:rsidRPr="00BF3AF9">
        <w:t>progress</w:t>
      </w:r>
      <w:r w:rsidR="009C68B1" w:rsidRPr="009C68B1">
        <w:t xml:space="preserve"> </w:t>
      </w:r>
      <w:r w:rsidR="0099658B" w:rsidRPr="00BF3AF9">
        <w:t>report</w:t>
      </w:r>
      <w:r w:rsidR="0099658B">
        <w:t>ing</w:t>
      </w:r>
      <w:r w:rsidR="0099658B" w:rsidRPr="00BF3AF9">
        <w:t>, and</w:t>
      </w:r>
      <w:r w:rsidRPr="00BF3AF9">
        <w:t xml:space="preserve"> jointly buil</w:t>
      </w:r>
      <w:r w:rsidR="0099658B">
        <w:t>t</w:t>
      </w:r>
      <w:r w:rsidRPr="00BF3AF9">
        <w:t xml:space="preserve"> future actions. </w:t>
      </w:r>
      <w:r w:rsidR="009C68B1" w:rsidRPr="00BF3AF9">
        <w:t>In this manner</w:t>
      </w:r>
      <w:r w:rsidRPr="00BF3AF9">
        <w:t xml:space="preserve">, various agreements have been configured, </w:t>
      </w:r>
      <w:r w:rsidR="009C68B1">
        <w:t>to coordinate the communication and visibility of, open</w:t>
      </w:r>
      <w:r w:rsidRPr="00BF3AF9">
        <w:t xml:space="preserve"> calls, project actions</w:t>
      </w:r>
      <w:r w:rsidR="009C68B1">
        <w:t>,</w:t>
      </w:r>
      <w:r w:rsidRPr="00BF3AF9">
        <w:t xml:space="preserve"> </w:t>
      </w:r>
      <w:r w:rsidR="009C68B1">
        <w:t>and situational context of PwD</w:t>
      </w:r>
      <w:r w:rsidRPr="00BF3AF9">
        <w:t>.</w:t>
      </w:r>
    </w:p>
    <w:p w14:paraId="1A43262E" w14:textId="77777777" w:rsidR="00DB747D" w:rsidRPr="00BF3AF9" w:rsidRDefault="00DB747D" w:rsidP="00DB747D">
      <w:pPr>
        <w:shd w:val="clear" w:color="auto" w:fill="FFFFFF"/>
        <w:spacing w:after="0"/>
        <w:ind w:left="360"/>
        <w:jc w:val="both"/>
      </w:pPr>
    </w:p>
    <w:p w14:paraId="1D1C807D" w14:textId="0FBDA921" w:rsidR="00DB747D" w:rsidRPr="00BF3AF9" w:rsidRDefault="009C68B1" w:rsidP="00DB747D">
      <w:pPr>
        <w:shd w:val="clear" w:color="auto" w:fill="FFFFFF"/>
        <w:spacing w:after="0"/>
        <w:ind w:left="360"/>
        <w:jc w:val="both"/>
      </w:pPr>
      <w:r>
        <w:t>Considering the</w:t>
      </w:r>
      <w:r w:rsidR="00DB747D" w:rsidRPr="00BF3AF9">
        <w:t xml:space="preserve"> </w:t>
      </w:r>
      <w:r w:rsidRPr="00BF3AF9">
        <w:t xml:space="preserve">COVID-19 pandemic emergency </w:t>
      </w:r>
      <w:r w:rsidR="00DB747D" w:rsidRPr="00BF3AF9">
        <w:t>response and recovery</w:t>
      </w:r>
      <w:r>
        <w:t xml:space="preserve"> process, </w:t>
      </w:r>
      <w:r w:rsidR="009A7CA6">
        <w:t xml:space="preserve">the </w:t>
      </w:r>
      <w:r w:rsidR="00C000CF" w:rsidRPr="00BF3AF9">
        <w:t>integration</w:t>
      </w:r>
      <w:r w:rsidR="00C000CF">
        <w:t xml:space="preserve"> of</w:t>
      </w:r>
      <w:r w:rsidR="009A7CA6">
        <w:t xml:space="preserve"> </w:t>
      </w:r>
      <w:r w:rsidR="00DB747D" w:rsidRPr="00BF3AF9">
        <w:t>children, youth and adults with disabilities</w:t>
      </w:r>
      <w:r>
        <w:t xml:space="preserve"> constituted a priority. In this sense, </w:t>
      </w:r>
      <w:r w:rsidR="00DB747D" w:rsidRPr="00BF3AF9">
        <w:t xml:space="preserve">support and tools were provided within the </w:t>
      </w:r>
      <w:r w:rsidR="004004E9">
        <w:t>United Nations System (</w:t>
      </w:r>
      <w:r>
        <w:t>UNS</w:t>
      </w:r>
      <w:r w:rsidR="004004E9">
        <w:t>)</w:t>
      </w:r>
      <w:r w:rsidR="00DB747D" w:rsidRPr="00BF3AF9">
        <w:t xml:space="preserve">, </w:t>
      </w:r>
      <w:r>
        <w:t>and OPDs.</w:t>
      </w:r>
    </w:p>
    <w:p w14:paraId="697A03B7" w14:textId="77777777" w:rsidR="00DB747D" w:rsidRPr="00BF3AF9" w:rsidRDefault="00DB747D" w:rsidP="00DB747D">
      <w:pPr>
        <w:shd w:val="clear" w:color="auto" w:fill="FFFFFF"/>
        <w:spacing w:after="0"/>
        <w:ind w:left="360"/>
        <w:jc w:val="both"/>
      </w:pPr>
    </w:p>
    <w:p w14:paraId="08ED6830" w14:textId="2AD70669" w:rsidR="00DB747D" w:rsidRPr="00BF3AF9" w:rsidRDefault="00DB747D" w:rsidP="009C68B1">
      <w:pPr>
        <w:shd w:val="clear" w:color="auto" w:fill="FFFFFF"/>
        <w:spacing w:after="0"/>
        <w:ind w:left="360"/>
        <w:jc w:val="both"/>
      </w:pPr>
      <w:r w:rsidRPr="00BF3AF9">
        <w:t>This coordination has ensured the participation and involvement of various actors, increasing the</w:t>
      </w:r>
      <w:r w:rsidR="009C68B1">
        <w:t xml:space="preserve"> OPDs’</w:t>
      </w:r>
      <w:r w:rsidRPr="00BF3AF9">
        <w:t xml:space="preserve"> visibility</w:t>
      </w:r>
      <w:r w:rsidR="009C68B1">
        <w:t xml:space="preserve">, </w:t>
      </w:r>
      <w:r w:rsidR="009C68B1" w:rsidRPr="00BF3AF9">
        <w:t>participation</w:t>
      </w:r>
      <w:r w:rsidR="009C68B1">
        <w:t>,</w:t>
      </w:r>
      <w:r w:rsidR="009C68B1" w:rsidRPr="00BF3AF9">
        <w:t xml:space="preserve"> and </w:t>
      </w:r>
      <w:r w:rsidR="009C68B1">
        <w:t>engagement</w:t>
      </w:r>
      <w:r w:rsidR="009C68B1" w:rsidRPr="00BF3AF9">
        <w:t xml:space="preserve"> </w:t>
      </w:r>
      <w:r w:rsidR="00C000CF">
        <w:t>in</w:t>
      </w:r>
      <w:r w:rsidR="009C68B1">
        <w:t xml:space="preserve"> </w:t>
      </w:r>
      <w:r w:rsidRPr="00BF3AF9">
        <w:t xml:space="preserve">the activities </w:t>
      </w:r>
      <w:r w:rsidR="009C68B1">
        <w:t xml:space="preserve">that were </w:t>
      </w:r>
      <w:r w:rsidRPr="00BF3AF9">
        <w:t>carried out</w:t>
      </w:r>
      <w:r w:rsidR="009C68B1">
        <w:t xml:space="preserve"> </w:t>
      </w:r>
      <w:r w:rsidRPr="00BF3AF9">
        <w:t xml:space="preserve">by the </w:t>
      </w:r>
      <w:r w:rsidR="009C68B1">
        <w:t>UN</w:t>
      </w:r>
      <w:r w:rsidR="00203168">
        <w:t>S</w:t>
      </w:r>
      <w:r w:rsidRPr="00BF3AF9">
        <w:t xml:space="preserve"> and the government of the Dominican Republic</w:t>
      </w:r>
      <w:r w:rsidR="009C68B1">
        <w:t>. These actions</w:t>
      </w:r>
      <w:r w:rsidRPr="00BF3AF9">
        <w:t xml:space="preserve"> </w:t>
      </w:r>
      <w:r w:rsidR="009C68B1">
        <w:t xml:space="preserve">have </w:t>
      </w:r>
      <w:r w:rsidRPr="00BF3AF9">
        <w:t xml:space="preserve">favored the implementation of initiatives that </w:t>
      </w:r>
      <w:r w:rsidR="009C68B1">
        <w:t>guarantee the participation of PwD</w:t>
      </w:r>
      <w:r w:rsidRPr="00BF3AF9">
        <w:t xml:space="preserve">. It should be noted that thanks to the experience acquired as a result of the project, the Dominican Republic was selected to implement a pilot phase of a Strategic Global Partnership for Disability Inclusion, through which </w:t>
      </w:r>
      <w:r w:rsidR="00390D80">
        <w:t xml:space="preserve">the UNS </w:t>
      </w:r>
      <w:r w:rsidRPr="00BF3AF9">
        <w:t>will work in three main areas: ICT &amp; Digital Accessibility, Inclusive HR Services</w:t>
      </w:r>
      <w:r w:rsidR="00390D80">
        <w:t>,</w:t>
      </w:r>
      <w:r w:rsidRPr="00BF3AF9">
        <w:t xml:space="preserve"> and Physical Accessibility.</w:t>
      </w:r>
    </w:p>
    <w:p w14:paraId="4219E2C9" w14:textId="660699EB" w:rsidR="009116A1" w:rsidRDefault="009116A1" w:rsidP="00377743">
      <w:pPr>
        <w:ind w:left="360"/>
        <w:jc w:val="both"/>
        <w:rPr>
          <w:sz w:val="20"/>
        </w:rPr>
      </w:pPr>
    </w:p>
    <w:bookmarkEnd w:id="1"/>
    <w:p w14:paraId="264BB1C0" w14:textId="77777777" w:rsidR="00390D80" w:rsidRPr="00D76914" w:rsidRDefault="00390D80" w:rsidP="00377743">
      <w:pPr>
        <w:ind w:left="360"/>
        <w:jc w:val="both"/>
        <w:rPr>
          <w:sz w:val="20"/>
        </w:rPr>
      </w:pPr>
    </w:p>
    <w:p w14:paraId="46BCD60A" w14:textId="111505BE" w:rsidR="00377743" w:rsidRPr="00A315BE" w:rsidRDefault="00377743" w:rsidP="006F041B">
      <w:pPr>
        <w:pStyle w:val="Heading1"/>
        <w:ind w:left="360"/>
      </w:pPr>
      <w:r w:rsidRPr="00F57E9E">
        <w:rPr>
          <w:lang w:val="en-US"/>
        </w:rPr>
        <w:t>2.</w:t>
      </w:r>
      <w:r w:rsidRPr="00F57E9E">
        <w:t xml:space="preserve">Progress towards </w:t>
      </w:r>
      <w:r w:rsidRPr="00F57E9E">
        <w:rPr>
          <w:lang w:val="en-US"/>
        </w:rPr>
        <w:t xml:space="preserve">impact and </w:t>
      </w:r>
      <w:r w:rsidRPr="00F57E9E">
        <w:t>specific outcomes</w:t>
      </w:r>
    </w:p>
    <w:p w14:paraId="2E8851BC" w14:textId="77777777" w:rsidR="00377743" w:rsidRPr="00D76914" w:rsidRDefault="00377743" w:rsidP="00377743">
      <w:pPr>
        <w:spacing w:after="0"/>
        <w:ind w:left="360"/>
        <w:jc w:val="both"/>
        <w:rPr>
          <w:sz w:val="20"/>
        </w:rPr>
      </w:pPr>
    </w:p>
    <w:p w14:paraId="1BA4B6C3" w14:textId="2857150F" w:rsidR="00377743" w:rsidRPr="00D76914" w:rsidRDefault="00377743" w:rsidP="00F57E9E">
      <w:pPr>
        <w:pStyle w:val="Heading2"/>
        <w:ind w:left="360"/>
      </w:pPr>
      <w:r w:rsidRPr="00D76914">
        <w:t>Table 2</w:t>
      </w:r>
      <w:r w:rsidR="00351E44">
        <w:t>.</w:t>
      </w:r>
      <w:r w:rsidRPr="00D76914">
        <w:t xml:space="preserve"> Progress against outcome indicators </w:t>
      </w:r>
    </w:p>
    <w:p w14:paraId="1904260B" w14:textId="77777777" w:rsidR="00377743" w:rsidRPr="00D76914" w:rsidRDefault="00377743" w:rsidP="00F57E9E">
      <w:pPr>
        <w:ind w:left="360"/>
      </w:pPr>
      <w:r w:rsidRPr="00D76914">
        <w:rPr>
          <w:i/>
          <w:sz w:val="20"/>
          <w:szCs w:val="20"/>
        </w:rPr>
        <w:t>(A</w:t>
      </w:r>
      <w:r w:rsidRPr="00D76914">
        <w:rPr>
          <w:i/>
          <w:sz w:val="20"/>
        </w:rPr>
        <w:t>dd a table for each outcome in the approved project document)</w:t>
      </w:r>
    </w:p>
    <w:tbl>
      <w:tblPr>
        <w:tblStyle w:val="TableGrid"/>
        <w:tblW w:w="5000" w:type="pct"/>
        <w:tblInd w:w="597" w:type="dxa"/>
        <w:tblLook w:val="04A0" w:firstRow="1" w:lastRow="0" w:firstColumn="1" w:lastColumn="0" w:noHBand="0" w:noVBand="1"/>
        <w:tblCaption w:val="Outcome 1"/>
        <w:tblDescription w:val="This table includes the project's outcome statement."/>
      </w:tblPr>
      <w:tblGrid>
        <w:gridCol w:w="10136"/>
      </w:tblGrid>
      <w:tr w:rsidR="00377743" w:rsidRPr="00D76914" w14:paraId="1ED27F05" w14:textId="77777777" w:rsidTr="00F57E9E">
        <w:trPr>
          <w:tblHeader/>
        </w:trPr>
        <w:tc>
          <w:tcPr>
            <w:tcW w:w="5000" w:type="pct"/>
            <w:tcBorders>
              <w:top w:val="double" w:sz="4" w:space="0" w:color="auto"/>
              <w:left w:val="double" w:sz="4" w:space="0" w:color="auto"/>
              <w:right w:val="double" w:sz="4" w:space="0" w:color="auto"/>
            </w:tcBorders>
            <w:shd w:val="clear" w:color="auto" w:fill="auto"/>
          </w:tcPr>
          <w:p w14:paraId="4F34273F" w14:textId="77777777" w:rsidR="00377743" w:rsidRPr="00D76914" w:rsidRDefault="00377743" w:rsidP="006030CB">
            <w:pPr>
              <w:spacing w:before="60" w:after="60"/>
              <w:jc w:val="both"/>
              <w:rPr>
                <w:b/>
                <w:sz w:val="20"/>
              </w:rPr>
            </w:pPr>
            <w:r w:rsidRPr="00D76914">
              <w:rPr>
                <w:b/>
                <w:sz w:val="20"/>
              </w:rPr>
              <w:t>Outcome 1</w:t>
            </w:r>
          </w:p>
        </w:tc>
      </w:tr>
      <w:tr w:rsidR="00F34D58" w:rsidRPr="00D76914" w14:paraId="4BDE985B" w14:textId="77777777" w:rsidTr="00F57E9E">
        <w:trPr>
          <w:tblHeader/>
        </w:trPr>
        <w:tc>
          <w:tcPr>
            <w:tcW w:w="5000" w:type="pct"/>
            <w:tcBorders>
              <w:left w:val="double" w:sz="4" w:space="0" w:color="auto"/>
              <w:right w:val="double" w:sz="4" w:space="0" w:color="auto"/>
            </w:tcBorders>
          </w:tcPr>
          <w:p w14:paraId="0C5FA236" w14:textId="0CB4DF4C" w:rsidR="00F34D58" w:rsidRPr="00D76914" w:rsidRDefault="00F34D58" w:rsidP="00F34D58">
            <w:pPr>
              <w:spacing w:before="60" w:after="60"/>
              <w:jc w:val="both"/>
              <w:rPr>
                <w:sz w:val="20"/>
              </w:rPr>
            </w:pPr>
            <w:r>
              <w:rPr>
                <w:rStyle w:val="normaltextrun"/>
                <w:rFonts w:cs="Calibri"/>
                <w:color w:val="000000"/>
                <w:sz w:val="20"/>
                <w:szCs w:val="20"/>
              </w:rPr>
              <w:t>By 2021 the MINERD districts and Disability Care Centers have the capacity to guide and support teachers, ensuring that they offer an inclusive and quality education for children with disabilities in regular public primary schools.</w:t>
            </w:r>
            <w:r>
              <w:rPr>
                <w:rStyle w:val="eop"/>
                <w:rFonts w:ascii="Calibri" w:hAnsi="Calibri" w:cs="Calibri"/>
                <w:color w:val="000000"/>
                <w:sz w:val="20"/>
                <w:szCs w:val="20"/>
              </w:rPr>
              <w:t> </w:t>
            </w:r>
          </w:p>
        </w:tc>
      </w:tr>
      <w:tr w:rsidR="00377743" w:rsidRPr="00D76914" w14:paraId="31AC934E" w14:textId="77777777" w:rsidTr="00F57E9E">
        <w:trPr>
          <w:tblHeader/>
        </w:trPr>
        <w:tc>
          <w:tcPr>
            <w:tcW w:w="5000" w:type="pct"/>
            <w:tcBorders>
              <w:left w:val="double" w:sz="4" w:space="0" w:color="auto"/>
              <w:bottom w:val="double" w:sz="4" w:space="0" w:color="auto"/>
              <w:right w:val="double" w:sz="4" w:space="0" w:color="auto"/>
            </w:tcBorders>
          </w:tcPr>
          <w:p w14:paraId="3587B160" w14:textId="4C30A733" w:rsidR="00377743" w:rsidRPr="00D76914" w:rsidRDefault="00377743" w:rsidP="006030CB">
            <w:pPr>
              <w:spacing w:before="60" w:after="60"/>
              <w:jc w:val="both"/>
              <w:rPr>
                <w:b/>
                <w:sz w:val="20"/>
              </w:rPr>
            </w:pPr>
            <w:r w:rsidRPr="00D76914">
              <w:rPr>
                <w:b/>
                <w:sz w:val="20"/>
              </w:rPr>
              <w:t>Type of Lever:</w:t>
            </w:r>
            <w:r w:rsidR="0054220A">
              <w:rPr>
                <w:b/>
                <w:sz w:val="20"/>
              </w:rPr>
              <w:t xml:space="preserve"> </w:t>
            </w:r>
            <w:r w:rsidR="0054220A" w:rsidRPr="00ED632D">
              <w:rPr>
                <w:bCs/>
                <w:sz w:val="20"/>
                <w:lang w:val="en"/>
              </w:rPr>
              <w:t>LEG: Legislation and policy</w:t>
            </w:r>
            <w:r w:rsidR="0054220A">
              <w:rPr>
                <w:bCs/>
                <w:sz w:val="20"/>
                <w:lang w:val="en"/>
              </w:rPr>
              <w:t xml:space="preserve"> /</w:t>
            </w:r>
            <w:r w:rsidR="0054220A" w:rsidRPr="00ED632D">
              <w:rPr>
                <w:bCs/>
                <w:sz w:val="20"/>
                <w:lang w:val="en"/>
              </w:rPr>
              <w:t>CAP: Capacity</w:t>
            </w:r>
          </w:p>
        </w:tc>
      </w:tr>
    </w:tbl>
    <w:p w14:paraId="449BF299" w14:textId="77777777" w:rsidR="00377743" w:rsidRPr="00D76914" w:rsidRDefault="00377743" w:rsidP="00F57E9E">
      <w:pPr>
        <w:pStyle w:val="Heading3"/>
        <w:ind w:left="720"/>
      </w:pPr>
      <w:r w:rsidRPr="00D76914">
        <w:t>Outcome 1 Indicators</w:t>
      </w:r>
    </w:p>
    <w:tbl>
      <w:tblPr>
        <w:tblStyle w:val="TableGrid"/>
        <w:tblpPr w:leftFromText="180" w:rightFromText="180" w:vertAnchor="text" w:tblpX="575" w:tblpY="1"/>
        <w:tblOverlap w:val="never"/>
        <w:tblW w:w="500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1597"/>
        <w:gridCol w:w="1659"/>
        <w:gridCol w:w="1560"/>
        <w:gridCol w:w="2691"/>
        <w:gridCol w:w="2649"/>
      </w:tblGrid>
      <w:tr w:rsidR="00377743" w:rsidRPr="00D76914" w14:paraId="4D144827" w14:textId="77777777" w:rsidTr="00F57E9E">
        <w:trPr>
          <w:tblHeader/>
        </w:trPr>
        <w:tc>
          <w:tcPr>
            <w:tcW w:w="786" w:type="pct"/>
          </w:tcPr>
          <w:p w14:paraId="2DB6BA90" w14:textId="77777777" w:rsidR="00377743" w:rsidRPr="00D76914" w:rsidRDefault="00377743" w:rsidP="00F57E9E">
            <w:pPr>
              <w:spacing w:before="100" w:beforeAutospacing="1" w:after="240"/>
              <w:contextualSpacing/>
              <w:jc w:val="both"/>
              <w:rPr>
                <w:b/>
                <w:sz w:val="20"/>
              </w:rPr>
            </w:pPr>
            <w:r w:rsidRPr="00D76914">
              <w:rPr>
                <w:b/>
                <w:sz w:val="20"/>
              </w:rPr>
              <w:t>Indicator*</w:t>
            </w:r>
          </w:p>
        </w:tc>
        <w:tc>
          <w:tcPr>
            <w:tcW w:w="817" w:type="pct"/>
          </w:tcPr>
          <w:p w14:paraId="561FFE21" w14:textId="77777777" w:rsidR="00377743" w:rsidRPr="00D76914" w:rsidRDefault="00377743" w:rsidP="00F57E9E">
            <w:pPr>
              <w:spacing w:before="100" w:beforeAutospacing="1" w:after="240"/>
              <w:contextualSpacing/>
              <w:jc w:val="both"/>
              <w:rPr>
                <w:b/>
                <w:sz w:val="20"/>
              </w:rPr>
            </w:pPr>
            <w:r w:rsidRPr="00D76914">
              <w:rPr>
                <w:b/>
                <w:sz w:val="20"/>
              </w:rPr>
              <w:t xml:space="preserve">Start level </w:t>
            </w:r>
          </w:p>
          <w:p w14:paraId="24650D55" w14:textId="77777777" w:rsidR="00377743" w:rsidRPr="00855DDB" w:rsidRDefault="00377743" w:rsidP="00F57E9E">
            <w:pPr>
              <w:spacing w:before="100" w:beforeAutospacing="1" w:after="240"/>
              <w:contextualSpacing/>
              <w:jc w:val="both"/>
              <w:rPr>
                <w:sz w:val="18"/>
                <w:szCs w:val="20"/>
              </w:rPr>
            </w:pPr>
            <w:r w:rsidRPr="00855DDB">
              <w:rPr>
                <w:sz w:val="18"/>
                <w:szCs w:val="20"/>
              </w:rPr>
              <w:t>Baseline</w:t>
            </w:r>
          </w:p>
          <w:p w14:paraId="53BD4B72" w14:textId="7B454ACF" w:rsidR="00377743" w:rsidRPr="00D76914" w:rsidRDefault="00377743" w:rsidP="00F57E9E">
            <w:pPr>
              <w:spacing w:before="100" w:beforeAutospacing="1" w:after="240"/>
              <w:contextualSpacing/>
              <w:jc w:val="both"/>
              <w:rPr>
                <w:sz w:val="20"/>
              </w:rPr>
            </w:pPr>
            <w:r w:rsidRPr="00855DDB">
              <w:rPr>
                <w:sz w:val="18"/>
                <w:szCs w:val="20"/>
              </w:rPr>
              <w:t xml:space="preserve">(Beginning of the project reporting </w:t>
            </w:r>
            <w:r w:rsidR="00855DDB" w:rsidRPr="00855DDB">
              <w:rPr>
                <w:sz w:val="18"/>
                <w:szCs w:val="20"/>
              </w:rPr>
              <w:t>period) *</w:t>
            </w:r>
          </w:p>
        </w:tc>
        <w:tc>
          <w:tcPr>
            <w:tcW w:w="768" w:type="pct"/>
          </w:tcPr>
          <w:p w14:paraId="20043EE4" w14:textId="77777777" w:rsidR="00377743" w:rsidRPr="00D76914" w:rsidRDefault="00377743" w:rsidP="00F57E9E">
            <w:pPr>
              <w:spacing w:before="100" w:beforeAutospacing="1" w:after="240"/>
              <w:contextualSpacing/>
              <w:jc w:val="both"/>
              <w:rPr>
                <w:b/>
                <w:sz w:val="20"/>
              </w:rPr>
            </w:pPr>
            <w:r w:rsidRPr="00D76914">
              <w:rPr>
                <w:b/>
                <w:sz w:val="20"/>
              </w:rPr>
              <w:t>Target*</w:t>
            </w:r>
          </w:p>
        </w:tc>
        <w:tc>
          <w:tcPr>
            <w:tcW w:w="1325" w:type="pct"/>
          </w:tcPr>
          <w:p w14:paraId="5DED6893" w14:textId="77777777" w:rsidR="00377743" w:rsidRPr="00D76914" w:rsidRDefault="00377743" w:rsidP="00F57E9E">
            <w:pPr>
              <w:spacing w:before="100" w:beforeAutospacing="1" w:after="240"/>
              <w:contextualSpacing/>
              <w:jc w:val="both"/>
              <w:rPr>
                <w:b/>
                <w:sz w:val="20"/>
              </w:rPr>
            </w:pPr>
            <w:r w:rsidRPr="00D76914">
              <w:rPr>
                <w:b/>
                <w:sz w:val="20"/>
              </w:rPr>
              <w:t xml:space="preserve">End level </w:t>
            </w:r>
          </w:p>
          <w:p w14:paraId="77D1AEA2" w14:textId="77777777" w:rsidR="00377743" w:rsidRPr="00855DDB" w:rsidRDefault="00377743" w:rsidP="00F57E9E">
            <w:pPr>
              <w:spacing w:before="100" w:beforeAutospacing="1" w:after="240"/>
              <w:contextualSpacing/>
              <w:jc w:val="both"/>
              <w:rPr>
                <w:sz w:val="18"/>
                <w:szCs w:val="20"/>
              </w:rPr>
            </w:pPr>
            <w:r w:rsidRPr="00855DDB">
              <w:rPr>
                <w:sz w:val="18"/>
                <w:szCs w:val="20"/>
              </w:rPr>
              <w:t>End line</w:t>
            </w:r>
          </w:p>
          <w:p w14:paraId="422577E2" w14:textId="20E7E1CE" w:rsidR="00377743" w:rsidRPr="00D76914" w:rsidRDefault="00377743" w:rsidP="00F57E9E">
            <w:pPr>
              <w:spacing w:before="100" w:beforeAutospacing="1" w:after="240"/>
              <w:contextualSpacing/>
              <w:jc w:val="both"/>
              <w:rPr>
                <w:sz w:val="20"/>
              </w:rPr>
            </w:pPr>
            <w:r w:rsidRPr="00855DDB">
              <w:rPr>
                <w:sz w:val="18"/>
                <w:szCs w:val="20"/>
              </w:rPr>
              <w:t xml:space="preserve">(End of the project reporting </w:t>
            </w:r>
            <w:r w:rsidR="00855DDB" w:rsidRPr="00855DDB">
              <w:rPr>
                <w:sz w:val="18"/>
                <w:szCs w:val="20"/>
              </w:rPr>
              <w:t>period) *</w:t>
            </w:r>
          </w:p>
        </w:tc>
        <w:tc>
          <w:tcPr>
            <w:tcW w:w="1304" w:type="pct"/>
          </w:tcPr>
          <w:p w14:paraId="3274FCD5" w14:textId="77777777" w:rsidR="00377743" w:rsidRPr="00D76914" w:rsidRDefault="00377743" w:rsidP="00F57E9E">
            <w:pPr>
              <w:spacing w:before="100" w:beforeAutospacing="1" w:after="240"/>
              <w:contextualSpacing/>
              <w:jc w:val="both"/>
              <w:rPr>
                <w:b/>
                <w:sz w:val="20"/>
              </w:rPr>
            </w:pPr>
            <w:r w:rsidRPr="00D76914">
              <w:rPr>
                <w:b/>
                <w:sz w:val="20"/>
              </w:rPr>
              <w:t>Means of Verification</w:t>
            </w:r>
          </w:p>
        </w:tc>
      </w:tr>
      <w:tr w:rsidR="002672D1" w:rsidRPr="00D76914" w14:paraId="485C0DEA" w14:textId="77777777" w:rsidTr="00F57E9E">
        <w:tc>
          <w:tcPr>
            <w:tcW w:w="786" w:type="pct"/>
            <w:vAlign w:val="center"/>
          </w:tcPr>
          <w:p w14:paraId="1E20D2AB" w14:textId="6018C1F2" w:rsidR="002672D1" w:rsidRPr="002672D1" w:rsidRDefault="002672D1" w:rsidP="004004E9">
            <w:pPr>
              <w:jc w:val="both"/>
              <w:rPr>
                <w:sz w:val="18"/>
                <w:szCs w:val="18"/>
                <w:highlight w:val="yellow"/>
              </w:rPr>
            </w:pPr>
            <w:bookmarkStart w:id="2" w:name="_Hlk85102481"/>
            <w:r w:rsidRPr="002672D1">
              <w:rPr>
                <w:rStyle w:val="normaltextrun"/>
                <w:rFonts w:cs="Calibri"/>
                <w:color w:val="000000"/>
                <w:sz w:val="18"/>
                <w:szCs w:val="18"/>
                <w:lang w:val="en"/>
              </w:rPr>
              <w:t xml:space="preserve">National educational resource center in operation and with </w:t>
            </w:r>
            <w:r w:rsidRPr="002672D1">
              <w:rPr>
                <w:rStyle w:val="normaltextrun"/>
                <w:rFonts w:cs="Calibri"/>
                <w:sz w:val="18"/>
                <w:szCs w:val="18"/>
                <w:lang w:val="en"/>
              </w:rPr>
              <w:t xml:space="preserve">trained </w:t>
            </w:r>
            <w:r w:rsidRPr="002672D1">
              <w:rPr>
                <w:rStyle w:val="normaltextrun"/>
                <w:rFonts w:cs="Calibri"/>
                <w:color w:val="000000"/>
                <w:sz w:val="18"/>
                <w:szCs w:val="18"/>
                <w:lang w:val="en"/>
              </w:rPr>
              <w:t xml:space="preserve">personnel to work with all </w:t>
            </w:r>
            <w:r w:rsidRPr="002672D1">
              <w:rPr>
                <w:rStyle w:val="normaltextrun"/>
                <w:rFonts w:cs="Calibri"/>
                <w:color w:val="000000"/>
                <w:sz w:val="18"/>
                <w:szCs w:val="18"/>
                <w:lang w:val="en"/>
              </w:rPr>
              <w:lastRenderedPageBreak/>
              <w:t>types of disabilities</w:t>
            </w:r>
            <w:r w:rsidRPr="002672D1">
              <w:rPr>
                <w:rStyle w:val="eop"/>
                <w:rFonts w:ascii="Calibri" w:hAnsi="Calibri" w:cs="Calibri"/>
                <w:color w:val="000000"/>
                <w:sz w:val="18"/>
                <w:szCs w:val="18"/>
              </w:rPr>
              <w:t> </w:t>
            </w:r>
            <w:bookmarkEnd w:id="2"/>
          </w:p>
        </w:tc>
        <w:tc>
          <w:tcPr>
            <w:tcW w:w="817" w:type="pct"/>
            <w:vAlign w:val="center"/>
          </w:tcPr>
          <w:p w14:paraId="6C3E9D12" w14:textId="2D5451EC" w:rsidR="002672D1" w:rsidRPr="002672D1" w:rsidRDefault="002672D1" w:rsidP="004004E9">
            <w:pPr>
              <w:jc w:val="both"/>
              <w:rPr>
                <w:sz w:val="18"/>
                <w:szCs w:val="18"/>
                <w:highlight w:val="yellow"/>
              </w:rPr>
            </w:pPr>
            <w:r w:rsidRPr="002672D1">
              <w:rPr>
                <w:rStyle w:val="normaltextrun"/>
                <w:rFonts w:ascii="Calibri" w:hAnsi="Calibri" w:cs="Calibri"/>
                <w:sz w:val="18"/>
                <w:szCs w:val="18"/>
                <w:lang w:val="en"/>
              </w:rPr>
              <w:lastRenderedPageBreak/>
              <w:t>0</w:t>
            </w:r>
            <w:r w:rsidRPr="002672D1">
              <w:rPr>
                <w:rStyle w:val="eop"/>
                <w:rFonts w:ascii="Calibri" w:hAnsi="Calibri" w:cs="Calibri"/>
                <w:sz w:val="18"/>
                <w:szCs w:val="18"/>
              </w:rPr>
              <w:t> </w:t>
            </w:r>
          </w:p>
        </w:tc>
        <w:tc>
          <w:tcPr>
            <w:tcW w:w="768" w:type="pct"/>
            <w:vAlign w:val="center"/>
          </w:tcPr>
          <w:p w14:paraId="391CA929" w14:textId="690DF5DE" w:rsidR="002672D1" w:rsidRPr="002672D1" w:rsidRDefault="002672D1" w:rsidP="004004E9">
            <w:pPr>
              <w:jc w:val="both"/>
              <w:rPr>
                <w:sz w:val="18"/>
                <w:szCs w:val="18"/>
                <w:highlight w:val="yellow"/>
              </w:rPr>
            </w:pPr>
            <w:r w:rsidRPr="002672D1">
              <w:rPr>
                <w:rStyle w:val="normaltextrun"/>
                <w:rFonts w:ascii="Calibri" w:hAnsi="Calibri" w:cs="Calibri"/>
                <w:sz w:val="18"/>
                <w:szCs w:val="18"/>
                <w:lang w:val="en"/>
              </w:rPr>
              <w:t>1</w:t>
            </w:r>
            <w:r w:rsidRPr="002672D1">
              <w:rPr>
                <w:rStyle w:val="eop"/>
                <w:rFonts w:ascii="Calibri" w:hAnsi="Calibri" w:cs="Calibri"/>
                <w:sz w:val="18"/>
                <w:szCs w:val="18"/>
              </w:rPr>
              <w:t> </w:t>
            </w:r>
          </w:p>
        </w:tc>
        <w:tc>
          <w:tcPr>
            <w:tcW w:w="1325" w:type="pct"/>
            <w:vAlign w:val="center"/>
          </w:tcPr>
          <w:p w14:paraId="579E2ABA" w14:textId="77777777" w:rsidR="002672D1" w:rsidRPr="002672D1" w:rsidRDefault="002672D1" w:rsidP="004004E9">
            <w:pPr>
              <w:pStyle w:val="paragraph"/>
              <w:spacing w:before="0" w:beforeAutospacing="0" w:after="0" w:afterAutospacing="0"/>
              <w:jc w:val="both"/>
              <w:textAlignment w:val="baseline"/>
              <w:rPr>
                <w:rStyle w:val="normaltextrun"/>
                <w:rFonts w:ascii="Calibri" w:eastAsiaTheme="minorHAnsi" w:hAnsi="Calibri" w:cs="Calibri"/>
                <w:color w:val="FF0000"/>
                <w:sz w:val="18"/>
                <w:szCs w:val="18"/>
                <w:highlight w:val="yellow"/>
                <w:lang w:val="en" w:eastAsia="en-US"/>
              </w:rPr>
            </w:pPr>
          </w:p>
          <w:p w14:paraId="69D9FCAE" w14:textId="77777777" w:rsidR="002672D1" w:rsidRPr="002672D1" w:rsidRDefault="002672D1" w:rsidP="004004E9">
            <w:pPr>
              <w:pStyle w:val="paragraph"/>
              <w:spacing w:before="0" w:beforeAutospacing="0" w:after="0" w:afterAutospacing="0"/>
              <w:jc w:val="both"/>
              <w:textAlignment w:val="baseline"/>
              <w:rPr>
                <w:rStyle w:val="eop"/>
                <w:rFonts w:ascii="Calibri" w:hAnsi="Calibri" w:cs="Calibri"/>
                <w:sz w:val="18"/>
                <w:szCs w:val="18"/>
                <w:lang w:val="en-US"/>
              </w:rPr>
            </w:pPr>
            <w:r w:rsidRPr="002672D1">
              <w:rPr>
                <w:rStyle w:val="normaltextrun"/>
                <w:rFonts w:ascii="Calibri" w:hAnsi="Calibri" w:cs="Calibri"/>
                <w:sz w:val="18"/>
                <w:szCs w:val="18"/>
                <w:lang w:val="en"/>
              </w:rPr>
              <w:t>100% of the established objectives.</w:t>
            </w:r>
            <w:r w:rsidRPr="002672D1">
              <w:rPr>
                <w:rStyle w:val="eop"/>
                <w:rFonts w:ascii="Calibri" w:hAnsi="Calibri" w:cs="Calibri"/>
                <w:sz w:val="18"/>
                <w:szCs w:val="18"/>
                <w:lang w:val="en-US"/>
              </w:rPr>
              <w:t> </w:t>
            </w:r>
          </w:p>
          <w:p w14:paraId="6ABF9A9E" w14:textId="77777777" w:rsidR="002672D1" w:rsidRPr="002672D1" w:rsidRDefault="002672D1" w:rsidP="004004E9">
            <w:pPr>
              <w:pStyle w:val="paragraph"/>
              <w:spacing w:before="0" w:beforeAutospacing="0" w:after="0" w:afterAutospacing="0"/>
              <w:jc w:val="both"/>
              <w:textAlignment w:val="baseline"/>
              <w:rPr>
                <w:rFonts w:ascii="Segoe UI" w:hAnsi="Segoe UI" w:cs="Segoe UI"/>
                <w:color w:val="FF0000"/>
                <w:sz w:val="18"/>
                <w:szCs w:val="18"/>
                <w:highlight w:val="yellow"/>
                <w:lang w:val="en-US"/>
              </w:rPr>
            </w:pPr>
          </w:p>
          <w:p w14:paraId="539B7F75" w14:textId="484D5766" w:rsidR="002672D1" w:rsidRPr="002672D1" w:rsidRDefault="002672D1" w:rsidP="00C04A5B">
            <w:pPr>
              <w:pStyle w:val="paragraph"/>
              <w:spacing w:before="0" w:beforeAutospacing="0" w:after="0" w:afterAutospacing="0"/>
              <w:jc w:val="both"/>
              <w:textAlignment w:val="baseline"/>
              <w:rPr>
                <w:rFonts w:ascii="Calibri" w:hAnsi="Calibri" w:cs="Calibri"/>
                <w:color w:val="000000" w:themeColor="text1"/>
                <w:sz w:val="18"/>
                <w:szCs w:val="18"/>
                <w:lang w:val="en-US"/>
              </w:rPr>
            </w:pPr>
            <w:r w:rsidRPr="002672D1">
              <w:rPr>
                <w:rStyle w:val="normaltextrun"/>
                <w:rFonts w:ascii="Calibri" w:hAnsi="Calibri" w:cs="Calibri"/>
                <w:color w:val="000000" w:themeColor="text1"/>
                <w:sz w:val="18"/>
                <w:szCs w:val="18"/>
                <w:lang w:val="en-US"/>
              </w:rPr>
              <w:t xml:space="preserve">The National Educational Resource Center was created and institutionalized through the Ordinance 90-2020. The redesign of this center was validated in </w:t>
            </w:r>
            <w:r w:rsidRPr="002672D1">
              <w:rPr>
                <w:rStyle w:val="normaltextrun"/>
                <w:rFonts w:ascii="Calibri" w:hAnsi="Calibri" w:cs="Calibri"/>
                <w:color w:val="000000" w:themeColor="text1"/>
                <w:sz w:val="18"/>
                <w:szCs w:val="18"/>
                <w:lang w:val="en"/>
              </w:rPr>
              <w:t xml:space="preserve">6 </w:t>
            </w:r>
            <w:r w:rsidRPr="002672D1">
              <w:rPr>
                <w:rStyle w:val="normaltextrun"/>
                <w:rFonts w:ascii="Calibri" w:hAnsi="Calibri" w:cs="Calibri"/>
                <w:color w:val="000000" w:themeColor="text1"/>
                <w:sz w:val="18"/>
                <w:szCs w:val="18"/>
                <w:lang w:val="en"/>
              </w:rPr>
              <w:lastRenderedPageBreak/>
              <w:t xml:space="preserve">schools with a combined population of more than 3000 students. </w:t>
            </w:r>
          </w:p>
          <w:p w14:paraId="0F75801A" w14:textId="77777777" w:rsidR="002672D1" w:rsidRPr="002672D1" w:rsidRDefault="002672D1" w:rsidP="004004E9">
            <w:pPr>
              <w:jc w:val="both"/>
              <w:rPr>
                <w:sz w:val="18"/>
                <w:szCs w:val="18"/>
                <w:highlight w:val="yellow"/>
              </w:rPr>
            </w:pPr>
          </w:p>
          <w:p w14:paraId="1B9259D8" w14:textId="2BB6A131" w:rsidR="002672D1" w:rsidRPr="002672D1" w:rsidRDefault="002672D1" w:rsidP="004004E9">
            <w:pPr>
              <w:jc w:val="both"/>
              <w:rPr>
                <w:sz w:val="18"/>
                <w:szCs w:val="18"/>
                <w:highlight w:val="yellow"/>
              </w:rPr>
            </w:pPr>
          </w:p>
        </w:tc>
        <w:tc>
          <w:tcPr>
            <w:tcW w:w="1304" w:type="pct"/>
            <w:vAlign w:val="center"/>
          </w:tcPr>
          <w:p w14:paraId="144FA821" w14:textId="6712ADE3" w:rsidR="002672D1" w:rsidRPr="002672D1" w:rsidRDefault="002672D1" w:rsidP="004004E9">
            <w:pPr>
              <w:pStyle w:val="paragraph"/>
              <w:numPr>
                <w:ilvl w:val="0"/>
                <w:numId w:val="16"/>
              </w:numPr>
              <w:spacing w:before="0" w:beforeAutospacing="0" w:after="0" w:afterAutospacing="0"/>
              <w:ind w:left="195" w:hanging="142"/>
              <w:jc w:val="both"/>
              <w:textAlignment w:val="baseline"/>
              <w:rPr>
                <w:rFonts w:ascii="Calibri" w:hAnsi="Calibri" w:cs="Calibri"/>
                <w:sz w:val="18"/>
                <w:szCs w:val="18"/>
                <w:lang w:val="en"/>
              </w:rPr>
            </w:pPr>
            <w:r w:rsidRPr="002672D1">
              <w:rPr>
                <w:rStyle w:val="normaltextrun"/>
                <w:rFonts w:ascii="Calibri" w:hAnsi="Calibri" w:cs="Calibri"/>
                <w:sz w:val="18"/>
                <w:szCs w:val="18"/>
                <w:lang w:val="en"/>
              </w:rPr>
              <w:lastRenderedPageBreak/>
              <w:t>Ordinance 90-2020 that creates the national resource center for all disabilities, with the improvements of the consulting team.</w:t>
            </w:r>
          </w:p>
          <w:p w14:paraId="28EEBC06" w14:textId="75E54344" w:rsidR="002672D1" w:rsidRPr="002672D1" w:rsidRDefault="002672D1" w:rsidP="004004E9">
            <w:pPr>
              <w:pStyle w:val="paragraph"/>
              <w:numPr>
                <w:ilvl w:val="0"/>
                <w:numId w:val="16"/>
              </w:numPr>
              <w:spacing w:before="0" w:beforeAutospacing="0" w:after="0" w:afterAutospacing="0"/>
              <w:ind w:left="195" w:hanging="142"/>
              <w:jc w:val="both"/>
              <w:textAlignment w:val="baseline"/>
              <w:rPr>
                <w:rStyle w:val="eop"/>
                <w:rFonts w:ascii="Calibri" w:hAnsi="Calibri" w:cs="Calibri"/>
                <w:sz w:val="18"/>
                <w:szCs w:val="18"/>
                <w:lang w:val="en-US"/>
              </w:rPr>
            </w:pPr>
            <w:r w:rsidRPr="002672D1">
              <w:rPr>
                <w:rStyle w:val="normaltextrun"/>
                <w:rFonts w:ascii="Calibri" w:hAnsi="Calibri" w:cs="Calibri"/>
                <w:sz w:val="18"/>
                <w:szCs w:val="18"/>
                <w:lang w:val="en-US"/>
              </w:rPr>
              <w:t>Center redesign document.</w:t>
            </w:r>
            <w:r w:rsidRPr="002672D1">
              <w:rPr>
                <w:rStyle w:val="eop"/>
                <w:rFonts w:ascii="Calibri" w:hAnsi="Calibri" w:cs="Calibri"/>
                <w:sz w:val="18"/>
                <w:szCs w:val="18"/>
                <w:lang w:val="en-US"/>
              </w:rPr>
              <w:t> </w:t>
            </w:r>
          </w:p>
          <w:p w14:paraId="2070FD02" w14:textId="2CC7C1BA" w:rsidR="002672D1" w:rsidRPr="002672D1" w:rsidRDefault="002672D1" w:rsidP="004004E9">
            <w:pPr>
              <w:pStyle w:val="paragraph"/>
              <w:numPr>
                <w:ilvl w:val="0"/>
                <w:numId w:val="16"/>
              </w:numPr>
              <w:spacing w:before="0" w:beforeAutospacing="0" w:after="0" w:afterAutospacing="0"/>
              <w:ind w:left="195" w:hanging="142"/>
              <w:jc w:val="both"/>
              <w:textAlignment w:val="baseline"/>
              <w:rPr>
                <w:rFonts w:ascii="Calibri" w:hAnsi="Calibri" w:cs="Calibri"/>
                <w:sz w:val="18"/>
                <w:szCs w:val="18"/>
                <w:lang w:val="en-US"/>
              </w:rPr>
            </w:pPr>
            <w:r w:rsidRPr="002672D1">
              <w:rPr>
                <w:rStyle w:val="eop"/>
                <w:rFonts w:ascii="Calibri" w:hAnsi="Calibri" w:cs="Calibri"/>
                <w:sz w:val="18"/>
                <w:szCs w:val="18"/>
                <w:lang w:val="en-US"/>
              </w:rPr>
              <w:t xml:space="preserve">Report on the diagnosis of the educational services offered by the MoE for the population </w:t>
            </w:r>
            <w:r w:rsidRPr="002672D1">
              <w:rPr>
                <w:rStyle w:val="eop"/>
                <w:rFonts w:ascii="Calibri" w:hAnsi="Calibri" w:cs="Calibri"/>
                <w:sz w:val="18"/>
                <w:szCs w:val="18"/>
                <w:lang w:val="en-US"/>
              </w:rPr>
              <w:lastRenderedPageBreak/>
              <w:t>with disabilities, in 3 Educational Regions.</w:t>
            </w:r>
          </w:p>
          <w:p w14:paraId="085AC75F" w14:textId="24B5DEB7" w:rsidR="002672D1" w:rsidRPr="002672D1" w:rsidRDefault="002672D1" w:rsidP="00C04A5B">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bookmarkStart w:id="3" w:name="_Hlk99018231"/>
            <w:r w:rsidRPr="002672D1">
              <w:rPr>
                <w:rFonts w:cstheme="minorHAnsi"/>
                <w:sz w:val="18"/>
                <w:szCs w:val="18"/>
              </w:rPr>
              <w:t xml:space="preserve">Study with a national sample to identify </w:t>
            </w:r>
            <w:bookmarkStart w:id="4" w:name="_Hlk99018389"/>
            <w:r w:rsidRPr="002672D1">
              <w:rPr>
                <w:rFonts w:cstheme="minorHAnsi"/>
                <w:sz w:val="18"/>
                <w:szCs w:val="18"/>
              </w:rPr>
              <w:t>the training needs of teachers to achieve inclusive education</w:t>
            </w:r>
            <w:bookmarkEnd w:id="4"/>
            <w:r w:rsidRPr="002672D1">
              <w:rPr>
                <w:rFonts w:cstheme="minorHAnsi"/>
                <w:sz w:val="18"/>
                <w:szCs w:val="18"/>
              </w:rPr>
              <w:t>.</w:t>
            </w:r>
          </w:p>
          <w:bookmarkEnd w:id="3"/>
          <w:p w14:paraId="1D9F2D81" w14:textId="77777777" w:rsidR="002672D1" w:rsidRPr="002672D1" w:rsidRDefault="002672D1" w:rsidP="00F0359B">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672D1">
              <w:rPr>
                <w:rStyle w:val="normaltextrun"/>
                <w:rFonts w:ascii="Calibri" w:hAnsi="Calibri" w:cs="Calibri"/>
                <w:sz w:val="18"/>
                <w:szCs w:val="18"/>
              </w:rPr>
              <w:t xml:space="preserve">Intellectual Disability </w:t>
            </w:r>
            <w:r w:rsidRPr="002672D1">
              <w:rPr>
                <w:rStyle w:val="eop"/>
                <w:rFonts w:ascii="Calibri" w:eastAsia="Times New Roman" w:hAnsi="Calibri" w:cs="Calibri"/>
                <w:sz w:val="18"/>
                <w:szCs w:val="18"/>
                <w:lang w:eastAsia="es-DO"/>
              </w:rPr>
              <w:t>Kit of Digital Resources</w:t>
            </w:r>
          </w:p>
          <w:p w14:paraId="588D860A" w14:textId="7EA164DB" w:rsidR="002672D1" w:rsidRPr="002672D1" w:rsidRDefault="002672D1" w:rsidP="00F0359B">
            <w:pPr>
              <w:pStyle w:val="ListParagraph"/>
              <w:numPr>
                <w:ilvl w:val="0"/>
                <w:numId w:val="16"/>
              </w:numPr>
              <w:overflowPunct w:val="0"/>
              <w:autoSpaceDE w:val="0"/>
              <w:autoSpaceDN w:val="0"/>
              <w:adjustRightInd w:val="0"/>
              <w:spacing w:after="0" w:line="240" w:lineRule="auto"/>
              <w:ind w:left="195" w:hanging="142"/>
              <w:jc w:val="both"/>
              <w:textAlignment w:val="baseline"/>
              <w:rPr>
                <w:sz w:val="18"/>
                <w:szCs w:val="18"/>
              </w:rPr>
            </w:pPr>
            <w:r w:rsidRPr="002672D1">
              <w:rPr>
                <w:rFonts w:cstheme="minorHAnsi"/>
                <w:sz w:val="18"/>
                <w:szCs w:val="18"/>
              </w:rPr>
              <w:t>Design of a training plan in methodologies and proper use of the accessible pedagogical resources for technicians and teachers.</w:t>
            </w:r>
          </w:p>
        </w:tc>
      </w:tr>
      <w:tr w:rsidR="00AC6DFF" w:rsidRPr="00D76914" w14:paraId="29B7A059" w14:textId="77777777" w:rsidTr="00F57E9E">
        <w:tc>
          <w:tcPr>
            <w:tcW w:w="786" w:type="pct"/>
            <w:vAlign w:val="center"/>
          </w:tcPr>
          <w:p w14:paraId="0E8EB383" w14:textId="1EDD8436" w:rsidR="00AC6DFF" w:rsidRPr="00AC6DFF" w:rsidRDefault="00AC6DFF" w:rsidP="004004E9">
            <w:pPr>
              <w:jc w:val="both"/>
              <w:rPr>
                <w:rStyle w:val="normaltextrun"/>
                <w:rFonts w:cs="Calibri"/>
                <w:color w:val="000000"/>
                <w:sz w:val="18"/>
                <w:szCs w:val="18"/>
                <w:lang w:val="en"/>
              </w:rPr>
            </w:pPr>
            <w:bookmarkStart w:id="5" w:name="_Hlk85102540"/>
            <w:r w:rsidRPr="00AC6DFF">
              <w:rPr>
                <w:rStyle w:val="normaltextrun"/>
                <w:rFonts w:cs="Calibri"/>
                <w:color w:val="000000"/>
                <w:sz w:val="18"/>
                <w:szCs w:val="18"/>
                <w:lang w:val="en"/>
              </w:rPr>
              <w:lastRenderedPageBreak/>
              <w:t>Proposal of the curriculum designed from a universal learning design perspective. </w:t>
            </w:r>
            <w:bookmarkEnd w:id="5"/>
          </w:p>
        </w:tc>
        <w:tc>
          <w:tcPr>
            <w:tcW w:w="817" w:type="pct"/>
            <w:vAlign w:val="center"/>
          </w:tcPr>
          <w:p w14:paraId="1389527A" w14:textId="57A10C01" w:rsidR="00AC6DFF" w:rsidRPr="00AC6DFF" w:rsidRDefault="00AC6DFF" w:rsidP="004004E9">
            <w:pPr>
              <w:jc w:val="both"/>
              <w:rPr>
                <w:rStyle w:val="normaltextrun"/>
                <w:rFonts w:cs="Calibri"/>
                <w:color w:val="000000"/>
                <w:sz w:val="18"/>
                <w:szCs w:val="18"/>
                <w:lang w:val="en"/>
              </w:rPr>
            </w:pPr>
            <w:r w:rsidRPr="00AC6DFF">
              <w:rPr>
                <w:rStyle w:val="normaltextrun"/>
                <w:rFonts w:cs="Calibri"/>
                <w:color w:val="000000"/>
                <w:sz w:val="18"/>
                <w:szCs w:val="18"/>
                <w:lang w:val="en"/>
              </w:rPr>
              <w:t>0</w:t>
            </w:r>
            <w:r w:rsidRPr="00AC6DFF">
              <w:rPr>
                <w:rStyle w:val="normaltextrun"/>
                <w:color w:val="000000"/>
                <w:sz w:val="18"/>
                <w:szCs w:val="18"/>
                <w:lang w:val="en"/>
              </w:rPr>
              <w:t> </w:t>
            </w:r>
          </w:p>
        </w:tc>
        <w:tc>
          <w:tcPr>
            <w:tcW w:w="768" w:type="pct"/>
            <w:vAlign w:val="center"/>
          </w:tcPr>
          <w:p w14:paraId="162DDA67" w14:textId="0674CD8A" w:rsidR="00AC6DFF" w:rsidRPr="00AC6DFF" w:rsidRDefault="00AC6DFF" w:rsidP="004004E9">
            <w:pPr>
              <w:jc w:val="both"/>
              <w:rPr>
                <w:rStyle w:val="normaltextrun"/>
                <w:rFonts w:cs="Calibri"/>
                <w:color w:val="000000"/>
                <w:sz w:val="18"/>
                <w:szCs w:val="18"/>
                <w:lang w:val="en"/>
              </w:rPr>
            </w:pPr>
            <w:r w:rsidRPr="00AC6DFF">
              <w:rPr>
                <w:rStyle w:val="normaltextrun"/>
                <w:rFonts w:cs="Calibri"/>
                <w:color w:val="000000"/>
                <w:sz w:val="18"/>
                <w:szCs w:val="18"/>
                <w:lang w:val="en"/>
              </w:rPr>
              <w:t>1</w:t>
            </w:r>
            <w:r w:rsidRPr="00AC6DFF">
              <w:rPr>
                <w:rStyle w:val="normaltextrun"/>
                <w:color w:val="000000"/>
                <w:sz w:val="18"/>
                <w:szCs w:val="18"/>
                <w:lang w:val="en"/>
              </w:rPr>
              <w:t> </w:t>
            </w:r>
          </w:p>
        </w:tc>
        <w:tc>
          <w:tcPr>
            <w:tcW w:w="1325" w:type="pct"/>
            <w:vAlign w:val="center"/>
          </w:tcPr>
          <w:p w14:paraId="064D411F" w14:textId="601720A0" w:rsidR="00AC6DFF" w:rsidRPr="00BB0AD0" w:rsidRDefault="00AC6DFF" w:rsidP="00C04A5B">
            <w:pPr>
              <w:pStyle w:val="paragraph"/>
              <w:spacing w:before="0" w:beforeAutospacing="0" w:after="0" w:afterAutospacing="0"/>
              <w:jc w:val="both"/>
              <w:rPr>
                <w:rFonts w:cstheme="minorHAnsi"/>
                <w:color w:val="000000" w:themeColor="text1"/>
                <w:lang w:val="en"/>
              </w:rPr>
            </w:pPr>
            <w:r w:rsidRPr="00576ABE">
              <w:rPr>
                <w:rStyle w:val="normaltextrun"/>
                <w:rFonts w:asciiTheme="minorHAnsi" w:eastAsiaTheme="minorHAnsi" w:hAnsiTheme="minorHAnsi"/>
                <w:color w:val="000000" w:themeColor="text1"/>
                <w:sz w:val="18"/>
                <w:lang w:val="en"/>
              </w:rPr>
              <w:t>With prior approval of the UNPRPD</w:t>
            </w:r>
            <w:r w:rsidR="00106B23" w:rsidRPr="00576ABE">
              <w:rPr>
                <w:rStyle w:val="normaltextrun"/>
                <w:rFonts w:asciiTheme="minorHAnsi" w:eastAsiaTheme="minorHAnsi" w:hAnsiTheme="minorHAnsi"/>
                <w:color w:val="000000" w:themeColor="text1"/>
                <w:sz w:val="18"/>
                <w:lang w:val="en"/>
              </w:rPr>
              <w:t xml:space="preserve"> </w:t>
            </w:r>
            <w:r w:rsidRPr="00576ABE">
              <w:rPr>
                <w:rStyle w:val="normaltextrun"/>
                <w:rFonts w:asciiTheme="minorHAnsi" w:eastAsiaTheme="minorHAnsi" w:hAnsiTheme="minorHAnsi"/>
                <w:color w:val="000000" w:themeColor="text1"/>
                <w:sz w:val="18"/>
                <w:lang w:val="en"/>
              </w:rPr>
              <w:t xml:space="preserve">and after several meetings with the MoE, the previous goal was modified towards the creation of two accessible resource kits for students with autism, intellectual and motor disabilities, to cater to the priorities expressed by the MoE at the time. Due to the pandemic, they presented the need to obtain pedagogic resources that would support distance education for students with disabilities. </w:t>
            </w:r>
            <w:r w:rsidR="30A567EC" w:rsidRPr="00576ABE">
              <w:rPr>
                <w:rStyle w:val="normaltextrun"/>
                <w:rFonts w:asciiTheme="minorHAnsi" w:hAnsiTheme="minorHAnsi" w:cstheme="minorHAnsi"/>
                <w:sz w:val="18"/>
                <w:szCs w:val="18"/>
                <w:lang w:val="en-US"/>
              </w:rPr>
              <w:t>100% achievement of the established objectives according to the modification.</w:t>
            </w:r>
          </w:p>
          <w:p w14:paraId="280F22FF" w14:textId="3D49AFAA" w:rsidR="00AC6DFF" w:rsidRPr="00AC6DFF" w:rsidRDefault="00AC6DFF" w:rsidP="00F0359B">
            <w:pPr>
              <w:jc w:val="both"/>
              <w:rPr>
                <w:rStyle w:val="normaltextrun"/>
                <w:rFonts w:cs="Calibri"/>
                <w:color w:val="000000"/>
                <w:sz w:val="18"/>
                <w:szCs w:val="18"/>
                <w:lang w:val="en"/>
              </w:rPr>
            </w:pPr>
          </w:p>
          <w:p w14:paraId="67BE5545" w14:textId="77777777" w:rsidR="00AC6DFF" w:rsidRPr="00106B23" w:rsidRDefault="00AC6DFF" w:rsidP="00F0359B">
            <w:pPr>
              <w:jc w:val="both"/>
              <w:rPr>
                <w:rStyle w:val="normaltextrun"/>
                <w:rFonts w:cs="Calibri"/>
                <w:color w:val="000000"/>
                <w:sz w:val="18"/>
                <w:szCs w:val="18"/>
                <w:lang w:val="en"/>
              </w:rPr>
            </w:pPr>
            <w:r w:rsidRPr="00106B23">
              <w:rPr>
                <w:rStyle w:val="normaltextrun"/>
                <w:rFonts w:cs="Calibri"/>
                <w:color w:val="000000"/>
                <w:sz w:val="18"/>
                <w:szCs w:val="18"/>
                <w:lang w:val="en"/>
              </w:rPr>
              <w:t>190 technicians of the MoE trained in the appropriate use of the kits.</w:t>
            </w:r>
          </w:p>
          <w:p w14:paraId="0BDA2098" w14:textId="77777777" w:rsidR="00AC6DFF" w:rsidRPr="00106B23" w:rsidRDefault="00AC6DFF" w:rsidP="007F3975">
            <w:pPr>
              <w:jc w:val="both"/>
              <w:rPr>
                <w:rStyle w:val="normaltextrun"/>
                <w:rFonts w:cs="Calibri"/>
                <w:color w:val="000000"/>
                <w:sz w:val="18"/>
                <w:szCs w:val="18"/>
                <w:lang w:val="en"/>
              </w:rPr>
            </w:pPr>
            <w:r w:rsidRPr="00106B23">
              <w:rPr>
                <w:rStyle w:val="normaltextrun"/>
                <w:rFonts w:cs="Calibri"/>
                <w:color w:val="000000"/>
                <w:sz w:val="18"/>
                <w:szCs w:val="18"/>
                <w:lang w:val="en"/>
              </w:rPr>
              <w:t>75 Teachers trained in the use of the kits.</w:t>
            </w:r>
          </w:p>
          <w:p w14:paraId="4A21299B" w14:textId="31AA458E" w:rsidR="00AC6DFF" w:rsidRPr="00106B23" w:rsidRDefault="00AC6DFF" w:rsidP="002C1594">
            <w:pPr>
              <w:jc w:val="both"/>
              <w:rPr>
                <w:rStyle w:val="normaltextrun"/>
                <w:rFonts w:cs="Calibri"/>
                <w:color w:val="000000"/>
                <w:sz w:val="18"/>
                <w:szCs w:val="18"/>
                <w:lang w:val="en"/>
              </w:rPr>
            </w:pPr>
            <w:r w:rsidRPr="00106B23">
              <w:rPr>
                <w:rStyle w:val="normaltextrun"/>
                <w:rFonts w:cs="Calibri"/>
                <w:color w:val="000000"/>
                <w:sz w:val="18"/>
                <w:szCs w:val="18"/>
                <w:lang w:val="en"/>
              </w:rPr>
              <w:t>5102 Children</w:t>
            </w:r>
            <w:r w:rsidR="00857790">
              <w:rPr>
                <w:rStyle w:val="normaltextrun"/>
                <w:rFonts w:cs="Calibri"/>
                <w:color w:val="000000"/>
                <w:sz w:val="18"/>
                <w:szCs w:val="18"/>
                <w:lang w:val="en"/>
              </w:rPr>
              <w:t xml:space="preserve"> with disabilities</w:t>
            </w:r>
            <w:r w:rsidR="00EF61DE">
              <w:rPr>
                <w:rStyle w:val="normaltextrun"/>
                <w:rFonts w:cs="Calibri"/>
                <w:color w:val="000000"/>
                <w:sz w:val="18"/>
                <w:szCs w:val="18"/>
                <w:lang w:val="en"/>
              </w:rPr>
              <w:t xml:space="preserve">, </w:t>
            </w:r>
            <w:r w:rsidR="00EF61DE" w:rsidRPr="009B76C9">
              <w:rPr>
                <w:rFonts w:eastAsia="Times New Roman" w:cstheme="minorHAnsi"/>
                <w:color w:val="000000"/>
                <w:sz w:val="18"/>
                <w:szCs w:val="18"/>
                <w:lang w:eastAsia="es-DO"/>
              </w:rPr>
              <w:t>2,440 boys and 2,662 girls,</w:t>
            </w:r>
            <w:r w:rsidRPr="009B76C9">
              <w:rPr>
                <w:rStyle w:val="normaltextrun"/>
                <w:rFonts w:cs="Calibri"/>
                <w:color w:val="000000"/>
                <w:sz w:val="14"/>
                <w:szCs w:val="14"/>
                <w:lang w:val="en"/>
              </w:rPr>
              <w:t xml:space="preserve"> </w:t>
            </w:r>
            <w:r w:rsidRPr="00106B23">
              <w:rPr>
                <w:rStyle w:val="normaltextrun"/>
                <w:rFonts w:cs="Calibri"/>
                <w:color w:val="000000"/>
                <w:sz w:val="18"/>
                <w:szCs w:val="18"/>
                <w:lang w:val="en"/>
              </w:rPr>
              <w:t>benefited from the use of the kits to continue distance education during the pandemic.</w:t>
            </w:r>
          </w:p>
          <w:p w14:paraId="78207137" w14:textId="3F6DA590" w:rsidR="00AC6DFF" w:rsidRPr="00AC6DFF" w:rsidRDefault="00AC6DFF" w:rsidP="004004E9">
            <w:pPr>
              <w:jc w:val="both"/>
              <w:rPr>
                <w:rStyle w:val="normaltextrun"/>
                <w:rFonts w:cs="Calibri"/>
                <w:color w:val="000000"/>
                <w:sz w:val="18"/>
                <w:szCs w:val="18"/>
                <w:lang w:val="en"/>
              </w:rPr>
            </w:pPr>
            <w:r w:rsidRPr="00106B23">
              <w:rPr>
                <w:rStyle w:val="normaltextrun"/>
                <w:rFonts w:cs="Calibri"/>
                <w:color w:val="000000"/>
                <w:sz w:val="18"/>
                <w:szCs w:val="18"/>
                <w:lang w:val="en"/>
              </w:rPr>
              <w:t xml:space="preserve">5750 delivered kits (technicians, teachers, families, and </w:t>
            </w:r>
            <w:r w:rsidR="00633A52">
              <w:rPr>
                <w:rStyle w:val="normaltextrun"/>
                <w:rFonts w:cs="Calibri"/>
                <w:color w:val="000000"/>
                <w:sz w:val="18"/>
                <w:szCs w:val="18"/>
                <w:lang w:val="en"/>
              </w:rPr>
              <w:t>s</w:t>
            </w:r>
            <w:r w:rsidR="00633A52" w:rsidRPr="00633A52">
              <w:rPr>
                <w:rStyle w:val="normaltextrun"/>
                <w:rFonts w:cs="Calibri"/>
                <w:color w:val="000000"/>
                <w:sz w:val="18"/>
                <w:szCs w:val="18"/>
                <w:lang w:val="en"/>
              </w:rPr>
              <w:t>tudents</w:t>
            </w:r>
            <w:r w:rsidR="00633A52">
              <w:rPr>
                <w:rStyle w:val="normaltextrun"/>
                <w:rFonts w:cs="Calibri"/>
                <w:color w:val="000000"/>
                <w:lang w:val="en"/>
              </w:rPr>
              <w:t xml:space="preserve"> </w:t>
            </w:r>
            <w:r w:rsidRPr="00106B23">
              <w:rPr>
                <w:rStyle w:val="normaltextrun"/>
                <w:rFonts w:cs="Calibri"/>
                <w:color w:val="000000"/>
                <w:sz w:val="18"/>
                <w:szCs w:val="18"/>
                <w:lang w:val="en"/>
              </w:rPr>
              <w:t>of 123 schools).</w:t>
            </w:r>
          </w:p>
        </w:tc>
        <w:tc>
          <w:tcPr>
            <w:tcW w:w="1304" w:type="pct"/>
            <w:vAlign w:val="center"/>
          </w:tcPr>
          <w:p w14:paraId="0EB6296E" w14:textId="77777777" w:rsidR="00AC6DFF" w:rsidRPr="00AC6DFF" w:rsidRDefault="00AC6DFF" w:rsidP="004004E9">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AC6DFF">
              <w:rPr>
                <w:rFonts w:cstheme="minorHAnsi"/>
                <w:sz w:val="18"/>
                <w:szCs w:val="18"/>
              </w:rPr>
              <w:t>Two accessible Resource Kits for Autism, Intellectual and Motor Disabilities.</w:t>
            </w:r>
          </w:p>
          <w:p w14:paraId="7D31232F" w14:textId="77777777" w:rsidR="003F4F37" w:rsidRPr="003F4F37" w:rsidRDefault="00AC6DFF" w:rsidP="004004E9">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AC6DFF">
              <w:rPr>
                <w:rFonts w:cstheme="minorHAnsi"/>
                <w:sz w:val="18"/>
                <w:szCs w:val="18"/>
              </w:rPr>
              <w:t>Teacher guide for the use of the Resource Kits.</w:t>
            </w:r>
          </w:p>
          <w:p w14:paraId="4E799196" w14:textId="4C1FDB69" w:rsidR="00D6313E" w:rsidRDefault="00AC6DFF" w:rsidP="004004E9">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AC6DFF">
              <w:rPr>
                <w:rFonts w:cstheme="minorHAnsi"/>
                <w:sz w:val="18"/>
                <w:szCs w:val="18"/>
              </w:rPr>
              <w:t>Testimonial Video</w:t>
            </w:r>
          </w:p>
          <w:p w14:paraId="6E9703BA" w14:textId="31B08BB9" w:rsidR="00D6313E" w:rsidRPr="00D6313E" w:rsidRDefault="00EE4AA0" w:rsidP="004004E9">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Pr>
                <w:rFonts w:cstheme="minorHAnsi"/>
                <w:sz w:val="18"/>
                <w:szCs w:val="18"/>
              </w:rPr>
              <w:t>Case Study written by UNICEF HQ: Ensuring Inclusive Education during the pandemic and beyond</w:t>
            </w:r>
          </w:p>
          <w:p w14:paraId="0FA435FB" w14:textId="18123CE0" w:rsidR="00AC6DFF" w:rsidRPr="00AC6DFF" w:rsidRDefault="00AC6DFF" w:rsidP="004004E9">
            <w:pPr>
              <w:pStyle w:val="ListParagraph"/>
              <w:overflowPunct w:val="0"/>
              <w:autoSpaceDE w:val="0"/>
              <w:autoSpaceDN w:val="0"/>
              <w:adjustRightInd w:val="0"/>
              <w:spacing w:after="0" w:line="240" w:lineRule="auto"/>
              <w:ind w:left="195"/>
              <w:jc w:val="both"/>
              <w:textAlignment w:val="baseline"/>
              <w:rPr>
                <w:rFonts w:cstheme="minorHAnsi"/>
              </w:rPr>
            </w:pPr>
          </w:p>
        </w:tc>
      </w:tr>
    </w:tbl>
    <w:p w14:paraId="0DD4A1DE" w14:textId="08550262" w:rsidR="008E2BEB" w:rsidRDefault="00377743" w:rsidP="00C04A5B">
      <w:pPr>
        <w:pStyle w:val="ListParagraph"/>
        <w:spacing w:before="100" w:beforeAutospacing="1" w:after="60" w:line="360" w:lineRule="auto"/>
        <w:ind w:left="810"/>
        <w:jc w:val="both"/>
        <w:rPr>
          <w:i/>
          <w:sz w:val="16"/>
        </w:rPr>
      </w:pPr>
      <w:r w:rsidRPr="00D76914">
        <w:rPr>
          <w:i/>
          <w:sz w:val="16"/>
        </w:rPr>
        <w:t xml:space="preserve">* Please </w:t>
      </w:r>
      <w:r w:rsidRPr="005C3D56">
        <w:rPr>
          <w:i/>
          <w:sz w:val="16"/>
        </w:rPr>
        <w:t>provide sex disaggregation here.</w:t>
      </w:r>
    </w:p>
    <w:p w14:paraId="40491450" w14:textId="0F3E2ABD" w:rsidR="003F4F37" w:rsidRDefault="003F4F37" w:rsidP="008E2BEB">
      <w:pPr>
        <w:pStyle w:val="ListParagraph"/>
        <w:spacing w:before="100" w:beforeAutospacing="1" w:after="60" w:line="360" w:lineRule="auto"/>
        <w:ind w:left="810"/>
        <w:jc w:val="both"/>
        <w:rPr>
          <w:i/>
          <w:sz w:val="16"/>
        </w:rPr>
      </w:pPr>
    </w:p>
    <w:p w14:paraId="5EFA5446" w14:textId="1D55E95F" w:rsidR="003F4F37" w:rsidRDefault="003F4F37" w:rsidP="008E2BEB">
      <w:pPr>
        <w:pStyle w:val="ListParagraph"/>
        <w:spacing w:before="100" w:beforeAutospacing="1" w:after="60" w:line="360" w:lineRule="auto"/>
        <w:ind w:left="810"/>
        <w:jc w:val="both"/>
        <w:rPr>
          <w:i/>
          <w:sz w:val="16"/>
        </w:rPr>
      </w:pPr>
    </w:p>
    <w:p w14:paraId="03E69810" w14:textId="77777777" w:rsidR="003F4F37" w:rsidRDefault="003F4F37" w:rsidP="008E2BEB">
      <w:pPr>
        <w:pStyle w:val="ListParagraph"/>
        <w:spacing w:before="100" w:beforeAutospacing="1" w:after="60" w:line="360" w:lineRule="auto"/>
        <w:ind w:left="810"/>
        <w:jc w:val="both"/>
        <w:rPr>
          <w:i/>
          <w:sz w:val="16"/>
        </w:rPr>
      </w:pPr>
    </w:p>
    <w:tbl>
      <w:tblPr>
        <w:tblStyle w:val="TableGrid"/>
        <w:tblW w:w="5000" w:type="pct"/>
        <w:tblInd w:w="597" w:type="dxa"/>
        <w:tblLook w:val="04A0" w:firstRow="1" w:lastRow="0" w:firstColumn="1" w:lastColumn="0" w:noHBand="0" w:noVBand="1"/>
        <w:tblCaption w:val="Outcome 1"/>
        <w:tblDescription w:val="This table includes the project's outcome statement."/>
      </w:tblPr>
      <w:tblGrid>
        <w:gridCol w:w="10136"/>
      </w:tblGrid>
      <w:tr w:rsidR="008E2BEB" w:rsidRPr="00D76914" w14:paraId="7835A283" w14:textId="77777777" w:rsidTr="00F57E9E">
        <w:trPr>
          <w:tblHeader/>
        </w:trPr>
        <w:tc>
          <w:tcPr>
            <w:tcW w:w="5000" w:type="pct"/>
            <w:tcBorders>
              <w:top w:val="double" w:sz="4" w:space="0" w:color="auto"/>
              <w:left w:val="double" w:sz="4" w:space="0" w:color="auto"/>
              <w:right w:val="double" w:sz="4" w:space="0" w:color="auto"/>
            </w:tcBorders>
            <w:shd w:val="clear" w:color="auto" w:fill="auto"/>
          </w:tcPr>
          <w:p w14:paraId="0B027455" w14:textId="77777777" w:rsidR="008E2BEB" w:rsidRPr="00D76914" w:rsidRDefault="008E2BEB" w:rsidP="006030CB">
            <w:pPr>
              <w:spacing w:before="60" w:after="60"/>
              <w:jc w:val="both"/>
              <w:rPr>
                <w:b/>
                <w:sz w:val="20"/>
              </w:rPr>
            </w:pPr>
            <w:r w:rsidRPr="00D76914">
              <w:rPr>
                <w:b/>
                <w:sz w:val="20"/>
              </w:rPr>
              <w:lastRenderedPageBreak/>
              <w:t xml:space="preserve">Outcome </w:t>
            </w:r>
            <w:r>
              <w:rPr>
                <w:b/>
                <w:sz w:val="20"/>
              </w:rPr>
              <w:t>2</w:t>
            </w:r>
          </w:p>
        </w:tc>
      </w:tr>
      <w:tr w:rsidR="008E2BEB" w:rsidRPr="00D76914" w14:paraId="274E64BC" w14:textId="77777777" w:rsidTr="00F57E9E">
        <w:trPr>
          <w:tblHeader/>
        </w:trPr>
        <w:tc>
          <w:tcPr>
            <w:tcW w:w="5000" w:type="pct"/>
            <w:tcBorders>
              <w:left w:val="double" w:sz="4" w:space="0" w:color="auto"/>
              <w:right w:val="double" w:sz="4" w:space="0" w:color="auto"/>
            </w:tcBorders>
          </w:tcPr>
          <w:p w14:paraId="3CA8804A" w14:textId="77777777" w:rsidR="008E2BEB" w:rsidRPr="00D76914" w:rsidRDefault="008E2BEB" w:rsidP="006030CB">
            <w:pPr>
              <w:spacing w:before="60" w:after="60"/>
              <w:jc w:val="both"/>
              <w:rPr>
                <w:sz w:val="20"/>
              </w:rPr>
            </w:pPr>
            <w:r>
              <w:rPr>
                <w:rStyle w:val="normaltextrun"/>
                <w:rFonts w:cs="Calibri"/>
                <w:color w:val="000000"/>
                <w:sz w:val="20"/>
                <w:szCs w:val="20"/>
              </w:rPr>
              <w:t>By 2021 the Ministry of Labour is aligned with regulations of Law 05-13 to improve access to decent jobs with a gender approach</w:t>
            </w:r>
            <w:r>
              <w:rPr>
                <w:rStyle w:val="eop"/>
                <w:rFonts w:ascii="Calibri" w:hAnsi="Calibri" w:cs="Calibri"/>
                <w:color w:val="000000"/>
                <w:sz w:val="20"/>
                <w:szCs w:val="20"/>
              </w:rPr>
              <w:t> </w:t>
            </w:r>
          </w:p>
        </w:tc>
      </w:tr>
      <w:tr w:rsidR="008E2BEB" w:rsidRPr="00D76914" w14:paraId="055D46C5" w14:textId="77777777" w:rsidTr="00F57E9E">
        <w:tc>
          <w:tcPr>
            <w:tcW w:w="5000" w:type="pct"/>
          </w:tcPr>
          <w:p w14:paraId="6A5621D8" w14:textId="30D28795" w:rsidR="008E2BEB" w:rsidRPr="00D76914" w:rsidRDefault="008E2BEB" w:rsidP="0054220A">
            <w:pPr>
              <w:spacing w:after="0"/>
              <w:jc w:val="both"/>
              <w:rPr>
                <w:b/>
                <w:sz w:val="20"/>
              </w:rPr>
            </w:pPr>
            <w:r w:rsidRPr="00D76914">
              <w:rPr>
                <w:b/>
                <w:sz w:val="20"/>
              </w:rPr>
              <w:t>Type of Lever:</w:t>
            </w:r>
            <w:r w:rsidR="0054220A">
              <w:rPr>
                <w:b/>
                <w:sz w:val="20"/>
              </w:rPr>
              <w:t xml:space="preserve"> </w:t>
            </w:r>
            <w:r w:rsidR="0054220A" w:rsidRPr="00ED632D">
              <w:rPr>
                <w:bCs/>
                <w:sz w:val="20"/>
                <w:lang w:val="en"/>
              </w:rPr>
              <w:t xml:space="preserve"> </w:t>
            </w:r>
            <w:r w:rsidR="00CF3D30" w:rsidRPr="00ED632D">
              <w:rPr>
                <w:bCs/>
                <w:sz w:val="20"/>
                <w:lang w:val="en"/>
              </w:rPr>
              <w:t>Capacity (CAP)</w:t>
            </w:r>
          </w:p>
        </w:tc>
      </w:tr>
    </w:tbl>
    <w:p w14:paraId="057B4F93" w14:textId="77777777" w:rsidR="008E2BEB" w:rsidRPr="00D76914" w:rsidRDefault="008E2BEB" w:rsidP="008E2BEB">
      <w:pPr>
        <w:pStyle w:val="Heading3"/>
      </w:pPr>
    </w:p>
    <w:p w14:paraId="66A8749F" w14:textId="3D57931C" w:rsidR="008E2BEB" w:rsidRPr="00D76914" w:rsidRDefault="008E2BEB" w:rsidP="00F57E9E">
      <w:pPr>
        <w:pStyle w:val="Heading3"/>
        <w:ind w:left="720"/>
      </w:pPr>
      <w:r w:rsidRPr="00D76914">
        <w:t xml:space="preserve">Outcome </w:t>
      </w:r>
      <w:r>
        <w:t>2</w:t>
      </w:r>
      <w:r w:rsidRPr="00D76914">
        <w:t xml:space="preserve"> Indicators</w:t>
      </w:r>
    </w:p>
    <w:tbl>
      <w:tblPr>
        <w:tblStyle w:val="TableGrid"/>
        <w:tblpPr w:leftFromText="180" w:rightFromText="180" w:vertAnchor="text" w:tblpX="575" w:tblpY="1"/>
        <w:tblOverlap w:val="never"/>
        <w:tblW w:w="500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1597"/>
        <w:gridCol w:w="1659"/>
        <w:gridCol w:w="1560"/>
        <w:gridCol w:w="2691"/>
        <w:gridCol w:w="2649"/>
      </w:tblGrid>
      <w:tr w:rsidR="008E2BEB" w:rsidRPr="00D76914" w14:paraId="2AD3B9FC" w14:textId="77777777" w:rsidTr="00F57E9E">
        <w:trPr>
          <w:tblHeader/>
        </w:trPr>
        <w:tc>
          <w:tcPr>
            <w:tcW w:w="786" w:type="pct"/>
          </w:tcPr>
          <w:p w14:paraId="678ED6C5" w14:textId="77777777" w:rsidR="008E2BEB" w:rsidRPr="00D76914" w:rsidRDefault="008E2BEB" w:rsidP="00F57E9E">
            <w:pPr>
              <w:spacing w:before="100" w:beforeAutospacing="1" w:after="240"/>
              <w:contextualSpacing/>
              <w:jc w:val="both"/>
              <w:rPr>
                <w:b/>
                <w:sz w:val="20"/>
              </w:rPr>
            </w:pPr>
            <w:r w:rsidRPr="00D76914">
              <w:rPr>
                <w:b/>
                <w:sz w:val="20"/>
              </w:rPr>
              <w:t>Indicator*</w:t>
            </w:r>
          </w:p>
        </w:tc>
        <w:tc>
          <w:tcPr>
            <w:tcW w:w="817" w:type="pct"/>
          </w:tcPr>
          <w:p w14:paraId="6DD229B1" w14:textId="77777777" w:rsidR="008E2BEB" w:rsidRPr="00D76914" w:rsidRDefault="008E2BEB" w:rsidP="00F57E9E">
            <w:pPr>
              <w:spacing w:before="100" w:beforeAutospacing="1" w:after="240"/>
              <w:contextualSpacing/>
              <w:jc w:val="both"/>
              <w:rPr>
                <w:b/>
                <w:sz w:val="20"/>
              </w:rPr>
            </w:pPr>
            <w:r w:rsidRPr="00D76914">
              <w:rPr>
                <w:b/>
                <w:sz w:val="20"/>
              </w:rPr>
              <w:t xml:space="preserve">Start level </w:t>
            </w:r>
          </w:p>
          <w:p w14:paraId="4D3741C0" w14:textId="795F5AEB" w:rsidR="008E2BEB" w:rsidRPr="00D76914" w:rsidRDefault="008E2BEB" w:rsidP="00F57E9E">
            <w:pPr>
              <w:spacing w:before="100" w:beforeAutospacing="1" w:after="240"/>
              <w:contextualSpacing/>
              <w:jc w:val="both"/>
              <w:rPr>
                <w:sz w:val="20"/>
              </w:rPr>
            </w:pPr>
          </w:p>
        </w:tc>
        <w:tc>
          <w:tcPr>
            <w:tcW w:w="768" w:type="pct"/>
          </w:tcPr>
          <w:p w14:paraId="5BE22FA0" w14:textId="77777777" w:rsidR="008E2BEB" w:rsidRPr="00D76914" w:rsidRDefault="008E2BEB" w:rsidP="00F57E9E">
            <w:pPr>
              <w:spacing w:before="100" w:beforeAutospacing="1" w:after="240"/>
              <w:contextualSpacing/>
              <w:jc w:val="both"/>
              <w:rPr>
                <w:b/>
                <w:sz w:val="20"/>
              </w:rPr>
            </w:pPr>
            <w:r w:rsidRPr="00D76914">
              <w:rPr>
                <w:b/>
                <w:sz w:val="20"/>
              </w:rPr>
              <w:t>Target level*</w:t>
            </w:r>
          </w:p>
        </w:tc>
        <w:tc>
          <w:tcPr>
            <w:tcW w:w="1325" w:type="pct"/>
          </w:tcPr>
          <w:p w14:paraId="0F49F4E7" w14:textId="77777777" w:rsidR="008E2BEB" w:rsidRPr="00D76914" w:rsidRDefault="008E2BEB" w:rsidP="00F57E9E">
            <w:pPr>
              <w:spacing w:before="100" w:beforeAutospacing="1" w:after="240"/>
              <w:contextualSpacing/>
              <w:jc w:val="both"/>
              <w:rPr>
                <w:b/>
                <w:sz w:val="20"/>
              </w:rPr>
            </w:pPr>
            <w:r w:rsidRPr="00D76914">
              <w:rPr>
                <w:b/>
                <w:sz w:val="20"/>
              </w:rPr>
              <w:t xml:space="preserve">End level </w:t>
            </w:r>
          </w:p>
          <w:p w14:paraId="2AD12F79" w14:textId="5A2FDF02" w:rsidR="008E2BEB" w:rsidRPr="00D76914" w:rsidRDefault="008E2BEB" w:rsidP="00F57E9E">
            <w:pPr>
              <w:spacing w:before="100" w:beforeAutospacing="1" w:after="240"/>
              <w:contextualSpacing/>
              <w:jc w:val="both"/>
              <w:rPr>
                <w:sz w:val="20"/>
              </w:rPr>
            </w:pPr>
          </w:p>
        </w:tc>
        <w:tc>
          <w:tcPr>
            <w:tcW w:w="1304" w:type="pct"/>
          </w:tcPr>
          <w:p w14:paraId="3616FC24" w14:textId="77777777" w:rsidR="008E2BEB" w:rsidRPr="00D76914" w:rsidRDefault="008E2BEB" w:rsidP="00F57E9E">
            <w:pPr>
              <w:spacing w:before="100" w:beforeAutospacing="1" w:after="240"/>
              <w:contextualSpacing/>
              <w:jc w:val="both"/>
              <w:rPr>
                <w:b/>
                <w:sz w:val="20"/>
              </w:rPr>
            </w:pPr>
            <w:r w:rsidRPr="00D76914">
              <w:rPr>
                <w:b/>
                <w:sz w:val="20"/>
              </w:rPr>
              <w:t>Means of Verification</w:t>
            </w:r>
          </w:p>
        </w:tc>
      </w:tr>
      <w:tr w:rsidR="008E2BEB" w:rsidRPr="00CC33BF" w14:paraId="53B5D9F0" w14:textId="77777777" w:rsidTr="00F57E9E">
        <w:tc>
          <w:tcPr>
            <w:tcW w:w="786" w:type="pct"/>
            <w:vAlign w:val="center"/>
          </w:tcPr>
          <w:p w14:paraId="1792C846" w14:textId="75D1916C" w:rsidR="008E2BEB" w:rsidRPr="00B057A0" w:rsidRDefault="008E2BEB" w:rsidP="00F57E9E">
            <w:pPr>
              <w:rPr>
                <w:sz w:val="18"/>
                <w:szCs w:val="18"/>
              </w:rPr>
            </w:pPr>
            <w:r w:rsidRPr="00B057A0">
              <w:rPr>
                <w:rStyle w:val="normaltextrun"/>
                <w:rFonts w:cs="Calibri"/>
                <w:color w:val="000000"/>
                <w:sz w:val="18"/>
                <w:szCs w:val="18"/>
                <w:lang w:val="en"/>
              </w:rPr>
              <w:t xml:space="preserve"># </w:t>
            </w:r>
            <w:r w:rsidR="00B057A0" w:rsidRPr="00B057A0">
              <w:rPr>
                <w:rStyle w:val="normaltextrun"/>
                <w:rFonts w:cs="Calibri"/>
                <w:color w:val="000000"/>
                <w:sz w:val="18"/>
                <w:szCs w:val="18"/>
                <w:lang w:val="en"/>
              </w:rPr>
              <w:t>Strategies</w:t>
            </w:r>
            <w:r w:rsidRPr="00B057A0">
              <w:rPr>
                <w:rStyle w:val="normaltextrun"/>
                <w:rFonts w:cs="Calibri"/>
                <w:color w:val="000000"/>
                <w:sz w:val="18"/>
                <w:szCs w:val="18"/>
                <w:lang w:val="en"/>
              </w:rPr>
              <w:t xml:space="preserve"> developed to promote decent access for people with disabilities to the workplace</w:t>
            </w:r>
          </w:p>
        </w:tc>
        <w:tc>
          <w:tcPr>
            <w:tcW w:w="817" w:type="pct"/>
            <w:vAlign w:val="center"/>
          </w:tcPr>
          <w:p w14:paraId="7519E318" w14:textId="77777777" w:rsidR="008E2BEB" w:rsidRPr="00B057A0" w:rsidRDefault="008E2BEB" w:rsidP="00F57E9E">
            <w:pPr>
              <w:rPr>
                <w:sz w:val="18"/>
                <w:szCs w:val="18"/>
              </w:rPr>
            </w:pPr>
            <w:r w:rsidRPr="00B057A0">
              <w:rPr>
                <w:rStyle w:val="normaltextrun"/>
                <w:rFonts w:ascii="Calibri" w:hAnsi="Calibri" w:cs="Calibri"/>
                <w:sz w:val="18"/>
                <w:szCs w:val="18"/>
              </w:rPr>
              <w:t>4</w:t>
            </w:r>
            <w:r w:rsidRPr="00B057A0">
              <w:rPr>
                <w:rStyle w:val="eop"/>
                <w:rFonts w:ascii="Calibri" w:hAnsi="Calibri" w:cs="Calibri"/>
                <w:sz w:val="18"/>
                <w:szCs w:val="18"/>
              </w:rPr>
              <w:t> </w:t>
            </w:r>
          </w:p>
        </w:tc>
        <w:tc>
          <w:tcPr>
            <w:tcW w:w="768" w:type="pct"/>
            <w:vAlign w:val="center"/>
          </w:tcPr>
          <w:p w14:paraId="7D29FC5D" w14:textId="77777777" w:rsidR="008E2BEB" w:rsidRPr="00B057A0" w:rsidRDefault="008E2BEB" w:rsidP="00F57E9E">
            <w:pPr>
              <w:rPr>
                <w:sz w:val="18"/>
                <w:szCs w:val="18"/>
              </w:rPr>
            </w:pPr>
            <w:r w:rsidRPr="00B057A0">
              <w:rPr>
                <w:rStyle w:val="normaltextrun"/>
                <w:rFonts w:ascii="Calibri" w:hAnsi="Calibri" w:cs="Calibri"/>
                <w:sz w:val="18"/>
                <w:szCs w:val="18"/>
              </w:rPr>
              <w:t>4</w:t>
            </w:r>
            <w:r w:rsidRPr="00B057A0">
              <w:rPr>
                <w:rStyle w:val="eop"/>
                <w:rFonts w:ascii="Calibri" w:hAnsi="Calibri" w:cs="Calibri"/>
                <w:sz w:val="18"/>
                <w:szCs w:val="18"/>
              </w:rPr>
              <w:t> </w:t>
            </w:r>
          </w:p>
        </w:tc>
        <w:tc>
          <w:tcPr>
            <w:tcW w:w="1325" w:type="pct"/>
            <w:vAlign w:val="center"/>
          </w:tcPr>
          <w:p w14:paraId="4EC3644F" w14:textId="3E3C1737" w:rsidR="008E2BEB" w:rsidRPr="00B057A0" w:rsidRDefault="00E9098B" w:rsidP="00F57E9E">
            <w:pPr>
              <w:rPr>
                <w:sz w:val="18"/>
                <w:szCs w:val="18"/>
              </w:rPr>
            </w:pPr>
            <w:r w:rsidRPr="00B057A0">
              <w:rPr>
                <w:rStyle w:val="normaltextrun"/>
                <w:rFonts w:ascii="Calibri" w:hAnsi="Calibri" w:cs="Calibri"/>
                <w:sz w:val="18"/>
                <w:szCs w:val="18"/>
              </w:rPr>
              <w:t>1</w:t>
            </w:r>
            <w:r w:rsidR="008E2BEB" w:rsidRPr="00B057A0">
              <w:rPr>
                <w:rStyle w:val="normaltextrun"/>
                <w:rFonts w:ascii="Calibri" w:hAnsi="Calibri" w:cs="Calibri"/>
                <w:sz w:val="18"/>
                <w:szCs w:val="18"/>
              </w:rPr>
              <w:t>6</w:t>
            </w:r>
            <w:r w:rsidR="008E2BEB" w:rsidRPr="00B057A0">
              <w:rPr>
                <w:rStyle w:val="eop"/>
                <w:rFonts w:ascii="Calibri" w:hAnsi="Calibri" w:cs="Calibri"/>
                <w:sz w:val="18"/>
                <w:szCs w:val="18"/>
              </w:rPr>
              <w:t> </w:t>
            </w:r>
          </w:p>
        </w:tc>
        <w:tc>
          <w:tcPr>
            <w:tcW w:w="1304" w:type="pct"/>
            <w:vAlign w:val="center"/>
          </w:tcPr>
          <w:p w14:paraId="28BD8AE7" w14:textId="747DF192" w:rsidR="00196311" w:rsidRPr="003F62EF" w:rsidRDefault="00845B9D"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3F62EF">
              <w:rPr>
                <w:rFonts w:cstheme="minorHAnsi"/>
                <w:sz w:val="18"/>
                <w:szCs w:val="18"/>
              </w:rPr>
              <w:t>MoU Ministry of Labour</w:t>
            </w:r>
            <w:r w:rsidR="00DA3DE4" w:rsidRPr="003F62EF">
              <w:rPr>
                <w:rFonts w:cstheme="minorHAnsi"/>
                <w:sz w:val="18"/>
                <w:szCs w:val="18"/>
              </w:rPr>
              <w:t>.</w:t>
            </w:r>
          </w:p>
          <w:p w14:paraId="6794C6DB" w14:textId="77777777" w:rsidR="00196311" w:rsidRPr="003F62EF" w:rsidRDefault="00845B9D"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3F62EF">
              <w:rPr>
                <w:rFonts w:cstheme="minorHAnsi"/>
                <w:sz w:val="18"/>
                <w:szCs w:val="18"/>
              </w:rPr>
              <w:t xml:space="preserve">Open School, that no one is left behind </w:t>
            </w:r>
          </w:p>
          <w:p w14:paraId="6D0BD538" w14:textId="0A8691D1" w:rsidR="00845B9D" w:rsidRPr="003F62EF" w:rsidRDefault="00845B9D"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3F62EF">
              <w:rPr>
                <w:rFonts w:cstheme="minorHAnsi"/>
                <w:sz w:val="18"/>
                <w:szCs w:val="18"/>
              </w:rPr>
              <w:t>Reserve Insurance Trainings</w:t>
            </w:r>
          </w:p>
          <w:p w14:paraId="53C5C1D1" w14:textId="77777777" w:rsidR="00DA3DE4" w:rsidRPr="003F62EF" w:rsidRDefault="008E2BEB"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B19C5">
              <w:rPr>
                <w:rFonts w:cstheme="minorHAnsi"/>
                <w:sz w:val="18"/>
                <w:szCs w:val="18"/>
              </w:rPr>
              <w:t>Diagnosis on accessible environments for PWDs</w:t>
            </w:r>
          </w:p>
          <w:p w14:paraId="1AEFEA4B" w14:textId="5093A77B" w:rsidR="00DA3DE4" w:rsidRPr="003F62EF" w:rsidRDefault="008E2BEB"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B19C5">
              <w:rPr>
                <w:rFonts w:cstheme="minorHAnsi"/>
                <w:sz w:val="18"/>
                <w:szCs w:val="18"/>
              </w:rPr>
              <w:t xml:space="preserve"> Workshops for clients with disabilities</w:t>
            </w:r>
            <w:r w:rsidR="00DA3DE4">
              <w:rPr>
                <w:rFonts w:cstheme="minorHAnsi"/>
                <w:sz w:val="18"/>
                <w:szCs w:val="18"/>
              </w:rPr>
              <w:t>.</w:t>
            </w:r>
          </w:p>
          <w:p w14:paraId="600A2F0A" w14:textId="77777777" w:rsidR="00DA3DE4" w:rsidRPr="003F62EF" w:rsidRDefault="008E2BEB"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B19C5">
              <w:rPr>
                <w:rFonts w:cstheme="minorHAnsi"/>
                <w:sz w:val="18"/>
                <w:szCs w:val="18"/>
              </w:rPr>
              <w:t>Study "Social and economic consequences of the labor exclusion of the population with disabilities in the DR”.</w:t>
            </w:r>
          </w:p>
          <w:p w14:paraId="09304848" w14:textId="59C5CC14" w:rsidR="008E2BEB" w:rsidRPr="003F62EF" w:rsidRDefault="008E2BEB"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B19C5">
              <w:rPr>
                <w:rFonts w:cstheme="minorHAnsi"/>
                <w:sz w:val="18"/>
                <w:szCs w:val="18"/>
              </w:rPr>
              <w:t>Training for the staff of the Ministry of Labor</w:t>
            </w:r>
          </w:p>
          <w:p w14:paraId="5AA6AAFF" w14:textId="2FBD0DF7" w:rsidR="002C00F4" w:rsidRDefault="002C00F4"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C00F4">
              <w:rPr>
                <w:rFonts w:cstheme="minorHAnsi"/>
                <w:sz w:val="18"/>
                <w:szCs w:val="18"/>
              </w:rPr>
              <w:t xml:space="preserve">Training on didactic tools aimed at teachers of </w:t>
            </w:r>
            <w:r>
              <w:rPr>
                <w:rFonts w:cstheme="minorHAnsi"/>
                <w:sz w:val="18"/>
                <w:szCs w:val="18"/>
              </w:rPr>
              <w:t>“Escuela Taller”</w:t>
            </w:r>
          </w:p>
          <w:p w14:paraId="61685498" w14:textId="069DBBA0" w:rsidR="008E7AFB" w:rsidRPr="008E7AFB" w:rsidRDefault="008E7AFB"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8E7AFB">
              <w:rPr>
                <w:rFonts w:cstheme="minorHAnsi"/>
                <w:sz w:val="18"/>
                <w:szCs w:val="18"/>
              </w:rPr>
              <w:t>Consultancy for the Adaptation of the Employment Manual.</w:t>
            </w:r>
          </w:p>
          <w:p w14:paraId="6405657B" w14:textId="0BEB4767" w:rsidR="003E6766" w:rsidRDefault="003E6766"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3E6766">
              <w:rPr>
                <w:rFonts w:cstheme="minorHAnsi"/>
                <w:sz w:val="18"/>
                <w:szCs w:val="18"/>
              </w:rPr>
              <w:t>2 Basic Sign Language Courses for the administrative staff of the Ministry of Labor</w:t>
            </w:r>
          </w:p>
          <w:p w14:paraId="7D11AC46" w14:textId="3B2FBD74" w:rsidR="003E6766" w:rsidRPr="003E6766" w:rsidRDefault="00C338A8"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C338A8">
              <w:rPr>
                <w:rFonts w:cstheme="minorHAnsi"/>
                <w:sz w:val="18"/>
                <w:szCs w:val="18"/>
              </w:rPr>
              <w:t>1 Basic Sign Language Courses for the administrative staff of</w:t>
            </w:r>
            <w:r>
              <w:rPr>
                <w:rFonts w:cstheme="minorHAnsi"/>
                <w:sz w:val="18"/>
                <w:szCs w:val="18"/>
              </w:rPr>
              <w:t xml:space="preserve"> “Escuela Taller”</w:t>
            </w:r>
          </w:p>
          <w:p w14:paraId="4CD1FB0C" w14:textId="17760980" w:rsidR="002C00F4" w:rsidRDefault="002C00F4"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2C00F4">
              <w:rPr>
                <w:rFonts w:cstheme="minorHAnsi"/>
                <w:sz w:val="18"/>
                <w:szCs w:val="18"/>
              </w:rPr>
              <w:t>Diploma in Labor Inclusion for the technical team of the Ministry of Labor</w:t>
            </w:r>
            <w:r>
              <w:rPr>
                <w:rFonts w:cstheme="minorHAnsi"/>
                <w:sz w:val="18"/>
                <w:szCs w:val="18"/>
              </w:rPr>
              <w:t>.</w:t>
            </w:r>
          </w:p>
          <w:p w14:paraId="45409188" w14:textId="1FEE5BF2" w:rsidR="00C137A1" w:rsidRDefault="00CC33BF"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CC33BF">
              <w:rPr>
                <w:rFonts w:cstheme="minorHAnsi"/>
                <w:sz w:val="18"/>
                <w:szCs w:val="18"/>
              </w:rPr>
              <w:t>2 guides for the labor inclusion of people with disabilities aimed at companies and public institutions and people with disabilities in search of employment</w:t>
            </w:r>
          </w:p>
          <w:p w14:paraId="38EC1386" w14:textId="36B6CD05" w:rsidR="00B057A0" w:rsidRPr="00B057A0" w:rsidRDefault="00B057A0"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B057A0">
              <w:rPr>
                <w:rFonts w:cstheme="minorHAnsi"/>
                <w:sz w:val="18"/>
                <w:szCs w:val="18"/>
              </w:rPr>
              <w:t>Self-diagnosis of Accessible Environments</w:t>
            </w:r>
          </w:p>
        </w:tc>
      </w:tr>
      <w:tr w:rsidR="008E2BEB" w:rsidRPr="00D76914" w14:paraId="1C634EC9" w14:textId="77777777" w:rsidTr="00F57E9E">
        <w:tc>
          <w:tcPr>
            <w:tcW w:w="786" w:type="pct"/>
            <w:vAlign w:val="center"/>
          </w:tcPr>
          <w:p w14:paraId="0276B95D" w14:textId="0F614802" w:rsidR="008E2BEB" w:rsidRPr="00B057A0" w:rsidRDefault="008E2BEB" w:rsidP="00F57E9E">
            <w:pPr>
              <w:rPr>
                <w:sz w:val="18"/>
                <w:szCs w:val="18"/>
              </w:rPr>
            </w:pPr>
            <w:r w:rsidRPr="00B057A0">
              <w:rPr>
                <w:rStyle w:val="normaltextrun"/>
                <w:rFonts w:cs="Calibri"/>
                <w:color w:val="000000"/>
                <w:sz w:val="18"/>
                <w:szCs w:val="18"/>
              </w:rPr>
              <w:t xml:space="preserve"># </w:t>
            </w:r>
            <w:r w:rsidR="00AF5110">
              <w:rPr>
                <w:rStyle w:val="normaltextrun"/>
                <w:rFonts w:cs="Calibri"/>
                <w:color w:val="000000"/>
                <w:sz w:val="18"/>
                <w:szCs w:val="18"/>
              </w:rPr>
              <w:t>O</w:t>
            </w:r>
            <w:r w:rsidR="00AF5110">
              <w:rPr>
                <w:rStyle w:val="normaltextrun"/>
                <w:sz w:val="18"/>
                <w:szCs w:val="18"/>
              </w:rPr>
              <w:t>PD</w:t>
            </w:r>
            <w:r w:rsidRPr="00B057A0">
              <w:rPr>
                <w:rStyle w:val="normaltextrun"/>
                <w:rFonts w:cs="Calibri"/>
                <w:color w:val="000000"/>
                <w:sz w:val="18"/>
                <w:szCs w:val="18"/>
              </w:rPr>
              <w:t>s strengthened to develop promotion actions for labor inclusion</w:t>
            </w:r>
            <w:r w:rsidRPr="00B057A0">
              <w:rPr>
                <w:rStyle w:val="eop"/>
                <w:rFonts w:ascii="Calibri" w:hAnsi="Calibri" w:cs="Calibri"/>
                <w:color w:val="000000"/>
                <w:sz w:val="18"/>
                <w:szCs w:val="18"/>
              </w:rPr>
              <w:t> </w:t>
            </w:r>
          </w:p>
        </w:tc>
        <w:tc>
          <w:tcPr>
            <w:tcW w:w="817" w:type="pct"/>
            <w:vAlign w:val="center"/>
          </w:tcPr>
          <w:p w14:paraId="1FB1CADA" w14:textId="77777777" w:rsidR="008E2BEB" w:rsidRPr="00B057A0" w:rsidRDefault="008E2BEB" w:rsidP="00F57E9E">
            <w:pPr>
              <w:rPr>
                <w:color w:val="FF0000"/>
                <w:sz w:val="18"/>
                <w:szCs w:val="18"/>
              </w:rPr>
            </w:pPr>
            <w:r w:rsidRPr="00B057A0">
              <w:rPr>
                <w:rStyle w:val="normaltextrun"/>
                <w:rFonts w:ascii="Calibri" w:hAnsi="Calibri" w:cs="Calibri"/>
                <w:sz w:val="18"/>
                <w:szCs w:val="18"/>
              </w:rPr>
              <w:t>0</w:t>
            </w:r>
            <w:r w:rsidRPr="00B057A0">
              <w:rPr>
                <w:rStyle w:val="eop"/>
                <w:rFonts w:ascii="Calibri" w:hAnsi="Calibri" w:cs="Calibri"/>
                <w:sz w:val="18"/>
                <w:szCs w:val="18"/>
              </w:rPr>
              <w:t> </w:t>
            </w:r>
          </w:p>
        </w:tc>
        <w:tc>
          <w:tcPr>
            <w:tcW w:w="768" w:type="pct"/>
            <w:vAlign w:val="center"/>
          </w:tcPr>
          <w:p w14:paraId="02BFCB2B" w14:textId="77777777" w:rsidR="008E2BEB" w:rsidRPr="00B057A0" w:rsidRDefault="008E2BEB" w:rsidP="00F57E9E">
            <w:pPr>
              <w:rPr>
                <w:sz w:val="18"/>
                <w:szCs w:val="18"/>
              </w:rPr>
            </w:pPr>
            <w:r w:rsidRPr="00B057A0">
              <w:rPr>
                <w:rStyle w:val="normaltextrun"/>
                <w:rFonts w:ascii="Calibri" w:hAnsi="Calibri" w:cs="Calibri"/>
                <w:sz w:val="18"/>
                <w:szCs w:val="18"/>
              </w:rPr>
              <w:t>2</w:t>
            </w:r>
            <w:r w:rsidRPr="00B057A0">
              <w:rPr>
                <w:rStyle w:val="eop"/>
                <w:rFonts w:ascii="Calibri" w:hAnsi="Calibri" w:cs="Calibri"/>
                <w:sz w:val="18"/>
                <w:szCs w:val="18"/>
              </w:rPr>
              <w:t> </w:t>
            </w:r>
          </w:p>
        </w:tc>
        <w:tc>
          <w:tcPr>
            <w:tcW w:w="1325" w:type="pct"/>
            <w:vAlign w:val="center"/>
          </w:tcPr>
          <w:p w14:paraId="12E1DD0F" w14:textId="20B8FED3" w:rsidR="008E2BEB" w:rsidRPr="00B057A0" w:rsidRDefault="005B37E0" w:rsidP="00F57E9E">
            <w:pPr>
              <w:rPr>
                <w:sz w:val="18"/>
                <w:szCs w:val="18"/>
                <w:lang w:val="es-DO"/>
              </w:rPr>
            </w:pPr>
            <w:r w:rsidRPr="00B057A0">
              <w:rPr>
                <w:rStyle w:val="normaltextrun"/>
                <w:rFonts w:ascii="Calibri" w:hAnsi="Calibri" w:cs="Calibri"/>
                <w:sz w:val="18"/>
                <w:szCs w:val="18"/>
              </w:rPr>
              <w:t>2</w:t>
            </w:r>
          </w:p>
        </w:tc>
        <w:tc>
          <w:tcPr>
            <w:tcW w:w="1304" w:type="pct"/>
            <w:vAlign w:val="center"/>
          </w:tcPr>
          <w:p w14:paraId="7DEA30E9" w14:textId="796F0EC1" w:rsidR="008E2BEB" w:rsidRPr="003F62EF" w:rsidRDefault="002C0B54" w:rsidP="00F57E9E">
            <w:pPr>
              <w:pStyle w:val="ListParagraph"/>
              <w:numPr>
                <w:ilvl w:val="0"/>
                <w:numId w:val="16"/>
              </w:numPr>
              <w:overflowPunct w:val="0"/>
              <w:autoSpaceDE w:val="0"/>
              <w:autoSpaceDN w:val="0"/>
              <w:adjustRightInd w:val="0"/>
              <w:spacing w:after="0" w:line="240" w:lineRule="auto"/>
              <w:ind w:left="195" w:hanging="142"/>
              <w:jc w:val="both"/>
              <w:textAlignment w:val="baseline"/>
              <w:rPr>
                <w:rFonts w:cstheme="minorHAnsi"/>
                <w:sz w:val="18"/>
                <w:szCs w:val="18"/>
              </w:rPr>
            </w:pPr>
            <w:r w:rsidRPr="003F62EF">
              <w:rPr>
                <w:rFonts w:cstheme="minorHAnsi"/>
                <w:sz w:val="18"/>
                <w:szCs w:val="18"/>
              </w:rPr>
              <w:t xml:space="preserve">2 </w:t>
            </w:r>
            <w:r w:rsidR="008E2BEB" w:rsidRPr="003F62EF">
              <w:rPr>
                <w:rFonts w:cstheme="minorHAnsi"/>
                <w:sz w:val="18"/>
                <w:szCs w:val="18"/>
              </w:rPr>
              <w:t xml:space="preserve">Grant awarded to two </w:t>
            </w:r>
            <w:r w:rsidR="002C1594">
              <w:rPr>
                <w:rFonts w:cstheme="minorHAnsi"/>
                <w:sz w:val="18"/>
                <w:szCs w:val="18"/>
              </w:rPr>
              <w:t>ODPs</w:t>
            </w:r>
          </w:p>
        </w:tc>
      </w:tr>
    </w:tbl>
    <w:p w14:paraId="28D23D7A" w14:textId="046525E1" w:rsidR="008E2BEB" w:rsidRDefault="008E2BEB" w:rsidP="008E2BEB">
      <w:pPr>
        <w:spacing w:before="100" w:beforeAutospacing="1" w:after="60"/>
        <w:ind w:left="360"/>
        <w:jc w:val="both"/>
        <w:rPr>
          <w:i/>
          <w:sz w:val="16"/>
        </w:rPr>
      </w:pPr>
      <w:r w:rsidRPr="00D76914">
        <w:rPr>
          <w:i/>
          <w:sz w:val="16"/>
        </w:rPr>
        <w:t>* Please provide sex disaggregation here.</w:t>
      </w:r>
      <w:r w:rsidRPr="00D76914">
        <w:rPr>
          <w:rStyle w:val="FootnoteReference"/>
          <w:i/>
          <w:sz w:val="16"/>
        </w:rPr>
        <w:footnoteReference w:id="4"/>
      </w:r>
    </w:p>
    <w:p w14:paraId="376AD146" w14:textId="77777777" w:rsidR="008E2BEB" w:rsidRDefault="008E2BEB" w:rsidP="008E2BEB">
      <w:pPr>
        <w:spacing w:before="100" w:beforeAutospacing="1" w:after="60"/>
        <w:ind w:left="360"/>
        <w:jc w:val="both"/>
        <w:rPr>
          <w:i/>
          <w:sz w:val="16"/>
        </w:rPr>
      </w:pPr>
    </w:p>
    <w:tbl>
      <w:tblPr>
        <w:tblStyle w:val="TableGrid"/>
        <w:tblW w:w="5000" w:type="pct"/>
        <w:tblInd w:w="597" w:type="dxa"/>
        <w:tblLook w:val="04A0" w:firstRow="1" w:lastRow="0" w:firstColumn="1" w:lastColumn="0" w:noHBand="0" w:noVBand="1"/>
        <w:tblCaption w:val="Outcome 1"/>
        <w:tblDescription w:val="This table includes the project's outcome statement."/>
      </w:tblPr>
      <w:tblGrid>
        <w:gridCol w:w="10136"/>
      </w:tblGrid>
      <w:tr w:rsidR="008E2BEB" w:rsidRPr="00D76914" w14:paraId="39EFC985" w14:textId="77777777" w:rsidTr="00F57E9E">
        <w:trPr>
          <w:tblHeader/>
        </w:trPr>
        <w:tc>
          <w:tcPr>
            <w:tcW w:w="5000" w:type="pct"/>
            <w:tcBorders>
              <w:top w:val="double" w:sz="4" w:space="0" w:color="auto"/>
              <w:left w:val="double" w:sz="4" w:space="0" w:color="auto"/>
              <w:right w:val="double" w:sz="4" w:space="0" w:color="auto"/>
            </w:tcBorders>
            <w:shd w:val="clear" w:color="auto" w:fill="auto"/>
          </w:tcPr>
          <w:p w14:paraId="7A7A1E78" w14:textId="77777777" w:rsidR="008E2BEB" w:rsidRPr="00D76914" w:rsidRDefault="008E2BEB" w:rsidP="006030CB">
            <w:pPr>
              <w:spacing w:before="60" w:after="60"/>
              <w:jc w:val="both"/>
              <w:rPr>
                <w:b/>
                <w:sz w:val="20"/>
              </w:rPr>
            </w:pPr>
            <w:r w:rsidRPr="00D76914">
              <w:rPr>
                <w:b/>
                <w:sz w:val="20"/>
              </w:rPr>
              <w:lastRenderedPageBreak/>
              <w:t xml:space="preserve">Outcome </w:t>
            </w:r>
            <w:r>
              <w:rPr>
                <w:b/>
                <w:sz w:val="20"/>
              </w:rPr>
              <w:t>3</w:t>
            </w:r>
          </w:p>
        </w:tc>
      </w:tr>
      <w:tr w:rsidR="008E2BEB" w:rsidRPr="00D76914" w14:paraId="4EF94D57" w14:textId="77777777" w:rsidTr="00F57E9E">
        <w:trPr>
          <w:tblHeader/>
        </w:trPr>
        <w:tc>
          <w:tcPr>
            <w:tcW w:w="5000" w:type="pct"/>
            <w:tcBorders>
              <w:left w:val="double" w:sz="4" w:space="0" w:color="auto"/>
              <w:right w:val="double" w:sz="4" w:space="0" w:color="auto"/>
            </w:tcBorders>
          </w:tcPr>
          <w:p w14:paraId="3F12CAC2" w14:textId="77777777" w:rsidR="008E2BEB" w:rsidRPr="00D76914" w:rsidRDefault="008E2BEB" w:rsidP="006030CB">
            <w:pPr>
              <w:spacing w:before="60" w:after="60"/>
              <w:jc w:val="both"/>
              <w:rPr>
                <w:sz w:val="20"/>
              </w:rPr>
            </w:pPr>
            <w:r>
              <w:rPr>
                <w:rStyle w:val="normaltextrun"/>
                <w:rFonts w:cs="Calibri"/>
                <w:color w:val="000000"/>
                <w:sz w:val="20"/>
                <w:szCs w:val="20"/>
              </w:rPr>
              <w:t>By 2021 PWD have enhanced capacities for active participation in the community.</w:t>
            </w:r>
            <w:r>
              <w:rPr>
                <w:rStyle w:val="eop"/>
                <w:rFonts w:ascii="Calibri" w:hAnsi="Calibri" w:cs="Calibri"/>
                <w:color w:val="000000"/>
                <w:sz w:val="20"/>
                <w:szCs w:val="20"/>
              </w:rPr>
              <w:t> </w:t>
            </w:r>
          </w:p>
        </w:tc>
      </w:tr>
      <w:tr w:rsidR="008E2BEB" w:rsidRPr="00D76914" w14:paraId="7F120F94" w14:textId="77777777" w:rsidTr="00F57E9E">
        <w:tc>
          <w:tcPr>
            <w:tcW w:w="5000" w:type="pct"/>
          </w:tcPr>
          <w:p w14:paraId="5FD164BA" w14:textId="3F86AB66" w:rsidR="008E2BEB" w:rsidRPr="00D76914" w:rsidRDefault="008E2BEB" w:rsidP="006030CB">
            <w:pPr>
              <w:spacing w:before="60" w:after="60"/>
              <w:jc w:val="both"/>
              <w:rPr>
                <w:b/>
                <w:sz w:val="20"/>
              </w:rPr>
            </w:pPr>
            <w:r w:rsidRPr="00D76914">
              <w:rPr>
                <w:b/>
                <w:sz w:val="20"/>
              </w:rPr>
              <w:t>Type of Lever:</w:t>
            </w:r>
            <w:r w:rsidR="00577E08" w:rsidRPr="00ED632D">
              <w:rPr>
                <w:bCs/>
                <w:sz w:val="20"/>
                <w:lang w:val="en"/>
              </w:rPr>
              <w:t xml:space="preserve"> Capacity (CAP)</w:t>
            </w:r>
          </w:p>
        </w:tc>
      </w:tr>
    </w:tbl>
    <w:p w14:paraId="4D18ECC7" w14:textId="77777777" w:rsidR="008E2BEB" w:rsidRPr="00D76914" w:rsidRDefault="008E2BEB" w:rsidP="008E2BEB">
      <w:pPr>
        <w:pStyle w:val="Heading3"/>
      </w:pPr>
    </w:p>
    <w:p w14:paraId="504076E4" w14:textId="34FDB713" w:rsidR="008E2BEB" w:rsidRPr="00D76914" w:rsidRDefault="008E2BEB" w:rsidP="00F57E9E">
      <w:pPr>
        <w:pStyle w:val="Heading3"/>
        <w:ind w:left="720"/>
      </w:pPr>
      <w:r w:rsidRPr="00D76914">
        <w:t xml:space="preserve">Outcome </w:t>
      </w:r>
      <w:r>
        <w:t>3</w:t>
      </w:r>
      <w:r w:rsidRPr="00D76914">
        <w:t xml:space="preserve"> Indicators</w:t>
      </w:r>
    </w:p>
    <w:tbl>
      <w:tblPr>
        <w:tblStyle w:val="TableGrid"/>
        <w:tblpPr w:leftFromText="180" w:rightFromText="180" w:vertAnchor="text" w:tblpX="575" w:tblpY="1"/>
        <w:tblOverlap w:val="never"/>
        <w:tblW w:w="500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1838"/>
        <w:gridCol w:w="1418"/>
        <w:gridCol w:w="2409"/>
        <w:gridCol w:w="1842"/>
        <w:gridCol w:w="2649"/>
      </w:tblGrid>
      <w:tr w:rsidR="008E2BEB" w:rsidRPr="00D76914" w14:paraId="3D3A9C5C" w14:textId="77777777" w:rsidTr="00F57E9E">
        <w:trPr>
          <w:trHeight w:val="128"/>
          <w:tblHeader/>
        </w:trPr>
        <w:tc>
          <w:tcPr>
            <w:tcW w:w="905" w:type="pct"/>
          </w:tcPr>
          <w:p w14:paraId="541DF88C" w14:textId="77777777" w:rsidR="008E2BEB" w:rsidRPr="00D76914" w:rsidRDefault="008E2BEB" w:rsidP="00F57E9E">
            <w:pPr>
              <w:spacing w:before="100" w:beforeAutospacing="1" w:after="240"/>
              <w:contextualSpacing/>
              <w:jc w:val="both"/>
              <w:rPr>
                <w:b/>
                <w:sz w:val="20"/>
              </w:rPr>
            </w:pPr>
            <w:r w:rsidRPr="00D76914">
              <w:rPr>
                <w:b/>
                <w:sz w:val="20"/>
              </w:rPr>
              <w:t>Indicator*</w:t>
            </w:r>
          </w:p>
        </w:tc>
        <w:tc>
          <w:tcPr>
            <w:tcW w:w="698" w:type="pct"/>
          </w:tcPr>
          <w:p w14:paraId="1CD4E608" w14:textId="77777777" w:rsidR="008E2BEB" w:rsidRPr="00D76914" w:rsidRDefault="008E2BEB" w:rsidP="00F57E9E">
            <w:pPr>
              <w:spacing w:before="100" w:beforeAutospacing="1" w:after="240"/>
              <w:contextualSpacing/>
              <w:jc w:val="both"/>
              <w:rPr>
                <w:b/>
                <w:sz w:val="20"/>
              </w:rPr>
            </w:pPr>
            <w:r w:rsidRPr="00D76914">
              <w:rPr>
                <w:b/>
                <w:sz w:val="20"/>
              </w:rPr>
              <w:t xml:space="preserve">Start level </w:t>
            </w:r>
          </w:p>
          <w:p w14:paraId="6DD4BC25" w14:textId="0A798BA7" w:rsidR="008E2BEB" w:rsidRPr="00D76914" w:rsidRDefault="008E2BEB" w:rsidP="00F57E9E">
            <w:pPr>
              <w:spacing w:before="100" w:beforeAutospacing="1" w:after="240"/>
              <w:contextualSpacing/>
              <w:jc w:val="both"/>
              <w:rPr>
                <w:sz w:val="20"/>
              </w:rPr>
            </w:pPr>
          </w:p>
        </w:tc>
        <w:tc>
          <w:tcPr>
            <w:tcW w:w="1186" w:type="pct"/>
          </w:tcPr>
          <w:p w14:paraId="1542D10E" w14:textId="77777777" w:rsidR="008E2BEB" w:rsidRPr="00D76914" w:rsidRDefault="008E2BEB" w:rsidP="00F57E9E">
            <w:pPr>
              <w:spacing w:before="100" w:beforeAutospacing="1" w:after="240"/>
              <w:contextualSpacing/>
              <w:jc w:val="both"/>
              <w:rPr>
                <w:b/>
                <w:sz w:val="20"/>
              </w:rPr>
            </w:pPr>
            <w:r w:rsidRPr="00D76914">
              <w:rPr>
                <w:b/>
                <w:sz w:val="20"/>
              </w:rPr>
              <w:t>Target level*</w:t>
            </w:r>
          </w:p>
        </w:tc>
        <w:tc>
          <w:tcPr>
            <w:tcW w:w="907" w:type="pct"/>
          </w:tcPr>
          <w:p w14:paraId="3DFE31DF" w14:textId="3E6CAFB7" w:rsidR="008E2BEB" w:rsidRPr="00855DDB" w:rsidRDefault="008E2BEB" w:rsidP="00F57E9E">
            <w:pPr>
              <w:spacing w:before="100" w:beforeAutospacing="1" w:after="240"/>
              <w:contextualSpacing/>
              <w:jc w:val="both"/>
              <w:rPr>
                <w:b/>
                <w:sz w:val="20"/>
              </w:rPr>
            </w:pPr>
            <w:r w:rsidRPr="00D76914">
              <w:rPr>
                <w:b/>
                <w:sz w:val="20"/>
              </w:rPr>
              <w:t xml:space="preserve">End level </w:t>
            </w:r>
          </w:p>
        </w:tc>
        <w:tc>
          <w:tcPr>
            <w:tcW w:w="1304" w:type="pct"/>
          </w:tcPr>
          <w:p w14:paraId="5BCC0722" w14:textId="77777777" w:rsidR="008E2BEB" w:rsidRPr="00D76914" w:rsidRDefault="008E2BEB" w:rsidP="00F57E9E">
            <w:pPr>
              <w:spacing w:before="100" w:beforeAutospacing="1" w:after="240"/>
              <w:contextualSpacing/>
              <w:jc w:val="both"/>
              <w:rPr>
                <w:b/>
                <w:sz w:val="20"/>
              </w:rPr>
            </w:pPr>
            <w:r w:rsidRPr="00D76914">
              <w:rPr>
                <w:b/>
                <w:sz w:val="20"/>
              </w:rPr>
              <w:t>Means of Verification</w:t>
            </w:r>
          </w:p>
        </w:tc>
      </w:tr>
      <w:tr w:rsidR="008E2BEB" w:rsidRPr="00D76914" w14:paraId="55734423" w14:textId="77777777" w:rsidTr="00F57E9E">
        <w:tc>
          <w:tcPr>
            <w:tcW w:w="905" w:type="pct"/>
          </w:tcPr>
          <w:p w14:paraId="0C8D5CAD" w14:textId="5EE4CC2C" w:rsidR="008E2BEB" w:rsidRPr="00855DDB" w:rsidRDefault="008E2BEB" w:rsidP="00F57E9E">
            <w:pPr>
              <w:rPr>
                <w:sz w:val="18"/>
                <w:szCs w:val="18"/>
              </w:rPr>
            </w:pPr>
            <w:r w:rsidRPr="00855DDB">
              <w:rPr>
                <w:rStyle w:val="normaltextrun"/>
                <w:rFonts w:cs="Calibri"/>
                <w:color w:val="000000"/>
                <w:sz w:val="18"/>
                <w:szCs w:val="18"/>
              </w:rPr>
              <w:t xml:space="preserve"># </w:t>
            </w:r>
            <w:r w:rsidR="00855DDB" w:rsidRPr="00855DDB">
              <w:rPr>
                <w:rStyle w:val="normaltextrun"/>
                <w:rFonts w:cs="Calibri"/>
                <w:color w:val="000000"/>
                <w:sz w:val="18"/>
                <w:szCs w:val="18"/>
              </w:rPr>
              <w:t xml:space="preserve">Social </w:t>
            </w:r>
            <w:r w:rsidRPr="00855DDB">
              <w:rPr>
                <w:rStyle w:val="normaltextrun"/>
                <w:rFonts w:cs="Calibri"/>
                <w:color w:val="000000"/>
                <w:sz w:val="18"/>
                <w:szCs w:val="18"/>
              </w:rPr>
              <w:t>participation</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strategies of</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people with</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disabilit</w:t>
            </w:r>
            <w:r w:rsidR="00855DDB" w:rsidRPr="00855DDB">
              <w:rPr>
                <w:rStyle w:val="normaltextrun"/>
                <w:rFonts w:cs="Calibri"/>
                <w:color w:val="000000"/>
                <w:sz w:val="18"/>
                <w:szCs w:val="18"/>
              </w:rPr>
              <w:t xml:space="preserve">y </w:t>
            </w:r>
            <w:r w:rsidRPr="00855DDB">
              <w:rPr>
                <w:rStyle w:val="normaltextrun"/>
                <w:rFonts w:cs="Calibri"/>
                <w:color w:val="000000"/>
                <w:sz w:val="18"/>
                <w:szCs w:val="18"/>
              </w:rPr>
              <w:t>carried</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out with</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community</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support and</w:t>
            </w:r>
            <w:r w:rsidR="00855DDB" w:rsidRPr="00855DDB">
              <w:rPr>
                <w:rStyle w:val="normaltextrun"/>
                <w:rFonts w:cs="Calibri"/>
                <w:color w:val="000000"/>
                <w:sz w:val="18"/>
                <w:szCs w:val="18"/>
              </w:rPr>
              <w:t xml:space="preserve"> </w:t>
            </w:r>
            <w:r w:rsidRPr="00855DDB">
              <w:rPr>
                <w:rStyle w:val="normaltextrun"/>
                <w:rFonts w:cs="Calibri"/>
                <w:color w:val="000000"/>
                <w:sz w:val="18"/>
                <w:szCs w:val="18"/>
              </w:rPr>
              <w:t>gender perspective</w:t>
            </w:r>
            <w:r w:rsidRPr="00855DDB">
              <w:rPr>
                <w:rStyle w:val="eop"/>
                <w:rFonts w:ascii="Calibri" w:hAnsi="Calibri" w:cs="Calibri"/>
                <w:color w:val="000000"/>
                <w:sz w:val="18"/>
                <w:szCs w:val="18"/>
              </w:rPr>
              <w:t> </w:t>
            </w:r>
          </w:p>
        </w:tc>
        <w:tc>
          <w:tcPr>
            <w:tcW w:w="698" w:type="pct"/>
          </w:tcPr>
          <w:p w14:paraId="262917DD" w14:textId="77777777" w:rsidR="008E2BEB" w:rsidRPr="00855DDB" w:rsidRDefault="008E2BEB" w:rsidP="00F57E9E">
            <w:pPr>
              <w:rPr>
                <w:sz w:val="18"/>
                <w:szCs w:val="18"/>
              </w:rPr>
            </w:pPr>
            <w:r w:rsidRPr="00855DDB">
              <w:rPr>
                <w:rStyle w:val="normaltextrun"/>
                <w:rFonts w:ascii="Calibri" w:hAnsi="Calibri" w:cs="Calibri"/>
                <w:sz w:val="18"/>
                <w:szCs w:val="18"/>
                <w:lang w:val="en"/>
              </w:rPr>
              <w:t>0</w:t>
            </w:r>
            <w:r w:rsidRPr="00855DDB">
              <w:rPr>
                <w:rStyle w:val="eop"/>
                <w:rFonts w:ascii="Calibri" w:hAnsi="Calibri" w:cs="Calibri"/>
                <w:sz w:val="18"/>
                <w:szCs w:val="18"/>
              </w:rPr>
              <w:t> </w:t>
            </w:r>
          </w:p>
        </w:tc>
        <w:tc>
          <w:tcPr>
            <w:tcW w:w="1186" w:type="pct"/>
          </w:tcPr>
          <w:p w14:paraId="118549E9" w14:textId="60FA95AB" w:rsidR="008E2BEB" w:rsidRPr="00855DDB" w:rsidRDefault="00855DDB" w:rsidP="00F57E9E">
            <w:pPr>
              <w:pStyle w:val="paragraph"/>
              <w:spacing w:before="0" w:beforeAutospacing="0" w:after="0" w:afterAutospacing="0"/>
              <w:jc w:val="both"/>
              <w:textAlignment w:val="baseline"/>
              <w:rPr>
                <w:rFonts w:ascii="Segoe UI" w:hAnsi="Segoe UI" w:cs="Segoe UI"/>
                <w:sz w:val="18"/>
                <w:szCs w:val="18"/>
                <w:lang w:val="en-US"/>
              </w:rPr>
            </w:pPr>
            <w:r w:rsidRPr="00855DDB">
              <w:rPr>
                <w:rStyle w:val="normaltextrun"/>
                <w:rFonts w:ascii="Calibri" w:hAnsi="Calibri" w:cs="Calibri"/>
                <w:sz w:val="18"/>
                <w:szCs w:val="18"/>
              </w:rPr>
              <w:t>1</w:t>
            </w:r>
          </w:p>
          <w:p w14:paraId="41713434" w14:textId="084C9CE9" w:rsidR="008E2BEB" w:rsidRPr="00855DDB" w:rsidRDefault="008E2BEB" w:rsidP="00F57E9E">
            <w:pPr>
              <w:pStyle w:val="paragraph"/>
              <w:spacing w:before="0" w:beforeAutospacing="0" w:after="0" w:afterAutospacing="0"/>
              <w:textAlignment w:val="baseline"/>
              <w:rPr>
                <w:rFonts w:ascii="Segoe UI" w:hAnsi="Segoe UI" w:cs="Segoe UI"/>
                <w:sz w:val="18"/>
                <w:szCs w:val="18"/>
                <w:lang w:val="en-US"/>
              </w:rPr>
            </w:pPr>
          </w:p>
        </w:tc>
        <w:tc>
          <w:tcPr>
            <w:tcW w:w="907" w:type="pct"/>
          </w:tcPr>
          <w:p w14:paraId="446E5249" w14:textId="0712972F" w:rsidR="008E2BEB" w:rsidRPr="00855DDB" w:rsidRDefault="00855DDB" w:rsidP="00F57E9E">
            <w:pPr>
              <w:rPr>
                <w:sz w:val="18"/>
                <w:szCs w:val="18"/>
              </w:rPr>
            </w:pPr>
            <w:r w:rsidRPr="00855DDB">
              <w:rPr>
                <w:sz w:val="18"/>
                <w:szCs w:val="18"/>
              </w:rPr>
              <w:t>1</w:t>
            </w:r>
          </w:p>
        </w:tc>
        <w:tc>
          <w:tcPr>
            <w:tcW w:w="1304" w:type="pct"/>
          </w:tcPr>
          <w:p w14:paraId="544FA511" w14:textId="77777777" w:rsidR="008E2BEB" w:rsidRPr="00855DDB" w:rsidRDefault="008E2BE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 xml:space="preserve">LOA internal proposal. </w:t>
            </w:r>
          </w:p>
          <w:p w14:paraId="6C987C1E" w14:textId="4B0F4E57" w:rsidR="00855DDB" w:rsidRPr="00855DDB" w:rsidRDefault="00855DD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Documentary video</w:t>
            </w:r>
          </w:p>
          <w:p w14:paraId="30DE72AD" w14:textId="399D56E4" w:rsidR="00855DDB" w:rsidRPr="00855DDB" w:rsidRDefault="00855DD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Informative videos</w:t>
            </w:r>
          </w:p>
          <w:p w14:paraId="60E2205A" w14:textId="069CB77E" w:rsidR="00855DDB" w:rsidRPr="00855DDB" w:rsidRDefault="00855DD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Radio spot</w:t>
            </w:r>
          </w:p>
          <w:p w14:paraId="5757916F" w14:textId="138950C7" w:rsidR="00855DDB" w:rsidRPr="00855DDB" w:rsidRDefault="00855DDB" w:rsidP="00F57E9E">
            <w:pPr>
              <w:pStyle w:val="paragraph"/>
              <w:spacing w:before="0" w:beforeAutospacing="0" w:after="0" w:afterAutospacing="0"/>
              <w:textAlignment w:val="baseline"/>
              <w:rPr>
                <w:sz w:val="18"/>
                <w:szCs w:val="18"/>
                <w:lang w:val="en-US"/>
              </w:rPr>
            </w:pPr>
            <w:r w:rsidRPr="00855DDB">
              <w:rPr>
                <w:rStyle w:val="normaltextrun"/>
                <w:rFonts w:ascii="Calibri" w:hAnsi="Calibri" w:cs="Calibri"/>
                <w:sz w:val="18"/>
                <w:szCs w:val="18"/>
                <w:lang w:val="en"/>
              </w:rPr>
              <w:t>Report</w:t>
            </w:r>
          </w:p>
        </w:tc>
      </w:tr>
      <w:tr w:rsidR="008E2BEB" w:rsidRPr="00D76914" w14:paraId="3CE13B7E" w14:textId="77777777" w:rsidTr="00F57E9E">
        <w:tc>
          <w:tcPr>
            <w:tcW w:w="905" w:type="pct"/>
          </w:tcPr>
          <w:p w14:paraId="4209D35F" w14:textId="77777777" w:rsidR="008E2BEB" w:rsidRPr="00855DDB" w:rsidRDefault="008E2BEB" w:rsidP="00F57E9E">
            <w:pPr>
              <w:rPr>
                <w:sz w:val="18"/>
                <w:szCs w:val="18"/>
              </w:rPr>
            </w:pPr>
            <w:r w:rsidRPr="00855DDB">
              <w:rPr>
                <w:rStyle w:val="normaltextrun"/>
                <w:rFonts w:cs="Calibri"/>
                <w:sz w:val="18"/>
                <w:szCs w:val="18"/>
              </w:rPr>
              <w:t>Proposal of the disability assessment system created</w:t>
            </w:r>
            <w:r w:rsidRPr="00855DDB">
              <w:rPr>
                <w:rStyle w:val="eop"/>
                <w:rFonts w:ascii="Calibri" w:hAnsi="Calibri" w:cs="Calibri"/>
                <w:sz w:val="18"/>
                <w:szCs w:val="18"/>
              </w:rPr>
              <w:t> </w:t>
            </w:r>
          </w:p>
        </w:tc>
        <w:tc>
          <w:tcPr>
            <w:tcW w:w="698" w:type="pct"/>
          </w:tcPr>
          <w:p w14:paraId="0DFEC97E" w14:textId="77777777" w:rsidR="008E2BEB" w:rsidRPr="00855DDB" w:rsidRDefault="008E2BEB" w:rsidP="00F57E9E">
            <w:pPr>
              <w:rPr>
                <w:sz w:val="18"/>
                <w:szCs w:val="18"/>
              </w:rPr>
            </w:pPr>
            <w:r w:rsidRPr="00855DDB">
              <w:rPr>
                <w:sz w:val="18"/>
                <w:szCs w:val="18"/>
              </w:rPr>
              <w:t>0</w:t>
            </w:r>
          </w:p>
        </w:tc>
        <w:tc>
          <w:tcPr>
            <w:tcW w:w="1186" w:type="pct"/>
          </w:tcPr>
          <w:p w14:paraId="0284A26C" w14:textId="5C7691CD" w:rsidR="008E2BEB" w:rsidRPr="00855DDB" w:rsidRDefault="00855DDB" w:rsidP="00F57E9E">
            <w:pPr>
              <w:rPr>
                <w:color w:val="FF0000"/>
                <w:sz w:val="18"/>
                <w:szCs w:val="18"/>
              </w:rPr>
            </w:pPr>
            <w:r w:rsidRPr="00855DDB">
              <w:rPr>
                <w:rStyle w:val="normaltextrun"/>
                <w:rFonts w:cs="Calibri"/>
                <w:color w:val="000000"/>
                <w:sz w:val="18"/>
                <w:szCs w:val="18"/>
                <w:lang w:val="en"/>
              </w:rPr>
              <w:t>1</w:t>
            </w:r>
          </w:p>
        </w:tc>
        <w:tc>
          <w:tcPr>
            <w:tcW w:w="907" w:type="pct"/>
          </w:tcPr>
          <w:p w14:paraId="3557ACD4" w14:textId="443640CB" w:rsidR="008E2BEB" w:rsidRPr="00F57E9E" w:rsidRDefault="00855DDB" w:rsidP="00F57E9E">
            <w:pPr>
              <w:rPr>
                <w:rStyle w:val="normaltextrun"/>
                <w:rFonts w:ascii="Calibri" w:eastAsia="Times New Roman" w:hAnsi="Calibri" w:cs="Calibri"/>
                <w:lang w:val="en" w:eastAsia="es-DO"/>
              </w:rPr>
            </w:pPr>
            <w:r w:rsidRPr="00F57E9E">
              <w:rPr>
                <w:rStyle w:val="normaltextrun"/>
                <w:rFonts w:ascii="Calibri" w:eastAsia="Times New Roman" w:hAnsi="Calibri" w:cs="Calibri"/>
                <w:sz w:val="18"/>
                <w:szCs w:val="18"/>
                <w:lang w:val="en" w:eastAsia="es-DO"/>
              </w:rPr>
              <w:t>1</w:t>
            </w:r>
          </w:p>
        </w:tc>
        <w:tc>
          <w:tcPr>
            <w:tcW w:w="1304" w:type="pct"/>
          </w:tcPr>
          <w:p w14:paraId="04E4DC1A" w14:textId="77777777" w:rsidR="00855DDB" w:rsidRPr="00855DDB" w:rsidRDefault="008E2BE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Terms of Reference</w:t>
            </w:r>
          </w:p>
          <w:p w14:paraId="2633B548" w14:textId="097BB18D" w:rsidR="00855DDB" w:rsidRPr="00F57E9E" w:rsidRDefault="00855DDB" w:rsidP="00F57E9E">
            <w:pPr>
              <w:pStyle w:val="paragraph"/>
              <w:spacing w:before="0" w:beforeAutospacing="0" w:after="0" w:afterAutospacing="0"/>
              <w:textAlignment w:val="baseline"/>
              <w:rPr>
                <w:rStyle w:val="normaltextrun"/>
                <w:rFonts w:ascii="Calibri" w:hAnsi="Calibri" w:cs="Calibri"/>
                <w:sz w:val="18"/>
                <w:szCs w:val="18"/>
                <w:lang w:val="en"/>
              </w:rPr>
            </w:pPr>
            <w:r w:rsidRPr="00F57E9E">
              <w:rPr>
                <w:rStyle w:val="normaltextrun"/>
                <w:rFonts w:ascii="Calibri" w:hAnsi="Calibri" w:cs="Calibri"/>
                <w:sz w:val="18"/>
                <w:szCs w:val="18"/>
                <w:lang w:val="en"/>
              </w:rPr>
              <w:t xml:space="preserve">Video </w:t>
            </w:r>
          </w:p>
          <w:p w14:paraId="0228BFB1" w14:textId="77777777" w:rsidR="00855DDB" w:rsidRPr="00855DDB" w:rsidRDefault="00855DDB" w:rsidP="00F57E9E">
            <w:pPr>
              <w:pStyle w:val="paragraph"/>
              <w:spacing w:before="0" w:beforeAutospacing="0" w:after="0" w:afterAutospacing="0"/>
              <w:textAlignment w:val="baseline"/>
              <w:rPr>
                <w:rStyle w:val="normaltextrun"/>
                <w:rFonts w:ascii="Calibri" w:hAnsi="Calibri" w:cs="Calibri"/>
                <w:sz w:val="18"/>
                <w:szCs w:val="18"/>
                <w:lang w:val="en"/>
              </w:rPr>
            </w:pPr>
            <w:r w:rsidRPr="00855DDB">
              <w:rPr>
                <w:rStyle w:val="normaltextrun"/>
                <w:rFonts w:ascii="Calibri" w:hAnsi="Calibri" w:cs="Calibri"/>
                <w:sz w:val="18"/>
                <w:szCs w:val="18"/>
                <w:lang w:val="en"/>
              </w:rPr>
              <w:t>T</w:t>
            </w:r>
            <w:r w:rsidR="008E2BEB" w:rsidRPr="00855DDB">
              <w:rPr>
                <w:rStyle w:val="normaltextrun"/>
                <w:rFonts w:ascii="Calibri" w:hAnsi="Calibri" w:cs="Calibri"/>
                <w:sz w:val="18"/>
                <w:szCs w:val="18"/>
                <w:lang w:val="en"/>
              </w:rPr>
              <w:t>raining courses</w:t>
            </w:r>
          </w:p>
          <w:p w14:paraId="7F8DFF34" w14:textId="033E9141" w:rsidR="008E2BEB" w:rsidRPr="00F57E9E" w:rsidRDefault="00855DDB" w:rsidP="00F57E9E">
            <w:pPr>
              <w:pStyle w:val="paragraph"/>
              <w:spacing w:before="0" w:beforeAutospacing="0" w:after="0" w:afterAutospacing="0"/>
              <w:textAlignment w:val="baseline"/>
              <w:rPr>
                <w:rStyle w:val="normaltextrun"/>
                <w:rFonts w:ascii="Calibri" w:hAnsi="Calibri" w:cs="Calibri"/>
                <w:lang w:val="en"/>
              </w:rPr>
            </w:pPr>
            <w:r w:rsidRPr="00855DDB">
              <w:rPr>
                <w:rStyle w:val="normaltextrun"/>
                <w:rFonts w:ascii="Calibri" w:hAnsi="Calibri" w:cs="Calibri"/>
                <w:sz w:val="18"/>
                <w:szCs w:val="18"/>
                <w:lang w:val="en"/>
              </w:rPr>
              <w:t>G</w:t>
            </w:r>
            <w:r w:rsidR="008E2BEB" w:rsidRPr="00855DDB">
              <w:rPr>
                <w:rStyle w:val="normaltextrun"/>
                <w:rFonts w:ascii="Calibri" w:hAnsi="Calibri" w:cs="Calibri"/>
                <w:sz w:val="18"/>
                <w:szCs w:val="18"/>
                <w:lang w:val="en"/>
              </w:rPr>
              <w:t>uidelines of the Disability Assessment System.</w:t>
            </w:r>
            <w:r w:rsidR="008E2BEB" w:rsidRPr="00F57E9E">
              <w:rPr>
                <w:rStyle w:val="normaltextrun"/>
                <w:lang w:val="en"/>
              </w:rPr>
              <w:t> </w:t>
            </w:r>
          </w:p>
          <w:p w14:paraId="05847BF5" w14:textId="77777777" w:rsidR="008E2BEB" w:rsidRPr="00F57E9E" w:rsidRDefault="008E2BEB" w:rsidP="00F57E9E">
            <w:pPr>
              <w:pStyle w:val="paragraph"/>
              <w:spacing w:before="0" w:beforeAutospacing="0" w:after="0" w:afterAutospacing="0"/>
              <w:textAlignment w:val="baseline"/>
              <w:rPr>
                <w:rStyle w:val="normaltextrun"/>
                <w:rFonts w:ascii="Calibri" w:hAnsi="Calibri" w:cs="Calibri"/>
                <w:lang w:val="en"/>
              </w:rPr>
            </w:pPr>
            <w:r w:rsidRPr="00F57E9E">
              <w:rPr>
                <w:rStyle w:val="normaltextrun"/>
                <w:rFonts w:ascii="Calibri" w:hAnsi="Calibri" w:cs="Calibri"/>
                <w:sz w:val="18"/>
                <w:szCs w:val="18"/>
                <w:lang w:val="en"/>
              </w:rPr>
              <w:t>Final report of the basic training for staff undergoing the implementation of the </w:t>
            </w:r>
            <w:r w:rsidRPr="00855DDB">
              <w:rPr>
                <w:rStyle w:val="normaltextrun"/>
                <w:rFonts w:ascii="Calibri" w:hAnsi="Calibri" w:cs="Calibri"/>
                <w:sz w:val="18"/>
                <w:szCs w:val="18"/>
                <w:lang w:val="en"/>
              </w:rPr>
              <w:t>Disability Assessment System.</w:t>
            </w:r>
            <w:r w:rsidRPr="00F57E9E">
              <w:rPr>
                <w:rStyle w:val="normaltextrun"/>
                <w:lang w:val="en"/>
              </w:rPr>
              <w:t> </w:t>
            </w:r>
          </w:p>
          <w:p w14:paraId="46942877" w14:textId="77777777" w:rsidR="008E2BEB" w:rsidRPr="00F57E9E" w:rsidRDefault="008E2BEB" w:rsidP="00F57E9E">
            <w:pPr>
              <w:rPr>
                <w:rStyle w:val="normaltextrun"/>
                <w:rFonts w:ascii="Calibri" w:eastAsia="Times New Roman" w:hAnsi="Calibri" w:cs="Calibri"/>
                <w:lang w:val="en" w:eastAsia="es-DO"/>
              </w:rPr>
            </w:pPr>
          </w:p>
        </w:tc>
      </w:tr>
    </w:tbl>
    <w:p w14:paraId="27B41795" w14:textId="4E7DAB3A" w:rsidR="008E2BEB" w:rsidRDefault="008E2BEB" w:rsidP="008E2BEB">
      <w:pPr>
        <w:spacing w:before="100" w:beforeAutospacing="1" w:after="60"/>
        <w:ind w:left="360"/>
        <w:jc w:val="both"/>
        <w:rPr>
          <w:i/>
          <w:sz w:val="16"/>
        </w:rPr>
      </w:pPr>
      <w:r w:rsidRPr="00D76914">
        <w:rPr>
          <w:i/>
          <w:sz w:val="16"/>
        </w:rPr>
        <w:t>* Please provide sex disaggregation here.</w:t>
      </w:r>
      <w:r w:rsidRPr="00D76914">
        <w:rPr>
          <w:rStyle w:val="FootnoteReference"/>
          <w:i/>
          <w:sz w:val="16"/>
        </w:rPr>
        <w:footnoteReference w:id="5"/>
      </w:r>
    </w:p>
    <w:p w14:paraId="39ABA25E" w14:textId="0880CFD6" w:rsidR="00BD0E3B" w:rsidRDefault="00BD0E3B" w:rsidP="008E2BEB">
      <w:pPr>
        <w:spacing w:before="100" w:beforeAutospacing="1" w:after="60"/>
        <w:ind w:left="360"/>
        <w:jc w:val="both"/>
        <w:rPr>
          <w:i/>
          <w:sz w:val="16"/>
        </w:rPr>
      </w:pPr>
    </w:p>
    <w:p w14:paraId="71FF377B" w14:textId="4053E175" w:rsidR="00124173" w:rsidRPr="00A315BE" w:rsidRDefault="00351E44" w:rsidP="0010229F">
      <w:pPr>
        <w:pStyle w:val="Heading1"/>
        <w:ind w:left="360"/>
        <w:jc w:val="left"/>
      </w:pPr>
      <w:r w:rsidRPr="007B2D07">
        <w:t xml:space="preserve">3. </w:t>
      </w:r>
      <w:bookmarkStart w:id="6" w:name="_Hlk99549670"/>
      <w:r w:rsidRPr="007B2D07">
        <w:t>Progress towards specific outcomes</w:t>
      </w:r>
      <w:r w:rsidRPr="00A315BE">
        <w:t xml:space="preserve"> </w:t>
      </w:r>
    </w:p>
    <w:p w14:paraId="6CFD13CD" w14:textId="77777777" w:rsidR="0010229F" w:rsidRPr="004004E9" w:rsidRDefault="0010229F" w:rsidP="0010229F">
      <w:pPr>
        <w:rPr>
          <w:sz w:val="4"/>
          <w:szCs w:val="4"/>
          <w:lang w:val="x-none" w:eastAsia="x-none"/>
        </w:rPr>
      </w:pPr>
    </w:p>
    <w:p w14:paraId="0C9613C7" w14:textId="4F566034" w:rsidR="00382249" w:rsidRDefault="00382249" w:rsidP="006F041B">
      <w:pPr>
        <w:pStyle w:val="Heading2"/>
        <w:ind w:left="360"/>
      </w:pPr>
      <w:r w:rsidRPr="00EE5AA7">
        <w:t>OUTCOME 1 </w:t>
      </w:r>
    </w:p>
    <w:p w14:paraId="3FB58242" w14:textId="77777777" w:rsidR="00B565A1" w:rsidRPr="004004E9" w:rsidRDefault="00B565A1" w:rsidP="00B565A1">
      <w:pPr>
        <w:rPr>
          <w:sz w:val="4"/>
          <w:szCs w:val="4"/>
        </w:rPr>
      </w:pPr>
    </w:p>
    <w:p w14:paraId="0E4AE8A7" w14:textId="77777777" w:rsidR="001B10D6" w:rsidRPr="00124173" w:rsidRDefault="001B10D6" w:rsidP="00CA631B">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124173">
        <w:rPr>
          <w:rFonts w:asciiTheme="minorHAnsi" w:hAnsiTheme="minorHAnsi" w:cstheme="minorHAnsi"/>
          <w:sz w:val="22"/>
          <w:szCs w:val="22"/>
          <w:lang w:val="en-US"/>
        </w:rPr>
        <w:t>UNICEF Dominican Republic has offered collaboration to the Ministry of Education since 2019 to strengthen its National Policy for Inclusive Education. The outputs made during the project period are detailed below:  </w:t>
      </w:r>
    </w:p>
    <w:p w14:paraId="6ACBF6D4" w14:textId="77777777" w:rsidR="001B10D6" w:rsidRPr="00124173" w:rsidRDefault="001B10D6" w:rsidP="001B10D6">
      <w:pPr>
        <w:pStyle w:val="NormalWeb"/>
        <w:shd w:val="clear" w:color="auto" w:fill="FFFFFF"/>
        <w:spacing w:before="0" w:beforeAutospacing="0" w:after="0" w:afterAutospacing="0" w:line="276" w:lineRule="auto"/>
        <w:jc w:val="both"/>
        <w:rPr>
          <w:rFonts w:asciiTheme="minorHAnsi" w:hAnsiTheme="minorHAnsi" w:cstheme="minorHAnsi"/>
          <w:sz w:val="22"/>
          <w:szCs w:val="22"/>
          <w:lang w:val="en-US"/>
        </w:rPr>
      </w:pPr>
    </w:p>
    <w:p w14:paraId="2DC90AA5" w14:textId="77777777" w:rsidR="001B10D6" w:rsidRPr="00124173" w:rsidRDefault="001B10D6" w:rsidP="00176FA1">
      <w:pPr>
        <w:pStyle w:val="NormalWeb"/>
        <w:numPr>
          <w:ilvl w:val="0"/>
          <w:numId w:val="13"/>
        </w:numPr>
        <w:spacing w:before="0" w:beforeAutospacing="0" w:after="0" w:afterAutospacing="0" w:line="276" w:lineRule="auto"/>
        <w:jc w:val="both"/>
        <w:textAlignment w:val="baseline"/>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Report on the diagnosis of the educational services offered by the MoE for the population with disabilities, in 3 Educational Regions.</w:t>
      </w:r>
    </w:p>
    <w:p w14:paraId="14AA1783" w14:textId="77777777" w:rsidR="001B10D6" w:rsidRPr="00124173" w:rsidRDefault="001B10D6" w:rsidP="001B10D6">
      <w:pPr>
        <w:pStyle w:val="NormalWeb"/>
        <w:spacing w:before="0" w:beforeAutospacing="0" w:after="0" w:afterAutospacing="0" w:line="276" w:lineRule="auto"/>
        <w:ind w:left="1080"/>
        <w:jc w:val="both"/>
        <w:textAlignment w:val="baseline"/>
        <w:rPr>
          <w:rFonts w:asciiTheme="minorHAnsi" w:hAnsiTheme="minorHAnsi" w:cstheme="minorHAnsi"/>
          <w:sz w:val="22"/>
          <w:szCs w:val="22"/>
          <w:u w:val="single"/>
          <w:lang w:val="en-US"/>
        </w:rPr>
      </w:pPr>
    </w:p>
    <w:p w14:paraId="5C54BF93" w14:textId="0C6C1D42" w:rsidR="001B10D6" w:rsidRPr="00BF3AF9" w:rsidRDefault="001B10D6" w:rsidP="001B10D6">
      <w:pPr>
        <w:pStyle w:val="NormalWeb"/>
        <w:spacing w:before="0" w:beforeAutospacing="0" w:after="0" w:afterAutospacing="0" w:line="276" w:lineRule="auto"/>
        <w:ind w:left="360"/>
        <w:jc w:val="both"/>
        <w:rPr>
          <w:rFonts w:asciiTheme="minorHAnsi" w:hAnsiTheme="minorHAnsi" w:cstheme="minorHAnsi"/>
          <w:sz w:val="22"/>
          <w:szCs w:val="22"/>
          <w:lang w:val="en-US"/>
        </w:rPr>
      </w:pPr>
      <w:r w:rsidRPr="00BF3AF9">
        <w:rPr>
          <w:rFonts w:asciiTheme="minorHAnsi" w:hAnsiTheme="minorHAnsi" w:cstheme="minorHAnsi"/>
          <w:sz w:val="22"/>
          <w:szCs w:val="22"/>
          <w:lang w:val="en-US"/>
        </w:rPr>
        <w:t xml:space="preserve">Before March 2020, UNICEF </w:t>
      </w:r>
      <w:r w:rsidR="00857790">
        <w:rPr>
          <w:rFonts w:asciiTheme="minorHAnsi" w:hAnsiTheme="minorHAnsi" w:cstheme="minorHAnsi"/>
          <w:sz w:val="22"/>
          <w:szCs w:val="22"/>
          <w:lang w:val="en-US"/>
        </w:rPr>
        <w:t xml:space="preserve">offered technical assistance to the Ministry of Education for the </w:t>
      </w:r>
      <w:r w:rsidRPr="00BF3AF9">
        <w:rPr>
          <w:rFonts w:asciiTheme="minorHAnsi" w:hAnsiTheme="minorHAnsi" w:cstheme="minorHAnsi"/>
          <w:sz w:val="22"/>
          <w:szCs w:val="22"/>
          <w:lang w:val="en-US"/>
        </w:rPr>
        <w:t xml:space="preserve">preparation and design of the instruments that were going to be used to collect the information regarding the educational services offered at the time by the Center for Educational Resources for Children and Young People with Visual Disabilities ‘Olga Estrella’. Field visits were made to several educational centers </w:t>
      </w:r>
      <w:r w:rsidR="0099658B" w:rsidRPr="00BF3AF9">
        <w:rPr>
          <w:rFonts w:asciiTheme="minorHAnsi" w:hAnsiTheme="minorHAnsi" w:cstheme="minorHAnsi"/>
          <w:sz w:val="22"/>
          <w:szCs w:val="22"/>
          <w:lang w:val="en-US"/>
        </w:rPr>
        <w:t>of three</w:t>
      </w:r>
      <w:r w:rsidRPr="00BF3AF9">
        <w:rPr>
          <w:rFonts w:asciiTheme="minorHAnsi" w:hAnsiTheme="minorHAnsi" w:cstheme="minorHAnsi"/>
          <w:sz w:val="22"/>
          <w:szCs w:val="22"/>
          <w:lang w:val="en-US"/>
        </w:rPr>
        <w:t xml:space="preserve"> </w:t>
      </w:r>
      <w:r w:rsidR="00857790">
        <w:rPr>
          <w:rFonts w:asciiTheme="minorHAnsi" w:hAnsiTheme="minorHAnsi" w:cstheme="minorHAnsi"/>
          <w:sz w:val="22"/>
          <w:szCs w:val="22"/>
          <w:lang w:val="en-US"/>
        </w:rPr>
        <w:t xml:space="preserve">prioritized educational </w:t>
      </w:r>
      <w:r w:rsidR="004E768F" w:rsidRPr="00BF3AF9">
        <w:rPr>
          <w:rFonts w:asciiTheme="minorHAnsi" w:hAnsiTheme="minorHAnsi" w:cstheme="minorHAnsi"/>
          <w:sz w:val="22"/>
          <w:szCs w:val="22"/>
          <w:lang w:val="en-US"/>
        </w:rPr>
        <w:t>regions</w:t>
      </w:r>
      <w:r w:rsidRPr="00BF3AF9">
        <w:rPr>
          <w:rFonts w:asciiTheme="minorHAnsi" w:hAnsiTheme="minorHAnsi" w:cstheme="minorHAnsi"/>
          <w:sz w:val="22"/>
          <w:szCs w:val="22"/>
          <w:lang w:val="en-US"/>
        </w:rPr>
        <w:t xml:space="preserve">, to analyze the services and to carry out 12 interviews and discussion groups  </w:t>
      </w:r>
      <w:r w:rsidR="00857790">
        <w:rPr>
          <w:rFonts w:asciiTheme="minorHAnsi" w:hAnsiTheme="minorHAnsi" w:cstheme="minorHAnsi"/>
          <w:sz w:val="22"/>
          <w:szCs w:val="22"/>
          <w:lang w:val="en-US"/>
        </w:rPr>
        <w:t xml:space="preserve">in which </w:t>
      </w:r>
      <w:r w:rsidRPr="00BF3AF9">
        <w:rPr>
          <w:rFonts w:asciiTheme="minorHAnsi" w:hAnsiTheme="minorHAnsi" w:cstheme="minorHAnsi"/>
          <w:sz w:val="22"/>
          <w:szCs w:val="22"/>
          <w:lang w:val="en-US"/>
        </w:rPr>
        <w:t>CAD coordinators, school management teams, teachers, itinerant teachers, district and regional technicians</w:t>
      </w:r>
      <w:r w:rsidR="00857790">
        <w:rPr>
          <w:rFonts w:asciiTheme="minorHAnsi" w:hAnsiTheme="minorHAnsi" w:cstheme="minorHAnsi"/>
          <w:sz w:val="22"/>
          <w:szCs w:val="22"/>
          <w:lang w:val="en-US"/>
        </w:rPr>
        <w:t xml:space="preserve"> participated</w:t>
      </w:r>
      <w:r w:rsidRPr="00BF3AF9">
        <w:rPr>
          <w:rFonts w:asciiTheme="minorHAnsi" w:hAnsiTheme="minorHAnsi" w:cstheme="minorHAnsi"/>
          <w:sz w:val="22"/>
          <w:szCs w:val="22"/>
          <w:lang w:val="en-US"/>
        </w:rPr>
        <w:t xml:space="preserve">. Based on the information collected, from March to June 2020, an organizational diagnosis of these services and an identification of needs was </w:t>
      </w:r>
      <w:r w:rsidR="00857790">
        <w:rPr>
          <w:rFonts w:asciiTheme="minorHAnsi" w:hAnsiTheme="minorHAnsi" w:cstheme="minorHAnsi"/>
          <w:sz w:val="22"/>
          <w:szCs w:val="22"/>
          <w:lang w:val="en-US"/>
        </w:rPr>
        <w:t>made</w:t>
      </w:r>
      <w:r w:rsidRPr="00BF3AF9">
        <w:rPr>
          <w:rFonts w:asciiTheme="minorHAnsi" w:hAnsiTheme="minorHAnsi" w:cstheme="minorHAnsi"/>
          <w:sz w:val="22"/>
          <w:szCs w:val="22"/>
          <w:lang w:val="en-US"/>
        </w:rPr>
        <w:t>, collecting information on individuals contributing to the provision of these services and the users</w:t>
      </w:r>
      <w:r w:rsidR="00857790">
        <w:rPr>
          <w:rFonts w:asciiTheme="minorHAnsi" w:hAnsiTheme="minorHAnsi" w:cstheme="minorHAnsi"/>
          <w:sz w:val="22"/>
          <w:szCs w:val="22"/>
          <w:lang w:val="en-US"/>
        </w:rPr>
        <w:t xml:space="preserve"> benefiting from them</w:t>
      </w:r>
      <w:r w:rsidRPr="00BF3AF9">
        <w:rPr>
          <w:rFonts w:asciiTheme="minorHAnsi" w:hAnsiTheme="minorHAnsi" w:cstheme="minorHAnsi"/>
          <w:sz w:val="22"/>
          <w:szCs w:val="22"/>
          <w:lang w:val="en-US"/>
        </w:rPr>
        <w:t xml:space="preserve">. </w:t>
      </w:r>
      <w:r w:rsidR="004E768F">
        <w:rPr>
          <w:rFonts w:asciiTheme="minorHAnsi" w:hAnsiTheme="minorHAnsi" w:cstheme="minorHAnsi"/>
          <w:sz w:val="22"/>
          <w:szCs w:val="22"/>
          <w:lang w:val="en-US"/>
        </w:rPr>
        <w:t>T</w:t>
      </w:r>
      <w:r w:rsidRPr="00BF3AF9">
        <w:rPr>
          <w:rFonts w:asciiTheme="minorHAnsi" w:hAnsiTheme="minorHAnsi" w:cstheme="minorHAnsi"/>
          <w:sz w:val="22"/>
          <w:szCs w:val="22"/>
          <w:lang w:val="en-US"/>
        </w:rPr>
        <w:t xml:space="preserve">he analysis of the information and its </w:t>
      </w:r>
      <w:r w:rsidRPr="00BF3AF9">
        <w:rPr>
          <w:rFonts w:asciiTheme="minorHAnsi" w:hAnsiTheme="minorHAnsi" w:cstheme="minorHAnsi"/>
          <w:sz w:val="22"/>
          <w:szCs w:val="22"/>
          <w:lang w:val="en-US"/>
        </w:rPr>
        <w:lastRenderedPageBreak/>
        <w:t>systematization</w:t>
      </w:r>
      <w:r w:rsidR="004E768F">
        <w:rPr>
          <w:rFonts w:asciiTheme="minorHAnsi" w:hAnsiTheme="minorHAnsi" w:cstheme="minorHAnsi"/>
          <w:sz w:val="22"/>
          <w:szCs w:val="22"/>
          <w:lang w:val="en-US"/>
        </w:rPr>
        <w:t xml:space="preserve"> was carried out by UNICEF consultants</w:t>
      </w:r>
      <w:r w:rsidRPr="00BF3AF9">
        <w:rPr>
          <w:rFonts w:asciiTheme="minorHAnsi" w:hAnsiTheme="minorHAnsi" w:cstheme="minorHAnsi"/>
          <w:sz w:val="22"/>
          <w:szCs w:val="22"/>
          <w:lang w:val="en-US"/>
        </w:rPr>
        <w:t xml:space="preserve">, followed by the subsequent preparation and delivery of the report to the </w:t>
      </w:r>
      <w:bookmarkStart w:id="7" w:name="_Hlk98520022"/>
      <w:r w:rsidRPr="00BF3AF9">
        <w:rPr>
          <w:rFonts w:asciiTheme="minorHAnsi" w:hAnsiTheme="minorHAnsi" w:cstheme="minorHAnsi"/>
          <w:sz w:val="22"/>
          <w:szCs w:val="22"/>
          <w:lang w:val="en-US"/>
        </w:rPr>
        <w:t>MoE (Annex 1)</w:t>
      </w:r>
      <w:bookmarkEnd w:id="7"/>
      <w:r w:rsidRPr="00BF3AF9">
        <w:rPr>
          <w:rFonts w:asciiTheme="minorHAnsi" w:hAnsiTheme="minorHAnsi" w:cstheme="minorHAnsi"/>
          <w:sz w:val="22"/>
          <w:szCs w:val="22"/>
          <w:lang w:val="en-US"/>
        </w:rPr>
        <w:t>. This final product strengthened</w:t>
      </w:r>
      <w:r w:rsidRPr="00BF3AF9">
        <w:rPr>
          <w:sz w:val="22"/>
          <w:szCs w:val="22"/>
          <w:lang w:val="en-US"/>
        </w:rPr>
        <w:t xml:space="preserve"> </w:t>
      </w:r>
      <w:r w:rsidRPr="00BF3AF9">
        <w:rPr>
          <w:rFonts w:asciiTheme="minorHAnsi" w:hAnsiTheme="minorHAnsi" w:cstheme="minorHAnsi"/>
          <w:sz w:val="22"/>
          <w:szCs w:val="22"/>
          <w:lang w:val="en-US"/>
        </w:rPr>
        <w:t>evidence-based knowledge and national capacities to respond to gaps related to educational services offered by the MoE for the population with disabilities.</w:t>
      </w:r>
    </w:p>
    <w:p w14:paraId="3A465314" w14:textId="77777777" w:rsidR="001B10D6" w:rsidRPr="00124173" w:rsidRDefault="001B10D6" w:rsidP="001B10D6">
      <w:pPr>
        <w:pStyle w:val="NormalWeb"/>
        <w:spacing w:before="0" w:beforeAutospacing="0" w:after="0" w:afterAutospacing="0" w:line="276" w:lineRule="auto"/>
        <w:ind w:left="720"/>
        <w:jc w:val="both"/>
        <w:rPr>
          <w:rFonts w:asciiTheme="minorHAnsi" w:hAnsiTheme="minorHAnsi" w:cstheme="minorHAnsi"/>
          <w:color w:val="FF0000"/>
          <w:sz w:val="22"/>
          <w:szCs w:val="22"/>
          <w:lang w:val="en-US"/>
        </w:rPr>
      </w:pPr>
    </w:p>
    <w:p w14:paraId="36EDF697" w14:textId="77777777" w:rsidR="001B10D6" w:rsidRPr="00124173" w:rsidRDefault="001B10D6" w:rsidP="00176FA1">
      <w:pPr>
        <w:pStyle w:val="NormalWeb"/>
        <w:numPr>
          <w:ilvl w:val="0"/>
          <w:numId w:val="13"/>
        </w:numPr>
        <w:spacing w:before="0" w:beforeAutospacing="0" w:after="0" w:afterAutospacing="0" w:line="276" w:lineRule="auto"/>
        <w:jc w:val="both"/>
        <w:textAlignment w:val="baseline"/>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Advocacy for the expansion of services and support of the "Olga Estrella" Educational Resource Center, which was limited to children with visual disabilities, by converting it to a national resource center progressively supporting students with other disabilities. </w:t>
      </w:r>
    </w:p>
    <w:p w14:paraId="6219CDE7" w14:textId="77777777" w:rsidR="001B10D6" w:rsidRPr="00124173" w:rsidRDefault="001B10D6" w:rsidP="001B10D6">
      <w:pPr>
        <w:pStyle w:val="NormalWeb"/>
        <w:spacing w:before="0" w:beforeAutospacing="0" w:after="0" w:afterAutospacing="0" w:line="276" w:lineRule="auto"/>
        <w:ind w:left="1080"/>
        <w:jc w:val="both"/>
        <w:textAlignment w:val="baseline"/>
        <w:rPr>
          <w:rFonts w:asciiTheme="minorHAnsi" w:hAnsiTheme="minorHAnsi" w:cstheme="minorHAnsi"/>
          <w:sz w:val="22"/>
          <w:szCs w:val="22"/>
          <w:u w:val="single"/>
          <w:lang w:val="en-US"/>
        </w:rPr>
      </w:pPr>
    </w:p>
    <w:p w14:paraId="12FD08F6" w14:textId="6D46C74F" w:rsidR="001B10D6" w:rsidRPr="00BF3AF9"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BF3AF9">
        <w:rPr>
          <w:rFonts w:asciiTheme="minorHAnsi" w:hAnsiTheme="minorHAnsi" w:cstheme="minorHAnsi"/>
          <w:sz w:val="22"/>
          <w:szCs w:val="22"/>
          <w:lang w:val="en-US"/>
        </w:rPr>
        <w:t xml:space="preserve">UNICEF focused on advocating for the expansion of services at the Olga Estrella Center, from offering services only to children with visual disabilities into becoming a National Resource Center, progressively supporting students </w:t>
      </w:r>
      <w:r w:rsidR="003F4F37" w:rsidRPr="00BF3AF9">
        <w:rPr>
          <w:rFonts w:asciiTheme="minorHAnsi" w:hAnsiTheme="minorHAnsi" w:cstheme="minorHAnsi"/>
          <w:sz w:val="22"/>
          <w:szCs w:val="22"/>
          <w:lang w:val="en-US"/>
        </w:rPr>
        <w:t xml:space="preserve">with </w:t>
      </w:r>
      <w:r w:rsidR="003F4F37">
        <w:rPr>
          <w:rFonts w:asciiTheme="minorHAnsi" w:hAnsiTheme="minorHAnsi" w:cstheme="minorHAnsi"/>
          <w:sz w:val="22"/>
          <w:szCs w:val="22"/>
          <w:lang w:val="en-US"/>
        </w:rPr>
        <w:t>different</w:t>
      </w:r>
      <w:r w:rsidRPr="00BF3AF9">
        <w:rPr>
          <w:rFonts w:asciiTheme="minorHAnsi" w:hAnsiTheme="minorHAnsi" w:cstheme="minorHAnsi"/>
          <w:sz w:val="22"/>
          <w:szCs w:val="22"/>
          <w:lang w:val="en-US"/>
        </w:rPr>
        <w:t xml:space="preserve"> types of disabilities. This advocacy was successful, and in 2020 the center expanded as a result of the </w:t>
      </w:r>
      <w:bookmarkStart w:id="8" w:name="_Hlk98520056"/>
      <w:r w:rsidRPr="00BF3AF9">
        <w:rPr>
          <w:rFonts w:asciiTheme="minorHAnsi" w:hAnsiTheme="minorHAnsi" w:cstheme="minorHAnsi"/>
          <w:sz w:val="22"/>
          <w:szCs w:val="22"/>
          <w:lang w:val="en-US"/>
        </w:rPr>
        <w:t>Departmental Order 90-2020</w:t>
      </w:r>
      <w:bookmarkEnd w:id="8"/>
      <w:r w:rsidRPr="00BF3AF9">
        <w:rPr>
          <w:rFonts w:asciiTheme="minorHAnsi" w:hAnsiTheme="minorHAnsi" w:cstheme="minorHAnsi"/>
          <w:sz w:val="22"/>
          <w:szCs w:val="22"/>
          <w:lang w:val="en-US"/>
        </w:rPr>
        <w:t xml:space="preserve">, in which UNICEF played an important role by participating in its creation and revision </w:t>
      </w:r>
      <w:bookmarkStart w:id="9" w:name="_Hlk98520061"/>
      <w:r w:rsidRPr="00BF3AF9">
        <w:rPr>
          <w:rFonts w:asciiTheme="minorHAnsi" w:hAnsiTheme="minorHAnsi" w:cstheme="minorHAnsi"/>
          <w:sz w:val="22"/>
          <w:szCs w:val="22"/>
          <w:lang w:val="en-US"/>
        </w:rPr>
        <w:t xml:space="preserve">(Annex 2). </w:t>
      </w:r>
      <w:bookmarkEnd w:id="9"/>
      <w:r w:rsidRPr="00BF3AF9">
        <w:rPr>
          <w:rFonts w:asciiTheme="minorHAnsi" w:hAnsiTheme="minorHAnsi" w:cstheme="minorHAnsi"/>
          <w:sz w:val="22"/>
          <w:szCs w:val="22"/>
          <w:lang w:val="en-US"/>
        </w:rPr>
        <w:t>This new legislation that reformed the purpose of the center, plays a key role in the strengthening process of the Olga Estrella, since it reiterates the national priority of offering a quality education to all students no matter their condition.</w:t>
      </w:r>
    </w:p>
    <w:p w14:paraId="104D8A61" w14:textId="77777777" w:rsidR="001B10D6" w:rsidRPr="00124173"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color w:val="FF0000"/>
          <w:sz w:val="22"/>
          <w:szCs w:val="22"/>
          <w:lang w:val="en-US"/>
        </w:rPr>
      </w:pPr>
    </w:p>
    <w:p w14:paraId="09C269E2" w14:textId="77777777" w:rsidR="001B10D6" w:rsidRPr="00124173" w:rsidRDefault="001B10D6" w:rsidP="00176FA1">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Redesign document of the National Resource Center for the Educational Attention of the Population with Disabilities.</w:t>
      </w:r>
    </w:p>
    <w:p w14:paraId="0264B0E3" w14:textId="77777777" w:rsidR="001B10D6" w:rsidRPr="00124173" w:rsidRDefault="001B10D6" w:rsidP="001B10D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u w:val="single"/>
          <w:lang w:val="en-US"/>
        </w:rPr>
      </w:pPr>
    </w:p>
    <w:p w14:paraId="6BE2A744" w14:textId="78348291" w:rsidR="001B10D6" w:rsidRPr="00124173"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124173">
        <w:rPr>
          <w:rFonts w:asciiTheme="minorHAnsi" w:hAnsiTheme="minorHAnsi" w:cstheme="minorHAnsi"/>
          <w:sz w:val="22"/>
          <w:szCs w:val="22"/>
          <w:lang w:val="en-US"/>
        </w:rPr>
        <w:t xml:space="preserve">After UNICEF carried out the organizational diagnosis of the services provided by the Resource Center ‘Olga Estrella’ </w:t>
      </w:r>
      <w:r w:rsidR="003F4F37" w:rsidRPr="00124173">
        <w:rPr>
          <w:rFonts w:asciiTheme="minorHAnsi" w:hAnsiTheme="minorHAnsi" w:cstheme="minorHAnsi"/>
          <w:sz w:val="22"/>
          <w:szCs w:val="22"/>
          <w:lang w:val="en-US"/>
        </w:rPr>
        <w:t xml:space="preserve">and </w:t>
      </w:r>
      <w:r w:rsidR="003F4F37">
        <w:rPr>
          <w:rFonts w:asciiTheme="minorHAnsi" w:hAnsiTheme="minorHAnsi" w:cstheme="minorHAnsi"/>
          <w:sz w:val="22"/>
          <w:szCs w:val="22"/>
          <w:lang w:val="en-US"/>
        </w:rPr>
        <w:t>the</w:t>
      </w:r>
      <w:r w:rsidRPr="00124173">
        <w:rPr>
          <w:rFonts w:asciiTheme="minorHAnsi" w:hAnsiTheme="minorHAnsi" w:cstheme="minorHAnsi"/>
          <w:sz w:val="22"/>
          <w:szCs w:val="22"/>
          <w:lang w:val="en-US"/>
        </w:rPr>
        <w:t xml:space="preserve"> identification of its needs, a set of recommendations related to its organizational structure and operational plan was presented. The document was submitted for consultation, debate, analysis and consensus with the center itself and other relevant educational agents involved, in a process that lasted until March 2021, concluding with the delivery of the redesign report to the MoE. </w:t>
      </w:r>
    </w:p>
    <w:p w14:paraId="7137BB63" w14:textId="77777777" w:rsidR="001B10D6" w:rsidRPr="00124173" w:rsidRDefault="001B10D6" w:rsidP="001B10D6">
      <w:pPr>
        <w:pStyle w:val="NormalWeb"/>
        <w:shd w:val="clear" w:color="auto" w:fill="FFFFFF"/>
        <w:spacing w:before="0" w:beforeAutospacing="0" w:after="0" w:afterAutospacing="0" w:line="276" w:lineRule="auto"/>
        <w:ind w:left="720"/>
        <w:jc w:val="both"/>
        <w:rPr>
          <w:rFonts w:asciiTheme="minorHAnsi" w:hAnsiTheme="minorHAnsi" w:cstheme="minorHAnsi"/>
          <w:color w:val="FF0000"/>
          <w:sz w:val="22"/>
          <w:szCs w:val="22"/>
          <w:lang w:val="en-US"/>
        </w:rPr>
      </w:pPr>
    </w:p>
    <w:p w14:paraId="021CB416" w14:textId="77777777" w:rsidR="001B10D6" w:rsidRPr="00124173" w:rsidRDefault="001B10D6" w:rsidP="00176FA1">
      <w:pPr>
        <w:pStyle w:val="ListParagraph"/>
        <w:numPr>
          <w:ilvl w:val="0"/>
          <w:numId w:val="13"/>
        </w:numPr>
        <w:rPr>
          <w:rFonts w:eastAsia="Times New Roman" w:cstheme="minorHAnsi"/>
          <w:u w:val="single"/>
          <w:lang w:eastAsia="es-DO"/>
        </w:rPr>
      </w:pPr>
      <w:bookmarkStart w:id="10" w:name="_Hlk98520068"/>
      <w:r w:rsidRPr="00124173">
        <w:rPr>
          <w:rFonts w:eastAsia="Times New Roman" w:cstheme="minorHAnsi"/>
          <w:u w:val="single"/>
          <w:lang w:eastAsia="es-DO"/>
        </w:rPr>
        <w:t xml:space="preserve">The design of a resource kit for intellectual disability. </w:t>
      </w:r>
    </w:p>
    <w:bookmarkEnd w:id="10"/>
    <w:p w14:paraId="223571DB" w14:textId="133A4981" w:rsidR="001B10D6" w:rsidRPr="00BF3AF9"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BF3AF9">
        <w:rPr>
          <w:rFonts w:asciiTheme="minorHAnsi" w:hAnsiTheme="minorHAnsi" w:cstheme="minorHAnsi"/>
          <w:sz w:val="22"/>
          <w:szCs w:val="22"/>
          <w:lang w:val="en-US"/>
        </w:rPr>
        <w:t>Between April and July 2020, a resource kit for intellectual disabilities containing a technical description was developed</w:t>
      </w:r>
      <w:r w:rsidR="00925023">
        <w:rPr>
          <w:rFonts w:asciiTheme="minorHAnsi" w:hAnsiTheme="minorHAnsi" w:cstheme="minorHAnsi"/>
          <w:sz w:val="22"/>
          <w:szCs w:val="22"/>
          <w:lang w:val="en-US"/>
        </w:rPr>
        <w:t xml:space="preserve"> and delivered to the National Resource Center Olga Estrella</w:t>
      </w:r>
      <w:r w:rsidRPr="00BF3AF9">
        <w:rPr>
          <w:rFonts w:asciiTheme="minorHAnsi" w:hAnsiTheme="minorHAnsi" w:cstheme="minorHAnsi"/>
          <w:sz w:val="22"/>
          <w:szCs w:val="22"/>
          <w:lang w:val="en-US"/>
        </w:rPr>
        <w:t xml:space="preserve">, in coherence with the national curriculum, current regulations and the universal design of </w:t>
      </w:r>
      <w:r w:rsidR="00AE4A54" w:rsidRPr="00BF3AF9">
        <w:rPr>
          <w:rFonts w:asciiTheme="minorHAnsi" w:hAnsiTheme="minorHAnsi" w:cstheme="minorHAnsi"/>
          <w:sz w:val="22"/>
          <w:szCs w:val="22"/>
          <w:lang w:val="en-US"/>
        </w:rPr>
        <w:t>learning (</w:t>
      </w:r>
      <w:bookmarkStart w:id="11" w:name="_Hlk98520078"/>
      <w:r w:rsidRPr="00BF3AF9">
        <w:rPr>
          <w:rFonts w:asciiTheme="minorHAnsi" w:hAnsiTheme="minorHAnsi" w:cstheme="minorHAnsi"/>
          <w:sz w:val="22"/>
          <w:szCs w:val="22"/>
          <w:lang w:val="en-US"/>
        </w:rPr>
        <w:t>Annex 3</w:t>
      </w:r>
      <w:bookmarkEnd w:id="11"/>
      <w:r w:rsidRPr="00BF3AF9">
        <w:rPr>
          <w:rFonts w:asciiTheme="minorHAnsi" w:hAnsiTheme="minorHAnsi" w:cstheme="minorHAnsi"/>
          <w:sz w:val="22"/>
          <w:szCs w:val="22"/>
          <w:lang w:val="en-US"/>
        </w:rPr>
        <w:t xml:space="preserve">). </w:t>
      </w:r>
    </w:p>
    <w:p w14:paraId="775DAB6F" w14:textId="77777777" w:rsidR="001B10D6" w:rsidRPr="00124173" w:rsidRDefault="001B10D6" w:rsidP="001B10D6">
      <w:pPr>
        <w:pStyle w:val="NormalWeb"/>
        <w:spacing w:before="0" w:beforeAutospacing="0" w:after="0" w:afterAutospacing="0" w:line="276" w:lineRule="auto"/>
        <w:jc w:val="both"/>
        <w:textAlignment w:val="baseline"/>
        <w:rPr>
          <w:rFonts w:asciiTheme="minorHAnsi" w:hAnsiTheme="minorHAnsi" w:cstheme="minorHAnsi"/>
          <w:color w:val="FF0000"/>
          <w:sz w:val="22"/>
          <w:szCs w:val="22"/>
          <w:u w:val="single"/>
          <w:lang w:val="en-US"/>
        </w:rPr>
      </w:pPr>
    </w:p>
    <w:p w14:paraId="5F86C01A" w14:textId="77777777" w:rsidR="001B10D6" w:rsidRPr="00124173" w:rsidRDefault="001B10D6" w:rsidP="00176FA1">
      <w:pPr>
        <w:pStyle w:val="NormalWeb"/>
        <w:numPr>
          <w:ilvl w:val="0"/>
          <w:numId w:val="13"/>
        </w:numPr>
        <w:spacing w:before="0" w:beforeAutospacing="0" w:after="0" w:afterAutospacing="0" w:line="276" w:lineRule="auto"/>
        <w:jc w:val="both"/>
        <w:textAlignment w:val="baseline"/>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The design of Two Resource Kits for Autism, Intellectual and Motor disability. </w:t>
      </w:r>
    </w:p>
    <w:p w14:paraId="4F848C2C" w14:textId="2CD91FED" w:rsidR="001B10D6" w:rsidRPr="00124173" w:rsidRDefault="001B10D6" w:rsidP="001B10D6">
      <w:pPr>
        <w:pStyle w:val="NormalWeb"/>
        <w:shd w:val="clear" w:color="auto" w:fill="FFFFFF"/>
        <w:spacing w:after="0" w:line="276" w:lineRule="auto"/>
        <w:ind w:left="360"/>
        <w:jc w:val="both"/>
        <w:rPr>
          <w:rFonts w:asciiTheme="minorHAnsi" w:hAnsiTheme="minorHAnsi" w:cstheme="minorHAnsi"/>
          <w:sz w:val="22"/>
          <w:szCs w:val="22"/>
          <w:lang w:val="en-US"/>
        </w:rPr>
      </w:pPr>
      <w:r w:rsidRPr="00124173">
        <w:rPr>
          <w:rFonts w:asciiTheme="minorHAnsi" w:hAnsiTheme="minorHAnsi" w:cstheme="minorHAnsi"/>
          <w:sz w:val="22"/>
          <w:szCs w:val="22"/>
          <w:lang w:val="en-US"/>
        </w:rPr>
        <w:t xml:space="preserve">Within the 2020-2021 school year and as part of the MoE response plan for the pandemic, two kits of accessible educational resources were developed with the aim of making learning accessible to students with autism, as well as intellectual and motor disabilities. Although both kits were linked to the theme that was addressed in </w:t>
      </w:r>
      <w:r w:rsidR="00925023">
        <w:rPr>
          <w:rFonts w:asciiTheme="minorHAnsi" w:hAnsiTheme="minorHAnsi" w:cstheme="minorHAnsi"/>
          <w:sz w:val="22"/>
          <w:szCs w:val="22"/>
          <w:lang w:val="en-US"/>
        </w:rPr>
        <w:t xml:space="preserve">the </w:t>
      </w:r>
      <w:r w:rsidRPr="00124173">
        <w:rPr>
          <w:rFonts w:asciiTheme="minorHAnsi" w:hAnsiTheme="minorHAnsi" w:cstheme="minorHAnsi"/>
          <w:sz w:val="22"/>
          <w:szCs w:val="22"/>
          <w:lang w:val="en-US"/>
        </w:rPr>
        <w:t xml:space="preserve">booklets </w:t>
      </w:r>
      <w:r w:rsidR="00925023">
        <w:rPr>
          <w:rFonts w:asciiTheme="minorHAnsi" w:hAnsiTheme="minorHAnsi" w:cstheme="minorHAnsi"/>
          <w:sz w:val="22"/>
          <w:szCs w:val="22"/>
          <w:lang w:val="en-US"/>
        </w:rPr>
        <w:t xml:space="preserve">developed by UNICEF and the MoE for distance education </w:t>
      </w:r>
      <w:r w:rsidRPr="00124173">
        <w:rPr>
          <w:rFonts w:asciiTheme="minorHAnsi" w:hAnsiTheme="minorHAnsi" w:cstheme="minorHAnsi"/>
          <w:sz w:val="22"/>
          <w:szCs w:val="22"/>
          <w:lang w:val="en-US"/>
        </w:rPr>
        <w:t>5 (Growing up with health) and 6 (The environment, our common home), they were also designed to be used as a recurring material by teachers and families of these students.</w:t>
      </w:r>
    </w:p>
    <w:p w14:paraId="2B024EF3" w14:textId="44C67F50" w:rsidR="001B10D6" w:rsidRPr="00124173" w:rsidRDefault="001B10D6" w:rsidP="001B10D6">
      <w:pPr>
        <w:pStyle w:val="NormalWeb"/>
        <w:spacing w:after="0" w:line="276" w:lineRule="auto"/>
        <w:ind w:left="360"/>
        <w:jc w:val="both"/>
        <w:rPr>
          <w:rFonts w:asciiTheme="minorHAnsi" w:hAnsiTheme="minorHAnsi" w:cstheme="minorHAnsi"/>
          <w:sz w:val="22"/>
          <w:szCs w:val="22"/>
          <w:lang w:val="en-US"/>
        </w:rPr>
      </w:pPr>
      <w:r w:rsidRPr="00124173">
        <w:rPr>
          <w:rFonts w:asciiTheme="minorHAnsi" w:hAnsiTheme="minorHAnsi" w:cstheme="minorHAnsi"/>
          <w:sz w:val="22"/>
          <w:szCs w:val="22"/>
          <w:lang w:val="en-US"/>
        </w:rPr>
        <w:t xml:space="preserve">Each kit consisted of a set of accessible educational materials and an orientation document for teachers. 5,750 copies of the accessible kits were printed and distributed within the three </w:t>
      </w:r>
      <w:r w:rsidR="00925023">
        <w:rPr>
          <w:rFonts w:asciiTheme="minorHAnsi" w:hAnsiTheme="minorHAnsi" w:cstheme="minorHAnsi"/>
          <w:sz w:val="22"/>
          <w:szCs w:val="22"/>
          <w:lang w:val="en-US"/>
        </w:rPr>
        <w:t xml:space="preserve">prioritized </w:t>
      </w:r>
      <w:r w:rsidRPr="00124173">
        <w:rPr>
          <w:rFonts w:asciiTheme="minorHAnsi" w:hAnsiTheme="minorHAnsi" w:cstheme="minorHAnsi"/>
          <w:sz w:val="22"/>
          <w:szCs w:val="22"/>
          <w:lang w:val="en-US"/>
        </w:rPr>
        <w:t xml:space="preserve">Regionals (02 San Juan, 08 Santiago and 10 Santo Domingo) to 123 educational centers that had students with these conditions included in their classrooms, in addition to special education centers. In the months of May and November </w:t>
      </w:r>
      <w:r w:rsidRPr="00124173">
        <w:rPr>
          <w:rFonts w:asciiTheme="minorHAnsi" w:hAnsiTheme="minorHAnsi" w:cstheme="minorHAnsi"/>
          <w:sz w:val="22"/>
          <w:szCs w:val="22"/>
          <w:lang w:val="en-US"/>
        </w:rPr>
        <w:lastRenderedPageBreak/>
        <w:t>2021, training o</w:t>
      </w:r>
      <w:r w:rsidR="00925023">
        <w:rPr>
          <w:rFonts w:asciiTheme="minorHAnsi" w:hAnsiTheme="minorHAnsi" w:cstheme="minorHAnsi"/>
          <w:sz w:val="22"/>
          <w:szCs w:val="22"/>
          <w:lang w:val="en-US"/>
        </w:rPr>
        <w:t>n</w:t>
      </w:r>
      <w:r w:rsidRPr="00124173">
        <w:rPr>
          <w:rFonts w:asciiTheme="minorHAnsi" w:hAnsiTheme="minorHAnsi" w:cstheme="minorHAnsi"/>
          <w:sz w:val="22"/>
          <w:szCs w:val="22"/>
          <w:lang w:val="en-US"/>
        </w:rPr>
        <w:t xml:space="preserve"> these resource kits was carried out, through videoconference, to teachers, regional and district technicians of special education, technicians of the </w:t>
      </w:r>
      <w:r w:rsidR="003F4F37">
        <w:rPr>
          <w:rFonts w:asciiTheme="minorHAnsi" w:hAnsiTheme="minorHAnsi" w:cstheme="minorHAnsi"/>
          <w:sz w:val="22"/>
          <w:szCs w:val="22"/>
          <w:lang w:val="en-US"/>
        </w:rPr>
        <w:t>G</w:t>
      </w:r>
      <w:r w:rsidR="003F4F37" w:rsidRPr="00124173">
        <w:rPr>
          <w:rFonts w:asciiTheme="minorHAnsi" w:hAnsiTheme="minorHAnsi" w:cstheme="minorHAnsi"/>
          <w:sz w:val="22"/>
          <w:szCs w:val="22"/>
          <w:lang w:val="en-US"/>
        </w:rPr>
        <w:t xml:space="preserve">eneral </w:t>
      </w:r>
      <w:r w:rsidR="003F4F37">
        <w:rPr>
          <w:rFonts w:asciiTheme="minorHAnsi" w:hAnsiTheme="minorHAnsi" w:cstheme="minorHAnsi"/>
          <w:sz w:val="22"/>
          <w:szCs w:val="22"/>
          <w:lang w:val="en-US"/>
        </w:rPr>
        <w:t>Directorate</w:t>
      </w:r>
      <w:r w:rsidRPr="00124173">
        <w:rPr>
          <w:rFonts w:asciiTheme="minorHAnsi" w:hAnsiTheme="minorHAnsi" w:cstheme="minorHAnsi"/>
          <w:sz w:val="22"/>
          <w:szCs w:val="22"/>
          <w:lang w:val="en-US"/>
        </w:rPr>
        <w:t xml:space="preserve"> of </w:t>
      </w:r>
      <w:r w:rsidR="00925023">
        <w:rPr>
          <w:rFonts w:asciiTheme="minorHAnsi" w:hAnsiTheme="minorHAnsi" w:cstheme="minorHAnsi"/>
          <w:sz w:val="22"/>
          <w:szCs w:val="22"/>
          <w:lang w:val="en-US"/>
        </w:rPr>
        <w:t>S</w:t>
      </w:r>
      <w:r w:rsidRPr="00124173">
        <w:rPr>
          <w:rFonts w:asciiTheme="minorHAnsi" w:hAnsiTheme="minorHAnsi" w:cstheme="minorHAnsi"/>
          <w:sz w:val="22"/>
          <w:szCs w:val="22"/>
          <w:lang w:val="en-US"/>
        </w:rPr>
        <w:t xml:space="preserve">pecial </w:t>
      </w:r>
      <w:r w:rsidR="00925023">
        <w:rPr>
          <w:rFonts w:asciiTheme="minorHAnsi" w:hAnsiTheme="minorHAnsi" w:cstheme="minorHAnsi"/>
          <w:sz w:val="22"/>
          <w:szCs w:val="22"/>
          <w:lang w:val="en-US"/>
        </w:rPr>
        <w:t>E</w:t>
      </w:r>
      <w:r w:rsidRPr="00124173">
        <w:rPr>
          <w:rFonts w:asciiTheme="minorHAnsi" w:hAnsiTheme="minorHAnsi" w:cstheme="minorHAnsi"/>
          <w:sz w:val="22"/>
          <w:szCs w:val="22"/>
          <w:lang w:val="en-US"/>
        </w:rPr>
        <w:t>ducation and other relevant members of the MoE, for a total of 265 participants. Through the trainings, technicians and teachers obtained a greater awareness of inclusion principles and practices, which provided them with tools to respond more effectively to children with disabilities in the classroom. Also, allowing for future expansion of the project in other schools and territories by having trained professionals who could continue achieving this goal.</w:t>
      </w:r>
    </w:p>
    <w:p w14:paraId="129B8763" w14:textId="433CFAA8" w:rsidR="001B10D6" w:rsidRPr="00124173" w:rsidRDefault="0037661F" w:rsidP="00176FA1">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u w:val="single"/>
          <w:lang w:val="en-US"/>
        </w:rPr>
      </w:pPr>
      <w:r>
        <w:rPr>
          <w:rFonts w:asciiTheme="minorHAnsi" w:hAnsiTheme="minorHAnsi" w:cstheme="minorHAnsi"/>
          <w:sz w:val="22"/>
          <w:szCs w:val="22"/>
          <w:u w:val="single"/>
          <w:lang w:val="en-US"/>
        </w:rPr>
        <w:t xml:space="preserve">Study with a national sample to identify </w:t>
      </w:r>
      <w:r w:rsidRPr="0037661F">
        <w:rPr>
          <w:rFonts w:asciiTheme="minorHAnsi" w:hAnsiTheme="minorHAnsi" w:cstheme="minorHAnsi"/>
          <w:sz w:val="22"/>
          <w:szCs w:val="22"/>
          <w:lang w:val="en-US"/>
        </w:rPr>
        <w:t>the training needs of teachers to achieve inclusive education</w:t>
      </w:r>
    </w:p>
    <w:p w14:paraId="73A5A2E6" w14:textId="77777777" w:rsidR="001B10D6" w:rsidRPr="00124173" w:rsidRDefault="001B10D6" w:rsidP="001B10D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u w:val="single"/>
          <w:lang w:val="en-US"/>
        </w:rPr>
      </w:pPr>
    </w:p>
    <w:p w14:paraId="34674BC4" w14:textId="5ADD09B6" w:rsidR="001B10D6" w:rsidRPr="00124173"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124173">
        <w:rPr>
          <w:rFonts w:asciiTheme="minorHAnsi" w:hAnsiTheme="minorHAnsi" w:cstheme="minorHAnsi"/>
          <w:sz w:val="22"/>
          <w:szCs w:val="22"/>
          <w:lang w:val="en-US"/>
        </w:rPr>
        <w:t xml:space="preserve">A national study was carried out to identify the training needs of teachers, to offer an inclusive quality education to children with disabilities. From September to December 2020, the questionnaire for the identification of training needs in inclusive education was carried out and validated, proceeding to its application electronically during the months of January and February 2021. The consulting team analyzed the information between February and March 2021, proceeding to present and discuss the results in different forums: 1) with the General </w:t>
      </w:r>
      <w:r w:rsidR="0037661F">
        <w:rPr>
          <w:rFonts w:asciiTheme="minorHAnsi" w:hAnsiTheme="minorHAnsi" w:cstheme="minorHAnsi"/>
          <w:sz w:val="22"/>
          <w:szCs w:val="22"/>
          <w:lang w:val="en-US"/>
        </w:rPr>
        <w:t xml:space="preserve">Directorate </w:t>
      </w:r>
      <w:r w:rsidRPr="00124173">
        <w:rPr>
          <w:rFonts w:asciiTheme="minorHAnsi" w:hAnsiTheme="minorHAnsi" w:cstheme="minorHAnsi"/>
          <w:sz w:val="22"/>
          <w:szCs w:val="22"/>
          <w:lang w:val="en-US"/>
        </w:rPr>
        <w:t>of Special Education, 2) with the Regional Coordinators and district technicians, as a preliminary step to the pilot validation of the National Resource Center in the 6 selected centers. The dissemination of the study to the relevant stakeholders served the purpose of informing the training needs identified and to share recommendations for inclusive practices.</w:t>
      </w:r>
    </w:p>
    <w:p w14:paraId="79D25B91" w14:textId="77777777" w:rsidR="001B10D6" w:rsidRPr="00124173" w:rsidRDefault="001B10D6" w:rsidP="001B10D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p>
    <w:p w14:paraId="160FC0D1" w14:textId="77777777" w:rsidR="001B10D6" w:rsidRPr="00124173" w:rsidRDefault="001B10D6" w:rsidP="00176FA1">
      <w:pPr>
        <w:pStyle w:val="ListParagraph"/>
        <w:numPr>
          <w:ilvl w:val="0"/>
          <w:numId w:val="13"/>
        </w:numPr>
        <w:jc w:val="both"/>
        <w:rPr>
          <w:u w:val="single"/>
        </w:rPr>
      </w:pPr>
      <w:r w:rsidRPr="00124173">
        <w:rPr>
          <w:u w:val="single"/>
        </w:rPr>
        <w:t>Validation of the National Resource Center in 6 educational centers</w:t>
      </w:r>
    </w:p>
    <w:p w14:paraId="7564BE35" w14:textId="5446DE0A" w:rsidR="001B10D6" w:rsidRPr="00124173" w:rsidRDefault="001B10D6" w:rsidP="001B10D6">
      <w:pPr>
        <w:ind w:left="360"/>
        <w:jc w:val="both"/>
        <w:rPr>
          <w:color w:val="FF0000"/>
        </w:rPr>
      </w:pPr>
      <w:r w:rsidRPr="00124173">
        <w:t xml:space="preserve">After the delivery and discussion of the national study mentioned above, the training of the technicians of the </w:t>
      </w:r>
      <w:r w:rsidR="0099658B" w:rsidRPr="00124173">
        <w:t>General Directorate</w:t>
      </w:r>
      <w:r w:rsidR="0037661F">
        <w:t xml:space="preserve"> </w:t>
      </w:r>
      <w:r w:rsidRPr="00124173">
        <w:t xml:space="preserve">of Special Education began in May </w:t>
      </w:r>
      <w:r w:rsidRPr="001C72A3">
        <w:t>202</w:t>
      </w:r>
      <w:r w:rsidR="001C72A3" w:rsidRPr="001C72A3">
        <w:t>1</w:t>
      </w:r>
      <w:r w:rsidRPr="00124173">
        <w:t xml:space="preserve">, taking as a basis one of the projects that were proposed in the redesign document of the national resource center regarding “What is inclusion?”. Once the technicians were trained, 6 of them were chosen to be responsible for working with the six schools selected from the three </w:t>
      </w:r>
      <w:r w:rsidR="00567671">
        <w:t xml:space="preserve">prioritized </w:t>
      </w:r>
      <w:r w:rsidR="002E70F2" w:rsidRPr="00124173">
        <w:t>educational</w:t>
      </w:r>
      <w:r w:rsidRPr="00124173">
        <w:t xml:space="preserve"> regions. During the month of July </w:t>
      </w:r>
      <w:r w:rsidRPr="001C72A3">
        <w:t>202</w:t>
      </w:r>
      <w:r w:rsidR="001C72A3" w:rsidRPr="001C72A3">
        <w:t>1</w:t>
      </w:r>
      <w:r w:rsidRPr="00124173">
        <w:t xml:space="preserve">, each technician accompanied a school on the proposed topic and weekly meetings were held to share results and to clarify doubts.  This process resulted in the validation of the National Resource Center in 6 educational centers, which UNICEF guided with the purpose of supporting the development of the staff of the </w:t>
      </w:r>
      <w:r w:rsidR="00390D80">
        <w:t>Ministry of Education (</w:t>
      </w:r>
      <w:r w:rsidRPr="00124173">
        <w:t>MoE</w:t>
      </w:r>
      <w:r w:rsidR="00390D80">
        <w:t>)</w:t>
      </w:r>
      <w:r w:rsidRPr="00124173">
        <w:t xml:space="preserve">, training them in how to train others in this new </w:t>
      </w:r>
      <w:r w:rsidRPr="0099658B">
        <w:t>model,</w:t>
      </w:r>
      <w:r w:rsidR="0099658B" w:rsidRPr="0099658B">
        <w:t xml:space="preserve"> </w:t>
      </w:r>
      <w:r w:rsidR="0050004B" w:rsidRPr="0099658B">
        <w:t>w</w:t>
      </w:r>
      <w:r w:rsidR="00282BD4" w:rsidRPr="0099658B">
        <w:t>ith the goal of</w:t>
      </w:r>
      <w:r w:rsidR="00234221" w:rsidRPr="0099658B">
        <w:t xml:space="preserve"> install</w:t>
      </w:r>
      <w:r w:rsidR="00282BD4" w:rsidRPr="0099658B">
        <w:t>ing</w:t>
      </w:r>
      <w:r w:rsidR="00234221" w:rsidRPr="0099658B">
        <w:t xml:space="preserve"> capacities </w:t>
      </w:r>
      <w:r w:rsidR="0050004B" w:rsidRPr="0099658B">
        <w:t xml:space="preserve">in the MoE </w:t>
      </w:r>
      <w:r w:rsidR="0099658B" w:rsidRPr="0099658B">
        <w:t>for sustainability</w:t>
      </w:r>
      <w:r w:rsidR="00234221" w:rsidRPr="0099658B">
        <w:t xml:space="preserve"> and expansion of the project</w:t>
      </w:r>
      <w:r w:rsidR="0050004B" w:rsidRPr="0099658B">
        <w:t>.</w:t>
      </w:r>
    </w:p>
    <w:p w14:paraId="393A57E6" w14:textId="77777777" w:rsidR="001B10D6" w:rsidRDefault="001B10D6" w:rsidP="00382249">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p>
    <w:p w14:paraId="0B2844CF" w14:textId="0AA932BF" w:rsidR="00405364" w:rsidRPr="00BF3AF9" w:rsidRDefault="00405364" w:rsidP="006F041B">
      <w:pPr>
        <w:pStyle w:val="Heading2"/>
        <w:ind w:left="360"/>
      </w:pPr>
      <w:r w:rsidRPr="00BF3AF9">
        <w:t>OUTCOME 2 </w:t>
      </w:r>
    </w:p>
    <w:p w14:paraId="2BA8F6F6" w14:textId="165ACABE" w:rsidR="00CA631B" w:rsidRPr="00CA631B" w:rsidRDefault="00CA631B" w:rsidP="00077C05">
      <w:pPr>
        <w:pStyle w:val="NormalWeb"/>
        <w:shd w:val="clear" w:color="auto" w:fill="FFFFFF"/>
        <w:spacing w:after="0"/>
        <w:ind w:left="360"/>
        <w:jc w:val="both"/>
        <w:rPr>
          <w:rFonts w:asciiTheme="minorHAnsi" w:hAnsiTheme="minorHAnsi" w:cstheme="minorHAnsi"/>
          <w:sz w:val="22"/>
          <w:szCs w:val="22"/>
          <w:lang w:val="en-US"/>
        </w:rPr>
      </w:pPr>
      <w:r w:rsidRPr="00CA631B">
        <w:rPr>
          <w:rFonts w:asciiTheme="minorHAnsi" w:hAnsiTheme="minorHAnsi" w:cstheme="minorHAnsi"/>
          <w:sz w:val="22"/>
          <w:szCs w:val="22"/>
          <w:lang w:val="en-US"/>
        </w:rPr>
        <w:t>Throughout the implementation of the project, UN</w:t>
      </w:r>
      <w:r>
        <w:rPr>
          <w:rFonts w:asciiTheme="minorHAnsi" w:hAnsiTheme="minorHAnsi" w:cstheme="minorHAnsi"/>
          <w:sz w:val="22"/>
          <w:szCs w:val="22"/>
          <w:lang w:val="en-US"/>
        </w:rPr>
        <w:t>DP</w:t>
      </w:r>
      <w:r w:rsidRPr="00CA631B">
        <w:rPr>
          <w:rFonts w:asciiTheme="minorHAnsi" w:hAnsiTheme="minorHAnsi" w:cstheme="minorHAnsi"/>
          <w:sz w:val="22"/>
          <w:szCs w:val="22"/>
          <w:lang w:val="en-US"/>
        </w:rPr>
        <w:t xml:space="preserve"> promoted the labor inclusion of </w:t>
      </w:r>
      <w:r w:rsidR="00E17A52">
        <w:rPr>
          <w:rFonts w:asciiTheme="minorHAnsi" w:hAnsiTheme="minorHAnsi" w:cstheme="minorHAnsi"/>
          <w:sz w:val="22"/>
          <w:szCs w:val="22"/>
          <w:lang w:val="en-US"/>
        </w:rPr>
        <w:t>PwD</w:t>
      </w:r>
      <w:r w:rsidRPr="00CA631B">
        <w:rPr>
          <w:rFonts w:asciiTheme="minorHAnsi" w:hAnsiTheme="minorHAnsi" w:cstheme="minorHAnsi"/>
          <w:sz w:val="22"/>
          <w:szCs w:val="22"/>
          <w:lang w:val="en-US"/>
        </w:rPr>
        <w:t xml:space="preserve">, focusing on three main aspects: </w:t>
      </w:r>
    </w:p>
    <w:p w14:paraId="728E0979" w14:textId="30D34E18" w:rsidR="003A49AE" w:rsidRPr="00124173" w:rsidRDefault="00D171FA" w:rsidP="00176FA1">
      <w:pPr>
        <w:pStyle w:val="NormalWeb"/>
        <w:numPr>
          <w:ilvl w:val="0"/>
          <w:numId w:val="22"/>
        </w:numPr>
        <w:shd w:val="clear" w:color="auto" w:fill="FFFFFF"/>
        <w:spacing w:after="0"/>
        <w:jc w:val="both"/>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Strengthen</w:t>
      </w:r>
      <w:r w:rsidR="00E17A52">
        <w:rPr>
          <w:rFonts w:asciiTheme="minorHAnsi" w:hAnsiTheme="minorHAnsi" w:cstheme="minorHAnsi"/>
          <w:sz w:val="22"/>
          <w:szCs w:val="22"/>
          <w:u w:val="single"/>
          <w:lang w:val="en-US"/>
        </w:rPr>
        <w:t>ing</w:t>
      </w:r>
      <w:r w:rsidRPr="00124173">
        <w:rPr>
          <w:rFonts w:asciiTheme="minorHAnsi" w:hAnsiTheme="minorHAnsi" w:cstheme="minorHAnsi"/>
          <w:sz w:val="22"/>
          <w:szCs w:val="22"/>
          <w:u w:val="single"/>
          <w:lang w:val="en-US"/>
        </w:rPr>
        <w:t xml:space="preserve"> and increase</w:t>
      </w:r>
      <w:r w:rsidR="00E17A52">
        <w:rPr>
          <w:rFonts w:asciiTheme="minorHAnsi" w:hAnsiTheme="minorHAnsi" w:cstheme="minorHAnsi"/>
          <w:sz w:val="22"/>
          <w:szCs w:val="22"/>
          <w:u w:val="single"/>
          <w:lang w:val="en-US"/>
        </w:rPr>
        <w:t>d</w:t>
      </w:r>
      <w:r w:rsidRPr="00124173">
        <w:rPr>
          <w:rFonts w:asciiTheme="minorHAnsi" w:hAnsiTheme="minorHAnsi" w:cstheme="minorHAnsi"/>
          <w:sz w:val="22"/>
          <w:szCs w:val="22"/>
          <w:u w:val="single"/>
          <w:lang w:val="en-US"/>
        </w:rPr>
        <w:t xml:space="preserve"> capacity</w:t>
      </w:r>
      <w:r w:rsidR="00FD1E48" w:rsidRPr="00124173">
        <w:rPr>
          <w:rFonts w:asciiTheme="minorHAnsi" w:hAnsiTheme="minorHAnsi" w:cstheme="minorHAnsi"/>
          <w:sz w:val="22"/>
          <w:szCs w:val="22"/>
          <w:u w:val="single"/>
          <w:lang w:val="en-US"/>
        </w:rPr>
        <w:t xml:space="preserve"> </w:t>
      </w:r>
      <w:r w:rsidR="003A49AE" w:rsidRPr="00124173">
        <w:rPr>
          <w:rFonts w:asciiTheme="minorHAnsi" w:hAnsiTheme="minorHAnsi" w:cstheme="minorHAnsi"/>
          <w:sz w:val="22"/>
          <w:szCs w:val="22"/>
          <w:u w:val="single"/>
          <w:lang w:val="en-US"/>
        </w:rPr>
        <w:t xml:space="preserve">of </w:t>
      </w:r>
      <w:r w:rsidR="00E17A52">
        <w:rPr>
          <w:rFonts w:asciiTheme="minorHAnsi" w:hAnsiTheme="minorHAnsi" w:cstheme="minorHAnsi"/>
          <w:sz w:val="22"/>
          <w:szCs w:val="22"/>
          <w:u w:val="single"/>
          <w:lang w:val="en-US"/>
        </w:rPr>
        <w:t xml:space="preserve">the </w:t>
      </w:r>
      <w:r w:rsidR="003A49AE" w:rsidRPr="00124173">
        <w:rPr>
          <w:rFonts w:asciiTheme="minorHAnsi" w:hAnsiTheme="minorHAnsi" w:cstheme="minorHAnsi"/>
          <w:sz w:val="22"/>
          <w:szCs w:val="22"/>
          <w:u w:val="single"/>
          <w:lang w:val="en-US"/>
        </w:rPr>
        <w:t xml:space="preserve">Ministry of Labour to provide inclusive training and regulation </w:t>
      </w:r>
      <w:r w:rsidR="00E17A52" w:rsidRPr="00124173">
        <w:rPr>
          <w:rFonts w:asciiTheme="minorHAnsi" w:hAnsiTheme="minorHAnsi" w:cstheme="minorHAnsi"/>
          <w:sz w:val="22"/>
          <w:szCs w:val="22"/>
          <w:u w:val="single"/>
          <w:lang w:val="en-US"/>
        </w:rPr>
        <w:t>adapt</w:t>
      </w:r>
      <w:r w:rsidR="00E17A52">
        <w:rPr>
          <w:rFonts w:asciiTheme="minorHAnsi" w:hAnsiTheme="minorHAnsi" w:cstheme="minorHAnsi"/>
          <w:sz w:val="22"/>
          <w:szCs w:val="22"/>
          <w:u w:val="single"/>
          <w:lang w:val="en-US"/>
        </w:rPr>
        <w:t>ation</w:t>
      </w:r>
      <w:r w:rsidR="00E17A52" w:rsidRPr="00124173">
        <w:rPr>
          <w:rFonts w:asciiTheme="minorHAnsi" w:hAnsiTheme="minorHAnsi" w:cstheme="minorHAnsi"/>
          <w:sz w:val="22"/>
          <w:szCs w:val="22"/>
          <w:u w:val="single"/>
          <w:lang w:val="en-US"/>
        </w:rPr>
        <w:t xml:space="preserve"> </w:t>
      </w:r>
      <w:r w:rsidR="003A49AE" w:rsidRPr="00124173">
        <w:rPr>
          <w:rFonts w:asciiTheme="minorHAnsi" w:hAnsiTheme="minorHAnsi" w:cstheme="minorHAnsi"/>
          <w:sz w:val="22"/>
          <w:szCs w:val="22"/>
          <w:u w:val="single"/>
          <w:lang w:val="en-US"/>
        </w:rPr>
        <w:t xml:space="preserve">to National law </w:t>
      </w:r>
      <w:r w:rsidR="00E17A52">
        <w:rPr>
          <w:rFonts w:asciiTheme="minorHAnsi" w:hAnsiTheme="minorHAnsi" w:cstheme="minorHAnsi"/>
          <w:sz w:val="22"/>
          <w:szCs w:val="22"/>
          <w:u w:val="single"/>
          <w:lang w:val="en-US"/>
        </w:rPr>
        <w:t xml:space="preserve">for </w:t>
      </w:r>
      <w:r w:rsidR="00E17A52" w:rsidRPr="00124173">
        <w:rPr>
          <w:rFonts w:asciiTheme="minorHAnsi" w:hAnsiTheme="minorHAnsi" w:cstheme="minorHAnsi"/>
          <w:sz w:val="22"/>
          <w:szCs w:val="22"/>
          <w:u w:val="single"/>
          <w:lang w:val="en-US"/>
        </w:rPr>
        <w:t xml:space="preserve">access to decent Jobs </w:t>
      </w:r>
      <w:r w:rsidR="003A49AE" w:rsidRPr="00124173">
        <w:rPr>
          <w:rFonts w:asciiTheme="minorHAnsi" w:hAnsiTheme="minorHAnsi" w:cstheme="minorHAnsi"/>
          <w:sz w:val="22"/>
          <w:szCs w:val="22"/>
          <w:u w:val="single"/>
          <w:lang w:val="en-US"/>
        </w:rPr>
        <w:t>improve</w:t>
      </w:r>
      <w:r w:rsidR="00E17A52">
        <w:rPr>
          <w:rFonts w:asciiTheme="minorHAnsi" w:hAnsiTheme="minorHAnsi" w:cstheme="minorHAnsi"/>
          <w:sz w:val="22"/>
          <w:szCs w:val="22"/>
          <w:u w:val="single"/>
          <w:lang w:val="en-US"/>
        </w:rPr>
        <w:t>ment.</w:t>
      </w:r>
      <w:r w:rsidR="003A49AE" w:rsidRPr="00124173">
        <w:rPr>
          <w:rFonts w:asciiTheme="minorHAnsi" w:hAnsiTheme="minorHAnsi" w:cstheme="minorHAnsi"/>
          <w:sz w:val="22"/>
          <w:szCs w:val="22"/>
          <w:u w:val="single"/>
          <w:lang w:val="en-US"/>
        </w:rPr>
        <w:t xml:space="preserve"> </w:t>
      </w:r>
    </w:p>
    <w:p w14:paraId="6B5D7B66" w14:textId="570FB803" w:rsidR="00CA631B" w:rsidRPr="00BF3AF9" w:rsidRDefault="00CA631B" w:rsidP="00081ECD">
      <w:pPr>
        <w:ind w:left="360"/>
        <w:jc w:val="both"/>
        <w:rPr>
          <w:rFonts w:cstheme="minorHAnsi"/>
        </w:rPr>
      </w:pPr>
      <w:r>
        <w:rPr>
          <w:rFonts w:cstheme="minorHAnsi"/>
        </w:rPr>
        <w:t>UNDP</w:t>
      </w:r>
      <w:r w:rsidRPr="00CA631B">
        <w:rPr>
          <w:rFonts w:cstheme="minorHAnsi"/>
        </w:rPr>
        <w:t xml:space="preserve"> created an important </w:t>
      </w:r>
      <w:r w:rsidR="00E17A52">
        <w:rPr>
          <w:rFonts w:cstheme="minorHAnsi"/>
        </w:rPr>
        <w:t>partnership</w:t>
      </w:r>
      <w:r w:rsidR="00E17A52" w:rsidRPr="00CA631B">
        <w:rPr>
          <w:rFonts w:cstheme="minorHAnsi"/>
        </w:rPr>
        <w:t xml:space="preserve"> </w:t>
      </w:r>
      <w:r w:rsidRPr="00CA631B">
        <w:rPr>
          <w:rFonts w:cstheme="minorHAnsi"/>
        </w:rPr>
        <w:t>with the Ministry of Labor through an</w:t>
      </w:r>
      <w:r w:rsidRPr="00BF3AF9">
        <w:rPr>
          <w:rFonts w:cstheme="minorHAnsi"/>
        </w:rPr>
        <w:t xml:space="preserve"> </w:t>
      </w:r>
      <w:r w:rsidRPr="00BF3AF9">
        <w:rPr>
          <w:rFonts w:eastAsia="Times New Roman" w:cstheme="minorHAnsi"/>
          <w:lang w:eastAsia="es-DO"/>
        </w:rPr>
        <w:t>MoU (Annex 4),</w:t>
      </w:r>
      <w:r w:rsidRPr="00BF3AF9">
        <w:rPr>
          <w:rFonts w:cstheme="minorHAnsi"/>
        </w:rPr>
        <w:t xml:space="preserve"> </w:t>
      </w:r>
      <w:r w:rsidRPr="00CA631B">
        <w:rPr>
          <w:rFonts w:cstheme="minorHAnsi"/>
        </w:rPr>
        <w:t>with a two years</w:t>
      </w:r>
      <w:r w:rsidR="00E17A52" w:rsidRPr="00E17A52">
        <w:rPr>
          <w:rFonts w:cstheme="minorHAnsi"/>
        </w:rPr>
        <w:t xml:space="preserve"> </w:t>
      </w:r>
      <w:r w:rsidR="00E17A52" w:rsidRPr="00CA631B">
        <w:rPr>
          <w:rFonts w:cstheme="minorHAnsi"/>
        </w:rPr>
        <w:t>duration</w:t>
      </w:r>
      <w:r w:rsidRPr="00CA631B">
        <w:rPr>
          <w:rFonts w:cstheme="minorHAnsi"/>
        </w:rPr>
        <w:t xml:space="preserve">, whose objective was the development of joint initiatives for the institutional, operational and technical strengthening of the Ministry of Labor, in its capacities to provide training services for employment and labor intermediation to people with disabilities in an efficient, effective and transparent way in the use of resources. </w:t>
      </w:r>
      <w:r w:rsidRPr="00BF3AF9">
        <w:rPr>
          <w:rFonts w:cstheme="minorHAnsi"/>
        </w:rPr>
        <w:t xml:space="preserve">The initiatives developed within the framework of said agreement focused on the following aspects: </w:t>
      </w:r>
    </w:p>
    <w:p w14:paraId="512762D7" w14:textId="48CA74AC" w:rsidR="00781BF7" w:rsidRPr="00043FDD" w:rsidRDefault="00043FDD" w:rsidP="00D759DA">
      <w:pPr>
        <w:pStyle w:val="Heading3"/>
        <w:ind w:left="360"/>
        <w:rPr>
          <w:u w:val="single"/>
        </w:rPr>
      </w:pPr>
      <w:r w:rsidRPr="00043FDD">
        <w:rPr>
          <w:u w:val="single"/>
        </w:rPr>
        <w:lastRenderedPageBreak/>
        <w:t xml:space="preserve">Santo Domingo workshop school </w:t>
      </w:r>
    </w:p>
    <w:p w14:paraId="4F83278B" w14:textId="77777777" w:rsidR="00781BF7" w:rsidRPr="00043FDD" w:rsidRDefault="00781BF7" w:rsidP="00781BF7">
      <w:pPr>
        <w:spacing w:after="0"/>
      </w:pPr>
    </w:p>
    <w:p w14:paraId="6B822931" w14:textId="27400757" w:rsidR="00043FDD" w:rsidRPr="00043FDD" w:rsidRDefault="00043FDD" w:rsidP="004A37F5">
      <w:pPr>
        <w:ind w:left="360"/>
        <w:jc w:val="both"/>
        <w:rPr>
          <w:rFonts w:cstheme="minorHAnsi"/>
        </w:rPr>
      </w:pPr>
      <w:r w:rsidRPr="00043FDD">
        <w:rPr>
          <w:rFonts w:cstheme="minorHAnsi"/>
        </w:rPr>
        <w:t xml:space="preserve">The </w:t>
      </w:r>
      <w:bookmarkStart w:id="12" w:name="_Hlk98697120"/>
      <w:r w:rsidRPr="00043FDD">
        <w:rPr>
          <w:rFonts w:cstheme="minorHAnsi"/>
        </w:rPr>
        <w:t xml:space="preserve">Santo Domingo Workshop School </w:t>
      </w:r>
      <w:bookmarkEnd w:id="12"/>
      <w:r w:rsidRPr="00043FDD">
        <w:rPr>
          <w:rFonts w:cstheme="minorHAnsi"/>
        </w:rPr>
        <w:t xml:space="preserve">aims to educate and train young people in vulnerable conditions, operating under the auspices, directives, and guidelines of the Ministry of Labor. At the request of said institution, the project carried out actions aimed at strengthening institutional capacities and promoting the labor inclusion of young </w:t>
      </w:r>
      <w:r w:rsidR="002C1594">
        <w:t>PwD</w:t>
      </w:r>
      <w:r w:rsidR="002C1594" w:rsidDel="002C1594">
        <w:rPr>
          <w:rFonts w:cstheme="minorHAnsi"/>
        </w:rPr>
        <w:t xml:space="preserve"> </w:t>
      </w:r>
      <w:r w:rsidRPr="00043FDD">
        <w:rPr>
          <w:rFonts w:cstheme="minorHAnsi"/>
        </w:rPr>
        <w:t xml:space="preserve">who are part of the student body. </w:t>
      </w:r>
    </w:p>
    <w:p w14:paraId="7A588CE8" w14:textId="77777777" w:rsidR="00043FDD" w:rsidRPr="00043FDD" w:rsidRDefault="00043FDD" w:rsidP="00043FDD">
      <w:pPr>
        <w:ind w:left="360"/>
        <w:jc w:val="both"/>
        <w:rPr>
          <w:rFonts w:cstheme="minorHAnsi"/>
        </w:rPr>
      </w:pPr>
      <w:r w:rsidRPr="00043FDD">
        <w:rPr>
          <w:rFonts w:cstheme="minorHAnsi"/>
        </w:rPr>
        <w:t>According to the experiences and perceptions of the administrative and training staff of the Workshop School, a SWOT analysis was initially implemented, which allowed guiding the support strategy and providing an approximation of the problems they faced.</w:t>
      </w:r>
    </w:p>
    <w:p w14:paraId="32229313" w14:textId="5E66624E" w:rsidR="00043FDD" w:rsidRPr="00043FDD" w:rsidRDefault="00043FDD" w:rsidP="00043FDD">
      <w:pPr>
        <w:ind w:left="360"/>
        <w:jc w:val="both"/>
        <w:rPr>
          <w:rFonts w:cstheme="minorHAnsi"/>
        </w:rPr>
      </w:pPr>
      <w:r w:rsidRPr="00043FDD">
        <w:rPr>
          <w:rFonts w:cstheme="minorHAnsi"/>
        </w:rPr>
        <w:t xml:space="preserve">Considering the low diffusion of the programs and their contents, as well as the need to ensure synergies with different entities to allow the incursion into the labor world of the student body, support was given to the logistics coordination of the school, the creation of contents and the search for </w:t>
      </w:r>
      <w:r w:rsidR="00F0359B">
        <w:rPr>
          <w:rFonts w:cstheme="minorHAnsi"/>
        </w:rPr>
        <w:t>partnerships</w:t>
      </w:r>
      <w:r w:rsidRPr="00043FDD">
        <w:rPr>
          <w:rFonts w:cstheme="minorHAnsi"/>
        </w:rPr>
        <w:t>.</w:t>
      </w:r>
    </w:p>
    <w:p w14:paraId="5B1BB91C" w14:textId="042E416B" w:rsidR="00043FDD" w:rsidRPr="00BF3AF9" w:rsidRDefault="00043FDD" w:rsidP="00043FDD">
      <w:pPr>
        <w:ind w:left="360"/>
        <w:jc w:val="both"/>
        <w:rPr>
          <w:rFonts w:cstheme="minorHAnsi"/>
        </w:rPr>
      </w:pPr>
      <w:r w:rsidRPr="00043FDD">
        <w:rPr>
          <w:rFonts w:cstheme="minorHAnsi"/>
        </w:rPr>
        <w:t xml:space="preserve">Regarding logistics coordination, three main activities were carried </w:t>
      </w:r>
      <w:r w:rsidRPr="00BF3AF9">
        <w:rPr>
          <w:rFonts w:cstheme="minorHAnsi"/>
        </w:rPr>
        <w:t xml:space="preserve">out (Annex 5): </w:t>
      </w:r>
    </w:p>
    <w:p w14:paraId="56432874" w14:textId="2865BC3F" w:rsidR="007C69F0" w:rsidRPr="00043FDD" w:rsidRDefault="00043FDD" w:rsidP="00176FA1">
      <w:pPr>
        <w:pStyle w:val="ListParagraph"/>
        <w:numPr>
          <w:ilvl w:val="0"/>
          <w:numId w:val="25"/>
        </w:numPr>
        <w:ind w:left="993"/>
        <w:jc w:val="both"/>
        <w:rPr>
          <w:rFonts w:cstheme="minorHAnsi"/>
        </w:rPr>
      </w:pPr>
      <w:r w:rsidRPr="00043FDD">
        <w:rPr>
          <w:rFonts w:cstheme="minorHAnsi"/>
        </w:rPr>
        <w:t>"Open School, let no one is left behind", aims to make visible, through artistic, cultural, and recreational representations, the work carried out by a group of young people in the last five years, as well as to motivate inclusion in the workplace based on SDG number 8, which recognizes full and productive employment and decent work for all people. The activity, carried out in November 2019, was led by UNDP together with the Ministry of Labor and the Office of the Resident Coordinator through the initiative 2030 art.</w:t>
      </w:r>
    </w:p>
    <w:p w14:paraId="58056F9D" w14:textId="77777777" w:rsidR="00043FDD" w:rsidRDefault="00043FDD" w:rsidP="00043FDD">
      <w:pPr>
        <w:pStyle w:val="ListParagraph"/>
        <w:numPr>
          <w:ilvl w:val="0"/>
          <w:numId w:val="25"/>
        </w:numPr>
        <w:ind w:left="993"/>
        <w:jc w:val="both"/>
        <w:rPr>
          <w:rFonts w:cstheme="minorHAnsi"/>
        </w:rPr>
      </w:pPr>
      <w:r w:rsidRPr="00043FDD">
        <w:rPr>
          <w:rFonts w:cstheme="minorHAnsi"/>
        </w:rPr>
        <w:t>Bazaar exhibition "Colors, Shapes, and Textures", where a variety of pieces made by the students of the school were exhibited, as a sample of the training they acquired during the period July- December 2021.</w:t>
      </w:r>
    </w:p>
    <w:p w14:paraId="30FF0483" w14:textId="6C4A6C18" w:rsidR="00043FDD" w:rsidRPr="00043FDD" w:rsidRDefault="00043FDD" w:rsidP="00043FDD">
      <w:pPr>
        <w:pStyle w:val="ListParagraph"/>
        <w:numPr>
          <w:ilvl w:val="0"/>
          <w:numId w:val="25"/>
        </w:numPr>
        <w:ind w:left="993"/>
        <w:jc w:val="both"/>
        <w:rPr>
          <w:rFonts w:cstheme="minorHAnsi"/>
        </w:rPr>
      </w:pPr>
      <w:r w:rsidRPr="00043FDD">
        <w:rPr>
          <w:rFonts w:cstheme="minorHAnsi"/>
        </w:rPr>
        <w:t xml:space="preserve">The artistic activity of symbolic delivery of the “Commemorative Mural of Work”. The painting was designed with the aim of promoting reflection on Human Rights, the inclusion of </w:t>
      </w:r>
      <w:r w:rsidR="002C1594">
        <w:t>PwD</w:t>
      </w:r>
      <w:r w:rsidRPr="00043FDD">
        <w:rPr>
          <w:rFonts w:cstheme="minorHAnsi"/>
        </w:rPr>
        <w:t xml:space="preserve"> in education processes, and the recognition of equal rights.</w:t>
      </w:r>
    </w:p>
    <w:p w14:paraId="20C1D26D" w14:textId="7E21B2FA" w:rsidR="00043FDD" w:rsidRDefault="00043FDD" w:rsidP="00D74965">
      <w:pPr>
        <w:ind w:left="360"/>
        <w:jc w:val="both"/>
        <w:rPr>
          <w:rFonts w:cstheme="minorHAnsi"/>
        </w:rPr>
      </w:pPr>
      <w:r w:rsidRPr="00043FDD">
        <w:rPr>
          <w:rFonts w:cstheme="minorHAnsi"/>
        </w:rPr>
        <w:t xml:space="preserve">In addition to these activities and in order to guarantee the proper promotion of the institution, a company was contracted to create audiovisual content that addressed the services provided by the entity, as well as the experience and testimonies of its members. Likewise, an image report was created to facilitate their dissemination on networks, the subsequent creation of content, and the search for </w:t>
      </w:r>
      <w:r w:rsidR="00F0359B">
        <w:rPr>
          <w:rFonts w:cstheme="minorHAnsi"/>
        </w:rPr>
        <w:t>partnerships</w:t>
      </w:r>
      <w:r w:rsidRPr="00043FDD">
        <w:rPr>
          <w:rFonts w:cstheme="minorHAnsi"/>
        </w:rPr>
        <w:t xml:space="preserve">. </w:t>
      </w:r>
    </w:p>
    <w:p w14:paraId="2EDE6168" w14:textId="7CDAB128" w:rsidR="00043FDD" w:rsidRPr="00043FDD" w:rsidRDefault="00043FDD" w:rsidP="00043FDD">
      <w:pPr>
        <w:ind w:left="360"/>
        <w:jc w:val="both"/>
        <w:rPr>
          <w:rFonts w:cstheme="minorHAnsi"/>
        </w:rPr>
      </w:pPr>
      <w:r w:rsidRPr="00043FDD">
        <w:rPr>
          <w:rFonts w:cstheme="minorHAnsi"/>
        </w:rPr>
        <w:t>Regarding this last point, several meetings were held, to guide the workshop school in the search for allies, who could: facilitate the labor inclusion of the student body, guarantee institutional sustainability, as well as improve the training offer.</w:t>
      </w:r>
    </w:p>
    <w:p w14:paraId="1836459C" w14:textId="77777777" w:rsidR="00043FDD" w:rsidRPr="00043FDD" w:rsidRDefault="00043FDD" w:rsidP="00176FA1">
      <w:pPr>
        <w:pStyle w:val="ListParagraph"/>
        <w:numPr>
          <w:ilvl w:val="0"/>
          <w:numId w:val="26"/>
        </w:numPr>
        <w:spacing w:after="0"/>
        <w:jc w:val="both"/>
        <w:rPr>
          <w:rFonts w:cstheme="minorHAnsi"/>
        </w:rPr>
      </w:pPr>
      <w:r w:rsidRPr="00043FDD">
        <w:rPr>
          <w:rFonts w:cstheme="minorHAnsi"/>
        </w:rPr>
        <w:t xml:space="preserve">Experiential workshop "Dare to put yourself in my place" with the support of the </w:t>
      </w:r>
      <w:r w:rsidRPr="00043FDD">
        <w:rPr>
          <w:rFonts w:cstheme="minorHAnsi"/>
          <w:i/>
          <w:iCs/>
        </w:rPr>
        <w:t>PROBIEN foundation</w:t>
      </w:r>
      <w:r w:rsidRPr="00043FDD">
        <w:rPr>
          <w:rFonts w:cstheme="minorHAnsi"/>
        </w:rPr>
        <w:t>. Through this initiative, awareness is raised about inclusion and the barriers faced by people with disabilities, as well as the need to guarantee decent treatment.</w:t>
      </w:r>
    </w:p>
    <w:p w14:paraId="06EE8621" w14:textId="77777777" w:rsidR="00043FDD" w:rsidRDefault="00043FDD" w:rsidP="00043FDD">
      <w:pPr>
        <w:pStyle w:val="ListParagraph"/>
        <w:numPr>
          <w:ilvl w:val="0"/>
          <w:numId w:val="26"/>
        </w:numPr>
        <w:spacing w:after="0"/>
        <w:jc w:val="both"/>
        <w:rPr>
          <w:rFonts w:cstheme="minorHAnsi"/>
        </w:rPr>
      </w:pPr>
      <w:r w:rsidRPr="00043FDD">
        <w:rPr>
          <w:rFonts w:cstheme="minorHAnsi"/>
        </w:rPr>
        <w:t xml:space="preserve">Sign language course, given by the </w:t>
      </w:r>
      <w:r w:rsidRPr="00043FDD">
        <w:rPr>
          <w:rFonts w:cstheme="minorHAnsi"/>
          <w:i/>
          <w:iCs/>
        </w:rPr>
        <w:t>Santa Rosa Help Institute for the Deaf</w:t>
      </w:r>
      <w:r w:rsidRPr="00043FDD">
        <w:rPr>
          <w:rFonts w:cstheme="minorHAnsi"/>
        </w:rPr>
        <w:t>, to facilitate communication between teachers and students with hearing disabilit</w:t>
      </w:r>
      <w:r>
        <w:rPr>
          <w:rFonts w:cstheme="minorHAnsi"/>
        </w:rPr>
        <w:t>y</w:t>
      </w:r>
      <w:r w:rsidRPr="00043FDD">
        <w:rPr>
          <w:rFonts w:cstheme="minorHAnsi"/>
        </w:rPr>
        <w:t>.</w:t>
      </w:r>
    </w:p>
    <w:p w14:paraId="34B0DA4B" w14:textId="079C44DB" w:rsidR="0025061A" w:rsidRDefault="00043FDD" w:rsidP="00043FDD">
      <w:pPr>
        <w:pStyle w:val="ListParagraph"/>
        <w:numPr>
          <w:ilvl w:val="0"/>
          <w:numId w:val="26"/>
        </w:numPr>
        <w:spacing w:after="0"/>
        <w:jc w:val="both"/>
        <w:rPr>
          <w:rFonts w:cstheme="minorHAnsi"/>
        </w:rPr>
      </w:pPr>
      <w:r w:rsidRPr="00043FDD">
        <w:rPr>
          <w:rFonts w:cstheme="minorHAnsi"/>
        </w:rPr>
        <w:t xml:space="preserve">Training on didactic tools, given by the </w:t>
      </w:r>
      <w:r w:rsidRPr="00043FDD">
        <w:rPr>
          <w:rFonts w:cstheme="minorHAnsi"/>
          <w:i/>
          <w:iCs/>
        </w:rPr>
        <w:t>Santa Rosa Institute for the Deaf</w:t>
      </w:r>
      <w:r w:rsidRPr="00043FDD">
        <w:rPr>
          <w:rFonts w:cstheme="minorHAnsi"/>
        </w:rPr>
        <w:t>, to provide pedagogical tools and skills related to planning, execution, and evaluation.</w:t>
      </w:r>
    </w:p>
    <w:p w14:paraId="110A4720" w14:textId="77777777" w:rsidR="00043FDD" w:rsidRPr="00043FDD" w:rsidRDefault="00043FDD" w:rsidP="00043FDD">
      <w:pPr>
        <w:pStyle w:val="ListParagraph"/>
        <w:spacing w:after="0"/>
        <w:ind w:left="1080"/>
        <w:jc w:val="both"/>
        <w:rPr>
          <w:rFonts w:cstheme="minorHAnsi"/>
        </w:rPr>
      </w:pPr>
    </w:p>
    <w:p w14:paraId="16C46BB4" w14:textId="2A02794E" w:rsidR="009C46CF" w:rsidRPr="00043FDD" w:rsidRDefault="00043FDD" w:rsidP="00D759DA">
      <w:pPr>
        <w:pStyle w:val="Heading3"/>
        <w:ind w:left="360"/>
        <w:rPr>
          <w:u w:val="single"/>
        </w:rPr>
      </w:pPr>
      <w:r w:rsidRPr="00043FDD">
        <w:rPr>
          <w:u w:val="single"/>
        </w:rPr>
        <w:lastRenderedPageBreak/>
        <w:t>Ministry of Labor</w:t>
      </w:r>
      <w:r w:rsidR="009C46CF" w:rsidRPr="00043FDD">
        <w:rPr>
          <w:u w:val="single"/>
        </w:rPr>
        <w:t xml:space="preserve"> </w:t>
      </w:r>
    </w:p>
    <w:p w14:paraId="3BF468B2" w14:textId="77777777" w:rsidR="00043FDD" w:rsidRPr="00043FDD" w:rsidRDefault="00043FDD" w:rsidP="00043FDD">
      <w:pPr>
        <w:spacing w:after="0"/>
      </w:pPr>
    </w:p>
    <w:p w14:paraId="6409FB92" w14:textId="77777777" w:rsidR="00043FDD" w:rsidRDefault="00043FDD" w:rsidP="00043FDD">
      <w:pPr>
        <w:ind w:left="360"/>
        <w:jc w:val="both"/>
        <w:rPr>
          <w:rFonts w:cstheme="minorHAnsi"/>
        </w:rPr>
      </w:pPr>
      <w:r w:rsidRPr="00043FDD">
        <w:rPr>
          <w:rFonts w:cstheme="minorHAnsi"/>
        </w:rPr>
        <w:t>In order to increase the capacity of the Ministry of Labor to comply with the legal regulatory framework on disability and improve access to decent employment for people with disabilities, several training sessions were carried out on disability, rights, and labor inclusion.</w:t>
      </w:r>
      <w:r>
        <w:rPr>
          <w:rFonts w:cstheme="minorHAnsi"/>
        </w:rPr>
        <w:t xml:space="preserve"> </w:t>
      </w:r>
      <w:r w:rsidRPr="00043FDD">
        <w:rPr>
          <w:rFonts w:cstheme="minorHAnsi"/>
        </w:rPr>
        <w:t>They had as their target audience the servers that make up the labor inspection body, the employment management staff, and the institution's management staff.</w:t>
      </w:r>
    </w:p>
    <w:p w14:paraId="21DCA405" w14:textId="19345178" w:rsidR="00C037C4" w:rsidRPr="00BF3AF9" w:rsidRDefault="00043FDD" w:rsidP="00043FDD">
      <w:pPr>
        <w:ind w:left="360"/>
        <w:jc w:val="both"/>
        <w:rPr>
          <w:rFonts w:cstheme="minorHAnsi"/>
        </w:rPr>
      </w:pPr>
      <w:r w:rsidRPr="00BF3AF9">
        <w:rPr>
          <w:rFonts w:cstheme="minorHAnsi"/>
        </w:rPr>
        <w:t>The training actions developed were the following (Annex 6):</w:t>
      </w:r>
    </w:p>
    <w:p w14:paraId="3D6FF456" w14:textId="2E3836E6" w:rsidR="00043FDD" w:rsidRDefault="00043FDD" w:rsidP="00176FA1">
      <w:pPr>
        <w:pStyle w:val="ListParagraph"/>
        <w:numPr>
          <w:ilvl w:val="0"/>
          <w:numId w:val="15"/>
        </w:numPr>
        <w:jc w:val="both"/>
      </w:pPr>
      <w:r w:rsidRPr="00043FDD">
        <w:t xml:space="preserve">Training for the Ministry of Labor "Knowing the 2030 Agenda": which aimed to contribute to dissemination, innovation, guarantee compliance with the rights of </w:t>
      </w:r>
      <w:r w:rsidR="00C10D38">
        <w:t>persons</w:t>
      </w:r>
      <w:r w:rsidRPr="00043FDD">
        <w:t xml:space="preserve"> with disabilities, raise awareness to promote the initiatives of the Ministry of Labor and Workshop School</w:t>
      </w:r>
    </w:p>
    <w:p w14:paraId="745E174E" w14:textId="2E175585" w:rsidR="00AD7B4D" w:rsidRPr="00AD7B4D" w:rsidRDefault="00AD7B4D" w:rsidP="00176FA1">
      <w:pPr>
        <w:pStyle w:val="ListParagraph"/>
        <w:numPr>
          <w:ilvl w:val="0"/>
          <w:numId w:val="15"/>
        </w:numPr>
        <w:jc w:val="both"/>
      </w:pPr>
      <w:r w:rsidRPr="00AD7B4D">
        <w:t xml:space="preserve">With the support of CONADIS, </w:t>
      </w:r>
      <w:r>
        <w:t>five</w:t>
      </w:r>
      <w:r w:rsidRPr="00AD7B4D">
        <w:t xml:space="preserve"> trainings on labor inclusion of </w:t>
      </w:r>
      <w:r w:rsidR="002C1594">
        <w:t>PwD</w:t>
      </w:r>
      <w:r w:rsidR="002C1594" w:rsidDel="002C1594">
        <w:t xml:space="preserve"> </w:t>
      </w:r>
      <w:r w:rsidRPr="00AD7B4D">
        <w:t>were carried out for a total of 250 employment inspectors</w:t>
      </w:r>
    </w:p>
    <w:p w14:paraId="3B9DDC91" w14:textId="2462E762" w:rsidR="00C10D38" w:rsidRPr="00C10D38" w:rsidRDefault="00C10D38" w:rsidP="00176FA1">
      <w:pPr>
        <w:pStyle w:val="ListParagraph"/>
        <w:numPr>
          <w:ilvl w:val="0"/>
          <w:numId w:val="15"/>
        </w:numPr>
        <w:jc w:val="both"/>
      </w:pPr>
      <w:r w:rsidRPr="00C10D38">
        <w:t xml:space="preserve">With the support of the </w:t>
      </w:r>
      <w:r w:rsidRPr="00C10D38">
        <w:rPr>
          <w:i/>
          <w:iCs/>
        </w:rPr>
        <w:t>PROBIEN Foundation</w:t>
      </w:r>
      <w:r w:rsidRPr="00C10D38">
        <w:t xml:space="preserve">, seven experiential workshops "Dare to Put Yourself in My Place" were held with the aim of improving effective and inclusive services and job opportunities for </w:t>
      </w:r>
      <w:r w:rsidR="002C1594">
        <w:t>PwD</w:t>
      </w:r>
      <w:r w:rsidRPr="00C10D38">
        <w:t>. Through this initiative, more than 200 members of the labor inspectorate and employment management personnel were trained, as well as 30 people from senior management of the Ministry of Labor</w:t>
      </w:r>
    </w:p>
    <w:p w14:paraId="166DBADE" w14:textId="3B56170C" w:rsidR="00C10D38" w:rsidRDefault="00C10D38" w:rsidP="00176FA1">
      <w:pPr>
        <w:pStyle w:val="ListParagraph"/>
        <w:numPr>
          <w:ilvl w:val="0"/>
          <w:numId w:val="15"/>
        </w:numPr>
        <w:jc w:val="both"/>
      </w:pPr>
      <w:r w:rsidRPr="00C10D38">
        <w:t xml:space="preserve">Two basic Sign Language courses with the aim of making Dominican Republic sign language known and promoting the labor inclusion of </w:t>
      </w:r>
      <w:r>
        <w:t>persons</w:t>
      </w:r>
      <w:r w:rsidRPr="00C10D38">
        <w:t xml:space="preserve"> with hearing </w:t>
      </w:r>
      <w:r>
        <w:t>disability</w:t>
      </w:r>
    </w:p>
    <w:p w14:paraId="6CD68510" w14:textId="77777777" w:rsidR="00C10D38" w:rsidRPr="00C10D38" w:rsidRDefault="00C10D38" w:rsidP="00C10D38">
      <w:pPr>
        <w:pStyle w:val="ListParagraph"/>
        <w:numPr>
          <w:ilvl w:val="0"/>
          <w:numId w:val="15"/>
        </w:numPr>
      </w:pPr>
      <w:r w:rsidRPr="00C10D38">
        <w:t>Diploma in Labor Inclusion for the administrative and technical staff of the MT. The academic program was designed to offer participants the knowledge and attitudes necessary to perform an appropriate labor inclusion, in order to comply with the laws of disability of the Dominican Republic and that a dignified, respectful, and professional treatment is carried out towards the collaborators in a situation of disability</w:t>
      </w:r>
    </w:p>
    <w:p w14:paraId="7D234428" w14:textId="4F48474C" w:rsidR="00C10D38" w:rsidRPr="00BF3AF9" w:rsidRDefault="00C10D38" w:rsidP="008C0F16">
      <w:pPr>
        <w:ind w:left="360"/>
        <w:jc w:val="both"/>
        <w:rPr>
          <w:rFonts w:cstheme="minorHAnsi"/>
        </w:rPr>
      </w:pPr>
      <w:r w:rsidRPr="00BF3AF9">
        <w:rPr>
          <w:rFonts w:cstheme="minorHAnsi"/>
        </w:rPr>
        <w:t xml:space="preserve">Finally, a contract was carried out in order to guarantee that the </w:t>
      </w:r>
      <w:bookmarkStart w:id="13" w:name="_Hlk98697225"/>
      <w:r w:rsidRPr="00BF3AF9">
        <w:rPr>
          <w:rFonts w:cstheme="minorHAnsi"/>
        </w:rPr>
        <w:t xml:space="preserve">employment manual </w:t>
      </w:r>
      <w:bookmarkEnd w:id="13"/>
      <w:r w:rsidRPr="00BF3AF9">
        <w:rPr>
          <w:rFonts w:cstheme="minorHAnsi"/>
        </w:rPr>
        <w:t>was aligned with the local disability regulations (Annex 7), containing an inclusive approach and mainstreaming disability.</w:t>
      </w:r>
    </w:p>
    <w:p w14:paraId="7AA3092E" w14:textId="3615EB04" w:rsidR="00781BF7" w:rsidRPr="008C0F16" w:rsidRDefault="003A49AE" w:rsidP="00176FA1">
      <w:pPr>
        <w:pStyle w:val="NormalWeb"/>
        <w:numPr>
          <w:ilvl w:val="0"/>
          <w:numId w:val="22"/>
        </w:numPr>
        <w:shd w:val="clear" w:color="auto" w:fill="FFFFFF"/>
        <w:spacing w:after="0"/>
        <w:jc w:val="both"/>
        <w:rPr>
          <w:rFonts w:asciiTheme="minorHAnsi" w:hAnsiTheme="minorHAnsi" w:cstheme="minorHAnsi"/>
          <w:sz w:val="22"/>
          <w:szCs w:val="22"/>
          <w:u w:val="single"/>
          <w:lang w:val="en-US"/>
        </w:rPr>
      </w:pPr>
      <w:r w:rsidRPr="00124173">
        <w:rPr>
          <w:rFonts w:asciiTheme="minorHAnsi" w:hAnsiTheme="minorHAnsi" w:cstheme="minorHAnsi"/>
          <w:sz w:val="22"/>
          <w:szCs w:val="22"/>
          <w:u w:val="single"/>
          <w:lang w:val="en-US"/>
        </w:rPr>
        <w:t xml:space="preserve">Promotion of knowledge about the employment situation of </w:t>
      </w:r>
      <w:r w:rsidR="009E517A">
        <w:rPr>
          <w:rFonts w:asciiTheme="minorHAnsi" w:hAnsiTheme="minorHAnsi" w:cstheme="minorHAnsi"/>
          <w:sz w:val="22"/>
          <w:szCs w:val="22"/>
          <w:u w:val="single"/>
          <w:lang w:val="en-US"/>
        </w:rPr>
        <w:t>persons</w:t>
      </w:r>
      <w:r w:rsidRPr="00124173">
        <w:rPr>
          <w:rFonts w:asciiTheme="minorHAnsi" w:hAnsiTheme="minorHAnsi" w:cstheme="minorHAnsi"/>
          <w:sz w:val="22"/>
          <w:szCs w:val="22"/>
          <w:u w:val="single"/>
          <w:lang w:val="en-US"/>
        </w:rPr>
        <w:t xml:space="preserve"> with </w:t>
      </w:r>
      <w:r w:rsidR="009E517A">
        <w:rPr>
          <w:rFonts w:asciiTheme="minorHAnsi" w:hAnsiTheme="minorHAnsi" w:cstheme="minorHAnsi"/>
          <w:sz w:val="22"/>
          <w:szCs w:val="22"/>
          <w:u w:val="single"/>
          <w:lang w:val="en-US"/>
        </w:rPr>
        <w:t>disabilities</w:t>
      </w:r>
    </w:p>
    <w:p w14:paraId="42FC1321" w14:textId="77BE3AB4" w:rsidR="00C10D38" w:rsidRPr="00C10D38" w:rsidRDefault="00C10D38" w:rsidP="008C0F16">
      <w:pPr>
        <w:ind w:left="360"/>
        <w:jc w:val="both"/>
        <w:rPr>
          <w:rFonts w:cstheme="minorHAnsi"/>
        </w:rPr>
      </w:pPr>
      <w:r w:rsidRPr="00C10D38">
        <w:rPr>
          <w:rFonts w:cstheme="minorHAnsi"/>
        </w:rPr>
        <w:t xml:space="preserve">Considering the need to have up-to-date data that would improve the labor inclusion of </w:t>
      </w:r>
      <w:r w:rsidR="002C1594">
        <w:t>PwD</w:t>
      </w:r>
      <w:r w:rsidRPr="00C10D38">
        <w:rPr>
          <w:rFonts w:cstheme="minorHAnsi"/>
        </w:rPr>
        <w:t xml:space="preserve"> and the creation of effective public policies, knowledge was promoted through the creation of knowledge products and support for different initiatives.</w:t>
      </w:r>
    </w:p>
    <w:p w14:paraId="5BD4659C" w14:textId="42DE5D2D" w:rsidR="00C10D38" w:rsidRPr="009E517A" w:rsidRDefault="00C10D38" w:rsidP="00E24934">
      <w:pPr>
        <w:ind w:left="360"/>
        <w:jc w:val="both"/>
        <w:rPr>
          <w:rFonts w:cstheme="minorHAnsi"/>
        </w:rPr>
      </w:pPr>
      <w:r w:rsidRPr="009E517A">
        <w:rPr>
          <w:rFonts w:cstheme="minorHAnsi"/>
        </w:rPr>
        <w:t xml:space="preserve">Two guides were prepared and disseminated for the labor inclusion of </w:t>
      </w:r>
      <w:r w:rsidR="002C1594">
        <w:t>PwD</w:t>
      </w:r>
      <w:r w:rsidRPr="009E517A">
        <w:rPr>
          <w:rFonts w:cstheme="minorHAnsi"/>
        </w:rPr>
        <w:t xml:space="preserve"> that provide support tools and key indications for companies, public institutions, and </w:t>
      </w:r>
      <w:r w:rsidR="002C1594">
        <w:t>PwD</w:t>
      </w:r>
      <w:r w:rsidRPr="009E517A">
        <w:rPr>
          <w:rFonts w:cstheme="minorHAnsi"/>
        </w:rPr>
        <w:t>, with the aim of promoting their inclusion in the labor market in the Dominican Republic. (Annex 8) This process was developed together with the Ministry of Labor and the National Disability Council.</w:t>
      </w:r>
    </w:p>
    <w:p w14:paraId="7C1E9234" w14:textId="69B72C73" w:rsidR="00C10D38" w:rsidRPr="009E517A" w:rsidRDefault="006922FA" w:rsidP="00C10D38">
      <w:pPr>
        <w:ind w:left="360"/>
        <w:jc w:val="both"/>
        <w:rPr>
          <w:rFonts w:cstheme="minorHAnsi"/>
        </w:rPr>
      </w:pPr>
      <w:r w:rsidRPr="009E517A">
        <w:rPr>
          <w:rFonts w:cstheme="minorHAnsi"/>
        </w:rPr>
        <w:t xml:space="preserve">The </w:t>
      </w:r>
      <w:bookmarkStart w:id="14" w:name="_Hlk98697448"/>
      <w:bookmarkStart w:id="15" w:name="_Hlk98520334"/>
      <w:r w:rsidRPr="009E517A">
        <w:rPr>
          <w:rFonts w:cstheme="minorHAnsi"/>
        </w:rPr>
        <w:t xml:space="preserve">Diagnostic tool on accessible environments for </w:t>
      </w:r>
      <w:r w:rsidR="002C1594">
        <w:t>PwD</w:t>
      </w:r>
      <w:bookmarkEnd w:id="14"/>
      <w:r w:rsidRPr="009E517A">
        <w:rPr>
          <w:rFonts w:cstheme="minorHAnsi"/>
        </w:rPr>
        <w:t xml:space="preserve"> </w:t>
      </w:r>
      <w:bookmarkEnd w:id="15"/>
      <w:r w:rsidRPr="009E517A">
        <w:rPr>
          <w:rFonts w:cstheme="minorHAnsi"/>
        </w:rPr>
        <w:t xml:space="preserve">was designed and applied to 3 private companies (ACAP, APAP and METALDOM) and 2 public companies (EDESUR and the Directorate General of Internal Taxes) in order to establish recommendations and create an action plan so that the company can be strengthened on accessible environments for people with </w:t>
      </w:r>
      <w:r w:rsidR="008C0F16" w:rsidRPr="009E517A">
        <w:rPr>
          <w:rFonts w:cstheme="minorHAnsi"/>
        </w:rPr>
        <w:t>disability</w:t>
      </w:r>
      <w:r w:rsidRPr="009E517A">
        <w:rPr>
          <w:rFonts w:cstheme="minorHAnsi"/>
        </w:rPr>
        <w:t>. (</w:t>
      </w:r>
      <w:r w:rsidR="00F3317A" w:rsidRPr="009E517A">
        <w:t>Annex 9</w:t>
      </w:r>
      <w:r w:rsidRPr="009E517A">
        <w:rPr>
          <w:rFonts w:cstheme="minorHAnsi"/>
        </w:rPr>
        <w:t xml:space="preserve">) Similarly, a </w:t>
      </w:r>
      <w:bookmarkStart w:id="16" w:name="_Hlk98520323"/>
      <w:r w:rsidRPr="009E517A">
        <w:rPr>
          <w:rFonts w:cstheme="minorHAnsi"/>
        </w:rPr>
        <w:t xml:space="preserve">Self-Diagnosis on accessible environments </w:t>
      </w:r>
      <w:bookmarkEnd w:id="16"/>
      <w:r w:rsidRPr="009E517A">
        <w:rPr>
          <w:rFonts w:cstheme="minorHAnsi"/>
        </w:rPr>
        <w:t xml:space="preserve">has been prepared, which will be recently launched and will be part of a series of rapid self-assessment questionnaires, which will help reorient interested companies towards more inclusive, equitable, </w:t>
      </w:r>
      <w:r w:rsidRPr="009E517A">
        <w:rPr>
          <w:rFonts w:cstheme="minorHAnsi"/>
        </w:rPr>
        <w:lastRenderedPageBreak/>
        <w:t>innovative business models. and resilient, aligned with the Sustainable Development Goals of the 2030 Agenda</w:t>
      </w:r>
      <w:r w:rsidR="002F274A" w:rsidRPr="009E517A">
        <w:rPr>
          <w:rFonts w:cstheme="minorHAnsi"/>
        </w:rPr>
        <w:t xml:space="preserve"> (</w:t>
      </w:r>
      <w:r w:rsidR="00F3317A" w:rsidRPr="009E517A">
        <w:t>Annex 10</w:t>
      </w:r>
      <w:r w:rsidR="002F274A" w:rsidRPr="009E517A">
        <w:rPr>
          <w:rFonts w:cstheme="minorHAnsi"/>
        </w:rPr>
        <w:t>)</w:t>
      </w:r>
      <w:r w:rsidRPr="009E517A">
        <w:rPr>
          <w:rFonts w:cstheme="minorHAnsi"/>
        </w:rPr>
        <w:t xml:space="preserve">. </w:t>
      </w:r>
    </w:p>
    <w:p w14:paraId="11267BE8" w14:textId="2FAF88C4" w:rsidR="00C10D38" w:rsidRPr="00C10D38" w:rsidRDefault="00C10D38" w:rsidP="00C10D38">
      <w:pPr>
        <w:ind w:left="360"/>
        <w:jc w:val="both"/>
        <w:rPr>
          <w:rFonts w:cstheme="minorHAnsi"/>
        </w:rPr>
      </w:pPr>
      <w:r w:rsidRPr="00C10D38">
        <w:rPr>
          <w:rFonts w:cstheme="minorHAnsi"/>
        </w:rPr>
        <w:t xml:space="preserve">Finally, support was provided for the development (technical support and dissemination) of the study "Social and economic consequences of labor exclusion of the population with disabilities in the Dominican Republic" of CONADIS. </w:t>
      </w:r>
    </w:p>
    <w:p w14:paraId="3F3D6194" w14:textId="638F7A85" w:rsidR="002929A8" w:rsidRPr="00AF5110" w:rsidRDefault="00AF5110" w:rsidP="00176FA1">
      <w:pPr>
        <w:pStyle w:val="NormalWeb"/>
        <w:numPr>
          <w:ilvl w:val="0"/>
          <w:numId w:val="22"/>
        </w:numPr>
        <w:shd w:val="clear" w:color="auto" w:fill="FFFFFF"/>
        <w:spacing w:after="0"/>
        <w:jc w:val="both"/>
        <w:rPr>
          <w:rFonts w:asciiTheme="minorHAnsi" w:hAnsiTheme="minorHAnsi" w:cstheme="minorHAnsi"/>
          <w:sz w:val="22"/>
          <w:szCs w:val="22"/>
          <w:u w:val="single"/>
          <w:lang w:val="en-US"/>
        </w:rPr>
      </w:pPr>
      <w:r w:rsidRPr="00AF5110">
        <w:rPr>
          <w:rFonts w:asciiTheme="minorHAnsi" w:hAnsiTheme="minorHAnsi" w:cstheme="minorHAnsi"/>
          <w:sz w:val="22"/>
          <w:szCs w:val="22"/>
          <w:u w:val="single"/>
          <w:lang w:val="en-US"/>
        </w:rPr>
        <w:t xml:space="preserve">Strategic </w:t>
      </w:r>
      <w:r w:rsidR="00F0359B">
        <w:rPr>
          <w:rFonts w:asciiTheme="minorHAnsi" w:hAnsiTheme="minorHAnsi" w:cstheme="minorHAnsi"/>
          <w:sz w:val="22"/>
          <w:szCs w:val="22"/>
          <w:u w:val="single"/>
          <w:lang w:val="en-US"/>
        </w:rPr>
        <w:t>partnerships</w:t>
      </w:r>
      <w:r w:rsidRPr="00AF5110">
        <w:rPr>
          <w:rFonts w:asciiTheme="minorHAnsi" w:hAnsiTheme="minorHAnsi" w:cstheme="minorHAnsi"/>
          <w:sz w:val="22"/>
          <w:szCs w:val="22"/>
          <w:u w:val="single"/>
          <w:lang w:val="en-US"/>
        </w:rPr>
        <w:t xml:space="preserve"> with the public and private sectors to promote the labor inclusion of women people with disabilities, with the support of the </w:t>
      </w:r>
      <w:r>
        <w:rPr>
          <w:rFonts w:asciiTheme="minorHAnsi" w:hAnsiTheme="minorHAnsi" w:cstheme="minorHAnsi"/>
          <w:sz w:val="22"/>
          <w:szCs w:val="22"/>
          <w:u w:val="single"/>
          <w:lang w:val="en-US"/>
        </w:rPr>
        <w:t>OPDs</w:t>
      </w:r>
    </w:p>
    <w:p w14:paraId="0BAC01D0" w14:textId="75A64C3E" w:rsidR="002F274A" w:rsidRPr="00520CEF" w:rsidRDefault="002E70F2" w:rsidP="009A7CA6">
      <w:pPr>
        <w:ind w:left="360"/>
        <w:jc w:val="both"/>
        <w:rPr>
          <w:rFonts w:cstheme="minorHAnsi"/>
        </w:rPr>
      </w:pPr>
      <w:r w:rsidRPr="00520CEF">
        <w:rPr>
          <w:rFonts w:cstheme="minorHAnsi"/>
        </w:rPr>
        <w:t xml:space="preserve">The participation of </w:t>
      </w:r>
      <w:r w:rsidR="002C1594">
        <w:rPr>
          <w:rFonts w:cstheme="minorHAnsi"/>
        </w:rPr>
        <w:t>ODPs</w:t>
      </w:r>
      <w:r w:rsidRPr="00520CEF">
        <w:rPr>
          <w:rFonts w:cstheme="minorHAnsi"/>
        </w:rPr>
        <w:t xml:space="preserve"> has been guaranteed throughout the initiatives carried out, promoting their incorporation into decision-making </w:t>
      </w:r>
      <w:r w:rsidR="002F274A" w:rsidRPr="00520CEF">
        <w:rPr>
          <w:rFonts w:cstheme="minorHAnsi"/>
        </w:rPr>
        <w:t>spaces,</w:t>
      </w:r>
      <w:r w:rsidRPr="00520CEF">
        <w:rPr>
          <w:rFonts w:cstheme="minorHAnsi"/>
        </w:rPr>
        <w:t xml:space="preserve"> and reinforcing their capacities, through technical and financial support.</w:t>
      </w:r>
      <w:r w:rsidR="002F274A" w:rsidRPr="00520CEF">
        <w:rPr>
          <w:rFonts w:cstheme="minorHAnsi"/>
        </w:rPr>
        <w:t xml:space="preserve"> </w:t>
      </w:r>
      <w:r w:rsidR="00520CEF">
        <w:rPr>
          <w:rFonts w:cstheme="minorHAnsi"/>
        </w:rPr>
        <w:t>Li</w:t>
      </w:r>
      <w:r w:rsidR="00C10D38" w:rsidRPr="00520CEF">
        <w:rPr>
          <w:rFonts w:cstheme="minorHAnsi"/>
        </w:rPr>
        <w:t xml:space="preserve">kewise, two grants were awarded to support and strengthen the capacity of </w:t>
      </w:r>
      <w:r w:rsidR="002C1594">
        <w:rPr>
          <w:rFonts w:cstheme="minorHAnsi"/>
        </w:rPr>
        <w:t>ODPs</w:t>
      </w:r>
      <w:r w:rsidR="00C10D38" w:rsidRPr="00520CEF">
        <w:rPr>
          <w:rFonts w:cstheme="minorHAnsi"/>
        </w:rPr>
        <w:t xml:space="preserve"> that work in the field of labor inclusion with a gender approach.</w:t>
      </w:r>
    </w:p>
    <w:p w14:paraId="16D0FD43" w14:textId="07C7D652" w:rsidR="00520CEF" w:rsidRPr="00520CEF" w:rsidRDefault="00F0359B" w:rsidP="009A7CA6">
      <w:pPr>
        <w:ind w:left="360"/>
        <w:jc w:val="both"/>
        <w:rPr>
          <w:rFonts w:cstheme="minorHAnsi"/>
        </w:rPr>
      </w:pPr>
      <w:r>
        <w:rPr>
          <w:rFonts w:cstheme="minorHAnsi"/>
        </w:rPr>
        <w:t>Partnerships</w:t>
      </w:r>
      <w:r w:rsidR="00520CEF" w:rsidRPr="00520CEF">
        <w:rPr>
          <w:rFonts w:cstheme="minorHAnsi"/>
        </w:rPr>
        <w:t xml:space="preserve"> have been created with the private sector in order to promote the incorporation of people with disabilities into the world of work and promote the creation of accessible and inclusive work environments.</w:t>
      </w:r>
    </w:p>
    <w:p w14:paraId="22105061" w14:textId="77777777" w:rsidR="00520CEF" w:rsidRPr="00520CEF" w:rsidRDefault="00520CEF" w:rsidP="009A7CA6">
      <w:pPr>
        <w:ind w:left="360"/>
        <w:jc w:val="both"/>
        <w:rPr>
          <w:rFonts w:cstheme="minorHAnsi"/>
        </w:rPr>
      </w:pPr>
      <w:r w:rsidRPr="00520CEF">
        <w:rPr>
          <w:rFonts w:cstheme="minorHAnsi"/>
        </w:rPr>
        <w:t xml:space="preserve">Likewise, an alliance was created with Dominican Access, a social company specializing in accessibility, which has prepared a Guide for Customer Service with Disabilities and with which two workshops for Customer Service with Disabilities were developed for a total of 150 workers of the private sector. </w:t>
      </w:r>
    </w:p>
    <w:p w14:paraId="4E7E62C8" w14:textId="10E80E01" w:rsidR="00520CEF" w:rsidRPr="00520CEF" w:rsidRDefault="002E70F2" w:rsidP="009A7CA6">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520CEF">
        <w:rPr>
          <w:rFonts w:asciiTheme="minorHAnsi" w:hAnsiTheme="minorHAnsi" w:cstheme="minorHAnsi"/>
          <w:sz w:val="22"/>
          <w:szCs w:val="22"/>
          <w:lang w:val="en-US"/>
        </w:rPr>
        <w:t xml:space="preserve">The project has made it possible to value the work that the </w:t>
      </w:r>
      <w:r w:rsidR="004004E9">
        <w:rPr>
          <w:rFonts w:asciiTheme="minorHAnsi" w:hAnsiTheme="minorHAnsi" w:cstheme="minorHAnsi"/>
          <w:sz w:val="22"/>
          <w:szCs w:val="22"/>
          <w:lang w:val="en-US"/>
        </w:rPr>
        <w:t>UNS</w:t>
      </w:r>
      <w:r w:rsidRPr="00520CEF">
        <w:rPr>
          <w:rFonts w:asciiTheme="minorHAnsi" w:hAnsiTheme="minorHAnsi" w:cstheme="minorHAnsi"/>
          <w:sz w:val="22"/>
          <w:szCs w:val="22"/>
          <w:lang w:val="en-US"/>
        </w:rPr>
        <w:t xml:space="preserve"> in the Dominican Republic is doing. In this sense, </w:t>
      </w:r>
      <w:r w:rsidR="00F0359B">
        <w:rPr>
          <w:rFonts w:asciiTheme="minorHAnsi" w:hAnsiTheme="minorHAnsi" w:cstheme="minorHAnsi"/>
          <w:sz w:val="22"/>
          <w:szCs w:val="22"/>
          <w:lang w:val="en-US"/>
        </w:rPr>
        <w:t>partnerships</w:t>
      </w:r>
      <w:r w:rsidRPr="00520CEF">
        <w:rPr>
          <w:rFonts w:asciiTheme="minorHAnsi" w:hAnsiTheme="minorHAnsi" w:cstheme="minorHAnsi"/>
          <w:sz w:val="22"/>
          <w:szCs w:val="22"/>
          <w:lang w:val="en-US"/>
        </w:rPr>
        <w:t xml:space="preserve"> have been generated beyond the results of the project with organizations of people with disabilities with whom we have held meetings in order to create synergy between the project and its actions (</w:t>
      </w:r>
      <w:r w:rsidR="00520CEF" w:rsidRPr="00520CEF">
        <w:rPr>
          <w:rFonts w:asciiTheme="minorHAnsi" w:hAnsiTheme="minorHAnsi" w:cstheme="minorHAnsi"/>
          <w:sz w:val="22"/>
          <w:szCs w:val="22"/>
          <w:lang w:val="en-US"/>
        </w:rPr>
        <w:t>María Batlle Foundation, Hands that Inspire Foundation, ADATS Foundation</w:t>
      </w:r>
      <w:r w:rsidRPr="00520CEF">
        <w:rPr>
          <w:rFonts w:asciiTheme="minorHAnsi" w:hAnsiTheme="minorHAnsi" w:cstheme="minorHAnsi"/>
          <w:sz w:val="22"/>
          <w:szCs w:val="22"/>
          <w:lang w:val="en-US"/>
        </w:rPr>
        <w:t xml:space="preserve">). State institutions have invited us to publicize our work in different spaces (Ministry of Women, Judiciary, Ministry of Youth) and with the private sector interest has been created to work on disability issues (exchanges with the </w:t>
      </w:r>
      <w:r w:rsidR="00520CEF" w:rsidRPr="00520CEF">
        <w:rPr>
          <w:rFonts w:asciiTheme="minorHAnsi" w:hAnsiTheme="minorHAnsi" w:cstheme="minorHAnsi"/>
          <w:sz w:val="22"/>
          <w:szCs w:val="22"/>
          <w:lang w:val="en-US"/>
        </w:rPr>
        <w:t>Popular Association of Savings and Loans (APAP)</w:t>
      </w:r>
      <w:r w:rsidRPr="00520CEF">
        <w:rPr>
          <w:rFonts w:asciiTheme="minorHAnsi" w:hAnsiTheme="minorHAnsi" w:cstheme="minorHAnsi"/>
          <w:sz w:val="22"/>
          <w:szCs w:val="22"/>
          <w:lang w:val="en-US"/>
        </w:rPr>
        <w:t xml:space="preserve">, </w:t>
      </w:r>
      <w:r w:rsidR="00520CEF" w:rsidRPr="00520CEF">
        <w:rPr>
          <w:rFonts w:asciiTheme="minorHAnsi" w:hAnsiTheme="minorHAnsi" w:cstheme="minorHAnsi"/>
          <w:sz w:val="22"/>
          <w:szCs w:val="22"/>
          <w:lang w:val="en-US"/>
        </w:rPr>
        <w:t>Popular Association of Savings and Loans of Cibao (ACAP)</w:t>
      </w:r>
      <w:r w:rsidRPr="00520CEF">
        <w:rPr>
          <w:rFonts w:asciiTheme="minorHAnsi" w:hAnsiTheme="minorHAnsi" w:cstheme="minorHAnsi"/>
          <w:sz w:val="22"/>
          <w:szCs w:val="22"/>
          <w:lang w:val="en-US"/>
        </w:rPr>
        <w:t xml:space="preserve">, METALDOM, training at the </w:t>
      </w:r>
      <w:r w:rsidR="00520CEF" w:rsidRPr="00520CEF">
        <w:rPr>
          <w:rFonts w:asciiTheme="minorHAnsi" w:hAnsiTheme="minorHAnsi" w:cstheme="minorHAnsi"/>
          <w:sz w:val="22"/>
          <w:szCs w:val="22"/>
          <w:lang w:val="en-US"/>
        </w:rPr>
        <w:t xml:space="preserve">Mother and Teacher Pontifical Catholic University </w:t>
      </w:r>
      <w:r w:rsidRPr="00520CEF">
        <w:rPr>
          <w:rFonts w:asciiTheme="minorHAnsi" w:hAnsiTheme="minorHAnsi" w:cstheme="minorHAnsi"/>
          <w:sz w:val="22"/>
          <w:szCs w:val="22"/>
          <w:lang w:val="en-US"/>
        </w:rPr>
        <w:t>(PUCMM) and the</w:t>
      </w:r>
      <w:r w:rsidR="00520CEF" w:rsidRPr="00520CEF">
        <w:rPr>
          <w:rFonts w:asciiTheme="minorHAnsi" w:hAnsiTheme="minorHAnsi" w:cstheme="minorHAnsi"/>
          <w:sz w:val="22"/>
          <w:szCs w:val="22"/>
          <w:lang w:val="en-US"/>
        </w:rPr>
        <w:t xml:space="preserve"> Ibero-American University (UNIBE).</w:t>
      </w:r>
    </w:p>
    <w:p w14:paraId="39D31BF7" w14:textId="77777777" w:rsidR="00F3317A" w:rsidRPr="00124173" w:rsidRDefault="00F3317A" w:rsidP="00B40B53">
      <w:pPr>
        <w:pStyle w:val="NormalWeb"/>
        <w:shd w:val="clear" w:color="auto" w:fill="FFFFFF"/>
        <w:spacing w:before="0" w:beforeAutospacing="0" w:after="0" w:afterAutospacing="0" w:line="276" w:lineRule="auto"/>
        <w:ind w:left="360"/>
        <w:jc w:val="both"/>
        <w:rPr>
          <w:rFonts w:asciiTheme="minorHAnsi" w:hAnsiTheme="minorHAnsi" w:cstheme="minorHAnsi"/>
          <w:color w:val="008000"/>
          <w:sz w:val="22"/>
          <w:szCs w:val="22"/>
          <w:lang w:val="en-US"/>
        </w:rPr>
      </w:pPr>
    </w:p>
    <w:p w14:paraId="3ABD2C1B" w14:textId="77A970DB" w:rsidR="00520CEF" w:rsidRPr="00520CEF" w:rsidRDefault="00520CEF" w:rsidP="003F4F37">
      <w:pPr>
        <w:pStyle w:val="NormalWeb"/>
        <w:shd w:val="clear" w:color="auto" w:fill="FFFFFF" w:themeFill="background1"/>
        <w:spacing w:before="0" w:beforeAutospacing="0" w:after="0" w:afterAutospacing="0" w:line="276" w:lineRule="auto"/>
        <w:ind w:left="360"/>
        <w:jc w:val="both"/>
        <w:rPr>
          <w:rFonts w:asciiTheme="minorHAnsi" w:hAnsiTheme="minorHAnsi" w:cstheme="minorBidi"/>
          <w:sz w:val="22"/>
          <w:szCs w:val="22"/>
          <w:lang w:val="en-US"/>
        </w:rPr>
      </w:pPr>
      <w:r w:rsidRPr="32B57F0B">
        <w:rPr>
          <w:rFonts w:asciiTheme="minorHAnsi" w:hAnsiTheme="minorHAnsi" w:cstheme="minorBidi"/>
          <w:sz w:val="22"/>
          <w:szCs w:val="22"/>
          <w:lang w:val="en-US"/>
        </w:rPr>
        <w:t xml:space="preserve">Finally, it should be noted that the </w:t>
      </w:r>
      <w:r w:rsidRPr="00520CEF">
        <w:rPr>
          <w:rFonts w:asciiTheme="minorHAnsi" w:hAnsiTheme="minorHAnsi" w:cstheme="minorHAnsi"/>
          <w:sz w:val="22"/>
          <w:szCs w:val="22"/>
          <w:lang w:val="en-US"/>
        </w:rPr>
        <w:t>MOU</w:t>
      </w:r>
      <w:r w:rsidRPr="32B57F0B">
        <w:rPr>
          <w:rFonts w:asciiTheme="minorHAnsi" w:hAnsiTheme="minorHAnsi" w:cstheme="minorBidi"/>
          <w:sz w:val="22"/>
          <w:szCs w:val="22"/>
          <w:lang w:val="en-US"/>
        </w:rPr>
        <w:t xml:space="preserve"> has been ratified, through a meeting with the new minister of labor, which has allowed that, although there have been government changes, it has been possible to maintain the existing planning regarding the field of disability.</w:t>
      </w:r>
    </w:p>
    <w:p w14:paraId="0651D956" w14:textId="77777777" w:rsidR="00520CEF" w:rsidRPr="00520CEF" w:rsidRDefault="00520CEF" w:rsidP="00520CEF">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p>
    <w:p w14:paraId="795CC111" w14:textId="610444D0" w:rsidR="00520CEF" w:rsidRDefault="00520CEF" w:rsidP="00520CEF">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520CEF">
        <w:rPr>
          <w:rFonts w:asciiTheme="minorHAnsi" w:hAnsiTheme="minorHAnsi" w:cstheme="minorHAnsi"/>
          <w:sz w:val="22"/>
          <w:szCs w:val="22"/>
          <w:lang w:val="en-US"/>
        </w:rPr>
        <w:t xml:space="preserve">Likewise, we support the National Disability Council with the initiative of the Seal of Good Inclusive Practices for People with Disabilities "RD Includes", with a view to promoting inclusive public policies for </w:t>
      </w:r>
      <w:r w:rsidR="002C1594" w:rsidRPr="009A7CA6">
        <w:rPr>
          <w:rFonts w:asciiTheme="minorHAnsi" w:hAnsiTheme="minorHAnsi" w:cstheme="minorHAnsi"/>
          <w:sz w:val="22"/>
          <w:szCs w:val="22"/>
          <w:lang w:val="en-US"/>
        </w:rPr>
        <w:t>PwD</w:t>
      </w:r>
      <w:r w:rsidRPr="00520CEF">
        <w:rPr>
          <w:rFonts w:asciiTheme="minorHAnsi" w:hAnsiTheme="minorHAnsi" w:cstheme="minorHAnsi"/>
          <w:sz w:val="22"/>
          <w:szCs w:val="22"/>
          <w:lang w:val="en-US"/>
        </w:rPr>
        <w:t>.</w:t>
      </w:r>
    </w:p>
    <w:p w14:paraId="785A96D0" w14:textId="77777777" w:rsidR="00520CEF" w:rsidRPr="00520CEF" w:rsidRDefault="00520CEF" w:rsidP="00520CEF">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p>
    <w:p w14:paraId="5F6BF3A8" w14:textId="7F03C8FC" w:rsidR="00C91507" w:rsidRDefault="00C91507" w:rsidP="00520CEF">
      <w:pPr>
        <w:pStyle w:val="Heading2"/>
        <w:ind w:left="360"/>
      </w:pPr>
      <w:r w:rsidRPr="00520CEF">
        <w:t>OUTCOME 3 </w:t>
      </w:r>
    </w:p>
    <w:p w14:paraId="4F427AF6" w14:textId="77777777" w:rsidR="00974DBA" w:rsidRPr="00974DBA" w:rsidRDefault="00974DBA" w:rsidP="00974DBA">
      <w:pPr>
        <w:spacing w:after="0"/>
      </w:pPr>
    </w:p>
    <w:p w14:paraId="354A50A0" w14:textId="13F7B87A" w:rsidR="00974DBA" w:rsidRDefault="00974DBA" w:rsidP="008547CF">
      <w:pPr>
        <w:pStyle w:val="Normal1"/>
        <w:spacing w:after="0"/>
        <w:ind w:left="360"/>
        <w:jc w:val="both"/>
        <w:rPr>
          <w:rFonts w:asciiTheme="minorHAnsi" w:eastAsia="Times New Roman" w:hAnsiTheme="minorHAnsi" w:cstheme="minorHAnsi"/>
          <w:lang w:val="en-US" w:eastAsia="es-DO"/>
        </w:rPr>
      </w:pPr>
      <w:r w:rsidRPr="00974DBA">
        <w:rPr>
          <w:rFonts w:asciiTheme="minorHAnsi" w:eastAsia="Times New Roman" w:hAnsiTheme="minorHAnsi" w:cstheme="minorHAnsi"/>
          <w:lang w:val="en-US" w:eastAsia="es-DO"/>
        </w:rPr>
        <w:t xml:space="preserve">Throughout the implementation of the project, PAHO promoted the social participation of </w:t>
      </w:r>
      <w:r w:rsidR="002C1594" w:rsidRPr="009A7CA6">
        <w:rPr>
          <w:rFonts w:asciiTheme="minorHAnsi" w:eastAsia="Times New Roman" w:hAnsiTheme="minorHAnsi" w:cstheme="minorHAnsi"/>
          <w:lang w:val="en-US" w:eastAsia="es-DO"/>
        </w:rPr>
        <w:t>PwD</w:t>
      </w:r>
      <w:r w:rsidRPr="00974DBA">
        <w:rPr>
          <w:rFonts w:asciiTheme="minorHAnsi" w:eastAsia="Times New Roman" w:hAnsiTheme="minorHAnsi" w:cstheme="minorHAnsi"/>
          <w:lang w:val="en-US" w:eastAsia="es-DO"/>
        </w:rPr>
        <w:t>, focusing on three main aspects:</w:t>
      </w:r>
    </w:p>
    <w:p w14:paraId="05DC732B" w14:textId="77777777" w:rsidR="00974DBA" w:rsidRDefault="00974DBA" w:rsidP="008547CF">
      <w:pPr>
        <w:pStyle w:val="Normal1"/>
        <w:spacing w:after="0"/>
        <w:ind w:left="360"/>
        <w:jc w:val="both"/>
        <w:rPr>
          <w:rFonts w:asciiTheme="minorHAnsi" w:eastAsia="Times New Roman" w:hAnsiTheme="minorHAnsi" w:cstheme="minorHAnsi"/>
          <w:lang w:val="en-US" w:eastAsia="es-DO"/>
        </w:rPr>
      </w:pPr>
    </w:p>
    <w:p w14:paraId="401F5FF1" w14:textId="7D94172F" w:rsidR="00B16FD3" w:rsidRPr="00974DBA" w:rsidRDefault="008547CF" w:rsidP="008547CF">
      <w:pPr>
        <w:pStyle w:val="Normal1"/>
        <w:spacing w:after="0"/>
        <w:ind w:left="360"/>
        <w:jc w:val="both"/>
        <w:rPr>
          <w:rFonts w:asciiTheme="minorHAnsi" w:eastAsia="Times New Roman" w:hAnsiTheme="minorHAnsi" w:cstheme="minorHAnsi"/>
          <w:b/>
          <w:bCs/>
          <w:u w:val="single"/>
          <w:lang w:val="en-US" w:eastAsia="es-DO"/>
        </w:rPr>
      </w:pPr>
      <w:r w:rsidRPr="00974DBA">
        <w:rPr>
          <w:rFonts w:asciiTheme="minorHAnsi" w:eastAsia="Times New Roman" w:hAnsiTheme="minorHAnsi" w:cstheme="minorHAnsi"/>
          <w:b/>
          <w:bCs/>
          <w:u w:val="single"/>
          <w:lang w:val="en-US" w:eastAsia="es-DO"/>
        </w:rPr>
        <w:t>Disability Assessment and Certification System</w:t>
      </w:r>
    </w:p>
    <w:p w14:paraId="63A2C1A5" w14:textId="32201EAD" w:rsidR="00EF132C" w:rsidRPr="00974DBA" w:rsidRDefault="00EF132C" w:rsidP="008547CF">
      <w:pPr>
        <w:pStyle w:val="Normal1"/>
        <w:spacing w:after="0"/>
        <w:ind w:left="360"/>
        <w:jc w:val="both"/>
        <w:rPr>
          <w:rFonts w:asciiTheme="minorHAnsi" w:eastAsia="Times New Roman" w:hAnsiTheme="minorHAnsi" w:cstheme="minorHAnsi"/>
          <w:b/>
          <w:bCs/>
          <w:u w:val="single"/>
          <w:lang w:val="en-US" w:eastAsia="es-DO"/>
        </w:rPr>
      </w:pPr>
    </w:p>
    <w:p w14:paraId="2CF4953B" w14:textId="77777777" w:rsidR="00570936" w:rsidRPr="00BF3AF9" w:rsidRDefault="00570936" w:rsidP="008547CF">
      <w:pPr>
        <w:pStyle w:val="Normal1"/>
        <w:spacing w:after="0"/>
        <w:ind w:left="360"/>
        <w:jc w:val="both"/>
        <w:rPr>
          <w:rFonts w:asciiTheme="minorHAnsi" w:eastAsia="Times New Roman" w:hAnsiTheme="minorHAnsi" w:cstheme="minorHAnsi"/>
          <w:lang w:val="en-US" w:eastAsia="es-DO"/>
        </w:rPr>
      </w:pPr>
    </w:p>
    <w:p w14:paraId="6F9AD376" w14:textId="66221035" w:rsidR="00570936" w:rsidRPr="00BF3AF9" w:rsidRDefault="00570936" w:rsidP="00570936">
      <w:pPr>
        <w:pStyle w:val="Normal1"/>
        <w:spacing w:after="0" w:line="276" w:lineRule="auto"/>
        <w:ind w:left="360"/>
        <w:jc w:val="both"/>
        <w:rPr>
          <w:rFonts w:asciiTheme="minorHAnsi" w:eastAsia="Times New Roman" w:hAnsiTheme="minorHAnsi" w:cstheme="minorHAnsi"/>
          <w:lang w:val="en-US" w:eastAsia="es-DO"/>
        </w:rPr>
      </w:pPr>
      <w:r w:rsidRPr="00570936">
        <w:rPr>
          <w:rFonts w:asciiTheme="minorHAnsi" w:eastAsia="Times New Roman" w:hAnsiTheme="minorHAnsi" w:cstheme="minorHAnsi"/>
          <w:lang w:val="en-US" w:eastAsia="es-DO"/>
        </w:rPr>
        <w:lastRenderedPageBreak/>
        <w:t>CONADIS, as part of the commitment established in the Organic Law number 5-13 on the Equality of the Rights of Persons with Disabilities and Decree number 363-16 that establishes its Application Regulations, designed the Assessment, Certification, and Continuous Registration System of Disability in the DR.</w:t>
      </w:r>
      <w:r>
        <w:rPr>
          <w:rFonts w:asciiTheme="minorHAnsi" w:eastAsia="Times New Roman" w:hAnsiTheme="minorHAnsi" w:cstheme="minorHAnsi"/>
          <w:lang w:val="en-US" w:eastAsia="es-DO"/>
        </w:rPr>
        <w:t xml:space="preserve"> </w:t>
      </w:r>
      <w:r w:rsidRPr="00570936">
        <w:rPr>
          <w:rFonts w:asciiTheme="minorHAnsi" w:eastAsia="Times New Roman" w:hAnsiTheme="minorHAnsi" w:cstheme="minorHAnsi"/>
          <w:lang w:val="en-US" w:eastAsia="es-DO"/>
        </w:rPr>
        <w:t xml:space="preserve">The System is designed based on The International Classification of Functioning, Disability and Health (ICF). </w:t>
      </w:r>
      <w:r w:rsidRPr="00BF3AF9">
        <w:rPr>
          <w:rFonts w:asciiTheme="minorHAnsi" w:eastAsia="Times New Roman" w:hAnsiTheme="minorHAnsi" w:cstheme="minorHAnsi"/>
          <w:lang w:val="en-US" w:eastAsia="es-DO"/>
        </w:rPr>
        <w:t>It is established as the gateway to public policies, benefits and social services, and comprehensive rehabilitation, with a view to equalizing the opportunities of people with disabilities to fully enjoy their rights under equal conditions as others. Likewise, it lays the foundations to become the largest source of information on disability in the country based on administrative records that can be exploited both for statistical purposes and for the formulation of effective policies and programs for this population.</w:t>
      </w:r>
    </w:p>
    <w:p w14:paraId="3AAFA597" w14:textId="7F706F4A" w:rsidR="003F5F73" w:rsidRPr="00570936" w:rsidRDefault="003F5F73" w:rsidP="008547CF">
      <w:pPr>
        <w:pStyle w:val="Normal1"/>
        <w:spacing w:after="0"/>
        <w:ind w:left="360"/>
        <w:jc w:val="both"/>
        <w:rPr>
          <w:rFonts w:asciiTheme="minorHAnsi" w:eastAsia="Times New Roman" w:hAnsiTheme="minorHAnsi" w:cstheme="minorHAnsi"/>
          <w:lang w:val="en-US" w:eastAsia="es-DO"/>
        </w:rPr>
      </w:pPr>
    </w:p>
    <w:p w14:paraId="4039282E" w14:textId="234F4C99" w:rsidR="00705568" w:rsidRPr="00570936" w:rsidRDefault="00570936" w:rsidP="003F5F73">
      <w:pPr>
        <w:pStyle w:val="Normal1"/>
        <w:spacing w:after="0"/>
        <w:ind w:left="360"/>
        <w:jc w:val="both"/>
        <w:rPr>
          <w:rFonts w:asciiTheme="minorHAnsi" w:eastAsia="Times New Roman" w:hAnsiTheme="minorHAnsi" w:cstheme="minorHAnsi"/>
          <w:lang w:val="en-US" w:eastAsia="es-DO"/>
        </w:rPr>
      </w:pPr>
      <w:r w:rsidRPr="00570936">
        <w:rPr>
          <w:rFonts w:asciiTheme="minorHAnsi" w:eastAsia="Times New Roman" w:hAnsiTheme="minorHAnsi" w:cstheme="minorHAnsi"/>
          <w:lang w:val="en-US" w:eastAsia="es-DO"/>
        </w:rPr>
        <w:t>During the system design process, technical assistance was provided in the following areas:</w:t>
      </w:r>
    </w:p>
    <w:p w14:paraId="343A3DF5" w14:textId="77777777" w:rsidR="00570936" w:rsidRPr="00570936" w:rsidRDefault="00570936" w:rsidP="002965ED">
      <w:pPr>
        <w:pStyle w:val="Normal1"/>
        <w:spacing w:after="0" w:line="276" w:lineRule="auto"/>
        <w:ind w:left="360"/>
        <w:jc w:val="both"/>
        <w:rPr>
          <w:rFonts w:asciiTheme="minorHAnsi" w:eastAsia="Times New Roman" w:hAnsiTheme="minorHAnsi" w:cstheme="minorHAnsi"/>
          <w:lang w:val="en-US" w:eastAsia="es-DO"/>
        </w:rPr>
      </w:pPr>
    </w:p>
    <w:p w14:paraId="4E08061F" w14:textId="03795AC9" w:rsidR="002965ED" w:rsidRPr="002965ED" w:rsidRDefault="002965ED" w:rsidP="00AF5110">
      <w:pPr>
        <w:pStyle w:val="Normal1"/>
        <w:numPr>
          <w:ilvl w:val="0"/>
          <w:numId w:val="27"/>
        </w:numPr>
        <w:spacing w:after="0" w:line="276" w:lineRule="auto"/>
        <w:jc w:val="both"/>
        <w:rPr>
          <w:rFonts w:asciiTheme="minorHAnsi" w:eastAsia="Times New Roman" w:hAnsiTheme="minorHAnsi" w:cstheme="minorHAnsi"/>
          <w:lang w:val="en-US" w:eastAsia="es-DO"/>
        </w:rPr>
      </w:pPr>
      <w:r w:rsidRPr="002965ED">
        <w:rPr>
          <w:rFonts w:asciiTheme="minorHAnsi" w:eastAsia="Times New Roman" w:hAnsiTheme="minorHAnsi" w:cstheme="minorHAnsi"/>
          <w:lang w:val="en-US" w:eastAsia="es-DO"/>
        </w:rPr>
        <w:t>Preparation of a cost analysis for the implementation of the d</w:t>
      </w:r>
      <w:r w:rsidRPr="002965ED">
        <w:rPr>
          <w:rFonts w:asciiTheme="minorHAnsi" w:hAnsiTheme="minorHAnsi" w:cstheme="minorBidi"/>
          <w:szCs w:val="24"/>
          <w:lang w:val="en-US"/>
        </w:rPr>
        <w:t xml:space="preserve">isability </w:t>
      </w:r>
      <w:r w:rsidRPr="002965ED">
        <w:rPr>
          <w:szCs w:val="24"/>
        </w:rPr>
        <w:t xml:space="preserve">assessment </w:t>
      </w:r>
      <w:r w:rsidRPr="002965ED">
        <w:rPr>
          <w:rFonts w:asciiTheme="minorHAnsi" w:hAnsiTheme="minorHAnsi" w:cstheme="minorBidi"/>
          <w:szCs w:val="24"/>
          <w:lang w:val="en-US"/>
        </w:rPr>
        <w:t>and certification system</w:t>
      </w:r>
    </w:p>
    <w:p w14:paraId="178C67EC" w14:textId="77777777" w:rsidR="002965ED" w:rsidRPr="009E517A" w:rsidRDefault="002965ED" w:rsidP="00AF5110">
      <w:pPr>
        <w:pStyle w:val="ListParagraph"/>
        <w:numPr>
          <w:ilvl w:val="0"/>
          <w:numId w:val="27"/>
        </w:numPr>
        <w:jc w:val="both"/>
        <w:rPr>
          <w:rFonts w:eastAsia="Times New Roman" w:cstheme="minorHAnsi"/>
          <w:lang w:eastAsia="es-DO"/>
        </w:rPr>
      </w:pPr>
      <w:bookmarkStart w:id="17" w:name="_Hlk98697555"/>
      <w:bookmarkStart w:id="18" w:name="_Hlk98520412"/>
      <w:r w:rsidRPr="002965ED">
        <w:rPr>
          <w:rFonts w:eastAsia="Times New Roman" w:cstheme="minorHAnsi"/>
          <w:lang w:eastAsia="es-DO"/>
        </w:rPr>
        <w:t xml:space="preserve">Technical assistance </w:t>
      </w:r>
      <w:r w:rsidRPr="009E517A">
        <w:rPr>
          <w:rFonts w:eastAsia="Times New Roman" w:cstheme="minorHAnsi"/>
          <w:lang w:eastAsia="es-DO"/>
        </w:rPr>
        <w:t>for the implementation and ratification of the disability assessment and certification system.</w:t>
      </w:r>
      <w:bookmarkEnd w:id="17"/>
      <w:r w:rsidRPr="009E517A">
        <w:rPr>
          <w:rFonts w:eastAsia="Times New Roman" w:cstheme="minorHAnsi"/>
          <w:lang w:eastAsia="es-DO"/>
        </w:rPr>
        <w:t xml:space="preserve"> It included the necessary training programs and requirements for levels 1 and 2 (Annex 11), as well as the construction of a virtual library with the materials to be used or supported</w:t>
      </w:r>
      <w:bookmarkStart w:id="19" w:name="_Hlk98520427"/>
      <w:bookmarkEnd w:id="18"/>
    </w:p>
    <w:p w14:paraId="0ACD8F47" w14:textId="77777777" w:rsidR="002965ED" w:rsidRPr="009E517A" w:rsidRDefault="002965ED" w:rsidP="00AF5110">
      <w:pPr>
        <w:pStyle w:val="ListParagraph"/>
        <w:numPr>
          <w:ilvl w:val="0"/>
          <w:numId w:val="27"/>
        </w:numPr>
        <w:jc w:val="both"/>
        <w:rPr>
          <w:rFonts w:eastAsia="Times New Roman" w:cstheme="minorHAnsi"/>
          <w:lang w:eastAsia="es-DO"/>
        </w:rPr>
      </w:pPr>
      <w:r w:rsidRPr="009E517A">
        <w:rPr>
          <w:rFonts w:eastAsia="Times New Roman" w:cstheme="minorHAnsi"/>
          <w:lang w:eastAsia="es-DO"/>
        </w:rPr>
        <w:t>Technical support with the Operating Manual of the System</w:t>
      </w:r>
    </w:p>
    <w:p w14:paraId="3C341AB2" w14:textId="5F193CB1" w:rsidR="00EF35AB" w:rsidRPr="009E517A" w:rsidRDefault="002965ED" w:rsidP="00AF5110">
      <w:pPr>
        <w:pStyle w:val="ListParagraph"/>
        <w:numPr>
          <w:ilvl w:val="0"/>
          <w:numId w:val="27"/>
        </w:numPr>
        <w:jc w:val="both"/>
        <w:rPr>
          <w:rFonts w:eastAsia="Times New Roman" w:cstheme="minorHAnsi"/>
          <w:lang w:eastAsia="es-DO"/>
        </w:rPr>
      </w:pPr>
      <w:bookmarkStart w:id="20" w:name="_Hlk98697587"/>
      <w:r w:rsidRPr="009E517A">
        <w:rPr>
          <w:rFonts w:ascii="Calibri" w:eastAsia="Times New Roman" w:hAnsi="Calibri" w:cs="Calibri"/>
        </w:rPr>
        <w:t xml:space="preserve">Guide for the analysis of the consistency of information in </w:t>
      </w:r>
      <w:r w:rsidR="00EF35AB" w:rsidRPr="009E517A">
        <w:rPr>
          <w:rFonts w:eastAsia="Times New Roman" w:cstheme="minorHAnsi"/>
          <w:lang w:eastAsia="es-DO"/>
        </w:rPr>
        <w:t>the disability assessment and certification system.</w:t>
      </w:r>
      <w:bookmarkEnd w:id="20"/>
      <w:r w:rsidRPr="009E517A">
        <w:rPr>
          <w:rFonts w:ascii="Calibri" w:eastAsia="Times New Roman" w:hAnsi="Calibri" w:cs="Calibri"/>
        </w:rPr>
        <w:t xml:space="preserve"> (Annex</w:t>
      </w:r>
      <w:r w:rsidR="00EF35AB" w:rsidRPr="009E517A">
        <w:rPr>
          <w:rFonts w:ascii="Calibri" w:eastAsia="Times New Roman" w:hAnsi="Calibri" w:cs="Calibri"/>
        </w:rPr>
        <w:t xml:space="preserve"> 12</w:t>
      </w:r>
      <w:r w:rsidRPr="009E517A">
        <w:rPr>
          <w:rFonts w:ascii="Calibri" w:eastAsia="Times New Roman" w:hAnsi="Calibri" w:cs="Calibri"/>
        </w:rPr>
        <w:t>) Through which the logical relationship that exists between the health condition of a person, the barriers and facilitators that are present in the environment with which they interact, and their performance in the activities of daily life is analyzed</w:t>
      </w:r>
    </w:p>
    <w:p w14:paraId="2F00AEB3" w14:textId="216CE2C9" w:rsidR="00EF35AB" w:rsidRPr="002653D3" w:rsidRDefault="00EF35AB" w:rsidP="00AF5110">
      <w:pPr>
        <w:pStyle w:val="ListParagraph"/>
        <w:numPr>
          <w:ilvl w:val="0"/>
          <w:numId w:val="27"/>
        </w:numPr>
        <w:jc w:val="both"/>
        <w:rPr>
          <w:rFonts w:eastAsia="Times New Roman" w:cstheme="minorHAnsi"/>
          <w:lang w:eastAsia="es-DO"/>
        </w:rPr>
      </w:pPr>
      <w:r w:rsidRPr="009E517A">
        <w:rPr>
          <w:rFonts w:ascii="Calibri" w:eastAsia="Times New Roman" w:hAnsi="Calibri" w:cs="Calibri"/>
        </w:rPr>
        <w:t xml:space="preserve">The </w:t>
      </w:r>
      <w:bookmarkStart w:id="21" w:name="_Hlk98697606"/>
      <w:r w:rsidRPr="009E517A">
        <w:rPr>
          <w:rFonts w:ascii="Calibri" w:eastAsia="Times New Roman" w:hAnsi="Calibri" w:cs="Calibri"/>
        </w:rPr>
        <w:t xml:space="preserve">official launch of the </w:t>
      </w:r>
      <w:r w:rsidRPr="009E517A">
        <w:rPr>
          <w:rFonts w:eastAsia="Times New Roman" w:cstheme="minorHAnsi"/>
          <w:lang w:eastAsia="es-DO"/>
        </w:rPr>
        <w:t xml:space="preserve">disability assessment </w:t>
      </w:r>
      <w:r w:rsidRPr="002965ED">
        <w:rPr>
          <w:rFonts w:eastAsia="Times New Roman" w:cstheme="minorHAnsi"/>
          <w:lang w:eastAsia="es-DO"/>
        </w:rPr>
        <w:t xml:space="preserve">and </w:t>
      </w:r>
      <w:r w:rsidRPr="002653D3">
        <w:rPr>
          <w:rFonts w:eastAsia="Times New Roman" w:cstheme="minorHAnsi"/>
          <w:lang w:eastAsia="es-DO"/>
        </w:rPr>
        <w:t>certification system</w:t>
      </w:r>
      <w:r w:rsidRPr="002653D3">
        <w:rPr>
          <w:rFonts w:ascii="Calibri" w:eastAsia="Times New Roman" w:hAnsi="Calibri" w:cs="Calibri"/>
        </w:rPr>
        <w:t xml:space="preserve"> </w:t>
      </w:r>
      <w:bookmarkEnd w:id="21"/>
      <w:r w:rsidRPr="002653D3">
        <w:rPr>
          <w:rFonts w:ascii="Calibri" w:eastAsia="Times New Roman" w:hAnsi="Calibri" w:cs="Calibri"/>
        </w:rPr>
        <w:t xml:space="preserve">was carried out to make this resource known to collaborating institutions and </w:t>
      </w:r>
      <w:r w:rsidR="002C1594">
        <w:t>PwD</w:t>
      </w:r>
      <w:r w:rsidRPr="002653D3">
        <w:rPr>
          <w:rFonts w:ascii="Calibri" w:eastAsia="Times New Roman" w:hAnsi="Calibri" w:cs="Calibri"/>
        </w:rPr>
        <w:t>. This activity, carried out virtually, had the participation of strategic allies for the implementation of the system (Annex 13)</w:t>
      </w:r>
    </w:p>
    <w:p w14:paraId="00212582" w14:textId="3B9733BB" w:rsidR="00EF35AB" w:rsidRPr="002653D3" w:rsidRDefault="00EF35AB" w:rsidP="00AF5110">
      <w:pPr>
        <w:pStyle w:val="ListParagraph"/>
        <w:numPr>
          <w:ilvl w:val="0"/>
          <w:numId w:val="27"/>
        </w:numPr>
        <w:jc w:val="both"/>
        <w:rPr>
          <w:rFonts w:eastAsia="Times New Roman" w:cstheme="minorHAnsi"/>
          <w:lang w:eastAsia="es-DO"/>
        </w:rPr>
      </w:pPr>
      <w:bookmarkStart w:id="22" w:name="_Hlk98697641"/>
      <w:bookmarkStart w:id="23" w:name="_Hlk98520472"/>
      <w:bookmarkEnd w:id="19"/>
      <w:r w:rsidRPr="002653D3">
        <w:rPr>
          <w:rFonts w:eastAsia="Times New Roman" w:cstheme="minorHAnsi"/>
          <w:lang w:eastAsia="es-DO"/>
        </w:rPr>
        <w:t>Wheelchair provision course</w:t>
      </w:r>
      <w:bookmarkEnd w:id="22"/>
      <w:r w:rsidRPr="002653D3">
        <w:rPr>
          <w:rFonts w:eastAsia="Times New Roman" w:cstheme="minorHAnsi"/>
          <w:lang w:eastAsia="es-DO"/>
        </w:rPr>
        <w:t xml:space="preserve">: through a training-of-trainers methodology, capacities were created to improve the functioning of the care network with a view to implementing the disability assessment and certification system. It was carried out in partnership with the University of Pittsburgh and the International Society of Wheelchair Professionals. The basic and advanced course was carried out virtually, concluding successfully with the participation of 40 people. The selection of the participants was carried out with the guidance and support of CONADIS </w:t>
      </w:r>
      <w:r w:rsidRPr="002653D3">
        <w:rPr>
          <w:rFonts w:ascii="Calibri" w:eastAsia="Times New Roman" w:hAnsi="Calibri" w:cs="Calibri"/>
        </w:rPr>
        <w:t>(Annex 14)</w:t>
      </w:r>
    </w:p>
    <w:bookmarkEnd w:id="23"/>
    <w:p w14:paraId="031B8EFD" w14:textId="55BE7B62" w:rsidR="00884831" w:rsidRDefault="00EF35AB" w:rsidP="00EF35AB">
      <w:pPr>
        <w:pStyle w:val="Normal1"/>
        <w:spacing w:after="0" w:line="276" w:lineRule="auto"/>
        <w:ind w:left="360"/>
        <w:jc w:val="both"/>
        <w:rPr>
          <w:rFonts w:asciiTheme="minorHAnsi" w:eastAsia="Times New Roman" w:hAnsiTheme="minorHAnsi" w:cstheme="minorHAnsi"/>
          <w:lang w:val="en-US" w:eastAsia="es-DO"/>
        </w:rPr>
      </w:pPr>
      <w:r w:rsidRPr="00EF35AB">
        <w:rPr>
          <w:rFonts w:asciiTheme="minorHAnsi" w:eastAsia="Times New Roman" w:hAnsiTheme="minorHAnsi" w:cstheme="minorHAnsi"/>
          <w:lang w:val="en-US" w:eastAsia="es-DO"/>
        </w:rPr>
        <w:t xml:space="preserve">This system will be a catalyst for other processes for the benefit of </w:t>
      </w:r>
      <w:r w:rsidR="002C1594">
        <w:t>PwD</w:t>
      </w:r>
      <w:r w:rsidRPr="00EF35AB">
        <w:rPr>
          <w:rFonts w:asciiTheme="minorHAnsi" w:eastAsia="Times New Roman" w:hAnsiTheme="minorHAnsi" w:cstheme="minorHAnsi"/>
          <w:lang w:val="en-US" w:eastAsia="es-DO"/>
        </w:rPr>
        <w:t>, such as the correct provision of wheelchairs and other devices, which were included in the Dominican Social Security Plan (PDSS), as well as promoting Community-Based Rehabilitation</w:t>
      </w:r>
      <w:r>
        <w:rPr>
          <w:rFonts w:asciiTheme="minorHAnsi" w:eastAsia="Times New Roman" w:hAnsiTheme="minorHAnsi" w:cstheme="minorHAnsi"/>
          <w:lang w:val="en-US" w:eastAsia="es-DO"/>
        </w:rPr>
        <w:t xml:space="preserve"> </w:t>
      </w:r>
      <w:r w:rsidRPr="00EF35AB">
        <w:rPr>
          <w:rFonts w:asciiTheme="minorHAnsi" w:eastAsia="Times New Roman" w:hAnsiTheme="minorHAnsi" w:cstheme="minorHAnsi"/>
          <w:lang w:val="en-US" w:eastAsia="es-DO"/>
        </w:rPr>
        <w:t>(RBC).</w:t>
      </w:r>
    </w:p>
    <w:p w14:paraId="64E506E7" w14:textId="77777777" w:rsidR="00EF35AB" w:rsidRPr="00EF35AB" w:rsidRDefault="00EF35AB" w:rsidP="00884831">
      <w:pPr>
        <w:pStyle w:val="Normal1"/>
        <w:spacing w:after="0"/>
        <w:ind w:left="360"/>
        <w:jc w:val="both"/>
        <w:rPr>
          <w:rFonts w:asciiTheme="minorHAnsi" w:eastAsia="Times New Roman" w:hAnsiTheme="minorHAnsi" w:cstheme="minorHAnsi"/>
          <w:lang w:val="en-US" w:eastAsia="es-DO"/>
        </w:rPr>
      </w:pPr>
    </w:p>
    <w:p w14:paraId="55E25571" w14:textId="22B62386" w:rsidR="009D2352" w:rsidRPr="008547CF" w:rsidRDefault="008547CF" w:rsidP="009D2352">
      <w:pPr>
        <w:pStyle w:val="Normal1"/>
        <w:spacing w:after="0"/>
        <w:ind w:left="360"/>
        <w:jc w:val="both"/>
        <w:rPr>
          <w:rFonts w:asciiTheme="minorHAnsi" w:eastAsia="Times New Roman" w:hAnsiTheme="minorHAnsi" w:cstheme="minorHAnsi"/>
          <w:b/>
          <w:bCs/>
          <w:u w:val="single"/>
          <w:lang w:val="en-US" w:eastAsia="es-DO"/>
        </w:rPr>
      </w:pPr>
      <w:r w:rsidRPr="008547CF">
        <w:rPr>
          <w:rFonts w:asciiTheme="minorHAnsi" w:eastAsia="Times New Roman" w:hAnsiTheme="minorHAnsi" w:cstheme="minorHAnsi"/>
          <w:b/>
          <w:bCs/>
          <w:u w:val="single"/>
          <w:lang w:val="en-US" w:eastAsia="es-DO"/>
        </w:rPr>
        <w:t>National program for the social development of PWD with a focus on community participation and gender equity</w:t>
      </w:r>
    </w:p>
    <w:p w14:paraId="1C0C3A16" w14:textId="322EE1FB" w:rsidR="00B16FD3" w:rsidRDefault="00B16FD3" w:rsidP="00B16FD3">
      <w:pPr>
        <w:pStyle w:val="Normal1"/>
        <w:spacing w:after="0"/>
        <w:jc w:val="both"/>
        <w:rPr>
          <w:rFonts w:eastAsia="Abadi MT Condensed Light"/>
          <w:b/>
          <w:sz w:val="18"/>
          <w:szCs w:val="18"/>
          <w:lang w:val="en-US"/>
        </w:rPr>
      </w:pPr>
    </w:p>
    <w:p w14:paraId="7F8DE790" w14:textId="4697ED45" w:rsidR="00EF35AB" w:rsidRPr="00EF35AB" w:rsidRDefault="00EF35AB" w:rsidP="00EF35AB">
      <w:pPr>
        <w:pStyle w:val="Normal1"/>
        <w:spacing w:after="0" w:line="276" w:lineRule="auto"/>
        <w:ind w:left="360"/>
        <w:jc w:val="both"/>
        <w:rPr>
          <w:rFonts w:asciiTheme="minorHAnsi" w:eastAsia="Times New Roman" w:hAnsiTheme="minorHAnsi" w:cstheme="minorHAnsi"/>
          <w:lang w:val="en-US" w:eastAsia="es-DO"/>
        </w:rPr>
      </w:pPr>
      <w:r w:rsidRPr="00EF35AB">
        <w:rPr>
          <w:rFonts w:asciiTheme="minorHAnsi" w:eastAsia="Times New Roman" w:hAnsiTheme="minorHAnsi" w:cstheme="minorHAnsi"/>
          <w:lang w:val="en-US" w:eastAsia="es-DO"/>
        </w:rPr>
        <w:t xml:space="preserve">Within the framework of the joint work with the National Disability Council (CONADIS), support was considered for the development of the Independent Living Program and, more specifically, the development of nine courses. This initiative seeks to exploit the maximum human potential of </w:t>
      </w:r>
      <w:r w:rsidR="002C1594">
        <w:t>PwD</w:t>
      </w:r>
      <w:r w:rsidRPr="00EF35AB">
        <w:rPr>
          <w:rFonts w:asciiTheme="minorHAnsi" w:eastAsia="Times New Roman" w:hAnsiTheme="minorHAnsi" w:cstheme="minorHAnsi"/>
          <w:lang w:val="en-US" w:eastAsia="es-DO"/>
        </w:rPr>
        <w:t>, in labor, social and emotional aspects. Essentially, it works by combining the techniques of handling the support device and the activities of daily life.</w:t>
      </w:r>
    </w:p>
    <w:p w14:paraId="08CC8C92" w14:textId="77777777" w:rsidR="00AF1818" w:rsidRPr="00BF3AF9" w:rsidRDefault="00AF1818" w:rsidP="00C5103A">
      <w:pPr>
        <w:pStyle w:val="Normal1"/>
        <w:spacing w:after="0"/>
        <w:ind w:left="360"/>
        <w:jc w:val="both"/>
        <w:rPr>
          <w:rFonts w:asciiTheme="minorHAnsi" w:eastAsia="Times New Roman" w:hAnsiTheme="minorHAnsi" w:cstheme="minorHAnsi"/>
          <w:lang w:val="en-US" w:eastAsia="es-DO"/>
        </w:rPr>
      </w:pPr>
    </w:p>
    <w:p w14:paraId="0B6DFFEC" w14:textId="488CB109" w:rsidR="00EF35AB" w:rsidRDefault="00EF35AB" w:rsidP="00C5103A">
      <w:pPr>
        <w:pStyle w:val="Normal1"/>
        <w:spacing w:after="0"/>
        <w:ind w:left="360"/>
        <w:jc w:val="both"/>
        <w:rPr>
          <w:rFonts w:asciiTheme="minorHAnsi" w:eastAsia="Times New Roman" w:hAnsiTheme="minorHAnsi" w:cstheme="minorHAnsi"/>
          <w:lang w:val="en-US" w:eastAsia="es-DO"/>
        </w:rPr>
      </w:pPr>
      <w:bookmarkStart w:id="24" w:name="_Hlk98520537"/>
      <w:r w:rsidRPr="00EF35AB">
        <w:rPr>
          <w:rFonts w:asciiTheme="minorHAnsi" w:eastAsia="Times New Roman" w:hAnsiTheme="minorHAnsi" w:cstheme="minorHAnsi"/>
          <w:lang w:val="en-US" w:eastAsia="es-DO"/>
        </w:rPr>
        <w:lastRenderedPageBreak/>
        <w:t>The COVID 19 Pandemic forced to rethink the initial proposal, reducing the total amount of courses to those that had already been executed in the course of 2019 (</w:t>
      </w:r>
      <w:r>
        <w:rPr>
          <w:rFonts w:asciiTheme="minorHAnsi" w:eastAsia="Times New Roman" w:hAnsiTheme="minorHAnsi" w:cstheme="minorHAnsi"/>
          <w:lang w:val="en-US" w:eastAsia="es-DO"/>
        </w:rPr>
        <w:t>A</w:t>
      </w:r>
      <w:r w:rsidRPr="00EF35AB">
        <w:rPr>
          <w:rFonts w:asciiTheme="minorHAnsi" w:eastAsia="Times New Roman" w:hAnsiTheme="minorHAnsi" w:cstheme="minorHAnsi"/>
          <w:lang w:val="en-US" w:eastAsia="es-DO"/>
        </w:rPr>
        <w:t>nnex</w:t>
      </w:r>
      <w:r>
        <w:rPr>
          <w:rFonts w:asciiTheme="minorHAnsi" w:eastAsia="Times New Roman" w:hAnsiTheme="minorHAnsi" w:cstheme="minorHAnsi"/>
          <w:lang w:val="en-US" w:eastAsia="es-DO"/>
        </w:rPr>
        <w:t xml:space="preserve"> 15</w:t>
      </w:r>
      <w:r w:rsidRPr="00EF35AB">
        <w:rPr>
          <w:rFonts w:asciiTheme="minorHAnsi" w:eastAsia="Times New Roman" w:hAnsiTheme="minorHAnsi" w:cstheme="minorHAnsi"/>
          <w:lang w:val="en-US" w:eastAsia="es-DO"/>
        </w:rPr>
        <w:t>):</w:t>
      </w:r>
    </w:p>
    <w:bookmarkEnd w:id="24"/>
    <w:p w14:paraId="612BEDFF" w14:textId="77777777" w:rsidR="00AF1818" w:rsidRPr="00BF3AF9" w:rsidRDefault="00AF1818" w:rsidP="00EF35AB">
      <w:pPr>
        <w:pStyle w:val="Normal1"/>
        <w:spacing w:after="0"/>
        <w:jc w:val="both"/>
        <w:rPr>
          <w:rFonts w:asciiTheme="minorHAnsi" w:eastAsia="Times New Roman" w:hAnsiTheme="minorHAnsi" w:cstheme="minorHAnsi"/>
          <w:color w:val="FF0000"/>
          <w:lang w:val="en-US" w:eastAsia="es-DO"/>
        </w:rPr>
      </w:pPr>
    </w:p>
    <w:p w14:paraId="5C902B86" w14:textId="4D62E1F0" w:rsidR="00EF35AB" w:rsidRPr="00EF35AB" w:rsidRDefault="00EF35AB" w:rsidP="00AF5110">
      <w:pPr>
        <w:numPr>
          <w:ilvl w:val="0"/>
          <w:numId w:val="16"/>
        </w:numPr>
        <w:spacing w:after="0" w:line="240" w:lineRule="auto"/>
        <w:jc w:val="both"/>
        <w:textAlignment w:val="baseline"/>
        <w:rPr>
          <w:rFonts w:ascii="Calibri" w:eastAsia="Times New Roman" w:hAnsi="Calibri" w:cs="Calibri"/>
          <w:color w:val="000000"/>
        </w:rPr>
      </w:pPr>
      <w:r w:rsidRPr="00EF35AB">
        <w:rPr>
          <w:rFonts w:ascii="Calibri" w:eastAsia="Times New Roman" w:hAnsi="Calibri" w:cs="Calibri"/>
          <w:color w:val="000000"/>
        </w:rPr>
        <w:t xml:space="preserve">First </w:t>
      </w:r>
      <w:bookmarkStart w:id="25" w:name="_Hlk98698094"/>
      <w:r w:rsidRPr="00EF35AB">
        <w:rPr>
          <w:rFonts w:ascii="Calibri" w:eastAsia="Times New Roman" w:hAnsi="Calibri" w:cs="Calibri"/>
          <w:color w:val="000000"/>
        </w:rPr>
        <w:t>Independent Living Course</w:t>
      </w:r>
      <w:bookmarkEnd w:id="25"/>
      <w:r w:rsidRPr="00EF35AB">
        <w:rPr>
          <w:rFonts w:ascii="Calibri" w:eastAsia="Times New Roman" w:hAnsi="Calibri" w:cs="Calibri"/>
          <w:color w:val="000000"/>
        </w:rPr>
        <w:t xml:space="preserve"> for </w:t>
      </w:r>
      <w:r>
        <w:rPr>
          <w:rFonts w:ascii="Calibri" w:eastAsia="Times New Roman" w:hAnsi="Calibri" w:cs="Calibri"/>
          <w:color w:val="000000"/>
        </w:rPr>
        <w:t>persons</w:t>
      </w:r>
      <w:r w:rsidRPr="00EF35AB">
        <w:rPr>
          <w:rFonts w:ascii="Calibri" w:eastAsia="Times New Roman" w:hAnsi="Calibri" w:cs="Calibri"/>
          <w:color w:val="000000"/>
        </w:rPr>
        <w:t xml:space="preserve"> with visual </w:t>
      </w:r>
      <w:r>
        <w:rPr>
          <w:rFonts w:ascii="Calibri" w:eastAsia="Times New Roman" w:hAnsi="Calibri" w:cs="Calibri"/>
          <w:color w:val="000000"/>
        </w:rPr>
        <w:t>disability</w:t>
      </w:r>
      <w:r w:rsidRPr="00EF35AB">
        <w:rPr>
          <w:rFonts w:ascii="Calibri" w:eastAsia="Times New Roman" w:hAnsi="Calibri" w:cs="Calibri"/>
          <w:color w:val="000000"/>
        </w:rPr>
        <w:t xml:space="preserve">. In this activity, basic guidelines for coexistence, personal care, sexual and reproductive education, rights of </w:t>
      </w:r>
      <w:r w:rsidR="002C1594">
        <w:t>PwD</w:t>
      </w:r>
      <w:r w:rsidRPr="00EF35AB">
        <w:rPr>
          <w:rFonts w:ascii="Calibri" w:eastAsia="Times New Roman" w:hAnsi="Calibri" w:cs="Calibri"/>
          <w:color w:val="000000"/>
        </w:rPr>
        <w:t>, among others, were given.</w:t>
      </w:r>
    </w:p>
    <w:p w14:paraId="6C96BEDF" w14:textId="5B59022E" w:rsidR="00EF35AB" w:rsidRPr="00EF35AB" w:rsidRDefault="00EF35AB" w:rsidP="00AF5110">
      <w:pPr>
        <w:pStyle w:val="ListParagraph"/>
        <w:numPr>
          <w:ilvl w:val="0"/>
          <w:numId w:val="16"/>
        </w:numPr>
        <w:jc w:val="both"/>
        <w:rPr>
          <w:rFonts w:eastAsia="Times New Roman" w:cstheme="minorHAnsi"/>
          <w:lang w:eastAsia="es-DO"/>
        </w:rPr>
      </w:pPr>
      <w:r w:rsidRPr="00EF35AB">
        <w:rPr>
          <w:rFonts w:eastAsia="Times New Roman" w:cstheme="minorHAnsi"/>
          <w:lang w:eastAsia="es-DO"/>
        </w:rPr>
        <w:t xml:space="preserve">Independent Living Course for </w:t>
      </w:r>
      <w:r>
        <w:rPr>
          <w:rFonts w:eastAsia="Times New Roman" w:cstheme="minorHAnsi"/>
          <w:lang w:eastAsia="es-DO"/>
        </w:rPr>
        <w:t>persons</w:t>
      </w:r>
      <w:r w:rsidRPr="00EF35AB">
        <w:rPr>
          <w:rFonts w:eastAsia="Times New Roman" w:cstheme="minorHAnsi"/>
          <w:lang w:eastAsia="es-DO"/>
        </w:rPr>
        <w:t xml:space="preserve"> with physical-motor </w:t>
      </w:r>
      <w:r>
        <w:rPr>
          <w:rFonts w:eastAsia="Times New Roman" w:cstheme="minorHAnsi"/>
          <w:lang w:eastAsia="es-DO"/>
        </w:rPr>
        <w:t>disability</w:t>
      </w:r>
      <w:r w:rsidRPr="00EF35AB">
        <w:rPr>
          <w:rFonts w:eastAsia="Times New Roman" w:cstheme="minorHAnsi"/>
          <w:lang w:eastAsia="es-DO"/>
        </w:rPr>
        <w:t xml:space="preserve">. In this activity, basic coexistence guidelines were given, techniques for handling the wheelchair, personal care, sexual and reproductive education, rights of </w:t>
      </w:r>
      <w:r w:rsidR="002C1594">
        <w:t>PwD</w:t>
      </w:r>
      <w:r w:rsidRPr="00EF35AB">
        <w:rPr>
          <w:rFonts w:eastAsia="Times New Roman" w:cstheme="minorHAnsi"/>
          <w:lang w:eastAsia="es-DO"/>
        </w:rPr>
        <w:t>, among others. Also, as part of the program, they received guidance on handling adapted cars.</w:t>
      </w:r>
    </w:p>
    <w:p w14:paraId="3A727118" w14:textId="77777777" w:rsidR="00EF35AB" w:rsidRPr="007B2D07" w:rsidRDefault="00EF35AB" w:rsidP="00AF5110">
      <w:pPr>
        <w:pStyle w:val="ListParagraph"/>
        <w:numPr>
          <w:ilvl w:val="0"/>
          <w:numId w:val="16"/>
        </w:numPr>
        <w:jc w:val="both"/>
        <w:rPr>
          <w:rFonts w:eastAsia="Times New Roman" w:cstheme="minorHAnsi"/>
          <w:lang w:eastAsia="es-DO"/>
        </w:rPr>
      </w:pPr>
      <w:r w:rsidRPr="00EF35AB">
        <w:rPr>
          <w:rFonts w:eastAsia="Times New Roman" w:cstheme="minorHAnsi"/>
          <w:lang w:eastAsia="es-DO"/>
        </w:rPr>
        <w:t xml:space="preserve">Independent living workshop doctors and therapists. </w:t>
      </w:r>
      <w:r w:rsidRPr="007B2D07">
        <w:rPr>
          <w:rFonts w:eastAsia="Times New Roman" w:cstheme="minorHAnsi"/>
          <w:lang w:eastAsia="es-DO"/>
        </w:rPr>
        <w:t>In carrying out this, an alliance was established with the Ministry of Public Health (MSP) to support the training of rehabilitators in the philosophy of Independent Living. The latter helps ensure that the learning gained in the Independent Living workshops can be supported by the health professionals who regularly follow up with the PWD. The association with the MSP will make it possible to advance in other needs, which outside the focus of this project, will facilitate the implementation of the disability certification and evaluation system, as well as reorient rehabilitation towards a social participation approach.</w:t>
      </w:r>
    </w:p>
    <w:p w14:paraId="2FB962E3" w14:textId="521F3410" w:rsidR="007B2D07" w:rsidRPr="007B2D07" w:rsidRDefault="007B2D07" w:rsidP="007B2D07">
      <w:pPr>
        <w:pStyle w:val="Normal1"/>
        <w:spacing w:after="0" w:line="276" w:lineRule="auto"/>
        <w:ind w:left="360"/>
        <w:jc w:val="both"/>
        <w:rPr>
          <w:rFonts w:asciiTheme="minorHAnsi" w:eastAsia="Times New Roman" w:hAnsiTheme="minorHAnsi" w:cstheme="minorHAnsi"/>
          <w:lang w:val="en-US" w:eastAsia="es-DO"/>
        </w:rPr>
      </w:pPr>
      <w:r w:rsidRPr="007B2D07">
        <w:rPr>
          <w:rFonts w:asciiTheme="minorHAnsi" w:eastAsia="Times New Roman" w:hAnsiTheme="minorHAnsi" w:cstheme="minorHAnsi"/>
          <w:lang w:val="en-US" w:eastAsia="es-DO"/>
        </w:rPr>
        <w:t>In accordance with CONADIS requests, the initial planning was reformulated, addressing two technical assistances in order to strengthen the program and expand the types of disability to be addressed.</w:t>
      </w:r>
    </w:p>
    <w:p w14:paraId="55DFE858" w14:textId="77777777" w:rsidR="004C4CBB" w:rsidRPr="007B2D07" w:rsidRDefault="004C4CBB" w:rsidP="00AF5110">
      <w:pPr>
        <w:pStyle w:val="Normal1"/>
        <w:spacing w:after="0"/>
        <w:ind w:left="360"/>
        <w:jc w:val="both"/>
        <w:rPr>
          <w:rFonts w:asciiTheme="minorHAnsi" w:eastAsia="Times New Roman" w:hAnsiTheme="minorHAnsi" w:cstheme="minorHAnsi"/>
          <w:lang w:val="en-US" w:eastAsia="es-DO"/>
        </w:rPr>
      </w:pPr>
    </w:p>
    <w:p w14:paraId="7681FD22" w14:textId="77777777" w:rsidR="007B2D07" w:rsidRPr="002653D3" w:rsidRDefault="007B2D07" w:rsidP="00AF5110">
      <w:pPr>
        <w:pStyle w:val="ListParagraph"/>
        <w:numPr>
          <w:ilvl w:val="0"/>
          <w:numId w:val="16"/>
        </w:numPr>
        <w:jc w:val="both"/>
        <w:rPr>
          <w:rFonts w:eastAsia="Times New Roman" w:cstheme="minorHAnsi"/>
          <w:lang w:eastAsia="es-DO"/>
        </w:rPr>
      </w:pPr>
      <w:bookmarkStart w:id="26" w:name="_Hlk98520733"/>
      <w:r w:rsidRPr="002653D3">
        <w:rPr>
          <w:rFonts w:eastAsia="Times New Roman" w:cstheme="minorHAnsi"/>
          <w:lang w:eastAsia="es-DO"/>
        </w:rPr>
        <w:t xml:space="preserve">A consultancy was carried out in order to </w:t>
      </w:r>
      <w:bookmarkStart w:id="27" w:name="_Hlk98698184"/>
      <w:r w:rsidRPr="002653D3">
        <w:rPr>
          <w:rFonts w:eastAsia="Times New Roman" w:cstheme="minorHAnsi"/>
          <w:lang w:eastAsia="es-DO"/>
        </w:rPr>
        <w:t>systematize the Independent Living program</w:t>
      </w:r>
      <w:bookmarkEnd w:id="27"/>
      <w:r w:rsidRPr="002653D3">
        <w:rPr>
          <w:rFonts w:eastAsia="Times New Roman" w:cstheme="minorHAnsi"/>
          <w:lang w:eastAsia="es-DO"/>
        </w:rPr>
        <w:t>. So that the actions that have been carried out within the framework of the program and their impact on the lives of the graduates and Dominican society are documented (Annex 16), facilitating its subsequent replication and revision of the contents</w:t>
      </w:r>
      <w:bookmarkEnd w:id="26"/>
    </w:p>
    <w:p w14:paraId="3C13DDFC" w14:textId="4F539FDF" w:rsidR="007B2D07" w:rsidRPr="002653D3" w:rsidRDefault="007B2D07" w:rsidP="00AF5110">
      <w:pPr>
        <w:numPr>
          <w:ilvl w:val="0"/>
          <w:numId w:val="16"/>
        </w:numPr>
        <w:spacing w:after="0"/>
        <w:jc w:val="both"/>
        <w:textAlignment w:val="baseline"/>
        <w:rPr>
          <w:rFonts w:eastAsia="Times New Roman" w:cstheme="minorHAnsi"/>
        </w:rPr>
      </w:pPr>
      <w:r w:rsidRPr="002653D3">
        <w:rPr>
          <w:rFonts w:eastAsia="Times New Roman" w:cstheme="minorHAnsi"/>
        </w:rPr>
        <w:t>A situational and contextual analysis was carried out for the development of an independent living program for persons with intellectual disabilities. In order to describe and argue, the outline of the training course on Independent Living for this type of disability (Annex 17)</w:t>
      </w:r>
    </w:p>
    <w:p w14:paraId="05891CD9" w14:textId="77777777" w:rsidR="001A000B" w:rsidRDefault="001A000B" w:rsidP="007B2D07">
      <w:pPr>
        <w:pStyle w:val="Normal1"/>
        <w:spacing w:after="0"/>
        <w:jc w:val="both"/>
        <w:rPr>
          <w:rFonts w:asciiTheme="minorHAnsi" w:eastAsia="Times New Roman" w:hAnsiTheme="minorHAnsi" w:cstheme="minorHAnsi"/>
          <w:b/>
          <w:bCs/>
          <w:u w:val="single"/>
          <w:lang w:val="en-US" w:eastAsia="es-DO"/>
        </w:rPr>
      </w:pPr>
    </w:p>
    <w:p w14:paraId="7061D5C4" w14:textId="6D6ABE0F" w:rsidR="00C9377D" w:rsidRDefault="00C9377D" w:rsidP="00C9377D">
      <w:pPr>
        <w:pStyle w:val="Normal1"/>
        <w:spacing w:after="0"/>
        <w:ind w:left="360"/>
        <w:jc w:val="both"/>
        <w:rPr>
          <w:rFonts w:asciiTheme="minorHAnsi" w:eastAsia="Times New Roman" w:hAnsiTheme="minorHAnsi" w:cstheme="minorHAnsi"/>
          <w:b/>
          <w:bCs/>
          <w:u w:val="single"/>
          <w:lang w:val="en-US" w:eastAsia="es-DO"/>
        </w:rPr>
      </w:pPr>
      <w:r w:rsidRPr="00C9377D">
        <w:rPr>
          <w:rFonts w:asciiTheme="minorHAnsi" w:eastAsia="Times New Roman" w:hAnsiTheme="minorHAnsi" w:cstheme="minorHAnsi"/>
          <w:b/>
          <w:bCs/>
          <w:u w:val="single"/>
          <w:lang w:val="en-US" w:eastAsia="es-DO"/>
        </w:rPr>
        <w:t>Actions to reduce discrimination and ensure the social participation of people with disabilities, with emphasis on women</w:t>
      </w:r>
    </w:p>
    <w:p w14:paraId="330A35FE" w14:textId="77777777" w:rsidR="00C9377D" w:rsidRDefault="00C9377D" w:rsidP="00C9377D">
      <w:pPr>
        <w:pStyle w:val="Normal1"/>
        <w:spacing w:after="0"/>
        <w:ind w:left="360"/>
        <w:jc w:val="both"/>
        <w:rPr>
          <w:rFonts w:asciiTheme="minorHAnsi" w:eastAsia="Times New Roman" w:hAnsiTheme="minorHAnsi" w:cstheme="minorHAnsi"/>
          <w:b/>
          <w:bCs/>
          <w:u w:val="single"/>
          <w:lang w:val="en-US" w:eastAsia="es-DO"/>
        </w:rPr>
      </w:pPr>
    </w:p>
    <w:p w14:paraId="28266BF7" w14:textId="5042A3D6" w:rsidR="007B2D07" w:rsidRPr="002653D3" w:rsidRDefault="007B2D07" w:rsidP="007B2D07">
      <w:pPr>
        <w:pStyle w:val="Normal1"/>
        <w:spacing w:after="0" w:line="276" w:lineRule="auto"/>
        <w:ind w:left="360"/>
        <w:jc w:val="both"/>
        <w:rPr>
          <w:rFonts w:asciiTheme="minorHAnsi" w:hAnsiTheme="minorHAnsi" w:cstheme="minorHAnsi"/>
          <w:lang w:val="en-US"/>
        </w:rPr>
      </w:pPr>
      <w:r w:rsidRPr="002653D3">
        <w:rPr>
          <w:rFonts w:asciiTheme="minorHAnsi" w:hAnsiTheme="minorHAnsi" w:cstheme="minorHAnsi"/>
          <w:lang w:val="en-US"/>
        </w:rPr>
        <w:t xml:space="preserve">In order to collaborate with actions that promote the social insertion of </w:t>
      </w:r>
      <w:r w:rsidR="002C1594">
        <w:t>PwD</w:t>
      </w:r>
      <w:r w:rsidRPr="002653D3">
        <w:rPr>
          <w:rFonts w:asciiTheme="minorHAnsi" w:hAnsiTheme="minorHAnsi" w:cstheme="minorHAnsi"/>
          <w:lang w:val="en-US"/>
        </w:rPr>
        <w:t xml:space="preserve">, support was provided for the development of the Methodological Guide for Healthy Municipalities and Communities, encompassed in the Healthy Municipalities Strategy, for strengthening local capacities in the Dominican Republic. This Guide is a technical tool, whose purpose is to promote and facilitate the participation and involvement of the population, in order to improve health indicators in the municipalities. The tools in this Guide are aimed at mayors, aldermen, and representatives of organizations that work for local development. It should be noted that the </w:t>
      </w:r>
      <w:bookmarkStart w:id="28" w:name="_Hlk98698376"/>
      <w:r w:rsidRPr="002653D3">
        <w:rPr>
          <w:rFonts w:asciiTheme="minorHAnsi" w:hAnsiTheme="minorHAnsi" w:cstheme="minorHAnsi"/>
          <w:lang w:val="en-US"/>
        </w:rPr>
        <w:t>"Validation Workshop Methodological Guide for Healthy Municipalities and Communities"</w:t>
      </w:r>
      <w:bookmarkEnd w:id="28"/>
      <w:r w:rsidRPr="002653D3">
        <w:rPr>
          <w:rFonts w:asciiTheme="minorHAnsi" w:hAnsiTheme="minorHAnsi" w:cstheme="minorHAnsi"/>
          <w:lang w:val="en-US"/>
        </w:rPr>
        <w:t xml:space="preserve"> (Annex 18) was held together with the Ministry of Public Health, where </w:t>
      </w:r>
      <w:r w:rsidR="002C1594">
        <w:t>PwD</w:t>
      </w:r>
      <w:r w:rsidRPr="002653D3">
        <w:rPr>
          <w:rFonts w:asciiTheme="minorHAnsi" w:hAnsiTheme="minorHAnsi" w:cstheme="minorHAnsi"/>
          <w:lang w:val="en-US"/>
        </w:rPr>
        <w:t>, civil society organizations that work on the subject, participated jointly in CONADIS. However, there is still no consensus regarding the final product, so it is still in the process of being prepared.</w:t>
      </w:r>
    </w:p>
    <w:p w14:paraId="4AE61696" w14:textId="5AFF2E9D" w:rsidR="004B5909" w:rsidRPr="00BF3AF9" w:rsidRDefault="004B5909" w:rsidP="004B5909">
      <w:pPr>
        <w:pStyle w:val="Normal1"/>
        <w:spacing w:after="0"/>
        <w:ind w:left="360"/>
        <w:jc w:val="both"/>
        <w:rPr>
          <w:lang w:val="en-US"/>
        </w:rPr>
      </w:pPr>
    </w:p>
    <w:p w14:paraId="2F9E77E6" w14:textId="27943790" w:rsidR="004B5909" w:rsidRPr="007B2D07" w:rsidRDefault="007B2D07" w:rsidP="007B2D07">
      <w:pPr>
        <w:pStyle w:val="Normal1"/>
        <w:spacing w:after="0" w:line="276" w:lineRule="auto"/>
        <w:ind w:left="360"/>
        <w:jc w:val="both"/>
        <w:rPr>
          <w:rFonts w:asciiTheme="minorHAnsi" w:hAnsiTheme="minorHAnsi" w:cstheme="minorHAnsi"/>
          <w:lang w:val="en-US"/>
        </w:rPr>
      </w:pPr>
      <w:r w:rsidRPr="007B2D07">
        <w:rPr>
          <w:rFonts w:asciiTheme="minorHAnsi" w:hAnsiTheme="minorHAnsi" w:cstheme="minorHAnsi"/>
          <w:lang w:val="en-US"/>
        </w:rPr>
        <w:t xml:space="preserve">In order to influence the public and private sector on the right of women with disabilities to access sexual and reproductive health and education, a letter of agreement was made with </w:t>
      </w:r>
      <w:r w:rsidRPr="007B2D07">
        <w:rPr>
          <w:rFonts w:asciiTheme="minorHAnsi" w:hAnsiTheme="minorHAnsi" w:cstheme="minorHAnsi"/>
          <w:i/>
          <w:iCs/>
          <w:lang w:val="en-US"/>
        </w:rPr>
        <w:t>the</w:t>
      </w:r>
      <w:r w:rsidRPr="007B2D07">
        <w:rPr>
          <w:rFonts w:asciiTheme="minorHAnsi" w:hAnsiTheme="minorHAnsi" w:cstheme="minorHAnsi"/>
          <w:lang w:val="en-US"/>
        </w:rPr>
        <w:t xml:space="preserve"> </w:t>
      </w:r>
      <w:r w:rsidR="00130DA1" w:rsidRPr="00130DA1">
        <w:rPr>
          <w:rFonts w:asciiTheme="minorHAnsi" w:hAnsiTheme="minorHAnsi" w:cstheme="minorHAnsi"/>
          <w:i/>
          <w:iCs/>
          <w:lang w:val="en-US"/>
        </w:rPr>
        <w:t>Ibero-American Network of Organizations of People with Disabilities</w:t>
      </w:r>
      <w:r w:rsidRPr="00130DA1">
        <w:rPr>
          <w:rFonts w:asciiTheme="minorHAnsi" w:hAnsiTheme="minorHAnsi" w:cstheme="minorHAnsi"/>
          <w:i/>
          <w:iCs/>
          <w:lang w:val="en-US"/>
        </w:rPr>
        <w:t xml:space="preserve"> </w:t>
      </w:r>
      <w:r w:rsidRPr="007B2D07">
        <w:rPr>
          <w:rFonts w:asciiTheme="minorHAnsi" w:hAnsiTheme="minorHAnsi" w:cstheme="minorHAnsi"/>
          <w:lang w:val="en-US"/>
        </w:rPr>
        <w:t xml:space="preserve">to develop a review of the National legal framework to increase the </w:t>
      </w:r>
      <w:r w:rsidRPr="007B2D07">
        <w:rPr>
          <w:rFonts w:asciiTheme="minorHAnsi" w:hAnsiTheme="minorHAnsi" w:cstheme="minorHAnsi"/>
          <w:lang w:val="en-US"/>
        </w:rPr>
        <w:lastRenderedPageBreak/>
        <w:t xml:space="preserve">capacities of entities for </w:t>
      </w:r>
      <w:r w:rsidR="002C1594">
        <w:t>PwD</w:t>
      </w:r>
      <w:r w:rsidRPr="007B2D07">
        <w:rPr>
          <w:rFonts w:asciiTheme="minorHAnsi" w:hAnsiTheme="minorHAnsi" w:cstheme="minorHAnsi"/>
          <w:lang w:val="en-US"/>
        </w:rPr>
        <w:t xml:space="preserve"> to reduce the discrimination suffered by women in the field of Sexual and Reproductive Health and Gender Violence in the Dominican Republic. With this, it was possible to visualize the barriers faced by women with disabilities in these areas, and the importance of mainstreaming disability in existing regulations and laws. Similarly, various audiovisual content (documentary, informative videos, and radio spots) were made to raise awareness of the problem.</w:t>
      </w:r>
    </w:p>
    <w:p w14:paraId="1F89198F" w14:textId="77777777" w:rsidR="007B2D07" w:rsidRPr="007B2D07" w:rsidRDefault="007B2D07" w:rsidP="007B2D07">
      <w:pPr>
        <w:pStyle w:val="Normal1"/>
        <w:spacing w:after="0" w:line="276" w:lineRule="auto"/>
        <w:ind w:left="360"/>
        <w:jc w:val="both"/>
        <w:rPr>
          <w:rFonts w:asciiTheme="minorHAnsi" w:hAnsiTheme="minorHAnsi" w:cstheme="minorHAnsi"/>
          <w:lang w:val="en-US"/>
        </w:rPr>
      </w:pPr>
    </w:p>
    <w:p w14:paraId="600C2C88" w14:textId="7C24670D" w:rsidR="007B2D07" w:rsidRPr="002653D3" w:rsidRDefault="007B2D07" w:rsidP="007B2D07">
      <w:pPr>
        <w:pStyle w:val="Normal1"/>
        <w:spacing w:after="0" w:line="276" w:lineRule="auto"/>
        <w:ind w:left="360"/>
        <w:jc w:val="both"/>
        <w:rPr>
          <w:rFonts w:asciiTheme="minorHAnsi" w:hAnsiTheme="minorHAnsi" w:cstheme="minorHAnsi"/>
          <w:lang w:val="en-US"/>
        </w:rPr>
      </w:pPr>
      <w:r w:rsidRPr="002653D3">
        <w:rPr>
          <w:rFonts w:asciiTheme="minorHAnsi" w:hAnsiTheme="minorHAnsi" w:cstheme="minorHAnsi"/>
          <w:lang w:val="en-US"/>
        </w:rPr>
        <w:t xml:space="preserve">In order to support the strengthening and knowledge of operators in the justice system regarding the rights of </w:t>
      </w:r>
      <w:r w:rsidR="002C1594">
        <w:t>PwD</w:t>
      </w:r>
      <w:r w:rsidRPr="002653D3">
        <w:rPr>
          <w:rFonts w:asciiTheme="minorHAnsi" w:hAnsiTheme="minorHAnsi" w:cstheme="minorHAnsi"/>
          <w:lang w:val="en-US"/>
        </w:rPr>
        <w:t xml:space="preserve">, technical support was provided for the dissemination of the </w:t>
      </w:r>
      <w:bookmarkStart w:id="29" w:name="_Hlk98698393"/>
      <w:r w:rsidRPr="002653D3">
        <w:rPr>
          <w:rFonts w:asciiTheme="minorHAnsi" w:hAnsiTheme="minorHAnsi" w:cstheme="minorHAnsi"/>
          <w:lang w:val="en-US"/>
        </w:rPr>
        <w:t xml:space="preserve">Manuals on Access to Justice and Disability </w:t>
      </w:r>
      <w:bookmarkEnd w:id="29"/>
      <w:r w:rsidRPr="002653D3">
        <w:rPr>
          <w:rFonts w:asciiTheme="minorHAnsi" w:hAnsiTheme="minorHAnsi" w:cstheme="minorHAnsi"/>
          <w:lang w:val="en-US"/>
        </w:rPr>
        <w:t xml:space="preserve">(Annex 19), to CONADIS request. </w:t>
      </w:r>
    </w:p>
    <w:p w14:paraId="0D019DDB" w14:textId="12119634" w:rsidR="00AE68BE" w:rsidRPr="00BF3AF9" w:rsidRDefault="00AE68BE" w:rsidP="007B2D07">
      <w:pPr>
        <w:pStyle w:val="Normal1"/>
        <w:spacing w:after="0" w:line="276" w:lineRule="auto"/>
        <w:jc w:val="both"/>
        <w:rPr>
          <w:rFonts w:asciiTheme="minorHAnsi" w:hAnsiTheme="minorHAnsi" w:cstheme="minorHAnsi"/>
          <w:lang w:val="en-US"/>
        </w:rPr>
      </w:pPr>
    </w:p>
    <w:p w14:paraId="12A29EC7" w14:textId="77777777" w:rsidR="007B2D07" w:rsidRPr="007B2D07" w:rsidRDefault="007B2D07" w:rsidP="007B2D07">
      <w:pPr>
        <w:pStyle w:val="Normal1"/>
        <w:spacing w:after="0" w:line="276" w:lineRule="auto"/>
        <w:ind w:left="360"/>
        <w:jc w:val="both"/>
        <w:rPr>
          <w:rFonts w:asciiTheme="minorHAnsi" w:hAnsiTheme="minorHAnsi" w:cstheme="minorHAnsi"/>
          <w:lang w:val="en-US"/>
        </w:rPr>
      </w:pPr>
      <w:r w:rsidRPr="007B2D07">
        <w:rPr>
          <w:rFonts w:asciiTheme="minorHAnsi" w:hAnsiTheme="minorHAnsi" w:cstheme="minorHAnsi"/>
          <w:lang w:val="en-US"/>
        </w:rPr>
        <w:t xml:space="preserve">Finally, it is worth mentioning the support provided to the National Association of Sign Language Interpreters of the Dominican Republic (ANILESRED), for the launch of the first manual of professional conduct and code of ethics of the Dominican Republic that will govern the interpretation services of Sign Language. Forming the basis to provide quality and professionalism to this essential trade to guarantee inclusive societies, in which people with hearing disabilities are guaranteed the full enjoyment of all their rights. </w:t>
      </w:r>
    </w:p>
    <w:p w14:paraId="660D4C49" w14:textId="273475B8" w:rsidR="00072520" w:rsidRPr="00BF3AF9" w:rsidRDefault="00072520" w:rsidP="00067CB3">
      <w:pPr>
        <w:jc w:val="both"/>
        <w:rPr>
          <w:sz w:val="20"/>
        </w:rPr>
      </w:pPr>
    </w:p>
    <w:p w14:paraId="7F921CFD" w14:textId="3DBF6FE9" w:rsidR="00377743" w:rsidRPr="00A315BE" w:rsidRDefault="00377743" w:rsidP="00377743">
      <w:pPr>
        <w:pStyle w:val="Heading1"/>
        <w:ind w:left="360"/>
      </w:pPr>
      <w:r w:rsidRPr="007B2D07">
        <w:rPr>
          <w:lang w:val="en-US"/>
        </w:rPr>
        <w:t>4</w:t>
      </w:r>
      <w:r w:rsidRPr="007B2D07">
        <w:t>. Equality between men and women</w:t>
      </w:r>
      <w:r w:rsidRPr="00A315BE">
        <w:t xml:space="preserve"> </w:t>
      </w:r>
    </w:p>
    <w:p w14:paraId="7CB478FE" w14:textId="3292A5B4" w:rsidR="0023520E" w:rsidRPr="0069566F" w:rsidRDefault="0023520E" w:rsidP="00377743">
      <w:pPr>
        <w:spacing w:after="0" w:line="240" w:lineRule="auto"/>
        <w:jc w:val="both"/>
        <w:rPr>
          <w:b/>
          <w:sz w:val="20"/>
        </w:rPr>
      </w:pPr>
    </w:p>
    <w:p w14:paraId="188E0681" w14:textId="77777777" w:rsidR="004F0DD3" w:rsidRP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The project has contemplated and incorporated the gender perspective from the beginning, guaranteeing a representation of men and women with disabilities in its design and in all actions related to its implementation. </w:t>
      </w:r>
    </w:p>
    <w:p w14:paraId="1B9C433B" w14:textId="77777777" w:rsidR="004F0DD3" w:rsidRPr="004F0DD3" w:rsidRDefault="004F0DD3" w:rsidP="004F0DD3">
      <w:pPr>
        <w:shd w:val="clear" w:color="auto" w:fill="FFFFFF"/>
        <w:spacing w:after="0" w:line="240" w:lineRule="auto"/>
        <w:ind w:left="460"/>
        <w:jc w:val="both"/>
        <w:rPr>
          <w:rFonts w:ascii="Times New Roman" w:eastAsia="Times New Roman" w:hAnsi="Times New Roman" w:cs="Times New Roman"/>
          <w:sz w:val="24"/>
          <w:szCs w:val="24"/>
        </w:rPr>
      </w:pPr>
      <w:r w:rsidRPr="004F0DD3">
        <w:rPr>
          <w:rFonts w:ascii="Calibri" w:eastAsia="Times New Roman" w:hAnsi="Calibri" w:cs="Calibri"/>
          <w:color w:val="000000"/>
          <w:sz w:val="24"/>
          <w:szCs w:val="24"/>
        </w:rPr>
        <w:t> </w:t>
      </w:r>
    </w:p>
    <w:p w14:paraId="54CBE308" w14:textId="6474D541" w:rsidR="004F0DD3" w:rsidRP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 xml:space="preserve">In order to promote knowledge about the situation of </w:t>
      </w:r>
      <w:r w:rsidR="002C1594">
        <w:t>PwD</w:t>
      </w:r>
      <w:r w:rsidRPr="004F0DD3">
        <w:rPr>
          <w:rFonts w:eastAsia="Times New Roman" w:cstheme="minorHAnsi"/>
          <w:color w:val="000000"/>
          <w:lang w:eastAsia="es-DO"/>
        </w:rPr>
        <w:t xml:space="preserve"> and the barriers they face, an investigation was conducted as part of the project's interagency activities. It was conducted through a consultancy, which incorporated the gender approach, as well as a quantitative (based on the most up-to-date data in the country) and qualitative analysis. These points made it possible to analyze the existing gaps between people with disabilities in the country according to sex, age, and geographic location. At the same time, it broadened the focus of the analysis to make women visible in the group of people with disabilities, analyzing the double marginalization they experience (gender and disability) and how it reduces their possibilities of </w:t>
      </w:r>
      <w:r w:rsidR="00385813" w:rsidRPr="004F0DD3">
        <w:rPr>
          <w:rFonts w:eastAsia="Times New Roman" w:cstheme="minorHAnsi"/>
          <w:color w:val="000000"/>
          <w:lang w:eastAsia="es-DO"/>
        </w:rPr>
        <w:t xml:space="preserve">participating </w:t>
      </w:r>
      <w:r w:rsidR="00385813">
        <w:rPr>
          <w:rFonts w:eastAsia="Times New Roman" w:cstheme="minorHAnsi"/>
          <w:color w:val="000000"/>
          <w:lang w:eastAsia="es-DO"/>
        </w:rPr>
        <w:t>fully</w:t>
      </w:r>
      <w:r w:rsidRPr="004F0DD3">
        <w:rPr>
          <w:rFonts w:eastAsia="Times New Roman" w:cstheme="minorHAnsi"/>
          <w:color w:val="000000"/>
          <w:lang w:eastAsia="es-DO"/>
        </w:rPr>
        <w:t xml:space="preserve"> and effectively in society. It should be noted that for the preparation of the qualitative analysis, the participation of women with disabilities was encouraged and guaranteed in the focus groups held.</w:t>
      </w:r>
    </w:p>
    <w:p w14:paraId="2CD19761" w14:textId="77777777" w:rsidR="004F0DD3" w:rsidRP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 </w:t>
      </w:r>
    </w:p>
    <w:p w14:paraId="7FA9262C" w14:textId="77777777" w:rsidR="004F0DD3" w:rsidRP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The dissemination of the results encouraged the creation of complementary or useful research to further identify the barriers faced by people with disabilities, visualizing the double marginalization experienced by women with disabilities to promote public policies and/or initiatives to address this issue.</w:t>
      </w:r>
    </w:p>
    <w:p w14:paraId="172A6032" w14:textId="77777777" w:rsidR="004F0DD3" w:rsidRP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 </w:t>
      </w:r>
    </w:p>
    <w:p w14:paraId="7E7A610E" w14:textId="535FF179" w:rsidR="004F0DD3" w:rsidRDefault="004F0DD3" w:rsidP="004F0DD3">
      <w:pPr>
        <w:shd w:val="clear" w:color="auto" w:fill="FFFFFF"/>
        <w:spacing w:after="0"/>
        <w:ind w:left="450"/>
        <w:jc w:val="both"/>
        <w:rPr>
          <w:rFonts w:eastAsia="Times New Roman" w:cstheme="minorHAnsi"/>
          <w:color w:val="000000"/>
          <w:lang w:eastAsia="es-DO"/>
        </w:rPr>
      </w:pPr>
      <w:r w:rsidRPr="004F0DD3">
        <w:rPr>
          <w:rFonts w:eastAsia="Times New Roman" w:cstheme="minorHAnsi"/>
          <w:color w:val="000000"/>
          <w:lang w:eastAsia="es-DO"/>
        </w:rPr>
        <w:t>Regarding the actions of the Project directly linked to the empowerment of women and girls with disabilities, we can highlight the following actions:</w:t>
      </w:r>
    </w:p>
    <w:p w14:paraId="22BF7F5B" w14:textId="77777777" w:rsidR="004F0DD3" w:rsidRDefault="004F0DD3" w:rsidP="004F0DD3">
      <w:pPr>
        <w:shd w:val="clear" w:color="auto" w:fill="FFFFFF"/>
        <w:spacing w:after="0"/>
        <w:ind w:left="450"/>
        <w:jc w:val="both"/>
        <w:rPr>
          <w:rFonts w:eastAsia="Times New Roman" w:cstheme="minorHAnsi"/>
          <w:color w:val="000000"/>
          <w:lang w:eastAsia="es-DO"/>
        </w:rPr>
      </w:pPr>
    </w:p>
    <w:p w14:paraId="33521204" w14:textId="3F7B1506" w:rsidR="004F0DD3" w:rsidRDefault="004F0DD3" w:rsidP="007B2D07">
      <w:pPr>
        <w:pStyle w:val="ListParagraph"/>
        <w:numPr>
          <w:ilvl w:val="0"/>
          <w:numId w:val="28"/>
        </w:numPr>
        <w:shd w:val="clear" w:color="auto" w:fill="FFFFFF"/>
        <w:spacing w:after="0"/>
        <w:jc w:val="both"/>
        <w:rPr>
          <w:rFonts w:eastAsia="Times New Roman" w:cstheme="minorHAnsi"/>
          <w:color w:val="000000"/>
          <w:lang w:eastAsia="es-DO"/>
        </w:rPr>
      </w:pPr>
      <w:r w:rsidRPr="004F0DD3">
        <w:rPr>
          <w:rFonts w:eastAsia="Times New Roman" w:cstheme="minorHAnsi"/>
          <w:color w:val="000000"/>
          <w:lang w:eastAsia="es-DO"/>
        </w:rPr>
        <w:t>A letter of agreement was signed</w:t>
      </w:r>
      <w:r w:rsidR="0099658B">
        <w:rPr>
          <w:rFonts w:eastAsia="Times New Roman" w:cstheme="minorHAnsi"/>
          <w:color w:val="000000"/>
          <w:lang w:eastAsia="es-DO"/>
        </w:rPr>
        <w:t xml:space="preserve"> with</w:t>
      </w:r>
      <w:r w:rsidRPr="004F0DD3">
        <w:rPr>
          <w:rFonts w:eastAsia="Times New Roman" w:cstheme="minorHAnsi"/>
          <w:color w:val="000000"/>
          <w:lang w:eastAsia="es-DO"/>
        </w:rPr>
        <w:t xml:space="preserve"> </w:t>
      </w:r>
      <w:r w:rsidR="007B2D07" w:rsidRPr="007B2D07">
        <w:rPr>
          <w:rFonts w:cstheme="minorHAnsi"/>
          <w:i/>
          <w:iCs/>
        </w:rPr>
        <w:t>the</w:t>
      </w:r>
      <w:r w:rsidR="007B2D07" w:rsidRPr="007B2D07">
        <w:rPr>
          <w:rFonts w:cstheme="minorHAnsi"/>
        </w:rPr>
        <w:t xml:space="preserve"> </w:t>
      </w:r>
      <w:r w:rsidR="00130DA1" w:rsidRPr="00130DA1">
        <w:rPr>
          <w:rFonts w:cstheme="minorHAnsi"/>
          <w:i/>
          <w:iCs/>
        </w:rPr>
        <w:t>Ibero-American Network of Organizations of People with Disabilities</w:t>
      </w:r>
      <w:r w:rsidRPr="004F0DD3">
        <w:rPr>
          <w:rFonts w:eastAsia="Times New Roman" w:cstheme="minorHAnsi"/>
          <w:color w:val="000000"/>
          <w:lang w:eastAsia="es-DO"/>
        </w:rPr>
        <w:t xml:space="preserve">, in order to increase their capacities and as result reduce the discrimination suffered by women with disabilities in the field of Sexual Health and Reproductive Health and gender violence in the Dominican Republic. These include a review of the national legal framework in interaction with </w:t>
      </w:r>
      <w:r w:rsidR="00AF5110">
        <w:rPr>
          <w:rFonts w:eastAsia="Times New Roman" w:cstheme="minorHAnsi"/>
          <w:color w:val="000000"/>
          <w:lang w:eastAsia="es-DO"/>
        </w:rPr>
        <w:t>OPDs</w:t>
      </w:r>
      <w:r w:rsidRPr="004F0DD3">
        <w:rPr>
          <w:rFonts w:eastAsia="Times New Roman" w:cstheme="minorHAnsi"/>
          <w:color w:val="000000"/>
          <w:lang w:eastAsia="es-DO"/>
        </w:rPr>
        <w:t xml:space="preserve"> binding on this issue. This agreement included a review of the national legal framework in </w:t>
      </w:r>
      <w:r w:rsidRPr="004F0DD3">
        <w:rPr>
          <w:rFonts w:eastAsia="Times New Roman" w:cstheme="minorHAnsi"/>
          <w:color w:val="000000"/>
          <w:lang w:eastAsia="es-DO"/>
        </w:rPr>
        <w:lastRenderedPageBreak/>
        <w:t xml:space="preserve">interaction with the binding </w:t>
      </w:r>
      <w:r w:rsidR="00AF5110">
        <w:rPr>
          <w:rFonts w:eastAsia="Times New Roman" w:cstheme="minorHAnsi"/>
          <w:color w:val="000000"/>
          <w:lang w:eastAsia="es-DO"/>
        </w:rPr>
        <w:t>OPD</w:t>
      </w:r>
      <w:r w:rsidRPr="004F0DD3">
        <w:rPr>
          <w:rFonts w:eastAsia="Times New Roman" w:cstheme="minorHAnsi"/>
          <w:color w:val="000000"/>
          <w:lang w:eastAsia="es-DO"/>
        </w:rPr>
        <w:t xml:space="preserve">s on this issue, as well as the production of a documentary and various videos that address the situation of women with disabilities </w:t>
      </w:r>
      <w:r w:rsidR="0099658B">
        <w:rPr>
          <w:rFonts w:eastAsia="Times New Roman" w:cstheme="minorHAnsi"/>
          <w:color w:val="000000"/>
          <w:lang w:eastAsia="es-DO"/>
        </w:rPr>
        <w:t>in</w:t>
      </w:r>
      <w:r w:rsidRPr="004F0DD3">
        <w:rPr>
          <w:rFonts w:eastAsia="Times New Roman" w:cstheme="minorHAnsi"/>
          <w:color w:val="000000"/>
          <w:lang w:eastAsia="es-DO"/>
        </w:rPr>
        <w:t xml:space="preserve"> regard to violence, statistics, discrimination, sexual and reproductive rights, and public policies.</w:t>
      </w:r>
    </w:p>
    <w:p w14:paraId="3B1EAEB9" w14:textId="77777777" w:rsidR="004F0DD3" w:rsidRDefault="004F0DD3" w:rsidP="002653D3">
      <w:pPr>
        <w:pStyle w:val="ListParagraph"/>
        <w:numPr>
          <w:ilvl w:val="0"/>
          <w:numId w:val="28"/>
        </w:numPr>
        <w:shd w:val="clear" w:color="auto" w:fill="FFFFFF"/>
        <w:spacing w:after="0"/>
        <w:jc w:val="both"/>
        <w:rPr>
          <w:rFonts w:eastAsia="Times New Roman" w:cstheme="minorHAnsi"/>
          <w:color w:val="000000"/>
          <w:lang w:eastAsia="es-DO"/>
        </w:rPr>
      </w:pPr>
      <w:r w:rsidRPr="004F0DD3">
        <w:rPr>
          <w:rFonts w:eastAsia="Times New Roman" w:cstheme="minorHAnsi"/>
          <w:color w:val="000000"/>
          <w:lang w:eastAsia="es-DO"/>
        </w:rPr>
        <w:t>The international technical support for training in the inclusive pedagogical model has considered, since its diagnosis, the barriers faced by girls with disabilities in the educational system, through visits to schools and interviews with key holders, in order to incorporate recommendations and strategies that will allow full educational inclusion. In this way, the educational opportunities of girls are strengthened and the gap to which they may be subjected in their future incorporation into the workplace is reduced. Likewise, the project pursued and achieved the development of capacities in the Olga Estrella Center to guarantee the inclusive education of students with disabilities, developing educational materials to reach children with disabilities, taking into account that they do not promote gender stereotypes. In addition, the number of children who benefited from the intervention was identified, with a total of 2,440 boys and 2,662 girls.</w:t>
      </w:r>
    </w:p>
    <w:p w14:paraId="3F09A291" w14:textId="3FF53FFF" w:rsidR="004F0DD3" w:rsidRPr="004F0DD3" w:rsidRDefault="004F0DD3" w:rsidP="002653D3">
      <w:pPr>
        <w:pStyle w:val="ListParagraph"/>
        <w:numPr>
          <w:ilvl w:val="0"/>
          <w:numId w:val="28"/>
        </w:numPr>
        <w:shd w:val="clear" w:color="auto" w:fill="FFFFFF"/>
        <w:spacing w:after="0"/>
        <w:jc w:val="both"/>
        <w:rPr>
          <w:rFonts w:eastAsia="Times New Roman" w:cstheme="minorHAnsi"/>
          <w:color w:val="000000"/>
          <w:lang w:eastAsia="es-DO"/>
        </w:rPr>
      </w:pPr>
      <w:r w:rsidRPr="004F0DD3">
        <w:rPr>
          <w:rFonts w:ascii="Calibri" w:eastAsia="Times New Roman" w:hAnsi="Calibri" w:cs="Calibri"/>
          <w:color w:val="000000"/>
        </w:rPr>
        <w:t xml:space="preserve">The </w:t>
      </w:r>
      <w:r w:rsidRPr="004F0DD3">
        <w:rPr>
          <w:rFonts w:ascii="Calibri" w:eastAsia="Times New Roman" w:hAnsi="Calibri" w:cs="Calibri"/>
          <w:i/>
          <w:iCs/>
          <w:color w:val="000000"/>
        </w:rPr>
        <w:t>Independent Living Workshops</w:t>
      </w:r>
      <w:r w:rsidRPr="004F0DD3">
        <w:rPr>
          <w:rFonts w:ascii="Calibri" w:eastAsia="Times New Roman" w:hAnsi="Calibri" w:cs="Calibri"/>
          <w:color w:val="000000"/>
        </w:rPr>
        <w:t xml:space="preserve"> are training and full inclusion programs, based on the Independent Life Philosophy that seeks to develop the maximum human potential in the social, work, educational, and emotional aspects of people with and without disabilities. To develop them, previous studies were carried out to identify the needs and requirements of </w:t>
      </w:r>
      <w:r w:rsidR="002C1594">
        <w:t>PwD</w:t>
      </w:r>
      <w:r w:rsidRPr="004F0DD3">
        <w:rPr>
          <w:rFonts w:ascii="Calibri" w:eastAsia="Times New Roman" w:hAnsi="Calibri" w:cs="Calibri"/>
          <w:color w:val="000000"/>
        </w:rPr>
        <w:t xml:space="preserve">, as well as their families, and information was gathered from the experience of professionals working with </w:t>
      </w:r>
      <w:r w:rsidR="002C1594">
        <w:t>PwD</w:t>
      </w:r>
      <w:r w:rsidRPr="004F0DD3">
        <w:rPr>
          <w:rFonts w:ascii="Calibri" w:eastAsia="Times New Roman" w:hAnsi="Calibri" w:cs="Calibri"/>
          <w:color w:val="000000"/>
        </w:rPr>
        <w:t>, in order to define the most appropriate issues of relevance, strategies, and tools, to adapt the courses according to the type of disability or age range. These studies obtain the different barriers faced by men and women with disabilities in different age ranges, as well as the difficulties that their families may face. Taking this information</w:t>
      </w:r>
      <w:r w:rsidR="0099658B">
        <w:rPr>
          <w:rFonts w:ascii="Calibri" w:eastAsia="Times New Roman" w:hAnsi="Calibri" w:cs="Calibri"/>
          <w:color w:val="000000"/>
        </w:rPr>
        <w:t xml:space="preserve"> into</w:t>
      </w:r>
      <w:r w:rsidRPr="004F0DD3">
        <w:rPr>
          <w:rFonts w:ascii="Calibri" w:eastAsia="Times New Roman" w:hAnsi="Calibri" w:cs="Calibri"/>
          <w:color w:val="000000"/>
        </w:rPr>
        <w:t xml:space="preserve"> </w:t>
      </w:r>
      <w:r w:rsidR="0099658B" w:rsidRPr="004F0DD3">
        <w:rPr>
          <w:rFonts w:ascii="Calibri" w:eastAsia="Times New Roman" w:hAnsi="Calibri" w:cs="Calibri"/>
          <w:color w:val="000000"/>
        </w:rPr>
        <w:t>account</w:t>
      </w:r>
      <w:r w:rsidR="0099658B">
        <w:rPr>
          <w:rFonts w:ascii="Calibri" w:eastAsia="Times New Roman" w:hAnsi="Calibri" w:cs="Calibri"/>
          <w:color w:val="000000"/>
        </w:rPr>
        <w:t xml:space="preserve">, </w:t>
      </w:r>
      <w:r w:rsidRPr="004F0DD3">
        <w:rPr>
          <w:rFonts w:ascii="Calibri" w:eastAsia="Times New Roman" w:hAnsi="Calibri" w:cs="Calibri"/>
          <w:color w:val="000000"/>
        </w:rPr>
        <w:t>the content</w:t>
      </w:r>
      <w:r w:rsidR="0099658B">
        <w:rPr>
          <w:rFonts w:ascii="Calibri" w:eastAsia="Times New Roman" w:hAnsi="Calibri" w:cs="Calibri"/>
          <w:color w:val="000000"/>
        </w:rPr>
        <w:t xml:space="preserve"> is </w:t>
      </w:r>
      <w:r w:rsidRPr="004F0DD3">
        <w:rPr>
          <w:rFonts w:ascii="Calibri" w:eastAsia="Times New Roman" w:hAnsi="Calibri" w:cs="Calibri"/>
          <w:color w:val="000000"/>
        </w:rPr>
        <w:t xml:space="preserve">prepared, </w:t>
      </w:r>
      <w:r w:rsidRPr="0099658B">
        <w:rPr>
          <w:rFonts w:ascii="Calibri" w:eastAsia="Times New Roman" w:hAnsi="Calibri" w:cs="Calibri"/>
        </w:rPr>
        <w:t xml:space="preserve">considering </w:t>
      </w:r>
      <w:r w:rsidR="0099658B" w:rsidRPr="0099658B">
        <w:rPr>
          <w:rFonts w:ascii="Calibri" w:hAnsi="Calibri" w:cs="Calibri"/>
        </w:rPr>
        <w:t>a socio-ecologic</w:t>
      </w:r>
      <w:r w:rsidRPr="0099658B">
        <w:rPr>
          <w:rFonts w:ascii="Calibri" w:eastAsia="Times New Roman" w:hAnsi="Calibri" w:cs="Calibri"/>
        </w:rPr>
        <w:t xml:space="preserve"> </w:t>
      </w:r>
      <w:r w:rsidRPr="004F0DD3">
        <w:rPr>
          <w:rFonts w:ascii="Calibri" w:eastAsia="Times New Roman" w:hAnsi="Calibri" w:cs="Calibri"/>
          <w:color w:val="000000"/>
        </w:rPr>
        <w:t>model, providing tools and advice on emotional, economic, and social aspects, as well affecting sexual and reproductive rights.</w:t>
      </w:r>
    </w:p>
    <w:p w14:paraId="0F4A74E5" w14:textId="72F57292" w:rsidR="00037A2D" w:rsidRPr="002653D3" w:rsidRDefault="004F0DD3" w:rsidP="00037A2D">
      <w:pPr>
        <w:pStyle w:val="ListParagraph"/>
        <w:numPr>
          <w:ilvl w:val="0"/>
          <w:numId w:val="28"/>
        </w:numPr>
        <w:shd w:val="clear" w:color="auto" w:fill="FFFFFF"/>
        <w:spacing w:after="0"/>
        <w:jc w:val="both"/>
        <w:rPr>
          <w:rFonts w:eastAsia="Times New Roman" w:cstheme="minorHAnsi"/>
          <w:lang w:eastAsia="es-DO"/>
        </w:rPr>
      </w:pPr>
      <w:r w:rsidRPr="002653D3">
        <w:rPr>
          <w:rFonts w:ascii="Calibri" w:eastAsia="Times New Roman" w:hAnsi="Calibri" w:cs="Calibri"/>
        </w:rPr>
        <w:t xml:space="preserve">Grant provided for </w:t>
      </w:r>
      <w:r w:rsidR="00AF5110" w:rsidRPr="002653D3">
        <w:rPr>
          <w:rFonts w:ascii="Calibri" w:eastAsia="Times New Roman" w:hAnsi="Calibri" w:cs="Calibri"/>
        </w:rPr>
        <w:t>OPD</w:t>
      </w:r>
      <w:r w:rsidRPr="002653D3">
        <w:rPr>
          <w:rFonts w:ascii="Calibri" w:eastAsia="Times New Roman" w:hAnsi="Calibri" w:cs="Calibri"/>
        </w:rPr>
        <w:t xml:space="preserve">s to conduct influencing work, and through this initiative, a call was made to support organizations of </w:t>
      </w:r>
      <w:r w:rsidR="00AF5110" w:rsidRPr="002653D3">
        <w:rPr>
          <w:rFonts w:ascii="Calibri" w:eastAsia="Times New Roman" w:hAnsi="Calibri" w:cs="Calibri"/>
        </w:rPr>
        <w:t>persons</w:t>
      </w:r>
      <w:r w:rsidRPr="002653D3">
        <w:rPr>
          <w:rFonts w:ascii="Calibri" w:eastAsia="Times New Roman" w:hAnsi="Calibri" w:cs="Calibri"/>
        </w:rPr>
        <w:t xml:space="preserve"> with disabilities. This initiative sought to develop its capacities to promote an approach to labor inclusion in the Dominican Republic that improves access to decent employment for </w:t>
      </w:r>
      <w:r w:rsidR="002C1594">
        <w:t>PwD</w:t>
      </w:r>
      <w:r w:rsidRPr="002653D3">
        <w:rPr>
          <w:rFonts w:ascii="Calibri" w:eastAsia="Times New Roman" w:hAnsi="Calibri" w:cs="Calibri"/>
        </w:rPr>
        <w:t xml:space="preserve">, and that promotes innovative strategic </w:t>
      </w:r>
      <w:r w:rsidR="00F0359B">
        <w:rPr>
          <w:rFonts w:ascii="Calibri" w:eastAsia="Times New Roman" w:hAnsi="Calibri" w:cs="Calibri"/>
        </w:rPr>
        <w:t>partnerships</w:t>
      </w:r>
      <w:r w:rsidRPr="002653D3">
        <w:rPr>
          <w:rFonts w:ascii="Calibri" w:eastAsia="Times New Roman" w:hAnsi="Calibri" w:cs="Calibri"/>
        </w:rPr>
        <w:t xml:space="preserve"> for the incorporation of disability as a central axis in the achievement of the objectives of the 2030 Agenda, for the achievement of SDG 8. The call was launched incorporating the gender perspective (</w:t>
      </w:r>
      <w:r w:rsidR="00A343D5" w:rsidRPr="002653D3">
        <w:t>Annex</w:t>
      </w:r>
      <w:r w:rsidR="00AF5110" w:rsidRPr="002653D3">
        <w:t xml:space="preserve"> 20</w:t>
      </w:r>
      <w:r w:rsidRPr="002653D3">
        <w:rPr>
          <w:rFonts w:ascii="Calibri" w:eastAsia="Times New Roman" w:hAnsi="Calibri" w:cs="Calibri"/>
        </w:rPr>
        <w:t xml:space="preserve">), and once the proposals were selected, they were provided with advice to ensure that the planned actions incorporate the gender perspective in their take action, including as beneficiaries of the project a greater number of women with disabilities and encouraging their participation in activities through the dissemination of invitations to </w:t>
      </w:r>
      <w:r w:rsidR="00AF5110" w:rsidRPr="002653D3">
        <w:rPr>
          <w:rFonts w:ascii="Calibri" w:eastAsia="Times New Roman" w:hAnsi="Calibri" w:cs="Calibri"/>
        </w:rPr>
        <w:t>OPD</w:t>
      </w:r>
      <w:r w:rsidRPr="002653D3">
        <w:rPr>
          <w:rFonts w:ascii="Calibri" w:eastAsia="Times New Roman" w:hAnsi="Calibri" w:cs="Calibri"/>
        </w:rPr>
        <w:t xml:space="preserve">s representing women with disabilities (For example: </w:t>
      </w:r>
      <w:r w:rsidR="00AF5110" w:rsidRPr="002653D3">
        <w:rPr>
          <w:rFonts w:ascii="Calibri" w:eastAsia="Times New Roman" w:hAnsi="Calibri" w:cs="Calibri"/>
          <w:i/>
          <w:iCs/>
        </w:rPr>
        <w:t>Circle of Women with Disabilities</w:t>
      </w:r>
      <w:r w:rsidR="00AF5110" w:rsidRPr="002653D3">
        <w:rPr>
          <w:rFonts w:ascii="Calibri" w:eastAsia="Times New Roman" w:hAnsi="Calibri" w:cs="Calibri"/>
        </w:rPr>
        <w:t xml:space="preserve"> </w:t>
      </w:r>
      <w:r w:rsidRPr="002653D3">
        <w:rPr>
          <w:rFonts w:ascii="Calibri" w:eastAsia="Times New Roman" w:hAnsi="Calibri" w:cs="Calibri"/>
        </w:rPr>
        <w:t>(CIMUDIS).</w:t>
      </w:r>
      <w:r w:rsidRPr="002653D3">
        <w:rPr>
          <w:rFonts w:ascii="Calibri" w:eastAsia="Times New Roman" w:hAnsi="Calibri" w:cs="Calibri"/>
          <w:sz w:val="20"/>
          <w:szCs w:val="20"/>
        </w:rPr>
        <w:t xml:space="preserve"> </w:t>
      </w:r>
      <w:r w:rsidRPr="002653D3">
        <w:rPr>
          <w:rFonts w:ascii="Calibri" w:eastAsia="Times New Roman" w:hAnsi="Calibri" w:cs="Calibri"/>
        </w:rPr>
        <w:t>Subsequently, considering the successful development of the project with positive results, two grants were awarded for a second phase of the projects for these organizations, ensuring that the activities are developed with a gender approach.</w:t>
      </w:r>
    </w:p>
    <w:p w14:paraId="0637AB0B" w14:textId="77777777" w:rsidR="00037A2D" w:rsidRPr="00037A2D" w:rsidRDefault="004F0DD3" w:rsidP="00037A2D">
      <w:pPr>
        <w:pStyle w:val="ListParagraph"/>
        <w:numPr>
          <w:ilvl w:val="0"/>
          <w:numId w:val="28"/>
        </w:numPr>
        <w:shd w:val="clear" w:color="auto" w:fill="FFFFFF"/>
        <w:spacing w:after="0"/>
        <w:jc w:val="both"/>
        <w:rPr>
          <w:rFonts w:eastAsia="Times New Roman" w:cstheme="minorHAnsi"/>
          <w:color w:val="000000"/>
          <w:lang w:eastAsia="es-DO"/>
        </w:rPr>
      </w:pPr>
      <w:r w:rsidRPr="00037A2D">
        <w:rPr>
          <w:rFonts w:ascii="Calibri" w:eastAsia="Times New Roman" w:hAnsi="Calibri" w:cs="Calibri"/>
          <w:color w:val="000000"/>
        </w:rPr>
        <w:t>Advice and technical support are provided to counterparts and government entities, as well as to organizations of people with disabilities, to guarantee and encourage the incorporation of a gender perspective in their actions.</w:t>
      </w:r>
    </w:p>
    <w:p w14:paraId="3DFAFD68" w14:textId="643A5E62" w:rsidR="00037A2D" w:rsidRPr="00037A2D" w:rsidRDefault="004F0DD3" w:rsidP="00AF5110">
      <w:pPr>
        <w:pStyle w:val="ListParagraph"/>
        <w:numPr>
          <w:ilvl w:val="0"/>
          <w:numId w:val="28"/>
        </w:numPr>
        <w:shd w:val="clear" w:color="auto" w:fill="FFFFFF"/>
        <w:spacing w:after="0"/>
        <w:jc w:val="both"/>
        <w:rPr>
          <w:rFonts w:eastAsia="Times New Roman" w:cstheme="minorHAnsi"/>
          <w:color w:val="000000"/>
          <w:lang w:eastAsia="es-DO"/>
        </w:rPr>
      </w:pPr>
      <w:r w:rsidRPr="00037A2D">
        <w:rPr>
          <w:rFonts w:ascii="Calibri" w:eastAsia="Times New Roman" w:hAnsi="Calibri" w:cs="Calibri"/>
          <w:color w:val="000000"/>
        </w:rPr>
        <w:t xml:space="preserve">Regarding the strengthening of the capacities of the Organizations of People with Disability, the calls offered by the </w:t>
      </w:r>
      <w:r w:rsidR="004004E9">
        <w:t xml:space="preserve">UNS </w:t>
      </w:r>
      <w:r w:rsidRPr="00037A2D">
        <w:rPr>
          <w:rFonts w:ascii="Calibri" w:eastAsia="Times New Roman" w:hAnsi="Calibri" w:cs="Calibri"/>
          <w:color w:val="000000"/>
        </w:rPr>
        <w:t xml:space="preserve">have been reviewed, reinforcing that they have an inclusive language and prioritize the hiring of people with disabilities from a gender perspective. At the same time, various consultancies have been offered to those organizations that have required support with their projects </w:t>
      </w:r>
      <w:r w:rsidRPr="00037A2D">
        <w:rPr>
          <w:rFonts w:ascii="Calibri" w:eastAsia="Times New Roman" w:hAnsi="Calibri" w:cs="Calibri"/>
          <w:color w:val="000000"/>
        </w:rPr>
        <w:lastRenderedPageBreak/>
        <w:t xml:space="preserve">or that have shown interest in opting for some type of financing, presenting difficulties in the formulation or presentation of the requested information. In addition to having constant support from the </w:t>
      </w:r>
      <w:r w:rsidR="004004E9">
        <w:rPr>
          <w:rFonts w:ascii="Calibri" w:eastAsia="Times New Roman" w:hAnsi="Calibri" w:cs="Calibri"/>
          <w:color w:val="000000"/>
        </w:rPr>
        <w:t>UNS</w:t>
      </w:r>
      <w:r w:rsidRPr="00037A2D">
        <w:rPr>
          <w:rFonts w:ascii="Calibri" w:eastAsia="Times New Roman" w:hAnsi="Calibri" w:cs="Calibri"/>
          <w:color w:val="000000"/>
        </w:rPr>
        <w:t xml:space="preserve"> in terms of providing support to the activities, they develop and provide support with the adaptation of content.</w:t>
      </w:r>
    </w:p>
    <w:p w14:paraId="60C2ABAA" w14:textId="77777777" w:rsidR="00037A2D" w:rsidRPr="00037A2D" w:rsidRDefault="004F0DD3" w:rsidP="00AF5110">
      <w:pPr>
        <w:pStyle w:val="ListParagraph"/>
        <w:numPr>
          <w:ilvl w:val="0"/>
          <w:numId w:val="28"/>
        </w:numPr>
        <w:shd w:val="clear" w:color="auto" w:fill="FFFFFF"/>
        <w:spacing w:after="0"/>
        <w:jc w:val="both"/>
        <w:rPr>
          <w:rFonts w:eastAsia="Times New Roman" w:cstheme="minorHAnsi"/>
          <w:color w:val="000000"/>
          <w:lang w:eastAsia="es-DO"/>
        </w:rPr>
      </w:pPr>
      <w:r w:rsidRPr="00037A2D">
        <w:rPr>
          <w:rFonts w:ascii="Calibri" w:eastAsia="Times New Roman" w:hAnsi="Calibri" w:cs="Calibri"/>
          <w:color w:val="000000"/>
        </w:rPr>
        <w:t>The initiatives developed within the framework of the project to support people with disability and provide support in the face of the situation of social vulnerability generated by the pandemic were carried out guaranteeing the incorporation of organizations of women with disabilities.  </w:t>
      </w:r>
    </w:p>
    <w:p w14:paraId="3465C6A7" w14:textId="02F088F4" w:rsidR="004F0DD3" w:rsidRPr="00037A2D" w:rsidRDefault="004F0DD3" w:rsidP="00AF5110">
      <w:pPr>
        <w:pStyle w:val="ListParagraph"/>
        <w:numPr>
          <w:ilvl w:val="0"/>
          <w:numId w:val="28"/>
        </w:numPr>
        <w:shd w:val="clear" w:color="auto" w:fill="FFFFFF"/>
        <w:spacing w:after="0"/>
        <w:jc w:val="both"/>
        <w:rPr>
          <w:rFonts w:eastAsia="Times New Roman" w:cstheme="minorHAnsi"/>
          <w:color w:val="000000"/>
          <w:lang w:eastAsia="es-DO"/>
        </w:rPr>
      </w:pPr>
      <w:r w:rsidRPr="00037A2D">
        <w:rPr>
          <w:rFonts w:ascii="Calibri" w:eastAsia="Times New Roman" w:hAnsi="Calibri" w:cs="Calibri"/>
          <w:color w:val="000000"/>
        </w:rPr>
        <w:t>In the Healthy Municipality strategy, which promotes community empowerment in health processes, the participation of men and women with disabilities was guaranteed in order to ensure visibility of the barriers they face and the incorporation of the gender perspective in their actions.</w:t>
      </w:r>
    </w:p>
    <w:p w14:paraId="5DBD1243" w14:textId="20DF80D2" w:rsidR="0023520E" w:rsidRDefault="0023520E" w:rsidP="00377743">
      <w:pPr>
        <w:spacing w:after="0" w:line="240" w:lineRule="auto"/>
        <w:jc w:val="both"/>
        <w:rPr>
          <w:b/>
          <w:sz w:val="20"/>
        </w:rPr>
      </w:pPr>
    </w:p>
    <w:p w14:paraId="70A81BE0" w14:textId="28C9498D" w:rsidR="00377743" w:rsidRPr="004004E9" w:rsidRDefault="00377743" w:rsidP="0010229F">
      <w:pPr>
        <w:pStyle w:val="Heading1"/>
        <w:ind w:left="4254" w:hanging="3894"/>
        <w:rPr>
          <w:lang w:val="en-US"/>
        </w:rPr>
      </w:pPr>
      <w:bookmarkStart w:id="30" w:name="_Hlk97482045"/>
      <w:r w:rsidRPr="00385813">
        <w:rPr>
          <w:lang w:val="en-US"/>
        </w:rPr>
        <w:t>5</w:t>
      </w:r>
      <w:r w:rsidRPr="00385813">
        <w:t xml:space="preserve">. Full and effective participation of </w:t>
      </w:r>
      <w:r w:rsidR="00E17A52" w:rsidRPr="004004E9">
        <w:rPr>
          <w:lang w:val="en-US"/>
        </w:rPr>
        <w:t>P</w:t>
      </w:r>
      <w:r w:rsidRPr="00385813">
        <w:t xml:space="preserve">ersons with </w:t>
      </w:r>
      <w:r w:rsidR="00E17A52" w:rsidRPr="004004E9">
        <w:rPr>
          <w:lang w:val="en-US"/>
        </w:rPr>
        <w:t>D</w:t>
      </w:r>
      <w:r w:rsidRPr="00385813">
        <w:t>isabilities</w:t>
      </w:r>
      <w:bookmarkEnd w:id="30"/>
      <w:r w:rsidR="00E17A52" w:rsidRPr="004004E9">
        <w:rPr>
          <w:lang w:val="en-US"/>
        </w:rPr>
        <w:t xml:space="preserve"> (</w:t>
      </w:r>
      <w:r w:rsidR="00E17A52">
        <w:rPr>
          <w:lang w:val="en-US"/>
        </w:rPr>
        <w:t>PwD)</w:t>
      </w:r>
    </w:p>
    <w:p w14:paraId="247E76EE" w14:textId="2E43CBFD" w:rsidR="007213F2" w:rsidRPr="007213F2" w:rsidRDefault="007213F2" w:rsidP="007213F2">
      <w:pPr>
        <w:spacing w:before="100" w:beforeAutospacing="1" w:after="60"/>
        <w:ind w:left="450"/>
        <w:jc w:val="both"/>
        <w:rPr>
          <w:iCs/>
        </w:rPr>
      </w:pPr>
      <w:r w:rsidRPr="007213F2">
        <w:rPr>
          <w:iCs/>
        </w:rPr>
        <w:t xml:space="preserve">The full and effective participation of </w:t>
      </w:r>
      <w:r w:rsidR="002C1594">
        <w:t>PwD</w:t>
      </w:r>
      <w:r w:rsidRPr="007213F2">
        <w:rPr>
          <w:iCs/>
        </w:rPr>
        <w:t xml:space="preserve"> and the organizations that represent them has been a central and essential element for the proper development of the project. In this way, the technical proposal was developed over a two-year period of multilateral consultations and dialogue between </w:t>
      </w:r>
      <w:r w:rsidR="004004E9">
        <w:rPr>
          <w:iCs/>
        </w:rPr>
        <w:t>PUNOs</w:t>
      </w:r>
      <w:r w:rsidRPr="007213F2">
        <w:rPr>
          <w:iCs/>
        </w:rPr>
        <w:t>, Organizations of Persons with Disabilities (</w:t>
      </w:r>
      <w:r w:rsidR="00AF5110">
        <w:rPr>
          <w:iCs/>
        </w:rPr>
        <w:t>OPD</w:t>
      </w:r>
      <w:r w:rsidRPr="007213F2">
        <w:rPr>
          <w:iCs/>
        </w:rPr>
        <w:t xml:space="preserve">s), the National Disability Council (CONADIS), and other related institutions. These spaces enabled participating UN agencies to define the main obstacles faced by </w:t>
      </w:r>
      <w:r w:rsidR="002C1594">
        <w:t>PwD</w:t>
      </w:r>
      <w:r w:rsidRPr="007213F2">
        <w:rPr>
          <w:iCs/>
        </w:rPr>
        <w:t xml:space="preserve"> and the underlying factors for these barriers, as well as to identify the approach to the different components and interventions, taking into account their sustainability and potential for enlargement.</w:t>
      </w:r>
    </w:p>
    <w:p w14:paraId="22A5562A" w14:textId="79F58272" w:rsidR="007213F2" w:rsidRPr="007213F2" w:rsidRDefault="007213F2" w:rsidP="007213F2">
      <w:pPr>
        <w:spacing w:before="100" w:beforeAutospacing="1" w:after="60"/>
        <w:ind w:left="450"/>
        <w:jc w:val="both"/>
        <w:rPr>
          <w:iCs/>
        </w:rPr>
      </w:pPr>
      <w:r w:rsidRPr="007213F2">
        <w:rPr>
          <w:rFonts w:ascii="Calibri" w:eastAsia="Times New Roman" w:hAnsi="Calibri" w:cs="Calibri"/>
          <w:color w:val="000000"/>
        </w:rPr>
        <w:t xml:space="preserve">To guarantee the participation of </w:t>
      </w:r>
      <w:r w:rsidR="002C1594">
        <w:t>PwD</w:t>
      </w:r>
      <w:r w:rsidRPr="007213F2">
        <w:rPr>
          <w:rFonts w:ascii="Calibri" w:eastAsia="Times New Roman" w:hAnsi="Calibri" w:cs="Calibri"/>
          <w:color w:val="000000"/>
        </w:rPr>
        <w:t xml:space="preserve"> in the framework of the project and ensure their </w:t>
      </w:r>
      <w:r w:rsidRPr="007213F2">
        <w:rPr>
          <w:iCs/>
        </w:rPr>
        <w:t xml:space="preserve">vision within the </w:t>
      </w:r>
      <w:r w:rsidR="004004E9">
        <w:rPr>
          <w:iCs/>
        </w:rPr>
        <w:t>UNS</w:t>
      </w:r>
      <w:r w:rsidRPr="007213F2">
        <w:rPr>
          <w:iCs/>
        </w:rPr>
        <w:t>, two recruitment processes were carried out to support the implementation of the project. UNDP carried out the recruitment process through the UNV talent program for young professionals with disabilities and WHO-PAHO carried out a recruitment process for the position of National Disability Consultant.</w:t>
      </w:r>
    </w:p>
    <w:p w14:paraId="43608E42" w14:textId="02A7C904" w:rsidR="007213F2" w:rsidRPr="007213F2" w:rsidRDefault="007213F2" w:rsidP="007213F2">
      <w:pPr>
        <w:spacing w:before="100" w:beforeAutospacing="1" w:after="60"/>
        <w:ind w:left="450"/>
        <w:jc w:val="both"/>
        <w:rPr>
          <w:iCs/>
        </w:rPr>
      </w:pPr>
      <w:r w:rsidRPr="007213F2">
        <w:rPr>
          <w:iCs/>
        </w:rPr>
        <w:t xml:space="preserve">With regard to the implementation of the project, the participation of </w:t>
      </w:r>
      <w:r w:rsidR="002C1594">
        <w:t>PwD</w:t>
      </w:r>
      <w:r w:rsidRPr="007213F2">
        <w:rPr>
          <w:iCs/>
        </w:rPr>
        <w:t xml:space="preserve"> in the activities and initiatives implemented has been ensured, as has been sought to support </w:t>
      </w:r>
      <w:r w:rsidR="002C1594">
        <w:rPr>
          <w:iCs/>
        </w:rPr>
        <w:t>OPDs</w:t>
      </w:r>
      <w:r w:rsidRPr="007213F2">
        <w:rPr>
          <w:iCs/>
        </w:rPr>
        <w:t>.</w:t>
      </w:r>
    </w:p>
    <w:p w14:paraId="71482B72" w14:textId="7BC36529" w:rsidR="007213F2" w:rsidRPr="00366C42" w:rsidRDefault="007213F2" w:rsidP="007213F2">
      <w:pPr>
        <w:spacing w:before="100" w:beforeAutospacing="1" w:after="60"/>
        <w:ind w:left="450"/>
        <w:jc w:val="both"/>
        <w:rPr>
          <w:rFonts w:ascii="Calibri" w:eastAsia="Times New Roman" w:hAnsi="Calibri" w:cs="Calibri"/>
        </w:rPr>
      </w:pPr>
      <w:r w:rsidRPr="00366C42">
        <w:rPr>
          <w:rFonts w:ascii="Calibri" w:eastAsia="Times New Roman" w:hAnsi="Calibri" w:cs="Calibri"/>
        </w:rPr>
        <w:t>The activities that have been implemented have provided the necessary accessibility adjustments to ensure inclusive participation, managing the availability of interpreters, the appropriate infrastructures, availability or support with transport, and the availability of accessible information. As an example, we can mention the workshop "Convention on the rights of persons with disabilities, national legal framework and 2030 agenda as instruments for the guarantee of rights", which was developed as part of the initial activities and included the participation of representatives of more than 30 organizations of people with disabilities, ensuring the representation of the various groups of people with disabilities</w:t>
      </w:r>
    </w:p>
    <w:p w14:paraId="366B9341" w14:textId="5A9A51F0" w:rsidR="007213F2" w:rsidRPr="007213F2" w:rsidRDefault="007213F2" w:rsidP="007213F2">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In addition, each time, when an activity has been carried out or a group has been invited to participate in activities of the </w:t>
      </w:r>
      <w:r w:rsidR="004004E9">
        <w:rPr>
          <w:rFonts w:ascii="Calibri" w:eastAsia="Times New Roman" w:hAnsi="Calibri" w:cs="Calibri"/>
          <w:color w:val="000000"/>
        </w:rPr>
        <w:t>UNS</w:t>
      </w:r>
      <w:r w:rsidRPr="007213F2">
        <w:rPr>
          <w:rFonts w:ascii="Calibri" w:eastAsia="Times New Roman" w:hAnsi="Calibri" w:cs="Calibri"/>
          <w:color w:val="000000"/>
        </w:rPr>
        <w:t xml:space="preserve"> with </w:t>
      </w:r>
      <w:r w:rsidR="002C1594">
        <w:rPr>
          <w:rFonts w:ascii="Calibri" w:eastAsia="Times New Roman" w:hAnsi="Calibri" w:cs="Calibri"/>
          <w:color w:val="000000"/>
        </w:rPr>
        <w:t>OPDs</w:t>
      </w:r>
      <w:r w:rsidRPr="007213F2">
        <w:rPr>
          <w:rFonts w:ascii="Calibri" w:eastAsia="Times New Roman" w:hAnsi="Calibri" w:cs="Calibri"/>
          <w:color w:val="000000"/>
        </w:rPr>
        <w:t>, it has been ensured that there is the representativeness of the different groups, to ensure that there is no preference or discrimination in participation.</w:t>
      </w:r>
    </w:p>
    <w:p w14:paraId="57FD038C" w14:textId="1EAAA0FA" w:rsidR="007213F2" w:rsidRPr="007213F2" w:rsidRDefault="007213F2" w:rsidP="007213F2">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Under the premise “Nothing about us without us”, it was guaranteed that the components of the project and their respective activities included the participation of people with disabilities, not only as assistants but also as organizers and facilitators. Similarly, when making contracts linked to the development of the project (training, product development...) organizations of people with disabilities or people with disabilities were </w:t>
      </w:r>
      <w:r w:rsidRPr="007213F2">
        <w:rPr>
          <w:rFonts w:ascii="Calibri" w:eastAsia="Times New Roman" w:hAnsi="Calibri" w:cs="Calibri"/>
          <w:color w:val="000000"/>
        </w:rPr>
        <w:lastRenderedPageBreak/>
        <w:t xml:space="preserve">prioritized. For activities with the private sector or external institutions, the contents were revised to be aligned with the principles of the CRPD, and partnerships were established with organizations of </w:t>
      </w:r>
      <w:r w:rsidR="002C1594">
        <w:t>PwD</w:t>
      </w:r>
      <w:r w:rsidRPr="007213F2">
        <w:rPr>
          <w:rFonts w:ascii="Calibri" w:eastAsia="Times New Roman" w:hAnsi="Calibri" w:cs="Calibri"/>
          <w:color w:val="000000"/>
        </w:rPr>
        <w:t xml:space="preserve"> or with the National Disability Council, </w:t>
      </w:r>
      <w:r w:rsidR="00AF5110" w:rsidRPr="007213F2">
        <w:rPr>
          <w:rFonts w:ascii="Calibri" w:eastAsia="Times New Roman" w:hAnsi="Calibri" w:cs="Calibri"/>
          <w:color w:val="000000"/>
        </w:rPr>
        <w:t>to</w:t>
      </w:r>
      <w:r w:rsidRPr="007213F2">
        <w:rPr>
          <w:rFonts w:ascii="Calibri" w:eastAsia="Times New Roman" w:hAnsi="Calibri" w:cs="Calibri"/>
          <w:color w:val="000000"/>
        </w:rPr>
        <w:t xml:space="preserve"> ensure the incorporation of </w:t>
      </w:r>
      <w:r w:rsidR="002C1594">
        <w:t>PwD</w:t>
      </w:r>
      <w:r w:rsidRPr="007213F2">
        <w:rPr>
          <w:rFonts w:ascii="Calibri" w:eastAsia="Times New Roman" w:hAnsi="Calibri" w:cs="Calibri"/>
          <w:color w:val="000000"/>
        </w:rPr>
        <w:t xml:space="preserve"> as moderators or facilitators.</w:t>
      </w:r>
    </w:p>
    <w:p w14:paraId="1A941A85" w14:textId="5C4024C9" w:rsidR="007213F2" w:rsidRPr="007213F2" w:rsidRDefault="007213F2" w:rsidP="007213F2">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Respecting one of the specific interagency products of the project, research on the situation of </w:t>
      </w:r>
      <w:r w:rsidR="002C1594">
        <w:t>PwD</w:t>
      </w:r>
      <w:r w:rsidRPr="007213F2">
        <w:rPr>
          <w:rFonts w:ascii="Calibri" w:eastAsia="Times New Roman" w:hAnsi="Calibri" w:cs="Calibri"/>
          <w:color w:val="000000"/>
        </w:rPr>
        <w:t>, the representation of people with disabilities was guaranteed before its preparation and during its implementation. Prior to its completion, an ethics committee was formed in order to rigorously enforce the initiatives and ensure compliance with institutional, local, and international policies and procedures. Six entities with expertise in the field of disability were summoned for this purpose and with a view to guaranteeing the representativeness of the different types of disability, four of which were organizations of people with disabilities. Likewise, for the qualitative survey, focus groups of the different types of disabilities analyzed in the research were convened.</w:t>
      </w:r>
    </w:p>
    <w:p w14:paraId="6B79EC7E" w14:textId="6D464E35" w:rsidR="007213F2" w:rsidRPr="007213F2" w:rsidRDefault="007213F2" w:rsidP="007213F2">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Regarding the strengthening of the capacities of organizations of </w:t>
      </w:r>
      <w:r w:rsidR="00E17A52">
        <w:rPr>
          <w:rFonts w:ascii="Calibri" w:eastAsia="Times New Roman" w:hAnsi="Calibri" w:cs="Calibri"/>
          <w:color w:val="000000"/>
        </w:rPr>
        <w:t>PwD</w:t>
      </w:r>
      <w:r w:rsidRPr="007213F2">
        <w:rPr>
          <w:rFonts w:ascii="Calibri" w:eastAsia="Times New Roman" w:hAnsi="Calibri" w:cs="Calibri"/>
          <w:color w:val="000000"/>
        </w:rPr>
        <w:t xml:space="preserve">, the calls of the </w:t>
      </w:r>
      <w:r w:rsidR="00E17A52">
        <w:rPr>
          <w:rFonts w:ascii="Calibri" w:eastAsia="Times New Roman" w:hAnsi="Calibri" w:cs="Calibri"/>
          <w:color w:val="000000"/>
        </w:rPr>
        <w:t>UNS</w:t>
      </w:r>
      <w:r w:rsidRPr="007213F2">
        <w:rPr>
          <w:rFonts w:ascii="Calibri" w:eastAsia="Times New Roman" w:hAnsi="Calibri" w:cs="Calibri"/>
          <w:color w:val="000000"/>
        </w:rPr>
        <w:t xml:space="preserve"> were reviewed, reinforcing the inclusive language and prioritizing the hiring of people with disabilities. At the same time, various consultancies were offered to those organizations that required support with their projects or that showed interest in applying for some type of financing, presenting difficulties in formulating or presenting the requested information. In addition to having the constant support of the </w:t>
      </w:r>
      <w:r w:rsidR="004004E9">
        <w:t xml:space="preserve">UNS </w:t>
      </w:r>
      <w:r w:rsidRPr="007213F2">
        <w:rPr>
          <w:rFonts w:ascii="Calibri" w:eastAsia="Times New Roman" w:hAnsi="Calibri" w:cs="Calibri"/>
          <w:color w:val="000000"/>
        </w:rPr>
        <w:t>in supporting the activities they develop and supporting the adaptation of content.</w:t>
      </w:r>
    </w:p>
    <w:p w14:paraId="75904954" w14:textId="1290EE5F" w:rsidR="007213F2" w:rsidRDefault="007213F2" w:rsidP="007213F2">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Among the actions planned under the project, direct work was </w:t>
      </w:r>
      <w:r w:rsidR="00D17DE7">
        <w:rPr>
          <w:rFonts w:ascii="Calibri" w:eastAsia="Times New Roman" w:hAnsi="Calibri" w:cs="Calibri"/>
          <w:color w:val="000000"/>
        </w:rPr>
        <w:t>done</w:t>
      </w:r>
      <w:r w:rsidRPr="007213F2">
        <w:rPr>
          <w:rFonts w:ascii="Calibri" w:eastAsia="Times New Roman" w:hAnsi="Calibri" w:cs="Calibri"/>
          <w:color w:val="000000"/>
        </w:rPr>
        <w:t xml:space="preserve"> on strengthening the capacities of organizations of </w:t>
      </w:r>
      <w:r w:rsidR="002C1594">
        <w:t>PwD</w:t>
      </w:r>
      <w:r w:rsidRPr="007213F2">
        <w:rPr>
          <w:rFonts w:ascii="Calibri" w:eastAsia="Times New Roman" w:hAnsi="Calibri" w:cs="Calibri"/>
          <w:color w:val="000000"/>
        </w:rPr>
        <w:t xml:space="preserve"> through various actions:</w:t>
      </w:r>
    </w:p>
    <w:p w14:paraId="558AAF39" w14:textId="36C1F4B0" w:rsidR="0010206C" w:rsidRPr="00AA4A5D" w:rsidRDefault="007213F2" w:rsidP="00AA4A5D">
      <w:pPr>
        <w:pStyle w:val="ListParagraph"/>
        <w:numPr>
          <w:ilvl w:val="0"/>
          <w:numId w:val="29"/>
        </w:numPr>
        <w:spacing w:before="100" w:beforeAutospacing="1" w:after="60"/>
        <w:jc w:val="both"/>
        <w:rPr>
          <w:rFonts w:ascii="Calibri" w:eastAsia="Times New Roman" w:hAnsi="Calibri" w:cs="Calibri"/>
          <w:color w:val="000000"/>
        </w:rPr>
      </w:pPr>
      <w:r w:rsidRPr="007213F2">
        <w:rPr>
          <w:rFonts w:ascii="Calibri" w:eastAsia="Times New Roman" w:hAnsi="Calibri" w:cs="Calibri"/>
          <w:color w:val="000000"/>
        </w:rPr>
        <w:t xml:space="preserve">Letter of agreement with </w:t>
      </w:r>
      <w:r w:rsidR="00130DA1" w:rsidRPr="00130DA1">
        <w:rPr>
          <w:rFonts w:cstheme="minorHAnsi"/>
          <w:i/>
          <w:iCs/>
        </w:rPr>
        <w:t xml:space="preserve">Ibero-American Network of Organizations of People with Disabilities </w:t>
      </w:r>
      <w:r w:rsidRPr="007213F2">
        <w:rPr>
          <w:rFonts w:ascii="Calibri" w:eastAsia="Times New Roman" w:hAnsi="Calibri" w:cs="Calibri"/>
          <w:color w:val="000000"/>
        </w:rPr>
        <w:t>to address actions aimed at reducing discrimination against women with disabilities, including the production of a documentary (</w:t>
      </w:r>
      <w:hyperlink r:id="rId11" w:history="1">
        <w:r w:rsidRPr="005A47E0">
          <w:rPr>
            <w:rStyle w:val="Hyperlink"/>
            <w:rFonts w:ascii="Calibri" w:eastAsia="Times New Roman" w:hAnsi="Calibri" w:cs="Calibri"/>
          </w:rPr>
          <w:t>https://www.youtube.com/watch?v=LFKM2dif2Yw&amp;t=272s</w:t>
        </w:r>
      </w:hyperlink>
      <w:r>
        <w:rPr>
          <w:rFonts w:ascii="Calibri" w:eastAsia="Times New Roman" w:hAnsi="Calibri" w:cs="Calibri"/>
          <w:color w:val="000000"/>
        </w:rPr>
        <w:t>)</w:t>
      </w:r>
    </w:p>
    <w:p w14:paraId="161678A9" w14:textId="62DF46BD" w:rsidR="0010206C" w:rsidRPr="00AA4A5D" w:rsidRDefault="007213F2" w:rsidP="00AA4A5D">
      <w:pPr>
        <w:pStyle w:val="ListParagraph"/>
        <w:numPr>
          <w:ilvl w:val="0"/>
          <w:numId w:val="29"/>
        </w:numPr>
        <w:spacing w:before="100" w:beforeAutospacing="1" w:after="60"/>
        <w:jc w:val="both"/>
        <w:rPr>
          <w:rFonts w:ascii="Calibri" w:eastAsia="Times New Roman" w:hAnsi="Calibri" w:cs="Calibri"/>
          <w:color w:val="000000"/>
        </w:rPr>
      </w:pPr>
      <w:r w:rsidRPr="0010206C">
        <w:rPr>
          <w:rFonts w:ascii="Calibri" w:eastAsia="Times New Roman" w:hAnsi="Calibri" w:cs="Calibri"/>
          <w:color w:val="000000"/>
        </w:rPr>
        <w:t xml:space="preserve">Delivery of two grants to </w:t>
      </w:r>
      <w:r w:rsidR="00AF5110" w:rsidRPr="00AF5110">
        <w:rPr>
          <w:rFonts w:ascii="Calibri" w:eastAsia="Times New Roman" w:hAnsi="Calibri" w:cs="Calibri"/>
          <w:i/>
          <w:iCs/>
          <w:color w:val="000000"/>
        </w:rPr>
        <w:t>Francina Hungria Foundation and Best Buddies RD</w:t>
      </w:r>
      <w:r w:rsidRPr="0010206C">
        <w:rPr>
          <w:rFonts w:ascii="Calibri" w:eastAsia="Times New Roman" w:hAnsi="Calibri" w:cs="Calibri"/>
          <w:color w:val="000000"/>
        </w:rPr>
        <w:t>, in order to support them in developing their capacities to promote a labor inclusion approach in the Dominican Republic that improves access to decent employment for people with disabilities. Within these initiatives, the following should be highlighted: signing of agreements with public and private institutions; the realization of thirteen dialogue spaces; creation and dissemination of five videos to promote the social and labor participation of people with disabilities; and carrying out various training initiatives</w:t>
      </w:r>
    </w:p>
    <w:p w14:paraId="41A30E1A" w14:textId="649E5570" w:rsidR="0010206C" w:rsidRPr="00AA4A5D" w:rsidRDefault="007213F2" w:rsidP="00AA4A5D">
      <w:pPr>
        <w:pStyle w:val="ListParagraph"/>
        <w:numPr>
          <w:ilvl w:val="0"/>
          <w:numId w:val="29"/>
        </w:numPr>
        <w:spacing w:before="100" w:beforeAutospacing="1" w:after="60"/>
        <w:jc w:val="both"/>
        <w:rPr>
          <w:rFonts w:ascii="Calibri" w:eastAsia="Times New Roman" w:hAnsi="Calibri" w:cs="Calibri"/>
          <w:color w:val="000000"/>
        </w:rPr>
      </w:pPr>
      <w:r w:rsidRPr="0010206C">
        <w:rPr>
          <w:rFonts w:ascii="Calibri" w:eastAsia="Times New Roman" w:hAnsi="Calibri" w:cs="Calibri"/>
          <w:color w:val="000000"/>
          <w:shd w:val="clear" w:color="auto" w:fill="FFFFFF"/>
        </w:rPr>
        <w:t xml:space="preserve">An </w:t>
      </w:r>
      <w:r w:rsidR="00AF5110">
        <w:rPr>
          <w:rFonts w:ascii="Calibri" w:eastAsia="Times New Roman" w:hAnsi="Calibri" w:cs="Calibri"/>
          <w:color w:val="000000"/>
          <w:shd w:val="clear" w:color="auto" w:fill="FFFFFF"/>
        </w:rPr>
        <w:t xml:space="preserve">OPD, </w:t>
      </w:r>
      <w:r w:rsidR="00AF5110" w:rsidRPr="00AF5110">
        <w:rPr>
          <w:rFonts w:ascii="Calibri" w:eastAsia="Times New Roman" w:hAnsi="Calibri" w:cs="Calibri"/>
          <w:i/>
          <w:iCs/>
          <w:color w:val="000000"/>
          <w:shd w:val="clear" w:color="auto" w:fill="FFFFFF"/>
        </w:rPr>
        <w:t>Dominican Association of Down Syndrome</w:t>
      </w:r>
      <w:r w:rsidRPr="0010206C">
        <w:rPr>
          <w:rFonts w:ascii="Calibri" w:eastAsia="Times New Roman" w:hAnsi="Calibri" w:cs="Calibri"/>
          <w:color w:val="000000"/>
          <w:shd w:val="clear" w:color="auto" w:fill="FFFFFF"/>
        </w:rPr>
        <w:t xml:space="preserve"> (ADOSID)</w:t>
      </w:r>
      <w:r w:rsidR="00AF5110">
        <w:rPr>
          <w:rFonts w:ascii="Calibri" w:eastAsia="Times New Roman" w:hAnsi="Calibri" w:cs="Calibri"/>
          <w:color w:val="000000"/>
          <w:shd w:val="clear" w:color="auto" w:fill="FFFFFF"/>
        </w:rPr>
        <w:t>,</w:t>
      </w:r>
      <w:r w:rsidRPr="0010206C">
        <w:rPr>
          <w:rFonts w:ascii="Calibri" w:eastAsia="Times New Roman" w:hAnsi="Calibri" w:cs="Calibri"/>
          <w:color w:val="000000"/>
          <w:shd w:val="clear" w:color="auto" w:fill="FFFFFF"/>
        </w:rPr>
        <w:t xml:space="preserve"> was hired to develop an informational survey on the situation of intellectual PwD in the Dominican Republic as well as the design of an outline of an Independent Living course focused on </w:t>
      </w:r>
      <w:r w:rsidR="00AF5110">
        <w:rPr>
          <w:rFonts w:ascii="Calibri" w:eastAsia="Times New Roman" w:hAnsi="Calibri" w:cs="Calibri"/>
          <w:color w:val="000000"/>
          <w:shd w:val="clear" w:color="auto" w:fill="FFFFFF"/>
        </w:rPr>
        <w:t>persons</w:t>
      </w:r>
      <w:r w:rsidRPr="0010206C">
        <w:rPr>
          <w:rFonts w:ascii="Calibri" w:eastAsia="Times New Roman" w:hAnsi="Calibri" w:cs="Calibri"/>
          <w:color w:val="000000"/>
          <w:shd w:val="clear" w:color="auto" w:fill="FFFFFF"/>
        </w:rPr>
        <w:t xml:space="preserve"> with intellectual disabilities</w:t>
      </w:r>
    </w:p>
    <w:p w14:paraId="4441D767" w14:textId="38548A18" w:rsidR="0010206C" w:rsidRPr="00AF5110" w:rsidRDefault="007213F2" w:rsidP="00AF5110">
      <w:pPr>
        <w:pStyle w:val="ListParagraph"/>
        <w:numPr>
          <w:ilvl w:val="0"/>
          <w:numId w:val="29"/>
        </w:numPr>
        <w:spacing w:before="100" w:beforeAutospacing="1" w:after="60"/>
        <w:jc w:val="both"/>
        <w:rPr>
          <w:rFonts w:ascii="Calibri" w:eastAsia="Times New Roman" w:hAnsi="Calibri" w:cs="Calibri"/>
          <w:color w:val="000000"/>
        </w:rPr>
      </w:pPr>
      <w:r w:rsidRPr="00AF5110">
        <w:rPr>
          <w:rFonts w:ascii="Calibri" w:eastAsia="Times New Roman" w:hAnsi="Calibri" w:cs="Calibri"/>
          <w:color w:val="000000"/>
        </w:rPr>
        <w:t xml:space="preserve">Support to </w:t>
      </w:r>
      <w:r w:rsidR="00AF5110" w:rsidRPr="00AF5110">
        <w:rPr>
          <w:rFonts w:ascii="Calibri" w:eastAsia="Times New Roman" w:hAnsi="Calibri" w:cs="Calibri"/>
          <w:i/>
          <w:iCs/>
          <w:color w:val="000000"/>
        </w:rPr>
        <w:t>ONCE Foundation for Latin America</w:t>
      </w:r>
      <w:r w:rsidRPr="00AF5110">
        <w:rPr>
          <w:rFonts w:ascii="Calibri" w:eastAsia="Times New Roman" w:hAnsi="Calibri" w:cs="Calibri"/>
          <w:i/>
          <w:iCs/>
          <w:color w:val="000000"/>
        </w:rPr>
        <w:t xml:space="preserve"> (FOAL)</w:t>
      </w:r>
      <w:r w:rsidRPr="00AF5110">
        <w:rPr>
          <w:rFonts w:ascii="Calibri" w:eastAsia="Times New Roman" w:hAnsi="Calibri" w:cs="Calibri"/>
          <w:color w:val="000000"/>
        </w:rPr>
        <w:t xml:space="preserve"> and </w:t>
      </w:r>
      <w:r w:rsidR="00AF5110" w:rsidRPr="00AF5110">
        <w:rPr>
          <w:rFonts w:ascii="Calibri" w:eastAsia="Times New Roman" w:hAnsi="Calibri" w:cs="Calibri"/>
          <w:i/>
          <w:iCs/>
          <w:color w:val="000000"/>
        </w:rPr>
        <w:t xml:space="preserve">Dominican Foundation for the Blind </w:t>
      </w:r>
      <w:r w:rsidRPr="00AF5110">
        <w:rPr>
          <w:rFonts w:ascii="Calibri" w:eastAsia="Times New Roman" w:hAnsi="Calibri" w:cs="Calibri"/>
          <w:i/>
          <w:iCs/>
          <w:color w:val="000000"/>
        </w:rPr>
        <w:t>(FUDCI)</w:t>
      </w:r>
      <w:r w:rsidRPr="00AF5110">
        <w:rPr>
          <w:rFonts w:ascii="Calibri" w:eastAsia="Times New Roman" w:hAnsi="Calibri" w:cs="Calibri"/>
          <w:color w:val="000000"/>
        </w:rPr>
        <w:t xml:space="preserve"> for the development of:</w:t>
      </w:r>
    </w:p>
    <w:p w14:paraId="03649726" w14:textId="77777777" w:rsidR="0010206C" w:rsidRDefault="0010206C" w:rsidP="00AF5110">
      <w:pPr>
        <w:pStyle w:val="ListParagraph"/>
        <w:numPr>
          <w:ilvl w:val="1"/>
          <w:numId w:val="29"/>
        </w:numPr>
        <w:spacing w:before="100" w:beforeAutospacing="1" w:after="60"/>
        <w:jc w:val="both"/>
        <w:rPr>
          <w:rFonts w:ascii="Calibri" w:eastAsia="Times New Roman" w:hAnsi="Calibri" w:cs="Calibri"/>
          <w:color w:val="000000"/>
        </w:rPr>
      </w:pPr>
      <w:r w:rsidRPr="0010206C">
        <w:rPr>
          <w:rFonts w:ascii="Calibri" w:eastAsia="Times New Roman" w:hAnsi="Calibri" w:cs="Calibri"/>
          <w:color w:val="000000"/>
        </w:rPr>
        <w:t>Forum on Networking and Institutional Strengthening: Our Unity Is What Marks Strength</w:t>
      </w:r>
    </w:p>
    <w:p w14:paraId="450744ED" w14:textId="26B8CC67" w:rsidR="0010206C" w:rsidRDefault="0010206C" w:rsidP="00AF5110">
      <w:pPr>
        <w:pStyle w:val="ListParagraph"/>
        <w:numPr>
          <w:ilvl w:val="1"/>
          <w:numId w:val="29"/>
        </w:numPr>
        <w:spacing w:before="100" w:beforeAutospacing="1" w:after="60"/>
        <w:jc w:val="both"/>
        <w:rPr>
          <w:rFonts w:ascii="Calibri" w:eastAsia="Times New Roman" w:hAnsi="Calibri" w:cs="Calibri"/>
          <w:color w:val="000000"/>
        </w:rPr>
      </w:pPr>
      <w:r w:rsidRPr="0010206C">
        <w:rPr>
          <w:rFonts w:ascii="Calibri" w:eastAsia="Times New Roman" w:hAnsi="Calibri" w:cs="Calibri"/>
          <w:color w:val="000000"/>
        </w:rPr>
        <w:t>First national meeting to strengthen political participation and institutional articulation of organizations that represent people with disabilities in the Dominican Republic</w:t>
      </w:r>
    </w:p>
    <w:p w14:paraId="1A866050" w14:textId="77777777" w:rsidR="0010206C" w:rsidRPr="0010206C" w:rsidRDefault="0010206C" w:rsidP="0010206C">
      <w:pPr>
        <w:pStyle w:val="ListParagraph"/>
        <w:spacing w:before="100" w:beforeAutospacing="1" w:after="60"/>
        <w:ind w:left="1890"/>
        <w:jc w:val="both"/>
        <w:rPr>
          <w:rFonts w:ascii="Calibri" w:eastAsia="Times New Roman" w:hAnsi="Calibri" w:cs="Calibri"/>
          <w:color w:val="000000"/>
        </w:rPr>
      </w:pPr>
    </w:p>
    <w:p w14:paraId="06E5C115" w14:textId="54A0E4B2" w:rsidR="0010206C" w:rsidRDefault="00AF5110" w:rsidP="0010206C">
      <w:pPr>
        <w:pStyle w:val="ListParagraph"/>
        <w:numPr>
          <w:ilvl w:val="0"/>
          <w:numId w:val="29"/>
        </w:numPr>
        <w:spacing w:before="100" w:beforeAutospacing="1" w:after="60"/>
        <w:jc w:val="both"/>
        <w:rPr>
          <w:rFonts w:ascii="Calibri" w:eastAsia="Times New Roman" w:hAnsi="Calibri" w:cs="Calibri"/>
          <w:color w:val="000000"/>
        </w:rPr>
      </w:pPr>
      <w:r w:rsidRPr="00AF5110">
        <w:rPr>
          <w:rFonts w:ascii="Calibri" w:eastAsia="Times New Roman" w:hAnsi="Calibri" w:cs="Calibri"/>
          <w:i/>
          <w:iCs/>
          <w:color w:val="000000"/>
        </w:rPr>
        <w:t>National Association of Sign Language Interpreters of the Dominican Republic</w:t>
      </w:r>
      <w:r w:rsidR="007213F2" w:rsidRPr="0010206C">
        <w:rPr>
          <w:rFonts w:ascii="Calibri" w:eastAsia="Times New Roman" w:hAnsi="Calibri" w:cs="Calibri"/>
          <w:i/>
          <w:iCs/>
          <w:color w:val="000000"/>
        </w:rPr>
        <w:t xml:space="preserve"> (ANILESRED)</w:t>
      </w:r>
      <w:r w:rsidR="007213F2" w:rsidRPr="0010206C">
        <w:rPr>
          <w:rFonts w:ascii="Calibri" w:eastAsia="Times New Roman" w:hAnsi="Calibri" w:cs="Calibri"/>
          <w:color w:val="000000"/>
        </w:rPr>
        <w:t>, which was supported to launch and disseminate the first manual o</w:t>
      </w:r>
      <w:r w:rsidR="007F747B">
        <w:rPr>
          <w:rFonts w:ascii="Calibri" w:eastAsia="Times New Roman" w:hAnsi="Calibri" w:cs="Calibri"/>
          <w:color w:val="000000"/>
        </w:rPr>
        <w:t>n</w:t>
      </w:r>
      <w:r w:rsidR="007213F2" w:rsidRPr="0010206C">
        <w:rPr>
          <w:rFonts w:ascii="Calibri" w:eastAsia="Times New Roman" w:hAnsi="Calibri" w:cs="Calibri"/>
          <w:color w:val="000000"/>
        </w:rPr>
        <w:t xml:space="preserve"> professional conduct and code of ethics in the Dominican Republic</w:t>
      </w:r>
    </w:p>
    <w:p w14:paraId="2159DC6B" w14:textId="3795EA35" w:rsidR="007213F2" w:rsidRPr="0010206C" w:rsidRDefault="007213F2" w:rsidP="0010206C">
      <w:pPr>
        <w:pStyle w:val="ListParagraph"/>
        <w:numPr>
          <w:ilvl w:val="0"/>
          <w:numId w:val="29"/>
        </w:numPr>
        <w:spacing w:before="100" w:beforeAutospacing="1" w:after="60"/>
        <w:jc w:val="both"/>
        <w:rPr>
          <w:rFonts w:ascii="Calibri" w:eastAsia="Times New Roman" w:hAnsi="Calibri" w:cs="Calibri"/>
          <w:color w:val="000000"/>
        </w:rPr>
      </w:pPr>
      <w:r w:rsidRPr="0010206C">
        <w:rPr>
          <w:rFonts w:ascii="Calibri" w:eastAsia="Times New Roman" w:hAnsi="Calibri" w:cs="Calibri"/>
          <w:color w:val="000000"/>
        </w:rPr>
        <w:lastRenderedPageBreak/>
        <w:t xml:space="preserve">Creation of theatrical training space for the construction of six micro-theater pieces performed by Dominican women with disabilities from </w:t>
      </w:r>
      <w:r w:rsidRPr="00AF5110">
        <w:rPr>
          <w:rFonts w:ascii="Calibri" w:eastAsia="Times New Roman" w:hAnsi="Calibri" w:cs="Calibri"/>
          <w:i/>
          <w:iCs/>
          <w:color w:val="000000"/>
        </w:rPr>
        <w:t>Red Luna</w:t>
      </w:r>
      <w:r w:rsidRPr="0010206C">
        <w:rPr>
          <w:rFonts w:ascii="Calibri" w:eastAsia="Times New Roman" w:hAnsi="Calibri" w:cs="Calibri"/>
          <w:color w:val="000000"/>
        </w:rPr>
        <w:t>. The pieces will represent some of the experiences and discriminatory situations faced by women with disabilities,</w:t>
      </w:r>
      <w:r w:rsidRPr="0010206C">
        <w:rPr>
          <w:rFonts w:ascii="Calibri" w:eastAsia="Times New Roman" w:hAnsi="Calibri" w:cs="Calibri"/>
          <w:color w:val="000000"/>
          <w:shd w:val="clear" w:color="auto" w:fill="FFFFFF"/>
        </w:rPr>
        <w:t xml:space="preserve"> on the occasion of the presentation of the Resource Guide for women with disabilities in the Dominican Republic</w:t>
      </w:r>
    </w:p>
    <w:p w14:paraId="0F69ABCC" w14:textId="339DC9F1" w:rsidR="007213F2" w:rsidRPr="007213F2" w:rsidRDefault="007213F2" w:rsidP="0010206C">
      <w:pPr>
        <w:spacing w:before="100" w:beforeAutospacing="1" w:after="60"/>
        <w:ind w:left="450"/>
        <w:jc w:val="both"/>
        <w:rPr>
          <w:rFonts w:ascii="Calibri" w:eastAsia="Times New Roman" w:hAnsi="Calibri" w:cs="Calibri"/>
          <w:color w:val="000000"/>
        </w:rPr>
      </w:pPr>
      <w:r w:rsidRPr="007213F2">
        <w:rPr>
          <w:rFonts w:ascii="Calibri" w:eastAsia="Times New Roman" w:hAnsi="Calibri" w:cs="Calibri"/>
          <w:color w:val="000000"/>
        </w:rPr>
        <w:t xml:space="preserve">Finally, it should be noted that for the development of the philosophy of independent living, twelve organizations with experience in disability were involved, of which nine were organizations of people with disabilities, to consider the needs and perspectives of </w:t>
      </w:r>
      <w:r w:rsidR="00E17A52">
        <w:rPr>
          <w:rFonts w:ascii="Calibri" w:eastAsia="Times New Roman" w:hAnsi="Calibri" w:cs="Calibri"/>
          <w:color w:val="000000"/>
        </w:rPr>
        <w:t>PwD</w:t>
      </w:r>
      <w:r w:rsidRPr="007213F2">
        <w:rPr>
          <w:rFonts w:ascii="Calibri" w:eastAsia="Times New Roman" w:hAnsi="Calibri" w:cs="Calibri"/>
          <w:color w:val="000000"/>
        </w:rPr>
        <w:t xml:space="preserve">. and it was promoted that most of the facilitators were </w:t>
      </w:r>
      <w:r w:rsidR="00E17A52">
        <w:rPr>
          <w:rFonts w:ascii="Calibri" w:eastAsia="Times New Roman" w:hAnsi="Calibri" w:cs="Calibri"/>
          <w:color w:val="000000"/>
        </w:rPr>
        <w:t>PwD</w:t>
      </w:r>
      <w:r w:rsidRPr="007213F2">
        <w:rPr>
          <w:rFonts w:ascii="Calibri" w:eastAsia="Times New Roman" w:hAnsi="Calibri" w:cs="Calibri"/>
          <w:color w:val="000000"/>
        </w:rPr>
        <w:t>.</w:t>
      </w:r>
    </w:p>
    <w:p w14:paraId="37521F03" w14:textId="77777777" w:rsidR="00B16147" w:rsidRDefault="00B16147" w:rsidP="00377743">
      <w:pPr>
        <w:pStyle w:val="Heading2"/>
      </w:pPr>
      <w:bookmarkStart w:id="31" w:name="_Hlk97482000"/>
      <w:bookmarkEnd w:id="6"/>
    </w:p>
    <w:p w14:paraId="08C18403" w14:textId="48F698D6" w:rsidR="00377743" w:rsidRPr="00FF43BD" w:rsidRDefault="00377743" w:rsidP="00AF5110">
      <w:pPr>
        <w:pStyle w:val="Heading2"/>
        <w:ind w:firstLine="450"/>
      </w:pPr>
      <w:r w:rsidRPr="00FF43BD">
        <w:t xml:space="preserve">Table </w:t>
      </w:r>
      <w:r w:rsidR="00351E44" w:rsidRPr="00FF43BD">
        <w:t>3</w:t>
      </w:r>
      <w:r w:rsidRPr="00FF43BD">
        <w:t>. Meaningful participation of persons with disabilities</w:t>
      </w:r>
    </w:p>
    <w:tbl>
      <w:tblPr>
        <w:tblStyle w:val="TableGrid"/>
        <w:tblW w:w="0" w:type="auto"/>
        <w:tblInd w:w="445" w:type="dxa"/>
        <w:tblLook w:val="04A0" w:firstRow="1" w:lastRow="0" w:firstColumn="1" w:lastColumn="0" w:noHBand="0" w:noVBand="1"/>
        <w:tblCaption w:val="Table includes the meaningful participation objective"/>
      </w:tblPr>
      <w:tblGrid>
        <w:gridCol w:w="9671"/>
      </w:tblGrid>
      <w:tr w:rsidR="00FF43BD" w:rsidRPr="00FF43BD" w14:paraId="1FDA93D9" w14:textId="77777777" w:rsidTr="006030CB">
        <w:trPr>
          <w:tblHeader/>
        </w:trPr>
        <w:tc>
          <w:tcPr>
            <w:tcW w:w="9671" w:type="dxa"/>
          </w:tcPr>
          <w:bookmarkEnd w:id="31"/>
          <w:p w14:paraId="02F22DFA" w14:textId="77777777" w:rsidR="00377743" w:rsidRPr="00FF43BD" w:rsidRDefault="00377743" w:rsidP="006030CB">
            <w:pPr>
              <w:pStyle w:val="ListParagraph"/>
              <w:spacing w:before="100" w:beforeAutospacing="1" w:after="240"/>
              <w:ind w:left="0"/>
              <w:contextualSpacing w:val="0"/>
              <w:jc w:val="both"/>
              <w:rPr>
                <w:b/>
                <w:sz w:val="20"/>
              </w:rPr>
            </w:pPr>
            <w:r w:rsidRPr="00FF43BD">
              <w:rPr>
                <w:b/>
                <w:sz w:val="20"/>
              </w:rPr>
              <w:t>Meaningful participation objective</w:t>
            </w:r>
          </w:p>
        </w:tc>
      </w:tr>
      <w:tr w:rsidR="00FF43BD" w:rsidRPr="00FF43BD" w14:paraId="42097329" w14:textId="77777777" w:rsidTr="006030CB">
        <w:trPr>
          <w:tblHeader/>
        </w:trPr>
        <w:tc>
          <w:tcPr>
            <w:tcW w:w="9671" w:type="dxa"/>
          </w:tcPr>
          <w:p w14:paraId="1F66B3B9" w14:textId="70086DBB" w:rsidR="006D57F6" w:rsidRPr="00FF43BD" w:rsidRDefault="006D57F6" w:rsidP="006D57F6">
            <w:pPr>
              <w:pStyle w:val="ListParagraph"/>
              <w:spacing w:before="100" w:beforeAutospacing="1" w:after="240"/>
              <w:ind w:left="0"/>
              <w:contextualSpacing w:val="0"/>
              <w:jc w:val="both"/>
              <w:rPr>
                <w:sz w:val="20"/>
                <w:szCs w:val="20"/>
              </w:rPr>
            </w:pPr>
            <w:r w:rsidRPr="00FF43BD">
              <w:rPr>
                <w:iCs/>
                <w:sz w:val="20"/>
                <w:szCs w:val="20"/>
              </w:rPr>
              <w:t>Full and effective participation of persons with disabilities at all stages of the project, with representativeness of the various types of disability and with special emphasis on women with disabilities</w:t>
            </w:r>
          </w:p>
        </w:tc>
      </w:tr>
    </w:tbl>
    <w:p w14:paraId="7F93B326" w14:textId="77777777" w:rsidR="00377743" w:rsidRPr="00FF43BD" w:rsidRDefault="00377743" w:rsidP="00377743">
      <w:pPr>
        <w:pStyle w:val="Heading3"/>
        <w:ind w:firstLine="450"/>
        <w:rPr>
          <w:sz w:val="20"/>
          <w:szCs w:val="20"/>
        </w:rPr>
      </w:pPr>
      <w:r w:rsidRPr="00FF43BD">
        <w:rPr>
          <w:sz w:val="20"/>
          <w:szCs w:val="20"/>
        </w:rPr>
        <w:t>Indicators- Meaningful participation of persons with disabilities</w:t>
      </w:r>
    </w:p>
    <w:tbl>
      <w:tblPr>
        <w:tblStyle w:val="TableGrid"/>
        <w:tblW w:w="0" w:type="auto"/>
        <w:tblInd w:w="445" w:type="dxa"/>
        <w:tblLook w:val="04A0" w:firstRow="1" w:lastRow="0" w:firstColumn="1" w:lastColumn="0" w:noHBand="0" w:noVBand="1"/>
        <w:tblCaption w:val="Indicators for meaningful participation of persons with disabilities"/>
        <w:tblDescription w:val="Row 1 column 1-indicator, column 2 baseline, column 3 target, column- 4 means of verification. Please provide sex disaggregation for all baseline and end line figures, as relevant."/>
      </w:tblPr>
      <w:tblGrid>
        <w:gridCol w:w="1440"/>
        <w:gridCol w:w="2069"/>
        <w:gridCol w:w="1799"/>
        <w:gridCol w:w="1799"/>
        <w:gridCol w:w="2604"/>
      </w:tblGrid>
      <w:tr w:rsidR="00FF43BD" w:rsidRPr="00FF43BD" w14:paraId="6A4A73D1" w14:textId="77777777" w:rsidTr="006030CB">
        <w:trPr>
          <w:tblHeader/>
        </w:trPr>
        <w:tc>
          <w:tcPr>
            <w:tcW w:w="1440" w:type="dxa"/>
          </w:tcPr>
          <w:p w14:paraId="604CAF0A" w14:textId="77777777" w:rsidR="00377743" w:rsidRPr="00FF43BD" w:rsidRDefault="00377743" w:rsidP="006030CB">
            <w:pPr>
              <w:rPr>
                <w:b/>
                <w:sz w:val="20"/>
                <w:szCs w:val="20"/>
              </w:rPr>
            </w:pPr>
            <w:r w:rsidRPr="00FF43BD">
              <w:rPr>
                <w:b/>
                <w:sz w:val="20"/>
                <w:szCs w:val="20"/>
              </w:rPr>
              <w:t>Indicator*</w:t>
            </w:r>
          </w:p>
        </w:tc>
        <w:tc>
          <w:tcPr>
            <w:tcW w:w="2069" w:type="dxa"/>
          </w:tcPr>
          <w:p w14:paraId="78E404BF" w14:textId="77777777" w:rsidR="00377743" w:rsidRPr="00FF43BD" w:rsidRDefault="00377743" w:rsidP="006030CB">
            <w:pPr>
              <w:rPr>
                <w:b/>
                <w:sz w:val="20"/>
                <w:szCs w:val="20"/>
              </w:rPr>
            </w:pPr>
            <w:r w:rsidRPr="00FF43BD">
              <w:rPr>
                <w:b/>
                <w:sz w:val="20"/>
                <w:szCs w:val="20"/>
              </w:rPr>
              <w:t>Baseline*</w:t>
            </w:r>
          </w:p>
        </w:tc>
        <w:tc>
          <w:tcPr>
            <w:tcW w:w="1799" w:type="dxa"/>
          </w:tcPr>
          <w:p w14:paraId="5E9705BA" w14:textId="77777777" w:rsidR="00377743" w:rsidRPr="00FF43BD" w:rsidRDefault="00377743" w:rsidP="006030CB">
            <w:pPr>
              <w:rPr>
                <w:b/>
                <w:sz w:val="20"/>
                <w:szCs w:val="20"/>
              </w:rPr>
            </w:pPr>
            <w:r w:rsidRPr="00FF43BD">
              <w:rPr>
                <w:b/>
                <w:sz w:val="20"/>
                <w:szCs w:val="20"/>
              </w:rPr>
              <w:t>Target*</w:t>
            </w:r>
          </w:p>
        </w:tc>
        <w:tc>
          <w:tcPr>
            <w:tcW w:w="1799" w:type="dxa"/>
          </w:tcPr>
          <w:p w14:paraId="62C3919A" w14:textId="77777777" w:rsidR="00377743" w:rsidRPr="00FF43BD" w:rsidRDefault="00377743" w:rsidP="006030CB">
            <w:pPr>
              <w:rPr>
                <w:b/>
                <w:sz w:val="20"/>
                <w:szCs w:val="20"/>
              </w:rPr>
            </w:pPr>
            <w:r w:rsidRPr="00FF43BD">
              <w:rPr>
                <w:b/>
                <w:sz w:val="20"/>
                <w:szCs w:val="20"/>
              </w:rPr>
              <w:t>End line*</w:t>
            </w:r>
          </w:p>
        </w:tc>
        <w:tc>
          <w:tcPr>
            <w:tcW w:w="2604" w:type="dxa"/>
          </w:tcPr>
          <w:p w14:paraId="03B5A368" w14:textId="77777777" w:rsidR="00377743" w:rsidRPr="00FF43BD" w:rsidRDefault="00377743" w:rsidP="006030CB">
            <w:pPr>
              <w:rPr>
                <w:b/>
                <w:sz w:val="20"/>
                <w:szCs w:val="20"/>
              </w:rPr>
            </w:pPr>
            <w:r w:rsidRPr="00FF43BD">
              <w:rPr>
                <w:b/>
                <w:sz w:val="20"/>
                <w:szCs w:val="20"/>
              </w:rPr>
              <w:t>Means of verification</w:t>
            </w:r>
          </w:p>
        </w:tc>
      </w:tr>
      <w:tr w:rsidR="00FF43BD" w:rsidRPr="00FF43BD" w14:paraId="0024950E" w14:textId="77777777" w:rsidTr="006030CB">
        <w:tc>
          <w:tcPr>
            <w:tcW w:w="1440" w:type="dxa"/>
          </w:tcPr>
          <w:p w14:paraId="454A0B1E" w14:textId="303DEE10" w:rsidR="006D57F6" w:rsidRPr="00FF43BD" w:rsidRDefault="006D57F6" w:rsidP="00130DA1">
            <w:pPr>
              <w:spacing w:after="0"/>
              <w:rPr>
                <w:sz w:val="20"/>
                <w:szCs w:val="20"/>
              </w:rPr>
            </w:pPr>
            <w:r w:rsidRPr="00FF43BD">
              <w:rPr>
                <w:sz w:val="20"/>
                <w:szCs w:val="20"/>
                <w:lang w:val="en"/>
              </w:rPr>
              <w:t>PWDs involved as participants in events and activities organized by the project.</w:t>
            </w:r>
          </w:p>
        </w:tc>
        <w:tc>
          <w:tcPr>
            <w:tcW w:w="2069" w:type="dxa"/>
          </w:tcPr>
          <w:p w14:paraId="449950D8" w14:textId="5CE42A69" w:rsidR="006D57F6" w:rsidRPr="00FF43BD" w:rsidRDefault="006D57F6" w:rsidP="00130DA1">
            <w:pPr>
              <w:spacing w:after="0"/>
              <w:rPr>
                <w:sz w:val="20"/>
                <w:szCs w:val="20"/>
              </w:rPr>
            </w:pPr>
            <w:r w:rsidRPr="00FF43BD">
              <w:rPr>
                <w:sz w:val="20"/>
                <w:szCs w:val="20"/>
                <w:lang w:val="en"/>
              </w:rPr>
              <w:t>0</w:t>
            </w:r>
          </w:p>
        </w:tc>
        <w:tc>
          <w:tcPr>
            <w:tcW w:w="1799" w:type="dxa"/>
          </w:tcPr>
          <w:p w14:paraId="6BD0E518" w14:textId="77777777" w:rsidR="006D57F6" w:rsidRPr="00FF43BD" w:rsidRDefault="006D57F6" w:rsidP="00130DA1">
            <w:pPr>
              <w:spacing w:after="0"/>
              <w:rPr>
                <w:sz w:val="20"/>
                <w:szCs w:val="20"/>
              </w:rPr>
            </w:pPr>
            <w:r w:rsidRPr="00FF43BD">
              <w:rPr>
                <w:sz w:val="20"/>
                <w:szCs w:val="20"/>
                <w:lang w:val="en"/>
              </w:rPr>
              <w:t>30 men with disabilities</w:t>
            </w:r>
          </w:p>
          <w:p w14:paraId="48BF4B3B" w14:textId="47F1C055" w:rsidR="006D57F6" w:rsidRPr="00FF43BD" w:rsidRDefault="006D57F6" w:rsidP="00130DA1">
            <w:pPr>
              <w:spacing w:after="0"/>
              <w:rPr>
                <w:sz w:val="20"/>
                <w:szCs w:val="20"/>
              </w:rPr>
            </w:pPr>
            <w:r w:rsidRPr="00FF43BD">
              <w:rPr>
                <w:sz w:val="20"/>
                <w:szCs w:val="20"/>
                <w:lang w:val="en"/>
              </w:rPr>
              <w:t>30 women with disabilities</w:t>
            </w:r>
          </w:p>
        </w:tc>
        <w:tc>
          <w:tcPr>
            <w:tcW w:w="1799" w:type="dxa"/>
          </w:tcPr>
          <w:p w14:paraId="74A14109" w14:textId="77777777" w:rsidR="006D57F6" w:rsidRPr="00FF43BD" w:rsidRDefault="006D57F6" w:rsidP="00130DA1">
            <w:pPr>
              <w:spacing w:after="0"/>
              <w:rPr>
                <w:sz w:val="20"/>
                <w:szCs w:val="20"/>
              </w:rPr>
            </w:pPr>
            <w:r w:rsidRPr="00FF43BD">
              <w:rPr>
                <w:sz w:val="20"/>
                <w:szCs w:val="20"/>
                <w:lang w:val="en"/>
              </w:rPr>
              <w:t>21 men with disabilities</w:t>
            </w:r>
          </w:p>
          <w:p w14:paraId="6DB5EB53" w14:textId="6948DD25" w:rsidR="006D57F6" w:rsidRPr="00FF43BD" w:rsidRDefault="006D57F6" w:rsidP="00130DA1">
            <w:pPr>
              <w:spacing w:after="0"/>
              <w:rPr>
                <w:sz w:val="20"/>
                <w:szCs w:val="20"/>
              </w:rPr>
            </w:pPr>
            <w:r w:rsidRPr="00FF43BD">
              <w:rPr>
                <w:sz w:val="20"/>
                <w:szCs w:val="20"/>
                <w:lang w:val="en"/>
              </w:rPr>
              <w:t>14 women with disabilities</w:t>
            </w:r>
          </w:p>
        </w:tc>
        <w:tc>
          <w:tcPr>
            <w:tcW w:w="2604" w:type="dxa"/>
          </w:tcPr>
          <w:p w14:paraId="7711C7A2" w14:textId="066777B5" w:rsidR="006D57F6" w:rsidRPr="00FF43BD" w:rsidRDefault="006D57F6" w:rsidP="00130DA1">
            <w:pPr>
              <w:spacing w:after="0"/>
              <w:rPr>
                <w:sz w:val="20"/>
                <w:szCs w:val="20"/>
              </w:rPr>
            </w:pPr>
            <w:r w:rsidRPr="00FF43BD">
              <w:rPr>
                <w:sz w:val="20"/>
                <w:szCs w:val="20"/>
                <w:lang w:val="en"/>
              </w:rPr>
              <w:t>Lists of participants</w:t>
            </w:r>
          </w:p>
        </w:tc>
      </w:tr>
      <w:tr w:rsidR="00FF43BD" w:rsidRPr="00FF43BD" w14:paraId="66F5A20C" w14:textId="77777777" w:rsidTr="006030CB">
        <w:tc>
          <w:tcPr>
            <w:tcW w:w="1440" w:type="dxa"/>
          </w:tcPr>
          <w:p w14:paraId="1676EFAA" w14:textId="6BFC8DBF" w:rsidR="006D57F6" w:rsidRPr="00FF43BD" w:rsidRDefault="006D57F6" w:rsidP="00130DA1">
            <w:pPr>
              <w:spacing w:after="0"/>
              <w:rPr>
                <w:sz w:val="20"/>
                <w:szCs w:val="20"/>
              </w:rPr>
            </w:pPr>
            <w:r w:rsidRPr="00FF43BD">
              <w:rPr>
                <w:sz w:val="20"/>
                <w:szCs w:val="20"/>
                <w:lang w:val="en"/>
              </w:rPr>
              <w:t>Number of products developed by organizations of people with disabilities</w:t>
            </w:r>
          </w:p>
        </w:tc>
        <w:tc>
          <w:tcPr>
            <w:tcW w:w="2069" w:type="dxa"/>
          </w:tcPr>
          <w:p w14:paraId="6BD4FB5D" w14:textId="169C120D" w:rsidR="006D57F6" w:rsidRPr="00FF43BD" w:rsidRDefault="006D57F6" w:rsidP="00130DA1">
            <w:pPr>
              <w:spacing w:after="0"/>
              <w:rPr>
                <w:sz w:val="20"/>
                <w:szCs w:val="20"/>
              </w:rPr>
            </w:pPr>
            <w:r w:rsidRPr="00FF43BD">
              <w:rPr>
                <w:sz w:val="20"/>
                <w:szCs w:val="20"/>
                <w:lang w:val="en"/>
              </w:rPr>
              <w:t>0</w:t>
            </w:r>
          </w:p>
        </w:tc>
        <w:tc>
          <w:tcPr>
            <w:tcW w:w="1799" w:type="dxa"/>
          </w:tcPr>
          <w:p w14:paraId="68C1BB47" w14:textId="51C1B439" w:rsidR="006D57F6" w:rsidRPr="00FF43BD" w:rsidRDefault="006D57F6" w:rsidP="00130DA1">
            <w:pPr>
              <w:spacing w:after="0"/>
              <w:rPr>
                <w:sz w:val="20"/>
                <w:szCs w:val="20"/>
              </w:rPr>
            </w:pPr>
            <w:r w:rsidRPr="00FF43BD">
              <w:rPr>
                <w:sz w:val="20"/>
                <w:szCs w:val="20"/>
              </w:rPr>
              <w:t>1 documental</w:t>
            </w:r>
          </w:p>
          <w:p w14:paraId="60D28A75" w14:textId="74135529" w:rsidR="006D57F6" w:rsidRPr="00FF43BD" w:rsidRDefault="006D57F6" w:rsidP="00130DA1">
            <w:pPr>
              <w:spacing w:after="0"/>
              <w:rPr>
                <w:sz w:val="20"/>
                <w:szCs w:val="20"/>
              </w:rPr>
            </w:pPr>
            <w:r w:rsidRPr="00FF43BD">
              <w:rPr>
                <w:sz w:val="20"/>
                <w:szCs w:val="20"/>
              </w:rPr>
              <w:t>8 videos</w:t>
            </w:r>
          </w:p>
          <w:p w14:paraId="64BC063E" w14:textId="402CF521" w:rsidR="006D57F6" w:rsidRPr="00FF43BD" w:rsidRDefault="00545EF0" w:rsidP="00130DA1">
            <w:pPr>
              <w:spacing w:after="0"/>
              <w:rPr>
                <w:sz w:val="20"/>
                <w:szCs w:val="20"/>
                <w:lang w:val="es-DO"/>
              </w:rPr>
            </w:pPr>
            <w:r w:rsidRPr="00FF43BD">
              <w:rPr>
                <w:sz w:val="20"/>
                <w:szCs w:val="20"/>
              </w:rPr>
              <w:t>7 Podcast  </w:t>
            </w:r>
          </w:p>
        </w:tc>
        <w:tc>
          <w:tcPr>
            <w:tcW w:w="1799" w:type="dxa"/>
          </w:tcPr>
          <w:p w14:paraId="1C485450" w14:textId="36BEFA95" w:rsidR="006D57F6" w:rsidRPr="00FF43BD" w:rsidRDefault="00545EF0" w:rsidP="00130DA1">
            <w:pPr>
              <w:spacing w:after="0"/>
              <w:rPr>
                <w:sz w:val="20"/>
                <w:szCs w:val="20"/>
              </w:rPr>
            </w:pPr>
            <w:r w:rsidRPr="00FF43BD">
              <w:rPr>
                <w:sz w:val="20"/>
                <w:szCs w:val="20"/>
              </w:rPr>
              <w:t>16</w:t>
            </w:r>
          </w:p>
        </w:tc>
        <w:tc>
          <w:tcPr>
            <w:tcW w:w="2604" w:type="dxa"/>
          </w:tcPr>
          <w:p w14:paraId="1DD74819" w14:textId="3DC1C980" w:rsidR="006D57F6" w:rsidRPr="00FF43BD" w:rsidRDefault="006D57F6" w:rsidP="00130DA1">
            <w:pPr>
              <w:spacing w:after="0"/>
              <w:rPr>
                <w:sz w:val="20"/>
                <w:szCs w:val="20"/>
              </w:rPr>
            </w:pPr>
            <w:r w:rsidRPr="00FF43BD">
              <w:rPr>
                <w:sz w:val="20"/>
                <w:szCs w:val="20"/>
                <w:lang w:val="en"/>
              </w:rPr>
              <w:t>Links</w:t>
            </w:r>
          </w:p>
        </w:tc>
      </w:tr>
      <w:tr w:rsidR="00FF43BD" w:rsidRPr="00FF43BD" w14:paraId="1482DBD3" w14:textId="77777777" w:rsidTr="006030CB">
        <w:tc>
          <w:tcPr>
            <w:tcW w:w="1440" w:type="dxa"/>
          </w:tcPr>
          <w:p w14:paraId="362CEE34" w14:textId="77777777" w:rsidR="006D57F6" w:rsidRPr="00FF43BD" w:rsidRDefault="006D57F6" w:rsidP="00130DA1">
            <w:pPr>
              <w:spacing w:after="0"/>
              <w:rPr>
                <w:sz w:val="20"/>
                <w:szCs w:val="20"/>
              </w:rPr>
            </w:pPr>
            <w:r w:rsidRPr="00FF43BD">
              <w:rPr>
                <w:sz w:val="20"/>
                <w:szCs w:val="20"/>
                <w:lang w:val="en"/>
              </w:rPr>
              <w:t>Number of people with disabilities participating in independent living workshops</w:t>
            </w:r>
          </w:p>
          <w:p w14:paraId="74BB109D" w14:textId="77777777" w:rsidR="006D57F6" w:rsidRPr="00FF43BD" w:rsidRDefault="006D57F6" w:rsidP="00130DA1">
            <w:pPr>
              <w:spacing w:after="0"/>
              <w:rPr>
                <w:sz w:val="20"/>
                <w:szCs w:val="20"/>
              </w:rPr>
            </w:pPr>
          </w:p>
          <w:p w14:paraId="47793B10" w14:textId="77777777" w:rsidR="006D57F6" w:rsidRPr="00FF43BD" w:rsidRDefault="006D57F6" w:rsidP="00130DA1">
            <w:pPr>
              <w:spacing w:after="0"/>
              <w:rPr>
                <w:sz w:val="20"/>
                <w:szCs w:val="20"/>
              </w:rPr>
            </w:pPr>
          </w:p>
          <w:p w14:paraId="28E1CE8C" w14:textId="77777777" w:rsidR="006D57F6" w:rsidRPr="00FF43BD" w:rsidRDefault="006D57F6" w:rsidP="00130DA1">
            <w:pPr>
              <w:spacing w:after="0"/>
              <w:rPr>
                <w:sz w:val="20"/>
                <w:szCs w:val="20"/>
                <w:lang w:val="en"/>
              </w:rPr>
            </w:pPr>
          </w:p>
        </w:tc>
        <w:tc>
          <w:tcPr>
            <w:tcW w:w="2069" w:type="dxa"/>
          </w:tcPr>
          <w:p w14:paraId="79BD945E" w14:textId="10DBC189" w:rsidR="006D57F6" w:rsidRPr="00FF43BD" w:rsidRDefault="006D57F6" w:rsidP="00130DA1">
            <w:pPr>
              <w:spacing w:after="0"/>
              <w:rPr>
                <w:sz w:val="20"/>
                <w:szCs w:val="20"/>
                <w:lang w:val="en"/>
              </w:rPr>
            </w:pPr>
            <w:r w:rsidRPr="00FF43BD">
              <w:rPr>
                <w:sz w:val="20"/>
                <w:szCs w:val="20"/>
                <w:lang w:val="en"/>
              </w:rPr>
              <w:t>0</w:t>
            </w:r>
          </w:p>
        </w:tc>
        <w:tc>
          <w:tcPr>
            <w:tcW w:w="1799" w:type="dxa"/>
          </w:tcPr>
          <w:p w14:paraId="599C6DC0" w14:textId="77777777" w:rsidR="006D57F6" w:rsidRPr="00FF43BD" w:rsidRDefault="006D57F6" w:rsidP="00130DA1">
            <w:pPr>
              <w:spacing w:after="0"/>
              <w:rPr>
                <w:sz w:val="20"/>
                <w:szCs w:val="20"/>
              </w:rPr>
            </w:pPr>
            <w:r w:rsidRPr="00FF43BD">
              <w:rPr>
                <w:sz w:val="20"/>
                <w:szCs w:val="20"/>
                <w:lang w:val="en"/>
              </w:rPr>
              <w:t>15 women with visual impairment</w:t>
            </w:r>
          </w:p>
          <w:p w14:paraId="612B3571" w14:textId="77777777" w:rsidR="006D57F6" w:rsidRPr="00FF43BD" w:rsidRDefault="006D57F6" w:rsidP="00130DA1">
            <w:pPr>
              <w:spacing w:after="0"/>
              <w:rPr>
                <w:sz w:val="20"/>
                <w:szCs w:val="20"/>
              </w:rPr>
            </w:pPr>
            <w:r w:rsidRPr="00FF43BD">
              <w:rPr>
                <w:sz w:val="20"/>
                <w:szCs w:val="20"/>
                <w:lang w:val="en"/>
              </w:rPr>
              <w:t>15 men with visual impairment</w:t>
            </w:r>
          </w:p>
          <w:p w14:paraId="51AE0FF5" w14:textId="77777777" w:rsidR="006D57F6" w:rsidRPr="00FF43BD" w:rsidRDefault="006D57F6" w:rsidP="00130DA1">
            <w:pPr>
              <w:spacing w:after="0"/>
              <w:rPr>
                <w:sz w:val="20"/>
                <w:szCs w:val="20"/>
              </w:rPr>
            </w:pPr>
            <w:r w:rsidRPr="00FF43BD">
              <w:rPr>
                <w:sz w:val="20"/>
                <w:szCs w:val="20"/>
                <w:lang w:val="en"/>
              </w:rPr>
              <w:t>40 men with physical motor</w:t>
            </w:r>
            <w:r w:rsidRPr="00FF43BD">
              <w:rPr>
                <w:lang w:val="en"/>
              </w:rPr>
              <w:t xml:space="preserve"> disability</w:t>
            </w:r>
          </w:p>
          <w:p w14:paraId="78F1CD3C" w14:textId="1DA71707" w:rsidR="006D57F6" w:rsidRPr="00FF43BD" w:rsidRDefault="006D57F6" w:rsidP="00130DA1">
            <w:pPr>
              <w:spacing w:after="0"/>
              <w:rPr>
                <w:sz w:val="20"/>
                <w:szCs w:val="20"/>
              </w:rPr>
            </w:pPr>
            <w:r w:rsidRPr="00FF43BD">
              <w:rPr>
                <w:sz w:val="20"/>
                <w:szCs w:val="20"/>
                <w:lang w:val="en"/>
              </w:rPr>
              <w:t>40 women with physical disabilities</w:t>
            </w:r>
          </w:p>
        </w:tc>
        <w:tc>
          <w:tcPr>
            <w:tcW w:w="1799" w:type="dxa"/>
          </w:tcPr>
          <w:p w14:paraId="2E2B2609" w14:textId="77777777" w:rsidR="006D57F6" w:rsidRPr="00FF43BD" w:rsidRDefault="006D57F6" w:rsidP="00130DA1">
            <w:pPr>
              <w:spacing w:after="0"/>
              <w:rPr>
                <w:sz w:val="20"/>
                <w:szCs w:val="20"/>
              </w:rPr>
            </w:pPr>
            <w:r w:rsidRPr="00FF43BD">
              <w:rPr>
                <w:sz w:val="20"/>
                <w:szCs w:val="20"/>
                <w:lang w:val="en"/>
              </w:rPr>
              <w:t>17 women with visual impairment</w:t>
            </w:r>
          </w:p>
          <w:p w14:paraId="485EED7A" w14:textId="77777777" w:rsidR="006D57F6" w:rsidRPr="00FF43BD" w:rsidRDefault="006D57F6" w:rsidP="00130DA1">
            <w:pPr>
              <w:spacing w:after="0"/>
              <w:rPr>
                <w:sz w:val="20"/>
                <w:szCs w:val="20"/>
              </w:rPr>
            </w:pPr>
            <w:r w:rsidRPr="00FF43BD">
              <w:rPr>
                <w:sz w:val="20"/>
                <w:szCs w:val="20"/>
                <w:lang w:val="en"/>
              </w:rPr>
              <w:t>22men with visual impairment</w:t>
            </w:r>
          </w:p>
          <w:p w14:paraId="7CC942B9" w14:textId="77777777" w:rsidR="006D57F6" w:rsidRPr="00FF43BD" w:rsidRDefault="006D57F6" w:rsidP="00130DA1">
            <w:pPr>
              <w:spacing w:after="0"/>
              <w:rPr>
                <w:sz w:val="20"/>
                <w:szCs w:val="20"/>
              </w:rPr>
            </w:pPr>
            <w:r w:rsidRPr="00FF43BD">
              <w:rPr>
                <w:sz w:val="20"/>
                <w:szCs w:val="20"/>
                <w:lang w:val="en"/>
              </w:rPr>
              <w:t>15 men with physical motor</w:t>
            </w:r>
            <w:r w:rsidRPr="00FF43BD">
              <w:rPr>
                <w:lang w:val="en"/>
              </w:rPr>
              <w:t xml:space="preserve"> disability</w:t>
            </w:r>
          </w:p>
          <w:p w14:paraId="6F5B76FF" w14:textId="5011B881" w:rsidR="006D57F6" w:rsidRPr="00FF43BD" w:rsidRDefault="006D57F6" w:rsidP="00130DA1">
            <w:pPr>
              <w:spacing w:after="0"/>
              <w:rPr>
                <w:sz w:val="20"/>
                <w:szCs w:val="20"/>
              </w:rPr>
            </w:pPr>
            <w:r w:rsidRPr="00FF43BD">
              <w:rPr>
                <w:sz w:val="20"/>
                <w:szCs w:val="20"/>
                <w:lang w:val="en"/>
              </w:rPr>
              <w:t>15 women with physical disabilities</w:t>
            </w:r>
          </w:p>
        </w:tc>
        <w:tc>
          <w:tcPr>
            <w:tcW w:w="2604" w:type="dxa"/>
          </w:tcPr>
          <w:p w14:paraId="22F10CC0" w14:textId="52E00C19" w:rsidR="006D57F6" w:rsidRPr="00FF43BD" w:rsidRDefault="006D57F6" w:rsidP="00130DA1">
            <w:pPr>
              <w:spacing w:after="0"/>
              <w:rPr>
                <w:sz w:val="20"/>
                <w:szCs w:val="20"/>
                <w:lang w:val="en"/>
              </w:rPr>
            </w:pPr>
            <w:r w:rsidRPr="00FF43BD">
              <w:rPr>
                <w:sz w:val="20"/>
                <w:szCs w:val="20"/>
                <w:lang w:val="en"/>
              </w:rPr>
              <w:t>List of participants</w:t>
            </w:r>
          </w:p>
        </w:tc>
      </w:tr>
      <w:tr w:rsidR="00FF43BD" w:rsidRPr="00FF43BD" w14:paraId="0D179D08" w14:textId="77777777" w:rsidTr="006030CB">
        <w:tc>
          <w:tcPr>
            <w:tcW w:w="1440" w:type="dxa"/>
          </w:tcPr>
          <w:p w14:paraId="6A16EB8B" w14:textId="71EA3131" w:rsidR="006D57F6" w:rsidRPr="00FF43BD" w:rsidRDefault="006D57F6" w:rsidP="00130DA1">
            <w:pPr>
              <w:spacing w:after="0"/>
              <w:rPr>
                <w:sz w:val="20"/>
                <w:szCs w:val="20"/>
                <w:lang w:val="en"/>
              </w:rPr>
            </w:pPr>
            <w:r w:rsidRPr="00FF43BD">
              <w:rPr>
                <w:sz w:val="20"/>
                <w:szCs w:val="20"/>
                <w:lang w:val="en"/>
              </w:rPr>
              <w:t xml:space="preserve">Number of </w:t>
            </w:r>
            <w:r w:rsidR="00AF5110" w:rsidRPr="00FF43BD">
              <w:rPr>
                <w:sz w:val="20"/>
                <w:szCs w:val="20"/>
                <w:lang w:val="en"/>
              </w:rPr>
              <w:t>OPD</w:t>
            </w:r>
            <w:r w:rsidRPr="00FF43BD">
              <w:rPr>
                <w:sz w:val="20"/>
                <w:szCs w:val="20"/>
                <w:lang w:val="en"/>
              </w:rPr>
              <w:t xml:space="preserve">s participated at the study on situation of the person </w:t>
            </w:r>
            <w:r w:rsidRPr="00FF43BD">
              <w:rPr>
                <w:sz w:val="20"/>
                <w:szCs w:val="20"/>
                <w:lang w:val="en"/>
              </w:rPr>
              <w:lastRenderedPageBreak/>
              <w:t>with disabilities</w:t>
            </w:r>
          </w:p>
        </w:tc>
        <w:tc>
          <w:tcPr>
            <w:tcW w:w="2069" w:type="dxa"/>
          </w:tcPr>
          <w:p w14:paraId="0C57314E" w14:textId="7357480E" w:rsidR="006D57F6" w:rsidRPr="00FF43BD" w:rsidRDefault="006D57F6" w:rsidP="00130DA1">
            <w:pPr>
              <w:spacing w:after="0"/>
              <w:rPr>
                <w:sz w:val="20"/>
                <w:szCs w:val="20"/>
                <w:lang w:val="en"/>
              </w:rPr>
            </w:pPr>
            <w:r w:rsidRPr="00FF43BD">
              <w:rPr>
                <w:sz w:val="20"/>
                <w:szCs w:val="20"/>
                <w:lang w:val="en"/>
              </w:rPr>
              <w:lastRenderedPageBreak/>
              <w:t>0</w:t>
            </w:r>
          </w:p>
        </w:tc>
        <w:tc>
          <w:tcPr>
            <w:tcW w:w="1799" w:type="dxa"/>
          </w:tcPr>
          <w:p w14:paraId="76743B11" w14:textId="635A7F5A" w:rsidR="006D57F6" w:rsidRPr="00FF43BD" w:rsidRDefault="006D57F6" w:rsidP="00130DA1">
            <w:pPr>
              <w:spacing w:after="0"/>
              <w:rPr>
                <w:sz w:val="20"/>
                <w:szCs w:val="20"/>
              </w:rPr>
            </w:pPr>
            <w:r w:rsidRPr="00FF43BD">
              <w:rPr>
                <w:sz w:val="20"/>
                <w:szCs w:val="20"/>
                <w:lang w:val="en"/>
              </w:rPr>
              <w:t xml:space="preserve">4 </w:t>
            </w:r>
            <w:r w:rsidR="00AF5110" w:rsidRPr="00FF43BD">
              <w:rPr>
                <w:sz w:val="20"/>
                <w:szCs w:val="20"/>
                <w:lang w:val="en"/>
              </w:rPr>
              <w:t>OPD</w:t>
            </w:r>
            <w:r w:rsidRPr="00FF43BD">
              <w:rPr>
                <w:sz w:val="20"/>
                <w:szCs w:val="20"/>
                <w:lang w:val="en"/>
              </w:rPr>
              <w:t>s</w:t>
            </w:r>
          </w:p>
          <w:p w14:paraId="640AF049" w14:textId="77777777" w:rsidR="006D57F6" w:rsidRPr="00FF43BD" w:rsidRDefault="006D57F6" w:rsidP="00130DA1">
            <w:pPr>
              <w:spacing w:after="0"/>
              <w:rPr>
                <w:sz w:val="20"/>
                <w:szCs w:val="20"/>
              </w:rPr>
            </w:pPr>
            <w:r w:rsidRPr="00FF43BD">
              <w:rPr>
                <w:sz w:val="20"/>
                <w:szCs w:val="20"/>
                <w:lang w:val="en"/>
              </w:rPr>
              <w:t>(1 visual disability</w:t>
            </w:r>
          </w:p>
          <w:p w14:paraId="12B11D21" w14:textId="77777777" w:rsidR="006D57F6" w:rsidRPr="00FF43BD" w:rsidRDefault="006D57F6" w:rsidP="00130DA1">
            <w:pPr>
              <w:spacing w:after="0"/>
              <w:rPr>
                <w:sz w:val="20"/>
                <w:szCs w:val="20"/>
              </w:rPr>
            </w:pPr>
            <w:r w:rsidRPr="00FF43BD">
              <w:rPr>
                <w:sz w:val="20"/>
                <w:szCs w:val="20"/>
                <w:lang w:val="en"/>
              </w:rPr>
              <w:t>1 physical disability</w:t>
            </w:r>
          </w:p>
          <w:p w14:paraId="2FB73116" w14:textId="77777777" w:rsidR="006D57F6" w:rsidRPr="00FF43BD" w:rsidRDefault="006D57F6" w:rsidP="00130DA1">
            <w:pPr>
              <w:spacing w:after="0"/>
              <w:rPr>
                <w:sz w:val="20"/>
                <w:szCs w:val="20"/>
              </w:rPr>
            </w:pPr>
            <w:r w:rsidRPr="00FF43BD">
              <w:rPr>
                <w:sz w:val="20"/>
                <w:szCs w:val="20"/>
                <w:lang w:val="en"/>
              </w:rPr>
              <w:t>1 mental disability</w:t>
            </w:r>
          </w:p>
          <w:p w14:paraId="080B2FD7" w14:textId="21E2F861" w:rsidR="006D57F6" w:rsidRPr="00FF43BD" w:rsidRDefault="006D57F6" w:rsidP="00130DA1">
            <w:pPr>
              <w:spacing w:after="0"/>
              <w:rPr>
                <w:sz w:val="20"/>
                <w:szCs w:val="20"/>
                <w:lang w:val="en"/>
              </w:rPr>
            </w:pPr>
            <w:r w:rsidRPr="00FF43BD">
              <w:rPr>
                <w:sz w:val="20"/>
                <w:szCs w:val="20"/>
                <w:lang w:val="en"/>
              </w:rPr>
              <w:t>1 auditive)</w:t>
            </w:r>
          </w:p>
        </w:tc>
        <w:tc>
          <w:tcPr>
            <w:tcW w:w="1799" w:type="dxa"/>
          </w:tcPr>
          <w:p w14:paraId="30370EEB" w14:textId="1B5F5D7C" w:rsidR="006D57F6" w:rsidRPr="00FF43BD" w:rsidRDefault="006D57F6" w:rsidP="00130DA1">
            <w:pPr>
              <w:spacing w:after="0"/>
              <w:rPr>
                <w:sz w:val="20"/>
                <w:szCs w:val="20"/>
                <w:lang w:val="en"/>
              </w:rPr>
            </w:pPr>
            <w:r w:rsidRPr="00FF43BD">
              <w:rPr>
                <w:sz w:val="20"/>
                <w:szCs w:val="20"/>
                <w:lang w:val="en"/>
              </w:rPr>
              <w:t>0</w:t>
            </w:r>
          </w:p>
        </w:tc>
        <w:tc>
          <w:tcPr>
            <w:tcW w:w="2604" w:type="dxa"/>
          </w:tcPr>
          <w:p w14:paraId="4B440F9B" w14:textId="77777777" w:rsidR="006D57F6" w:rsidRPr="00FF43BD" w:rsidRDefault="006D57F6" w:rsidP="00130DA1">
            <w:pPr>
              <w:spacing w:after="0"/>
              <w:rPr>
                <w:sz w:val="20"/>
                <w:szCs w:val="20"/>
                <w:lang w:val="en"/>
              </w:rPr>
            </w:pPr>
          </w:p>
        </w:tc>
      </w:tr>
      <w:tr w:rsidR="00FF43BD" w:rsidRPr="00FF43BD" w14:paraId="56539653" w14:textId="77777777" w:rsidTr="006030CB">
        <w:tc>
          <w:tcPr>
            <w:tcW w:w="1440" w:type="dxa"/>
          </w:tcPr>
          <w:p w14:paraId="4AFAC2F9" w14:textId="2EAF5F24" w:rsidR="006D57F6" w:rsidRPr="00FF43BD" w:rsidRDefault="006D57F6" w:rsidP="00130DA1">
            <w:pPr>
              <w:spacing w:after="0"/>
              <w:rPr>
                <w:sz w:val="20"/>
                <w:szCs w:val="20"/>
                <w:lang w:val="en"/>
              </w:rPr>
            </w:pPr>
            <w:r w:rsidRPr="00FF43BD">
              <w:rPr>
                <w:sz w:val="20"/>
                <w:szCs w:val="20"/>
                <w:lang w:val="en"/>
              </w:rPr>
              <w:t>Number of people with capacity facilitators in training</w:t>
            </w:r>
          </w:p>
        </w:tc>
        <w:tc>
          <w:tcPr>
            <w:tcW w:w="2069" w:type="dxa"/>
          </w:tcPr>
          <w:p w14:paraId="111696D0" w14:textId="18E1ADFD" w:rsidR="006D57F6" w:rsidRPr="00FF43BD" w:rsidRDefault="006D57F6" w:rsidP="00130DA1">
            <w:pPr>
              <w:spacing w:after="0"/>
              <w:rPr>
                <w:sz w:val="20"/>
                <w:szCs w:val="20"/>
                <w:lang w:val="en"/>
              </w:rPr>
            </w:pPr>
            <w:r w:rsidRPr="00FF43BD">
              <w:rPr>
                <w:sz w:val="20"/>
                <w:szCs w:val="20"/>
                <w:lang w:val="en"/>
              </w:rPr>
              <w:t>0</w:t>
            </w:r>
          </w:p>
        </w:tc>
        <w:tc>
          <w:tcPr>
            <w:tcW w:w="1799" w:type="dxa"/>
          </w:tcPr>
          <w:p w14:paraId="24DC8872" w14:textId="77777777" w:rsidR="006D57F6" w:rsidRPr="00FF43BD" w:rsidRDefault="006D57F6" w:rsidP="00130DA1">
            <w:pPr>
              <w:spacing w:after="0"/>
              <w:rPr>
                <w:sz w:val="20"/>
                <w:szCs w:val="20"/>
              </w:rPr>
            </w:pPr>
            <w:r w:rsidRPr="00FF43BD">
              <w:rPr>
                <w:sz w:val="20"/>
                <w:szCs w:val="20"/>
                <w:lang w:val="en"/>
              </w:rPr>
              <w:t>10 women with disabilities</w:t>
            </w:r>
          </w:p>
          <w:p w14:paraId="2AA46090" w14:textId="3B6B4678" w:rsidR="006D57F6" w:rsidRPr="00FF43BD" w:rsidRDefault="006D57F6" w:rsidP="00130DA1">
            <w:pPr>
              <w:spacing w:after="0"/>
              <w:rPr>
                <w:sz w:val="20"/>
                <w:szCs w:val="20"/>
                <w:lang w:val="en"/>
              </w:rPr>
            </w:pPr>
            <w:r w:rsidRPr="00FF43BD">
              <w:rPr>
                <w:sz w:val="20"/>
                <w:szCs w:val="20"/>
                <w:lang w:val="en"/>
              </w:rPr>
              <w:t>10 men with disabilities</w:t>
            </w:r>
          </w:p>
        </w:tc>
        <w:tc>
          <w:tcPr>
            <w:tcW w:w="1799" w:type="dxa"/>
          </w:tcPr>
          <w:p w14:paraId="1D7B4742" w14:textId="77777777" w:rsidR="006D57F6" w:rsidRPr="00FF43BD" w:rsidRDefault="006D57F6" w:rsidP="00130DA1">
            <w:pPr>
              <w:spacing w:after="0"/>
              <w:rPr>
                <w:sz w:val="20"/>
                <w:szCs w:val="20"/>
              </w:rPr>
            </w:pPr>
            <w:r w:rsidRPr="00FF43BD">
              <w:rPr>
                <w:sz w:val="20"/>
                <w:szCs w:val="20"/>
                <w:lang w:val="en"/>
              </w:rPr>
              <w:t>6 women with disabilities</w:t>
            </w:r>
          </w:p>
          <w:p w14:paraId="7F193439" w14:textId="1D696467" w:rsidR="006D57F6" w:rsidRPr="00FF43BD" w:rsidRDefault="006D57F6" w:rsidP="00130DA1">
            <w:pPr>
              <w:spacing w:after="0"/>
              <w:rPr>
                <w:sz w:val="20"/>
                <w:szCs w:val="20"/>
                <w:lang w:val="en"/>
              </w:rPr>
            </w:pPr>
            <w:r w:rsidRPr="00FF43BD">
              <w:rPr>
                <w:sz w:val="20"/>
                <w:szCs w:val="20"/>
                <w:lang w:val="en"/>
              </w:rPr>
              <w:t>7 men with disabilities</w:t>
            </w:r>
          </w:p>
        </w:tc>
        <w:tc>
          <w:tcPr>
            <w:tcW w:w="2604" w:type="dxa"/>
          </w:tcPr>
          <w:p w14:paraId="6F3D8A73" w14:textId="77777777" w:rsidR="006D57F6" w:rsidRPr="00FF43BD" w:rsidRDefault="006D57F6" w:rsidP="00130DA1">
            <w:pPr>
              <w:spacing w:after="0"/>
              <w:rPr>
                <w:sz w:val="20"/>
                <w:szCs w:val="20"/>
                <w:lang w:val="es-DO"/>
              </w:rPr>
            </w:pPr>
            <w:r w:rsidRPr="00FF43BD">
              <w:rPr>
                <w:sz w:val="20"/>
                <w:szCs w:val="20"/>
                <w:lang w:val="en"/>
              </w:rPr>
              <w:t>Lists of participants</w:t>
            </w:r>
          </w:p>
          <w:p w14:paraId="04F56C97" w14:textId="26F53F1C" w:rsidR="006D57F6" w:rsidRPr="00FF43BD" w:rsidRDefault="006D57F6" w:rsidP="00130DA1">
            <w:pPr>
              <w:spacing w:after="0"/>
              <w:rPr>
                <w:sz w:val="20"/>
                <w:szCs w:val="20"/>
                <w:lang w:val="en"/>
              </w:rPr>
            </w:pPr>
            <w:r w:rsidRPr="00FF43BD">
              <w:rPr>
                <w:sz w:val="20"/>
                <w:szCs w:val="20"/>
                <w:lang w:val="en"/>
              </w:rPr>
              <w:t>Photographs</w:t>
            </w:r>
          </w:p>
        </w:tc>
      </w:tr>
    </w:tbl>
    <w:p w14:paraId="7856A4AF" w14:textId="7B58ABE9" w:rsidR="00377743" w:rsidRDefault="00377743" w:rsidP="00130DA1">
      <w:pPr>
        <w:spacing w:before="100" w:beforeAutospacing="1" w:after="0"/>
        <w:ind w:left="450"/>
        <w:jc w:val="both"/>
        <w:rPr>
          <w:i/>
          <w:sz w:val="20"/>
          <w:szCs w:val="20"/>
        </w:rPr>
      </w:pPr>
      <w:r w:rsidRPr="00D76914">
        <w:rPr>
          <w:i/>
          <w:sz w:val="20"/>
          <w:szCs w:val="20"/>
        </w:rPr>
        <w:t>* Please provide sex disaggregation here as relevant or include indicators on meaningful participation of representative organizations of women and girls with disabilities as well as disaggregate by type of disability.</w:t>
      </w:r>
    </w:p>
    <w:p w14:paraId="2EF8D738" w14:textId="77777777" w:rsidR="00377743" w:rsidRPr="00C55ABD" w:rsidRDefault="00377743" w:rsidP="00377743">
      <w:pPr>
        <w:spacing w:after="0" w:line="240" w:lineRule="auto"/>
        <w:jc w:val="both"/>
        <w:rPr>
          <w:i/>
          <w:sz w:val="20"/>
        </w:rPr>
      </w:pPr>
    </w:p>
    <w:p w14:paraId="1B654CBF" w14:textId="7F65764E" w:rsidR="00377743" w:rsidRPr="00A315BE" w:rsidRDefault="00377743" w:rsidP="00377743">
      <w:pPr>
        <w:pStyle w:val="Heading1"/>
        <w:ind w:left="360"/>
      </w:pPr>
      <w:bookmarkStart w:id="32" w:name="_Hlk99549683"/>
      <w:r w:rsidRPr="00130DA1">
        <w:rPr>
          <w:lang w:val="en-US"/>
        </w:rPr>
        <w:t>6</w:t>
      </w:r>
      <w:r w:rsidRPr="00130DA1">
        <w:t>. Partnership-Building</w:t>
      </w:r>
    </w:p>
    <w:p w14:paraId="5B16BEC3" w14:textId="5BDB9E1C" w:rsidR="00E818C0" w:rsidRDefault="00E818C0" w:rsidP="00377743">
      <w:pPr>
        <w:spacing w:after="120"/>
        <w:ind w:left="360"/>
        <w:jc w:val="both"/>
        <w:rPr>
          <w:sz w:val="20"/>
        </w:rPr>
      </w:pPr>
    </w:p>
    <w:p w14:paraId="0E76CAA8" w14:textId="4C354105" w:rsidR="0010206C" w:rsidRPr="0010206C" w:rsidRDefault="0010206C" w:rsidP="0010206C">
      <w:pPr>
        <w:spacing w:after="120"/>
        <w:ind w:left="360"/>
        <w:jc w:val="both"/>
      </w:pPr>
      <w:r w:rsidRPr="0010206C">
        <w:t xml:space="preserve">The existing coordination between the </w:t>
      </w:r>
      <w:r w:rsidR="00E17A52">
        <w:t>PUNOs</w:t>
      </w:r>
      <w:r w:rsidRPr="0010206C">
        <w:t xml:space="preserve"> guaranteed constant monitoring and planning of the actions to be carried out</w:t>
      </w:r>
      <w:r w:rsidR="00E17A52">
        <w:t>. These actions</w:t>
      </w:r>
      <w:r w:rsidRPr="0010206C">
        <w:t xml:space="preserve"> allowed the </w:t>
      </w:r>
      <w:r w:rsidR="00E17A52">
        <w:t>stakeholders</w:t>
      </w:r>
      <w:r w:rsidR="00E17A52" w:rsidRPr="0010206C">
        <w:t xml:space="preserve"> </w:t>
      </w:r>
      <w:r w:rsidRPr="0010206C">
        <w:t>identification for each component and</w:t>
      </w:r>
      <w:r w:rsidR="00E17A52">
        <w:t xml:space="preserve"> therefore</w:t>
      </w:r>
      <w:r w:rsidRPr="0010206C">
        <w:t xml:space="preserve"> </w:t>
      </w:r>
      <w:r w:rsidR="00E17A52">
        <w:t>partnerships</w:t>
      </w:r>
      <w:r w:rsidRPr="0010206C">
        <w:t xml:space="preserve"> creation</w:t>
      </w:r>
      <w:r w:rsidR="00E17A52">
        <w:t xml:space="preserve">. </w:t>
      </w:r>
    </w:p>
    <w:p w14:paraId="7E494846" w14:textId="640177D4" w:rsidR="0010206C" w:rsidRPr="0010206C" w:rsidRDefault="0010206C" w:rsidP="0010206C">
      <w:pPr>
        <w:spacing w:after="120"/>
        <w:ind w:left="360"/>
        <w:jc w:val="both"/>
      </w:pPr>
      <w:r w:rsidRPr="0010206C">
        <w:t>In this way, it contributed t</w:t>
      </w:r>
      <w:r w:rsidR="00E17A52">
        <w:t>o</w:t>
      </w:r>
      <w:r w:rsidRPr="0010206C">
        <w:t xml:space="preserve"> </w:t>
      </w:r>
      <w:r w:rsidR="00E17A52" w:rsidRPr="0010206C">
        <w:t xml:space="preserve">state and organized civil society </w:t>
      </w:r>
      <w:r w:rsidRPr="0010206C">
        <w:t>interaction, as well as promoting communication</w:t>
      </w:r>
      <w:r w:rsidR="00E17A52">
        <w:t xml:space="preserve"> among</w:t>
      </w:r>
      <w:r w:rsidRPr="0010206C">
        <w:t xml:space="preserve"> government institutions</w:t>
      </w:r>
      <w:r w:rsidR="00E17A52">
        <w:t>. This</w:t>
      </w:r>
      <w:r w:rsidRPr="0010206C">
        <w:t xml:space="preserve"> ensur</w:t>
      </w:r>
      <w:r w:rsidR="00E17A52">
        <w:t xml:space="preserve">ed </w:t>
      </w:r>
      <w:r w:rsidR="00166E61">
        <w:t xml:space="preserve">effective </w:t>
      </w:r>
      <w:r w:rsidR="001A3C29" w:rsidRPr="0010206C">
        <w:t xml:space="preserve">communication </w:t>
      </w:r>
      <w:r w:rsidR="00E17A52" w:rsidRPr="0010206C">
        <w:t>channels</w:t>
      </w:r>
      <w:r w:rsidR="00E17A52">
        <w:t>, dialogues</w:t>
      </w:r>
      <w:r w:rsidRPr="0010206C">
        <w:t xml:space="preserve">, and </w:t>
      </w:r>
      <w:r w:rsidR="001C768A">
        <w:t xml:space="preserve">the integration of main lead actors, by breaking with the parallel-dual discussion in the matter. </w:t>
      </w:r>
      <w:r w:rsidRPr="0010206C">
        <w:t xml:space="preserve"> </w:t>
      </w:r>
    </w:p>
    <w:p w14:paraId="679F9899" w14:textId="02BF2E2E" w:rsidR="0010206C" w:rsidRPr="0010206C" w:rsidRDefault="001C768A" w:rsidP="001C768A">
      <w:pPr>
        <w:spacing w:after="120"/>
        <w:ind w:left="360"/>
        <w:jc w:val="both"/>
      </w:pPr>
      <w:r>
        <w:t xml:space="preserve">In order to </w:t>
      </w:r>
      <w:r w:rsidRPr="0010206C">
        <w:t xml:space="preserve">integrate </w:t>
      </w:r>
      <w:r>
        <w:t>PwD</w:t>
      </w:r>
      <w:r w:rsidRPr="0010206C">
        <w:t xml:space="preserve"> into the initiatives and strategies implemented</w:t>
      </w:r>
      <w:r>
        <w:t>, and u</w:t>
      </w:r>
      <w:r w:rsidR="0010206C" w:rsidRPr="0010206C">
        <w:t>nder the premises of "nothing about us without us" and “leaving no one behind”, the project</w:t>
      </w:r>
      <w:r>
        <w:t xml:space="preserve"> guaranteed the involvement</w:t>
      </w:r>
      <w:r w:rsidR="0010206C" w:rsidRPr="0010206C">
        <w:t xml:space="preserve"> internally and externally</w:t>
      </w:r>
      <w:r>
        <w:t xml:space="preserve"> by</w:t>
      </w:r>
      <w:r w:rsidR="0010206C" w:rsidRPr="0010206C">
        <w:t xml:space="preserve"> promoting the participation of </w:t>
      </w:r>
      <w:r>
        <w:t>OPDs</w:t>
      </w:r>
      <w:r w:rsidR="0010206C" w:rsidRPr="0010206C">
        <w:t xml:space="preserve"> and increasing communication channels</w:t>
      </w:r>
      <w:r>
        <w:t>. Moreover, these actions were developed through discussion</w:t>
      </w:r>
      <w:r w:rsidR="0010206C" w:rsidRPr="0010206C">
        <w:t xml:space="preserve"> spaces, unifying efforts, and initiatives of common areas</w:t>
      </w:r>
      <w:r>
        <w:t>.</w:t>
      </w:r>
    </w:p>
    <w:p w14:paraId="088B19F6" w14:textId="7B5B3DED" w:rsidR="001C768A" w:rsidRDefault="0010206C" w:rsidP="0010206C">
      <w:pPr>
        <w:spacing w:after="120"/>
        <w:ind w:left="360"/>
        <w:jc w:val="both"/>
      </w:pPr>
      <w:r w:rsidRPr="0010206C">
        <w:t xml:space="preserve">Among the </w:t>
      </w:r>
      <w:r w:rsidR="001C768A">
        <w:t xml:space="preserve">most </w:t>
      </w:r>
      <w:r w:rsidRPr="0010206C">
        <w:t xml:space="preserve">formal associations with </w:t>
      </w:r>
      <w:r w:rsidR="00AF5110">
        <w:t>OPD</w:t>
      </w:r>
      <w:r w:rsidR="001C768A">
        <w:t>s to highlight are:</w:t>
      </w:r>
    </w:p>
    <w:p w14:paraId="178764F5" w14:textId="2779F9AB" w:rsidR="0010206C" w:rsidRPr="0010206C" w:rsidRDefault="0010206C" w:rsidP="004004E9">
      <w:pPr>
        <w:spacing w:after="120"/>
        <w:ind w:left="360"/>
        <w:jc w:val="both"/>
      </w:pPr>
      <w:r w:rsidRPr="0010206C">
        <w:rPr>
          <w:rFonts w:ascii="Calibri" w:eastAsia="Times New Roman" w:hAnsi="Calibri" w:cs="Calibri"/>
          <w:color w:val="000000"/>
        </w:rPr>
        <w:t xml:space="preserve">CONADIS and ISWP, with support for the development of a strengthening program to improve the functioning of the care network, with a view to the implementation of the disability assessment and certification system, in which people with disabilities and representatives of </w:t>
      </w:r>
      <w:r w:rsidR="00AF5110">
        <w:rPr>
          <w:rFonts w:ascii="Calibri" w:eastAsia="Times New Roman" w:hAnsi="Calibri" w:cs="Calibri"/>
          <w:color w:val="000000"/>
        </w:rPr>
        <w:t>OPD</w:t>
      </w:r>
      <w:r w:rsidRPr="0010206C">
        <w:rPr>
          <w:rFonts w:ascii="Calibri" w:eastAsia="Times New Roman" w:hAnsi="Calibri" w:cs="Calibri"/>
          <w:color w:val="000000"/>
        </w:rPr>
        <w:t>s participated</w:t>
      </w:r>
      <w:r w:rsidR="001C768A">
        <w:rPr>
          <w:rFonts w:ascii="Calibri" w:eastAsia="Times New Roman" w:hAnsi="Calibri" w:cs="Calibri"/>
          <w:color w:val="000000"/>
        </w:rPr>
        <w:t>.</w:t>
      </w:r>
    </w:p>
    <w:p w14:paraId="0F43770B" w14:textId="6C5FD3D4" w:rsidR="0010206C" w:rsidRPr="0010206C" w:rsidRDefault="00130DA1" w:rsidP="0010206C">
      <w:pPr>
        <w:pStyle w:val="ListParagraph"/>
        <w:numPr>
          <w:ilvl w:val="0"/>
          <w:numId w:val="32"/>
        </w:numPr>
        <w:spacing w:after="120"/>
        <w:jc w:val="both"/>
      </w:pPr>
      <w:r w:rsidRPr="00130DA1">
        <w:rPr>
          <w:rFonts w:ascii="Calibri" w:eastAsia="Times New Roman" w:hAnsi="Calibri" w:cs="Calibri"/>
          <w:color w:val="000000"/>
        </w:rPr>
        <w:t xml:space="preserve">Francina </w:t>
      </w:r>
      <w:r>
        <w:rPr>
          <w:rFonts w:ascii="Calibri" w:eastAsia="Times New Roman" w:hAnsi="Calibri" w:cs="Calibri"/>
          <w:color w:val="000000"/>
        </w:rPr>
        <w:t>Hungria</w:t>
      </w:r>
      <w:r w:rsidRPr="00130DA1">
        <w:rPr>
          <w:rFonts w:ascii="Calibri" w:eastAsia="Times New Roman" w:hAnsi="Calibri" w:cs="Calibri"/>
          <w:color w:val="000000"/>
        </w:rPr>
        <w:t xml:space="preserve"> Foundation and Best Buddies RD</w:t>
      </w:r>
      <w:r w:rsidR="0010206C" w:rsidRPr="0010206C">
        <w:rPr>
          <w:rFonts w:ascii="Calibri" w:eastAsia="Times New Roman" w:hAnsi="Calibri" w:cs="Calibri"/>
          <w:color w:val="000000"/>
        </w:rPr>
        <w:t>, through the delivery of subsidies to support the implementation of their projects in the workplace</w:t>
      </w:r>
    </w:p>
    <w:p w14:paraId="00C1EBF7" w14:textId="764FA2BC" w:rsidR="0010206C" w:rsidRPr="00130DA1" w:rsidRDefault="00130DA1" w:rsidP="0010206C">
      <w:pPr>
        <w:pStyle w:val="ListParagraph"/>
        <w:numPr>
          <w:ilvl w:val="0"/>
          <w:numId w:val="32"/>
        </w:numPr>
        <w:spacing w:after="120"/>
        <w:jc w:val="both"/>
      </w:pPr>
      <w:r w:rsidRPr="00130DA1">
        <w:rPr>
          <w:rFonts w:ascii="Calibri" w:eastAsia="Times New Roman" w:hAnsi="Calibri" w:cs="Calibri"/>
          <w:i/>
          <w:iCs/>
          <w:color w:val="000000"/>
        </w:rPr>
        <w:t>The</w:t>
      </w:r>
      <w:r w:rsidR="0010206C" w:rsidRPr="00130DA1">
        <w:rPr>
          <w:rFonts w:ascii="Calibri" w:eastAsia="Times New Roman" w:hAnsi="Calibri" w:cs="Calibri"/>
          <w:i/>
          <w:iCs/>
          <w:color w:val="000000"/>
        </w:rPr>
        <w:t xml:space="preserve"> </w:t>
      </w:r>
      <w:r w:rsidRPr="00130DA1">
        <w:rPr>
          <w:rFonts w:ascii="Calibri" w:eastAsia="Times New Roman" w:hAnsi="Calibri" w:cs="Calibri"/>
          <w:i/>
          <w:iCs/>
          <w:color w:val="000000"/>
        </w:rPr>
        <w:t>Ibero-American Network of Organizations of People with Disabilities</w:t>
      </w:r>
      <w:r w:rsidR="0010206C" w:rsidRPr="00130DA1">
        <w:rPr>
          <w:rFonts w:ascii="Calibri" w:eastAsia="Times New Roman" w:hAnsi="Calibri" w:cs="Calibri"/>
          <w:color w:val="000000"/>
        </w:rPr>
        <w:t>, with which a letter of agreement was established for the implementation of actions aimed at reducing discrimination against women with disabilities and promoting the social participation of people with disabilities</w:t>
      </w:r>
    </w:p>
    <w:p w14:paraId="276EF726" w14:textId="33F82E8A" w:rsidR="0010206C" w:rsidRPr="0010206C" w:rsidRDefault="0010206C" w:rsidP="0010206C">
      <w:pPr>
        <w:pStyle w:val="ListParagraph"/>
        <w:numPr>
          <w:ilvl w:val="0"/>
          <w:numId w:val="32"/>
        </w:numPr>
        <w:spacing w:after="120"/>
        <w:jc w:val="both"/>
      </w:pPr>
      <w:r w:rsidRPr="00130DA1">
        <w:rPr>
          <w:rFonts w:ascii="Calibri" w:eastAsia="Times New Roman" w:hAnsi="Calibri" w:cs="Calibri"/>
          <w:i/>
          <w:iCs/>
          <w:color w:val="000000"/>
        </w:rPr>
        <w:t>Gisella Eusebio</w:t>
      </w:r>
      <w:r w:rsidR="00130DA1" w:rsidRPr="00130DA1">
        <w:rPr>
          <w:rFonts w:ascii="Calibri" w:eastAsia="Times New Roman" w:hAnsi="Calibri" w:cs="Calibri"/>
          <w:i/>
          <w:iCs/>
          <w:color w:val="000000"/>
        </w:rPr>
        <w:t xml:space="preserve"> Foundation</w:t>
      </w:r>
      <w:r w:rsidRPr="0010206C">
        <w:rPr>
          <w:rFonts w:ascii="Calibri" w:eastAsia="Times New Roman" w:hAnsi="Calibri" w:cs="Calibri"/>
          <w:color w:val="000000"/>
        </w:rPr>
        <w:t>, whose president was hired to provide technical support for the</w:t>
      </w:r>
      <w:r>
        <w:rPr>
          <w:rFonts w:ascii="Calibri" w:eastAsia="Times New Roman" w:hAnsi="Calibri" w:cs="Calibri"/>
          <w:color w:val="000000"/>
        </w:rPr>
        <w:t xml:space="preserve"> </w:t>
      </w:r>
      <w:r w:rsidRPr="0010206C">
        <w:rPr>
          <w:rFonts w:ascii="Calibri" w:eastAsia="Times New Roman" w:hAnsi="Calibri" w:cs="Calibri"/>
          <w:color w:val="000000"/>
        </w:rPr>
        <w:t>development of various guides in the field of labor inclusion.</w:t>
      </w:r>
    </w:p>
    <w:p w14:paraId="3E7EDB58" w14:textId="1918A265" w:rsidR="0010206C" w:rsidRPr="0010206C" w:rsidRDefault="00130DA1" w:rsidP="0010206C">
      <w:pPr>
        <w:pStyle w:val="ListParagraph"/>
        <w:numPr>
          <w:ilvl w:val="0"/>
          <w:numId w:val="32"/>
        </w:numPr>
        <w:spacing w:after="120"/>
        <w:jc w:val="both"/>
      </w:pPr>
      <w:r w:rsidRPr="00130DA1">
        <w:rPr>
          <w:rFonts w:ascii="Calibri" w:eastAsia="Times New Roman" w:hAnsi="Calibri" w:cs="Calibri"/>
          <w:color w:val="000000"/>
        </w:rPr>
        <w:t xml:space="preserve">Santa Rosa Institute for the Deaf </w:t>
      </w:r>
      <w:r w:rsidR="0010206C" w:rsidRPr="0010206C">
        <w:rPr>
          <w:rFonts w:ascii="Calibri" w:eastAsia="Times New Roman" w:hAnsi="Calibri" w:cs="Calibri"/>
          <w:color w:val="000000"/>
        </w:rPr>
        <w:t xml:space="preserve">was contracted to provide the following training to the staff of </w:t>
      </w:r>
      <w:r w:rsidRPr="00130DA1">
        <w:rPr>
          <w:rFonts w:cstheme="minorHAnsi"/>
          <w:i/>
          <w:iCs/>
        </w:rPr>
        <w:t>Santo Domingo Workshop School</w:t>
      </w:r>
      <w:r w:rsidR="0010206C" w:rsidRPr="0010206C">
        <w:rPr>
          <w:rFonts w:ascii="Calibri" w:eastAsia="Times New Roman" w:hAnsi="Calibri" w:cs="Calibri"/>
          <w:color w:val="000000"/>
        </w:rPr>
        <w:t>:</w:t>
      </w:r>
    </w:p>
    <w:p w14:paraId="01AC4D19" w14:textId="77777777" w:rsidR="0010206C" w:rsidRPr="0010206C" w:rsidRDefault="0010206C" w:rsidP="0010206C">
      <w:pPr>
        <w:pStyle w:val="ListParagraph"/>
        <w:numPr>
          <w:ilvl w:val="1"/>
          <w:numId w:val="32"/>
        </w:numPr>
        <w:spacing w:after="120"/>
        <w:jc w:val="both"/>
      </w:pPr>
      <w:r w:rsidRPr="0010206C">
        <w:rPr>
          <w:rFonts w:ascii="Calibri" w:eastAsia="Times New Roman" w:hAnsi="Calibri" w:cs="Calibri"/>
          <w:color w:val="000000"/>
        </w:rPr>
        <w:t>Sign language course</w:t>
      </w:r>
    </w:p>
    <w:p w14:paraId="14CA9A50" w14:textId="77777777" w:rsidR="0010206C" w:rsidRPr="0010206C" w:rsidRDefault="0010206C" w:rsidP="0010206C">
      <w:pPr>
        <w:pStyle w:val="ListParagraph"/>
        <w:numPr>
          <w:ilvl w:val="1"/>
          <w:numId w:val="32"/>
        </w:numPr>
        <w:spacing w:after="120"/>
        <w:jc w:val="both"/>
      </w:pPr>
      <w:r w:rsidRPr="0010206C">
        <w:rPr>
          <w:rFonts w:ascii="Calibri" w:eastAsia="Times New Roman" w:hAnsi="Calibri" w:cs="Calibri"/>
          <w:color w:val="000000"/>
        </w:rPr>
        <w:t>Teaching Strategies Course</w:t>
      </w:r>
    </w:p>
    <w:p w14:paraId="1D55D838" w14:textId="2FB53859" w:rsidR="0010206C" w:rsidRPr="0010206C" w:rsidRDefault="00130DA1" w:rsidP="0010206C">
      <w:pPr>
        <w:pStyle w:val="ListParagraph"/>
        <w:numPr>
          <w:ilvl w:val="0"/>
          <w:numId w:val="32"/>
        </w:numPr>
        <w:spacing w:after="120"/>
        <w:jc w:val="both"/>
      </w:pPr>
      <w:r w:rsidRPr="00AF5110">
        <w:rPr>
          <w:rFonts w:ascii="Calibri" w:eastAsia="Times New Roman" w:hAnsi="Calibri" w:cs="Calibri"/>
          <w:i/>
          <w:iCs/>
          <w:color w:val="000000"/>
        </w:rPr>
        <w:t>National Association of Sign Language Interpreters of the Dominican Republic</w:t>
      </w:r>
      <w:r w:rsidRPr="0010206C">
        <w:rPr>
          <w:rFonts w:ascii="Calibri" w:eastAsia="Times New Roman" w:hAnsi="Calibri" w:cs="Calibri"/>
          <w:i/>
          <w:iCs/>
          <w:color w:val="000000"/>
        </w:rPr>
        <w:t xml:space="preserve"> (ANILESRED)</w:t>
      </w:r>
      <w:r w:rsidRPr="0010206C">
        <w:rPr>
          <w:rFonts w:ascii="Calibri" w:eastAsia="Times New Roman" w:hAnsi="Calibri" w:cs="Calibri"/>
          <w:color w:val="000000"/>
        </w:rPr>
        <w:t xml:space="preserve">, </w:t>
      </w:r>
      <w:r w:rsidR="0010206C" w:rsidRPr="0010206C">
        <w:rPr>
          <w:rFonts w:ascii="Calibri" w:eastAsia="Times New Roman" w:hAnsi="Calibri" w:cs="Calibri"/>
          <w:color w:val="000000"/>
        </w:rPr>
        <w:t>which was supported to launch the first manual o</w:t>
      </w:r>
      <w:r w:rsidR="0014312A">
        <w:rPr>
          <w:rFonts w:ascii="Calibri" w:eastAsia="Times New Roman" w:hAnsi="Calibri" w:cs="Calibri"/>
          <w:color w:val="000000"/>
        </w:rPr>
        <w:t>n</w:t>
      </w:r>
      <w:r w:rsidR="0010206C" w:rsidRPr="0010206C">
        <w:rPr>
          <w:rFonts w:ascii="Calibri" w:eastAsia="Times New Roman" w:hAnsi="Calibri" w:cs="Calibri"/>
          <w:color w:val="000000"/>
        </w:rPr>
        <w:t xml:space="preserve"> professional conduct and code of ethics in the Dominican Republi</w:t>
      </w:r>
      <w:r w:rsidR="0010206C">
        <w:rPr>
          <w:rFonts w:ascii="Calibri" w:eastAsia="Times New Roman" w:hAnsi="Calibri" w:cs="Calibri"/>
          <w:color w:val="000000"/>
        </w:rPr>
        <w:t>c</w:t>
      </w:r>
      <w:r w:rsidR="001C768A">
        <w:rPr>
          <w:rFonts w:ascii="Calibri" w:eastAsia="Times New Roman" w:hAnsi="Calibri" w:cs="Calibri"/>
          <w:color w:val="000000"/>
        </w:rPr>
        <w:t>.</w:t>
      </w:r>
    </w:p>
    <w:p w14:paraId="57D79A4A" w14:textId="1DA54E1A" w:rsidR="0010206C" w:rsidRPr="0010206C" w:rsidRDefault="00130DA1" w:rsidP="0010206C">
      <w:pPr>
        <w:pStyle w:val="ListParagraph"/>
        <w:numPr>
          <w:ilvl w:val="0"/>
          <w:numId w:val="32"/>
        </w:numPr>
        <w:spacing w:after="120"/>
        <w:jc w:val="both"/>
      </w:pPr>
      <w:r w:rsidRPr="00AF5110">
        <w:rPr>
          <w:rFonts w:ascii="Calibri" w:eastAsia="Times New Roman" w:hAnsi="Calibri" w:cs="Calibri"/>
          <w:color w:val="000000"/>
        </w:rPr>
        <w:lastRenderedPageBreak/>
        <w:t xml:space="preserve">Support to </w:t>
      </w:r>
      <w:r w:rsidRPr="00AF5110">
        <w:rPr>
          <w:rFonts w:ascii="Calibri" w:eastAsia="Times New Roman" w:hAnsi="Calibri" w:cs="Calibri"/>
          <w:i/>
          <w:iCs/>
          <w:color w:val="000000"/>
        </w:rPr>
        <w:t>ONCE Foundation for Latin America (FOAL)</w:t>
      </w:r>
      <w:r w:rsidRPr="00AF5110">
        <w:rPr>
          <w:rFonts w:ascii="Calibri" w:eastAsia="Times New Roman" w:hAnsi="Calibri" w:cs="Calibri"/>
          <w:color w:val="000000"/>
        </w:rPr>
        <w:t xml:space="preserve"> and </w:t>
      </w:r>
      <w:r w:rsidRPr="00AF5110">
        <w:rPr>
          <w:rFonts w:ascii="Calibri" w:eastAsia="Times New Roman" w:hAnsi="Calibri" w:cs="Calibri"/>
          <w:i/>
          <w:iCs/>
          <w:color w:val="000000"/>
        </w:rPr>
        <w:t>Dominican Foundation for the Blind (FUDCI)</w:t>
      </w:r>
      <w:r w:rsidR="0010206C" w:rsidRPr="0010206C">
        <w:rPr>
          <w:rFonts w:ascii="Calibri" w:eastAsia="Times New Roman" w:hAnsi="Calibri" w:cs="Calibri"/>
          <w:color w:val="000000"/>
        </w:rPr>
        <w:t xml:space="preserve"> for the development of:</w:t>
      </w:r>
    </w:p>
    <w:p w14:paraId="2020923D" w14:textId="77777777" w:rsidR="0010206C" w:rsidRPr="0010206C" w:rsidRDefault="0010206C" w:rsidP="0010206C">
      <w:pPr>
        <w:pStyle w:val="ListParagraph"/>
        <w:numPr>
          <w:ilvl w:val="1"/>
          <w:numId w:val="32"/>
        </w:numPr>
        <w:spacing w:after="120"/>
        <w:jc w:val="both"/>
      </w:pPr>
      <w:r w:rsidRPr="0010206C">
        <w:rPr>
          <w:rFonts w:ascii="Calibri" w:eastAsia="Times New Roman" w:hAnsi="Calibri" w:cs="Calibri"/>
          <w:color w:val="000000"/>
        </w:rPr>
        <w:t>Forum on Networking and Institutional Strengthening: Our Unity Is What Marks Strength</w:t>
      </w:r>
    </w:p>
    <w:p w14:paraId="6A050CDA" w14:textId="7EAD1CB4" w:rsidR="0010206C" w:rsidRPr="0010206C" w:rsidRDefault="0010206C" w:rsidP="0010206C">
      <w:pPr>
        <w:pStyle w:val="ListParagraph"/>
        <w:numPr>
          <w:ilvl w:val="1"/>
          <w:numId w:val="32"/>
        </w:numPr>
        <w:spacing w:after="120"/>
        <w:jc w:val="both"/>
      </w:pPr>
      <w:r w:rsidRPr="0010206C">
        <w:rPr>
          <w:rFonts w:ascii="Calibri" w:eastAsia="Times New Roman" w:hAnsi="Calibri" w:cs="Calibri"/>
          <w:color w:val="000000"/>
        </w:rPr>
        <w:t>First national meeting to strengthen political participation and institutional articulation of organizations that represent people with disabilities in the Dominican Republic</w:t>
      </w:r>
      <w:r w:rsidR="001C768A">
        <w:rPr>
          <w:rFonts w:ascii="Calibri" w:eastAsia="Times New Roman" w:hAnsi="Calibri" w:cs="Calibri"/>
          <w:color w:val="000000"/>
        </w:rPr>
        <w:t>.</w:t>
      </w:r>
    </w:p>
    <w:p w14:paraId="5ECB0705" w14:textId="087405C7" w:rsidR="0010206C" w:rsidRPr="0010206C" w:rsidRDefault="00283159" w:rsidP="0010206C">
      <w:pPr>
        <w:spacing w:after="120"/>
        <w:ind w:left="360"/>
        <w:jc w:val="both"/>
        <w:rPr>
          <w:rFonts w:ascii="Calibri" w:eastAsia="Times New Roman" w:hAnsi="Calibri" w:cs="Calibri"/>
          <w:color w:val="000000"/>
        </w:rPr>
      </w:pPr>
      <w:r>
        <w:rPr>
          <w:rFonts w:ascii="Calibri" w:eastAsia="Times New Roman" w:hAnsi="Calibri" w:cs="Calibri"/>
          <w:color w:val="000000"/>
        </w:rPr>
        <w:t>In</w:t>
      </w:r>
      <w:r w:rsidR="0010206C" w:rsidRPr="0010206C">
        <w:rPr>
          <w:rFonts w:ascii="Calibri" w:eastAsia="Times New Roman" w:hAnsi="Calibri" w:cs="Calibri"/>
          <w:color w:val="000000"/>
        </w:rPr>
        <w:t xml:space="preserve"> regard to informal associations with </w:t>
      </w:r>
      <w:r w:rsidR="00AF5110">
        <w:rPr>
          <w:rFonts w:ascii="Calibri" w:eastAsia="Times New Roman" w:hAnsi="Calibri" w:cs="Calibri"/>
          <w:color w:val="000000"/>
        </w:rPr>
        <w:t>OPD</w:t>
      </w:r>
      <w:r w:rsidR="001C768A">
        <w:rPr>
          <w:rFonts w:ascii="Calibri" w:eastAsia="Times New Roman" w:hAnsi="Calibri" w:cs="Calibri"/>
          <w:color w:val="000000"/>
        </w:rPr>
        <w:t>s</w:t>
      </w:r>
      <w:r w:rsidR="0010206C" w:rsidRPr="0010206C">
        <w:rPr>
          <w:rFonts w:ascii="Calibri" w:eastAsia="Times New Roman" w:hAnsi="Calibri" w:cs="Calibri"/>
          <w:color w:val="000000"/>
        </w:rPr>
        <w:t xml:space="preserve">, from the project </w:t>
      </w:r>
      <w:r>
        <w:rPr>
          <w:rFonts w:ascii="Calibri" w:eastAsia="Times New Roman" w:hAnsi="Calibri" w:cs="Calibri"/>
          <w:color w:val="000000"/>
        </w:rPr>
        <w:t xml:space="preserve">framework </w:t>
      </w:r>
      <w:r w:rsidR="0010206C" w:rsidRPr="0010206C">
        <w:rPr>
          <w:rFonts w:ascii="Calibri" w:eastAsia="Times New Roman" w:hAnsi="Calibri" w:cs="Calibri"/>
          <w:color w:val="000000"/>
        </w:rPr>
        <w:t>and in</w:t>
      </w:r>
      <w:r w:rsidR="001C768A" w:rsidRPr="0010206C">
        <w:rPr>
          <w:rFonts w:ascii="Calibri" w:eastAsia="Times New Roman" w:hAnsi="Calibri" w:cs="Calibri"/>
          <w:color w:val="000000"/>
        </w:rPr>
        <w:t xml:space="preserve"> response to the situation generated by the COVID-19 pandemic</w:t>
      </w:r>
      <w:r w:rsidR="0010206C" w:rsidRPr="0010206C">
        <w:rPr>
          <w:rFonts w:ascii="Calibri" w:eastAsia="Times New Roman" w:hAnsi="Calibri" w:cs="Calibri"/>
          <w:color w:val="000000"/>
        </w:rPr>
        <w:t xml:space="preserve">, a total of 10,000 masks were delivered to 8 </w:t>
      </w:r>
      <w:r w:rsidR="00BD27CC">
        <w:rPr>
          <w:rFonts w:ascii="Calibri" w:eastAsia="Times New Roman" w:hAnsi="Calibri" w:cs="Calibri"/>
          <w:color w:val="000000"/>
        </w:rPr>
        <w:t>OPDs</w:t>
      </w:r>
      <w:r w:rsidR="0010206C" w:rsidRPr="0010206C">
        <w:rPr>
          <w:rFonts w:ascii="Calibri" w:eastAsia="Times New Roman" w:hAnsi="Calibri" w:cs="Calibri"/>
          <w:color w:val="000000"/>
        </w:rPr>
        <w:t xml:space="preserve">. In the same way, all those </w:t>
      </w:r>
      <w:r w:rsidR="00BD27CC">
        <w:rPr>
          <w:rFonts w:ascii="Calibri" w:eastAsia="Times New Roman" w:hAnsi="Calibri" w:cs="Calibri"/>
          <w:color w:val="000000"/>
        </w:rPr>
        <w:t>OPDs</w:t>
      </w:r>
      <w:r w:rsidR="0010206C" w:rsidRPr="0010206C">
        <w:rPr>
          <w:rFonts w:ascii="Calibri" w:eastAsia="Times New Roman" w:hAnsi="Calibri" w:cs="Calibri"/>
          <w:color w:val="000000"/>
        </w:rPr>
        <w:t xml:space="preserve"> who requested it</w:t>
      </w:r>
      <w:r w:rsidR="00770FFD">
        <w:rPr>
          <w:rFonts w:ascii="Calibri" w:eastAsia="Times New Roman" w:hAnsi="Calibri" w:cs="Calibri"/>
          <w:color w:val="000000"/>
        </w:rPr>
        <w:t>,</w:t>
      </w:r>
      <w:r w:rsidR="0010206C" w:rsidRPr="0010206C">
        <w:rPr>
          <w:rFonts w:ascii="Calibri" w:eastAsia="Times New Roman" w:hAnsi="Calibri" w:cs="Calibri"/>
          <w:color w:val="000000"/>
        </w:rPr>
        <w:t xml:space="preserve"> were supported, as well as various meetings were held in order to create synergy between the project and their actions (</w:t>
      </w:r>
      <w:r w:rsidR="00130DA1" w:rsidRPr="00130DA1">
        <w:rPr>
          <w:rFonts w:ascii="Calibri" w:eastAsia="Times New Roman" w:hAnsi="Calibri" w:cs="Calibri"/>
          <w:color w:val="000000"/>
        </w:rPr>
        <w:t>Hands that Inspire Foundation, ADATS Foundation, ADOSID</w:t>
      </w:r>
      <w:r w:rsidR="0010206C" w:rsidRPr="0010206C">
        <w:rPr>
          <w:rFonts w:ascii="Calibri" w:eastAsia="Times New Roman" w:hAnsi="Calibri" w:cs="Calibri"/>
          <w:color w:val="000000"/>
        </w:rPr>
        <w:t>). </w:t>
      </w:r>
    </w:p>
    <w:p w14:paraId="60DC57BE" w14:textId="2D7841A2" w:rsidR="0010206C" w:rsidRDefault="0010206C" w:rsidP="001C768A">
      <w:pPr>
        <w:spacing w:after="120"/>
        <w:ind w:left="360"/>
        <w:jc w:val="both"/>
        <w:rPr>
          <w:rFonts w:ascii="Calibri" w:eastAsia="Times New Roman" w:hAnsi="Calibri" w:cs="Calibri"/>
          <w:color w:val="000000"/>
        </w:rPr>
      </w:pPr>
      <w:r w:rsidRPr="0010206C">
        <w:rPr>
          <w:rFonts w:ascii="Calibri" w:eastAsia="Times New Roman" w:hAnsi="Calibri" w:cs="Calibri"/>
          <w:color w:val="000000"/>
        </w:rPr>
        <w:t xml:space="preserve">At government level, driven by the project, the agencies </w:t>
      </w:r>
      <w:r w:rsidR="001C768A">
        <w:rPr>
          <w:rFonts w:ascii="Calibri" w:eastAsia="Times New Roman" w:hAnsi="Calibri" w:cs="Calibri"/>
          <w:color w:val="000000"/>
        </w:rPr>
        <w:t>were</w:t>
      </w:r>
      <w:r w:rsidRPr="0010206C">
        <w:rPr>
          <w:rFonts w:ascii="Calibri" w:eastAsia="Times New Roman" w:hAnsi="Calibri" w:cs="Calibri"/>
          <w:color w:val="000000"/>
        </w:rPr>
        <w:t xml:space="preserve"> to initiate joint actions with government agencies, among which the following can be highlight</w:t>
      </w:r>
      <w:r w:rsidR="00CF0445">
        <w:rPr>
          <w:rFonts w:ascii="Calibri" w:eastAsia="Times New Roman" w:hAnsi="Calibri" w:cs="Calibri"/>
          <w:color w:val="000000"/>
        </w:rPr>
        <w:t>ed</w:t>
      </w:r>
      <w:r w:rsidRPr="0010206C">
        <w:rPr>
          <w:rFonts w:ascii="Calibri" w:eastAsia="Times New Roman" w:hAnsi="Calibri" w:cs="Calibri"/>
          <w:color w:val="000000"/>
        </w:rPr>
        <w:t>: </w:t>
      </w:r>
    </w:p>
    <w:p w14:paraId="21484E10" w14:textId="77777777" w:rsidR="0010206C" w:rsidRDefault="0010206C" w:rsidP="0010206C">
      <w:pPr>
        <w:pStyle w:val="ListParagraph"/>
        <w:numPr>
          <w:ilvl w:val="0"/>
          <w:numId w:val="34"/>
        </w:numPr>
        <w:spacing w:after="120"/>
        <w:jc w:val="both"/>
        <w:rPr>
          <w:rFonts w:ascii="Calibri" w:eastAsia="Times New Roman" w:hAnsi="Calibri" w:cs="Calibri"/>
          <w:color w:val="000000"/>
        </w:rPr>
      </w:pPr>
      <w:r w:rsidRPr="0010206C">
        <w:rPr>
          <w:rFonts w:ascii="Calibri" w:eastAsia="Times New Roman" w:hAnsi="Calibri" w:cs="Calibri"/>
          <w:color w:val="000000"/>
        </w:rPr>
        <w:t>Joint working agreement between UNDP and the National District Council (ADN) with the aim of promoting the inclusion of people with disabilities in municipal plans, through the implementation of training in inclusion and disability for ADN personnel, diagnosis of the accessibility of public spaces, employment programs, and other initiatives to develop an inclusive municipal agenda</w:t>
      </w:r>
    </w:p>
    <w:p w14:paraId="28A5229F" w14:textId="77777777" w:rsidR="0010206C" w:rsidRDefault="0010206C" w:rsidP="0010206C">
      <w:pPr>
        <w:pStyle w:val="ListParagraph"/>
        <w:numPr>
          <w:ilvl w:val="0"/>
          <w:numId w:val="34"/>
        </w:numPr>
        <w:spacing w:after="120"/>
        <w:jc w:val="both"/>
        <w:rPr>
          <w:rFonts w:ascii="Calibri" w:eastAsia="Times New Roman" w:hAnsi="Calibri" w:cs="Calibri"/>
          <w:color w:val="000000"/>
        </w:rPr>
      </w:pPr>
      <w:r w:rsidRPr="0010206C">
        <w:rPr>
          <w:rFonts w:ascii="Calibri" w:eastAsia="Times New Roman" w:hAnsi="Calibri" w:cs="Calibri"/>
          <w:color w:val="000000"/>
        </w:rPr>
        <w:t>Agreement between UNDP and the Santo Domingo Este City Council (ASDE) to develop joint initiatives in favor of the integral and sustainable development of the municipality in the areas of strengthening MSMEs, increasing productivity and resilience against COVID-19, disaster risk management, gender equality, and inclusion of people with disabilities</w:t>
      </w:r>
    </w:p>
    <w:p w14:paraId="7BC769A3" w14:textId="6E8F4EA8" w:rsidR="0010206C" w:rsidRDefault="0010206C" w:rsidP="0010206C">
      <w:pPr>
        <w:pStyle w:val="ListParagraph"/>
        <w:numPr>
          <w:ilvl w:val="0"/>
          <w:numId w:val="34"/>
        </w:numPr>
        <w:spacing w:after="120"/>
        <w:jc w:val="both"/>
        <w:rPr>
          <w:rFonts w:ascii="Calibri" w:eastAsia="Times New Roman" w:hAnsi="Calibri" w:cs="Calibri"/>
          <w:color w:val="000000"/>
        </w:rPr>
      </w:pPr>
      <w:r w:rsidRPr="0010206C">
        <w:rPr>
          <w:rFonts w:ascii="Calibri" w:eastAsia="Times New Roman" w:hAnsi="Calibri" w:cs="Calibri"/>
          <w:color w:val="000000"/>
        </w:rPr>
        <w:t>Collaboration to improve the capacities of the Judiciary through participation in the virtual course "Forensic interview techniques for people in vulnerable conditions, victims or witnesses of crimes." Whose objective was to train forensic psychologists, around the Interview Centers, on the care and access to justice of the populations in vulnerable conditions with whom they currently work. In the same way, it supported the strengthening of the Judicial Power for the inclusion of LGBTQ people, people with disabilities, and women. Specifically, technical assistance was provided in the revision of the Protocol and the Service Guide for interviews with people in vulnerable conditions, victims, or witnesses of crimes, through closed-circuit television, Gesell Chamber, or other technological means</w:t>
      </w:r>
    </w:p>
    <w:p w14:paraId="1C3FE070" w14:textId="30490166" w:rsidR="0010206C" w:rsidRPr="0010206C" w:rsidRDefault="0010206C" w:rsidP="0010206C">
      <w:pPr>
        <w:pStyle w:val="ListParagraph"/>
        <w:numPr>
          <w:ilvl w:val="0"/>
          <w:numId w:val="34"/>
        </w:numPr>
        <w:spacing w:after="120"/>
        <w:jc w:val="both"/>
        <w:rPr>
          <w:rFonts w:ascii="Calibri" w:eastAsia="Times New Roman" w:hAnsi="Calibri" w:cs="Calibri"/>
          <w:color w:val="000000"/>
        </w:rPr>
      </w:pPr>
      <w:r w:rsidRPr="0010206C">
        <w:rPr>
          <w:rFonts w:ascii="Calibri" w:eastAsia="Times New Roman" w:hAnsi="Calibri" w:cs="Calibri"/>
          <w:color w:val="000000"/>
        </w:rPr>
        <w:t>Institutional and operational support to City Halls and Ministries in the face of mainstreaming disability in the design of their plans and projects (Boca Chica City Council, Administrative Ministry of the Presidency (MAPRE), Ministry of Education (MINERD), General Directorate of Internal Taxes (DGII)</w:t>
      </w:r>
    </w:p>
    <w:p w14:paraId="5991E228" w14:textId="77777777" w:rsidR="0010206C" w:rsidRPr="004004E9" w:rsidRDefault="0010206C" w:rsidP="0010206C">
      <w:pPr>
        <w:shd w:val="clear" w:color="auto" w:fill="FFFFFF"/>
        <w:spacing w:after="0" w:line="240" w:lineRule="auto"/>
        <w:ind w:left="720"/>
        <w:jc w:val="both"/>
        <w:rPr>
          <w:rFonts w:ascii="Times New Roman" w:eastAsia="Times New Roman" w:hAnsi="Times New Roman" w:cs="Times New Roman"/>
          <w:sz w:val="12"/>
          <w:szCs w:val="12"/>
        </w:rPr>
      </w:pPr>
      <w:r w:rsidRPr="0010206C">
        <w:rPr>
          <w:rFonts w:ascii="Calibri" w:eastAsia="Times New Roman" w:hAnsi="Calibri" w:cs="Calibri"/>
          <w:color w:val="000000"/>
        </w:rPr>
        <w:t> </w:t>
      </w:r>
    </w:p>
    <w:p w14:paraId="4C9DFE95" w14:textId="0B5075F4" w:rsidR="0010206C" w:rsidRPr="0010206C" w:rsidRDefault="001C768A" w:rsidP="00AC706E">
      <w:pPr>
        <w:spacing w:after="120"/>
        <w:ind w:left="360"/>
        <w:jc w:val="both"/>
        <w:rPr>
          <w:rFonts w:ascii="Calibri" w:eastAsia="Times New Roman" w:hAnsi="Calibri" w:cs="Calibri"/>
          <w:color w:val="000000"/>
        </w:rPr>
      </w:pPr>
      <w:r>
        <w:rPr>
          <w:rFonts w:ascii="Calibri" w:eastAsia="Times New Roman" w:hAnsi="Calibri" w:cs="Calibri"/>
          <w:color w:val="000000"/>
        </w:rPr>
        <w:t>Moreover, showed i</w:t>
      </w:r>
      <w:r w:rsidR="0010206C" w:rsidRPr="0010206C">
        <w:rPr>
          <w:rFonts w:ascii="Calibri" w:eastAsia="Times New Roman" w:hAnsi="Calibri" w:cs="Calibri"/>
          <w:color w:val="000000"/>
        </w:rPr>
        <w:t>nterest in working</w:t>
      </w:r>
      <w:r w:rsidR="00AC706E">
        <w:rPr>
          <w:rFonts w:ascii="Calibri" w:eastAsia="Times New Roman" w:hAnsi="Calibri" w:cs="Calibri"/>
          <w:color w:val="000000"/>
        </w:rPr>
        <w:t xml:space="preserve"> with</w:t>
      </w:r>
      <w:r w:rsidR="0010206C" w:rsidRPr="0010206C">
        <w:rPr>
          <w:rFonts w:ascii="Calibri" w:eastAsia="Times New Roman" w:hAnsi="Calibri" w:cs="Calibri"/>
          <w:color w:val="000000"/>
        </w:rPr>
        <w:t xml:space="preserve"> </w:t>
      </w:r>
      <w:r w:rsidR="00AC706E" w:rsidRPr="0010206C">
        <w:rPr>
          <w:rFonts w:ascii="Calibri" w:eastAsia="Times New Roman" w:hAnsi="Calibri" w:cs="Calibri"/>
          <w:color w:val="000000"/>
        </w:rPr>
        <w:t xml:space="preserve">the private sector </w:t>
      </w:r>
      <w:r w:rsidR="0010206C" w:rsidRPr="0010206C">
        <w:rPr>
          <w:rFonts w:ascii="Calibri" w:eastAsia="Times New Roman" w:hAnsi="Calibri" w:cs="Calibri"/>
          <w:color w:val="000000"/>
        </w:rPr>
        <w:t xml:space="preserve">on </w:t>
      </w:r>
      <w:r>
        <w:rPr>
          <w:rFonts w:ascii="Calibri" w:eastAsia="Times New Roman" w:hAnsi="Calibri" w:cs="Calibri"/>
          <w:color w:val="000000"/>
        </w:rPr>
        <w:t>PwD</w:t>
      </w:r>
      <w:r w:rsidRPr="0010206C">
        <w:rPr>
          <w:rFonts w:ascii="Calibri" w:eastAsia="Times New Roman" w:hAnsi="Calibri" w:cs="Calibri"/>
          <w:color w:val="000000"/>
        </w:rPr>
        <w:t xml:space="preserve"> </w:t>
      </w:r>
      <w:r w:rsidR="0010206C" w:rsidRPr="0010206C">
        <w:rPr>
          <w:rFonts w:ascii="Calibri" w:eastAsia="Times New Roman" w:hAnsi="Calibri" w:cs="Calibri"/>
          <w:color w:val="000000"/>
        </w:rPr>
        <w:t xml:space="preserve">issues has been </w:t>
      </w:r>
      <w:r w:rsidR="00AC706E">
        <w:rPr>
          <w:rFonts w:ascii="Calibri" w:eastAsia="Times New Roman" w:hAnsi="Calibri" w:cs="Calibri"/>
          <w:color w:val="000000"/>
        </w:rPr>
        <w:t>expressed</w:t>
      </w:r>
      <w:r w:rsidRPr="0010206C">
        <w:rPr>
          <w:rFonts w:ascii="Calibri" w:eastAsia="Times New Roman" w:hAnsi="Calibri" w:cs="Calibri"/>
          <w:color w:val="000000"/>
        </w:rPr>
        <w:t xml:space="preserve"> </w:t>
      </w:r>
      <w:r w:rsidR="0010206C" w:rsidRPr="0010206C">
        <w:rPr>
          <w:rFonts w:ascii="Calibri" w:eastAsia="Times New Roman" w:hAnsi="Calibri" w:cs="Calibri"/>
          <w:color w:val="000000"/>
        </w:rPr>
        <w:t xml:space="preserve">(exchanges with: </w:t>
      </w:r>
      <w:r w:rsidR="00130DA1" w:rsidRPr="00130DA1">
        <w:rPr>
          <w:rFonts w:ascii="Calibri" w:eastAsia="Times New Roman" w:hAnsi="Calibri" w:cs="Calibri"/>
          <w:color w:val="000000"/>
        </w:rPr>
        <w:t>National Association of Hotels and Tourism of the Dominican Republic, Asonahores; Popular Savings and Loan Association (APAP); Cibao Savings and Loan Association (ACAP); Gerdau METALDOM;</w:t>
      </w:r>
      <w:r w:rsidR="00130DA1">
        <w:rPr>
          <w:rFonts w:ascii="Calibri" w:eastAsia="Times New Roman" w:hAnsi="Calibri" w:cs="Calibri"/>
          <w:color w:val="000000"/>
        </w:rPr>
        <w:t xml:space="preserve"> </w:t>
      </w:r>
      <w:r w:rsidR="00130DA1" w:rsidRPr="00520CEF">
        <w:rPr>
          <w:rFonts w:cstheme="minorHAnsi"/>
        </w:rPr>
        <w:t xml:space="preserve">training at the </w:t>
      </w:r>
      <w:r w:rsidR="00AC706E">
        <w:rPr>
          <w:rFonts w:cstheme="minorHAnsi"/>
        </w:rPr>
        <w:t xml:space="preserve">Pontifica Universidad Católica Madre y Maestra </w:t>
      </w:r>
      <w:r w:rsidR="00AC706E" w:rsidRPr="00AC706E">
        <w:rPr>
          <w:rFonts w:cstheme="minorHAnsi"/>
        </w:rPr>
        <w:t>(Mother and Teacher Pontifical Catholic University)</w:t>
      </w:r>
      <w:r w:rsidR="00130DA1" w:rsidRPr="00520CEF">
        <w:rPr>
          <w:rFonts w:cstheme="minorHAnsi"/>
        </w:rPr>
        <w:t xml:space="preserve"> (PUCMM)</w:t>
      </w:r>
      <w:r w:rsidR="0010206C" w:rsidRPr="0010206C">
        <w:rPr>
          <w:rFonts w:ascii="Calibri" w:eastAsia="Times New Roman" w:hAnsi="Calibri" w:cs="Calibri"/>
          <w:color w:val="000000"/>
        </w:rPr>
        <w:t xml:space="preserve">, as well as tools, diagnosis and self-diagnosis, which have motivated the entities to evaluate their level of inclusion and accessibility, </w:t>
      </w:r>
      <w:r w:rsidR="00AC706E">
        <w:rPr>
          <w:rFonts w:ascii="Calibri" w:eastAsia="Times New Roman" w:hAnsi="Calibri" w:cs="Calibri"/>
          <w:color w:val="000000"/>
        </w:rPr>
        <w:t>for</w:t>
      </w:r>
      <w:r w:rsidR="0010206C" w:rsidRPr="0010206C">
        <w:rPr>
          <w:rFonts w:ascii="Calibri" w:eastAsia="Times New Roman" w:hAnsi="Calibri" w:cs="Calibri"/>
          <w:color w:val="000000"/>
        </w:rPr>
        <w:t xml:space="preserve"> </w:t>
      </w:r>
      <w:r w:rsidR="00AC706E">
        <w:rPr>
          <w:rFonts w:ascii="Calibri" w:eastAsia="Times New Roman" w:hAnsi="Calibri" w:cs="Calibri"/>
          <w:color w:val="000000"/>
        </w:rPr>
        <w:t xml:space="preserve">institutional </w:t>
      </w:r>
      <w:r w:rsidR="0010206C" w:rsidRPr="0010206C">
        <w:rPr>
          <w:rFonts w:ascii="Calibri" w:eastAsia="Times New Roman" w:hAnsi="Calibri" w:cs="Calibri"/>
          <w:color w:val="000000"/>
        </w:rPr>
        <w:t>action plans</w:t>
      </w:r>
      <w:r w:rsidR="00AC706E">
        <w:rPr>
          <w:rFonts w:ascii="Calibri" w:eastAsia="Times New Roman" w:hAnsi="Calibri" w:cs="Calibri"/>
          <w:color w:val="000000"/>
        </w:rPr>
        <w:t xml:space="preserve"> development</w:t>
      </w:r>
      <w:r w:rsidR="0010206C" w:rsidRPr="0010206C">
        <w:rPr>
          <w:rFonts w:ascii="Calibri" w:eastAsia="Times New Roman" w:hAnsi="Calibri" w:cs="Calibri"/>
          <w:color w:val="000000"/>
        </w:rPr>
        <w:t>.</w:t>
      </w:r>
    </w:p>
    <w:p w14:paraId="63524EC2" w14:textId="77777777" w:rsidR="00173BE3" w:rsidRDefault="00173BE3" w:rsidP="00F701BE">
      <w:pPr>
        <w:spacing w:after="120"/>
        <w:ind w:left="360"/>
        <w:jc w:val="both"/>
        <w:rPr>
          <w:sz w:val="20"/>
          <w:szCs w:val="20"/>
        </w:rPr>
      </w:pPr>
    </w:p>
    <w:p w14:paraId="1EA79BEE" w14:textId="77777777" w:rsidR="00377743" w:rsidRPr="00A315BE" w:rsidRDefault="00377743" w:rsidP="00377743">
      <w:pPr>
        <w:pStyle w:val="Heading1"/>
        <w:ind w:left="360"/>
      </w:pPr>
      <w:r w:rsidRPr="00555FD7">
        <w:rPr>
          <w:lang w:val="en-US"/>
        </w:rPr>
        <w:t>7</w:t>
      </w:r>
      <w:r w:rsidRPr="00555FD7">
        <w:t xml:space="preserve">. </w:t>
      </w:r>
      <w:r w:rsidRPr="00555FD7">
        <w:rPr>
          <w:lang w:val="en-US"/>
        </w:rPr>
        <w:t>Promoting ONE UN approach to disability Inclusion</w:t>
      </w:r>
      <w:r w:rsidRPr="00A315BE">
        <w:t xml:space="preserve"> </w:t>
      </w:r>
    </w:p>
    <w:p w14:paraId="07417EEA" w14:textId="76AE7979" w:rsidR="0010206C" w:rsidRDefault="0010206C" w:rsidP="004F1114">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5D3B7D53" w14:textId="3D334848" w:rsidR="0010206C" w:rsidRPr="00994C39" w:rsidRDefault="0010206C" w:rsidP="00555FD7">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n-US"/>
        </w:rPr>
      </w:pPr>
      <w:r w:rsidRPr="00994C39">
        <w:rPr>
          <w:rFonts w:asciiTheme="minorHAnsi" w:hAnsiTheme="minorHAnsi" w:cstheme="minorHAnsi"/>
          <w:sz w:val="22"/>
          <w:szCs w:val="22"/>
          <w:lang w:val="en-US"/>
        </w:rPr>
        <w:t xml:space="preserve">Through the interagency disability project, the </w:t>
      </w:r>
      <w:r w:rsidR="00AC706E" w:rsidRPr="00994C39">
        <w:rPr>
          <w:rFonts w:asciiTheme="minorHAnsi" w:hAnsiTheme="minorHAnsi" w:cstheme="minorHAnsi"/>
          <w:sz w:val="22"/>
          <w:szCs w:val="22"/>
          <w:lang w:val="en-US"/>
        </w:rPr>
        <w:t>need for and importance of</w:t>
      </w:r>
      <w:r w:rsidRPr="00994C39">
        <w:rPr>
          <w:rFonts w:asciiTheme="minorHAnsi" w:hAnsiTheme="minorHAnsi" w:cstheme="minorHAnsi"/>
          <w:sz w:val="22"/>
          <w:szCs w:val="22"/>
          <w:lang w:val="en-US"/>
        </w:rPr>
        <w:t xml:space="preserve"> mainstreaming disability in the different existing scenarios have been positioned, facilitating technical and logistical support by the technical </w:t>
      </w:r>
      <w:r w:rsidRPr="00994C39">
        <w:rPr>
          <w:rFonts w:asciiTheme="minorHAnsi" w:hAnsiTheme="minorHAnsi" w:cstheme="minorHAnsi"/>
          <w:sz w:val="22"/>
          <w:szCs w:val="22"/>
          <w:lang w:val="en-US"/>
        </w:rPr>
        <w:lastRenderedPageBreak/>
        <w:t xml:space="preserve">team. It is worth highlighting as an example, </w:t>
      </w:r>
      <w:bookmarkStart w:id="33" w:name="_Hlk98698713"/>
      <w:r w:rsidRPr="00994C39">
        <w:rPr>
          <w:rFonts w:asciiTheme="minorHAnsi" w:hAnsiTheme="minorHAnsi" w:cstheme="minorHAnsi"/>
          <w:sz w:val="22"/>
          <w:szCs w:val="22"/>
          <w:lang w:val="en-US"/>
        </w:rPr>
        <w:t>the technical note made by the interagency team</w:t>
      </w:r>
      <w:r w:rsidR="00994C39" w:rsidRPr="00994C39">
        <w:rPr>
          <w:rFonts w:asciiTheme="minorHAnsi" w:hAnsiTheme="minorHAnsi" w:cstheme="minorHAnsi"/>
          <w:sz w:val="22"/>
          <w:szCs w:val="22"/>
          <w:lang w:val="en-US"/>
        </w:rPr>
        <w:t xml:space="preserve"> </w:t>
      </w:r>
      <w:bookmarkEnd w:id="33"/>
      <w:r w:rsidR="00994C39" w:rsidRPr="00994C39">
        <w:rPr>
          <w:rFonts w:asciiTheme="minorHAnsi" w:hAnsiTheme="minorHAnsi" w:cstheme="minorHAnsi"/>
          <w:sz w:val="22"/>
          <w:szCs w:val="22"/>
          <w:lang w:val="en-US"/>
        </w:rPr>
        <w:t>(Annex 21)</w:t>
      </w:r>
      <w:r w:rsidRPr="00994C39">
        <w:rPr>
          <w:rFonts w:asciiTheme="minorHAnsi" w:hAnsiTheme="minorHAnsi" w:cstheme="minorHAnsi"/>
          <w:sz w:val="22"/>
          <w:szCs w:val="22"/>
          <w:lang w:val="en-US"/>
        </w:rPr>
        <w:t xml:space="preserve">, in the framework of the COVID-19 pandemic, </w:t>
      </w:r>
      <w:bookmarkStart w:id="34" w:name="_Hlk98520951"/>
      <w:r w:rsidRPr="00994C39">
        <w:rPr>
          <w:rFonts w:asciiTheme="minorHAnsi" w:hAnsiTheme="minorHAnsi" w:cstheme="minorHAnsi"/>
          <w:sz w:val="22"/>
          <w:szCs w:val="22"/>
          <w:lang w:val="en-US"/>
        </w:rPr>
        <w:t xml:space="preserve">whose objective was to provide recommendations and guidance that would support the mainstreaming and integration of children, youth, and adults with disabilities in the response and recovery in the face of the COVID-19 pandemic emergency for </w:t>
      </w:r>
      <w:r w:rsidR="004004E9" w:rsidRPr="004004E9">
        <w:rPr>
          <w:rFonts w:asciiTheme="minorHAnsi" w:hAnsiTheme="minorHAnsi" w:cstheme="minorHAnsi"/>
          <w:sz w:val="22"/>
          <w:szCs w:val="22"/>
          <w:lang w:val="en-US"/>
        </w:rPr>
        <w:t>PUNOs</w:t>
      </w:r>
      <w:r w:rsidRPr="00994C39">
        <w:rPr>
          <w:rFonts w:asciiTheme="minorHAnsi" w:hAnsiTheme="minorHAnsi" w:cstheme="minorHAnsi"/>
          <w:sz w:val="22"/>
          <w:szCs w:val="22"/>
          <w:lang w:val="en-US"/>
        </w:rPr>
        <w:t xml:space="preserve"> of the Dominican Republic.</w:t>
      </w:r>
      <w:bookmarkEnd w:id="34"/>
    </w:p>
    <w:p w14:paraId="4E43B1CB" w14:textId="77777777" w:rsidR="0010206C" w:rsidRP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 </w:t>
      </w:r>
    </w:p>
    <w:p w14:paraId="16088E04" w14:textId="361CEB91" w:rsidR="0010206C" w:rsidRP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 xml:space="preserve">The constant coordination between the agencies involved in the project and the office of the resident coordinator has made it possible to work together and serve as a reference and support to other initiatives of the system. As well as it has helped to generate joint initiatives, promotion activities and dissemination of issues related to disability in the country and has allowed the increase of the participation of </w:t>
      </w:r>
      <w:r w:rsidR="004004E9" w:rsidRPr="004004E9">
        <w:rPr>
          <w:rFonts w:asciiTheme="minorHAnsi" w:hAnsiTheme="minorHAnsi" w:cstheme="minorHAnsi"/>
          <w:color w:val="000000"/>
          <w:sz w:val="22"/>
          <w:szCs w:val="22"/>
          <w:lang w:val="en-US"/>
        </w:rPr>
        <w:t>PUNOs</w:t>
      </w:r>
      <w:r w:rsidRPr="0010206C">
        <w:rPr>
          <w:rFonts w:asciiTheme="minorHAnsi" w:hAnsiTheme="minorHAnsi" w:cstheme="minorHAnsi"/>
          <w:color w:val="000000"/>
          <w:sz w:val="22"/>
          <w:szCs w:val="22"/>
          <w:lang w:val="en-US"/>
        </w:rPr>
        <w:t xml:space="preserve"> in common activities. In this sense, the project has promoted the progressive inclusion of accessibility elements in the events carried out by the system, as well as those in which it participates. As well as accessibility in joint communication, both internal and external, has been increasing.</w:t>
      </w:r>
    </w:p>
    <w:p w14:paraId="524358B3" w14:textId="585F6625" w:rsidR="00A343D5" w:rsidRPr="0010206C" w:rsidRDefault="0010206C" w:rsidP="003F4F37">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 </w:t>
      </w:r>
    </w:p>
    <w:p w14:paraId="07502C2A" w14:textId="7CAE99EC" w:rsid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The need to train system personnel on disability issues has been encouraged, so at the beginning of the project a training activity was carried out for all personnel, "Chatting for Equality: Experiences of women with disabilities in the Dominican Republic." Likewise, at the end of the project, the project coordinated and helped the OCR to carry out a sign language course for United Nations personnel, which was attended by 20 people.</w:t>
      </w:r>
    </w:p>
    <w:p w14:paraId="5153FD33" w14:textId="77777777" w:rsidR="00A343D5" w:rsidRPr="0010206C" w:rsidRDefault="00A343D5"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29BB03BA" w14:textId="77777777" w:rsidR="0010206C" w:rsidRP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The project and its technical team have directly contributed to the reporting of the UNDIS scorecard, supporting the collection of information and guiding its future compliance by providing recommendations and implementation strategies. Standing out within the strategies for the implementation of the UNDIS, the creation of a Working Group within the system, generating that the inclusion of disability is carried out at a programmatic and institutional level, permeating areas such as purchases, hiring, infrastructures…etc. Likewise, it has promoted the incorporation of binding information on disability in the new Common Country Assessment (CCA).</w:t>
      </w:r>
    </w:p>
    <w:p w14:paraId="068AC074" w14:textId="77777777" w:rsidR="0010206C" w:rsidRP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 </w:t>
      </w:r>
    </w:p>
    <w:p w14:paraId="1405D95E" w14:textId="77777777" w:rsidR="0010206C" w:rsidRPr="0010206C" w:rsidRDefault="0010206C" w:rsidP="0010206C">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10206C">
        <w:rPr>
          <w:rFonts w:asciiTheme="minorHAnsi" w:hAnsiTheme="minorHAnsi" w:cstheme="minorHAnsi"/>
          <w:color w:val="000000"/>
          <w:sz w:val="22"/>
          <w:szCs w:val="22"/>
          <w:lang w:val="en-US"/>
        </w:rPr>
        <w:t>It should be noted that thanks to the logistical support of the technical team and the knowledge acquired within the framework of the project, the country was selected along with 9 other UNCTs to be part of a pilot of the DCO's association for the inclusion of disabilities in business operations. Similarly, together with the OCR, technical support was provided to initiatives on disability that are going to be implemented in the country.</w:t>
      </w:r>
    </w:p>
    <w:p w14:paraId="1E770614" w14:textId="5730EF20" w:rsidR="0010206C" w:rsidRDefault="0010206C" w:rsidP="004F1114">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1E085FD1" w14:textId="6E722FB3" w:rsidR="00377743" w:rsidRPr="00A315BE" w:rsidRDefault="00377743" w:rsidP="001B4A47">
      <w:pPr>
        <w:pStyle w:val="Heading1"/>
        <w:ind w:left="360"/>
        <w:rPr>
          <w:lang w:val="en-US"/>
        </w:rPr>
      </w:pPr>
      <w:r w:rsidRPr="00555FD7">
        <w:rPr>
          <w:lang w:val="en-US"/>
        </w:rPr>
        <w:t>8. Linkages to national development agenda</w:t>
      </w:r>
    </w:p>
    <w:p w14:paraId="5BA8D3CC" w14:textId="77777777" w:rsidR="0010206C" w:rsidRDefault="0010206C" w:rsidP="0069566F">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1DE0D1B0" w14:textId="63CC0625" w:rsidR="0010206C" w:rsidRPr="00994C39" w:rsidRDefault="0010206C" w:rsidP="00555FD7">
      <w:pPr>
        <w:spacing w:after="120"/>
        <w:ind w:left="360"/>
        <w:jc w:val="both"/>
        <w:rPr>
          <w:rFonts w:eastAsia="Times New Roman" w:cstheme="minorHAnsi"/>
          <w:lang w:eastAsia="es-DO"/>
        </w:rPr>
      </w:pPr>
      <w:bookmarkStart w:id="35" w:name="_Hlk98521003"/>
      <w:r w:rsidRPr="00994C39">
        <w:rPr>
          <w:rFonts w:eastAsia="Times New Roman" w:cstheme="minorHAnsi"/>
          <w:lang w:eastAsia="es-DO"/>
        </w:rPr>
        <w:t xml:space="preserve">In recent years, the United Nations System in the Dominican Republic has worked on the systematization regarding strategic partnerships and financing for the 2030 Agenda and the strengthening of the articulation of the SDGs with the National Development Strategy (END) in the COVID-19 context.  This process has collected a representation of the partnerships with government, civil society, academia, municipalities, and the private sector. Through this action plan, the participation of various organizations of </w:t>
      </w:r>
      <w:r w:rsidR="00AC706E">
        <w:rPr>
          <w:rFonts w:eastAsia="Times New Roman" w:cstheme="minorHAnsi"/>
          <w:lang w:eastAsia="es-DO"/>
        </w:rPr>
        <w:t xml:space="preserve">PwD </w:t>
      </w:r>
      <w:r w:rsidRPr="00994C39">
        <w:rPr>
          <w:rFonts w:eastAsia="Times New Roman" w:cstheme="minorHAnsi"/>
          <w:lang w:eastAsia="es-DO"/>
        </w:rPr>
        <w:t>participated. (</w:t>
      </w:r>
      <w:r w:rsidR="00A343D5" w:rsidRPr="00994C39">
        <w:t>Annex 22</w:t>
      </w:r>
      <w:r w:rsidRPr="00994C39">
        <w:rPr>
          <w:rFonts w:eastAsia="Times New Roman" w:cstheme="minorHAnsi"/>
          <w:lang w:eastAsia="es-DO"/>
        </w:rPr>
        <w:t xml:space="preserve">). </w:t>
      </w:r>
      <w:bookmarkEnd w:id="35"/>
      <w:r w:rsidRPr="00994C39">
        <w:rPr>
          <w:rFonts w:eastAsia="Times New Roman" w:cstheme="minorHAnsi"/>
          <w:lang w:eastAsia="es-DO"/>
        </w:rPr>
        <w:t>For the year 2021, the Dominican Republic developed the 2nd National Voluntary Review which mainstreamed PwD</w:t>
      </w:r>
      <w:r w:rsidR="00AC706E">
        <w:rPr>
          <w:rFonts w:eastAsia="Times New Roman" w:cstheme="minorHAnsi"/>
          <w:lang w:eastAsia="es-DO"/>
        </w:rPr>
        <w:t xml:space="preserve"> </w:t>
      </w:r>
      <w:r w:rsidRPr="00994C39">
        <w:rPr>
          <w:rFonts w:eastAsia="Times New Roman" w:cstheme="minorHAnsi"/>
          <w:lang w:eastAsia="es-DO"/>
        </w:rPr>
        <w:t>rights and priorities in the 2030 Agenda sphere</w:t>
      </w:r>
      <w:r w:rsidR="00AC706E">
        <w:rPr>
          <w:rFonts w:eastAsia="Times New Roman" w:cstheme="minorHAnsi"/>
          <w:lang w:eastAsia="es-DO"/>
        </w:rPr>
        <w:t>,</w:t>
      </w:r>
      <w:r w:rsidRPr="00994C39">
        <w:rPr>
          <w:rFonts w:eastAsia="Times New Roman" w:cstheme="minorHAnsi"/>
          <w:lang w:eastAsia="es-DO"/>
        </w:rPr>
        <w:t xml:space="preserve"> connected with the </w:t>
      </w:r>
      <w:r w:rsidR="00AC706E">
        <w:rPr>
          <w:rFonts w:eastAsia="Times New Roman" w:cstheme="minorHAnsi"/>
          <w:lang w:eastAsia="es-DO"/>
        </w:rPr>
        <w:t>END</w:t>
      </w:r>
      <w:r w:rsidRPr="00994C39">
        <w:rPr>
          <w:rFonts w:eastAsia="Times New Roman" w:cstheme="minorHAnsi"/>
          <w:lang w:eastAsia="es-DO"/>
        </w:rPr>
        <w:t xml:space="preserve"> and sectoral policies. This document has been impacted by the work developed with institutions such as the Ministry of Labor, Ministry of Education, National Disabilities Council, and Ministry of Health within the project.</w:t>
      </w:r>
    </w:p>
    <w:p w14:paraId="27306ECE" w14:textId="2514A14B" w:rsidR="0010206C" w:rsidRPr="0010206C" w:rsidRDefault="0010206C" w:rsidP="00555FD7">
      <w:pPr>
        <w:spacing w:after="120"/>
        <w:ind w:left="360"/>
        <w:jc w:val="both"/>
        <w:rPr>
          <w:rFonts w:eastAsia="Times New Roman" w:cstheme="minorHAnsi"/>
          <w:color w:val="000000"/>
          <w:lang w:eastAsia="es-DO"/>
        </w:rPr>
      </w:pPr>
      <w:r w:rsidRPr="0010206C">
        <w:rPr>
          <w:rFonts w:eastAsia="Times New Roman" w:cstheme="minorHAnsi"/>
          <w:color w:val="000000"/>
          <w:lang w:eastAsia="es-DO"/>
        </w:rPr>
        <w:t xml:space="preserve">Considering the political changes and the COVID-19 context impact in the country, it should be noted that the SDG Commission has been passing through structural changes, constituting an opportunity for the initiatives </w:t>
      </w:r>
      <w:r w:rsidRPr="0010206C">
        <w:rPr>
          <w:rFonts w:eastAsia="Times New Roman" w:cstheme="minorHAnsi"/>
          <w:color w:val="000000"/>
          <w:lang w:eastAsia="es-DO"/>
        </w:rPr>
        <w:lastRenderedPageBreak/>
        <w:t>that have been developed in the project’s framework.  The UN Disability Inclusion Strategy (UNDIS) constitutes an opportunity for the UN System in the country to prioritize, identify and coordinate an organized approach to work with other actors and sectors in the country. This process is essential in positioning the disability mainstreaming process with the government, civil society, Academia, Private Sector, among other actors.</w:t>
      </w:r>
    </w:p>
    <w:p w14:paraId="2E78998E" w14:textId="77777777" w:rsidR="0058187D" w:rsidRPr="0069566F" w:rsidRDefault="0058187D" w:rsidP="00377743">
      <w:pPr>
        <w:spacing w:after="120"/>
        <w:ind w:left="360"/>
        <w:jc w:val="both"/>
        <w:rPr>
          <w:color w:val="FF0000"/>
          <w:sz w:val="20"/>
        </w:rPr>
      </w:pPr>
    </w:p>
    <w:p w14:paraId="2B255432" w14:textId="77777777" w:rsidR="00377743" w:rsidRPr="00A315BE" w:rsidRDefault="00377743" w:rsidP="001B4A47">
      <w:pPr>
        <w:pStyle w:val="Heading1"/>
        <w:ind w:left="360"/>
        <w:rPr>
          <w:lang w:val="en-US"/>
        </w:rPr>
      </w:pPr>
      <w:r w:rsidRPr="00555FD7">
        <w:rPr>
          <w:lang w:val="en-US"/>
        </w:rPr>
        <w:t>9. COVID-19</w:t>
      </w:r>
    </w:p>
    <w:p w14:paraId="340CB71A" w14:textId="66D91F3C" w:rsidR="0010206C" w:rsidRDefault="0010206C" w:rsidP="00BC4312">
      <w:pPr>
        <w:shd w:val="clear" w:color="auto" w:fill="FFFFFF"/>
        <w:spacing w:after="0"/>
        <w:ind w:left="360"/>
        <w:jc w:val="both"/>
        <w:rPr>
          <w:sz w:val="20"/>
        </w:rPr>
      </w:pPr>
    </w:p>
    <w:p w14:paraId="56FF9A59" w14:textId="237C8AA5" w:rsidR="00226896" w:rsidRDefault="0010206C" w:rsidP="00957B84">
      <w:pPr>
        <w:shd w:val="clear" w:color="auto" w:fill="FFFFFF"/>
        <w:spacing w:after="0"/>
        <w:ind w:left="360"/>
        <w:jc w:val="both"/>
        <w:rPr>
          <w:rFonts w:ascii="Calibri" w:hAnsi="Calibri" w:cs="Calibri"/>
          <w:color w:val="000000"/>
        </w:rPr>
      </w:pPr>
      <w:r w:rsidRPr="0010206C">
        <w:rPr>
          <w:rFonts w:ascii="Calibri" w:hAnsi="Calibri" w:cs="Calibri"/>
          <w:color w:val="000000"/>
        </w:rPr>
        <w:t>In the framework of the COVID</w:t>
      </w:r>
      <w:r w:rsidR="00450EEF">
        <w:rPr>
          <w:rFonts w:ascii="Calibri" w:hAnsi="Calibri" w:cs="Calibri"/>
          <w:color w:val="000000"/>
        </w:rPr>
        <w:t>-</w:t>
      </w:r>
      <w:r w:rsidRPr="0010206C">
        <w:rPr>
          <w:rFonts w:ascii="Calibri" w:hAnsi="Calibri" w:cs="Calibri"/>
          <w:color w:val="000000"/>
        </w:rPr>
        <w:t>19 pandemic, the following specific products and activities were carried out:</w:t>
      </w:r>
    </w:p>
    <w:p w14:paraId="68E5B753" w14:textId="3B1CB2AE" w:rsidR="00226896" w:rsidRDefault="0010206C" w:rsidP="00957B84">
      <w:pPr>
        <w:shd w:val="clear" w:color="auto" w:fill="FFFFFF"/>
        <w:spacing w:after="0"/>
        <w:ind w:left="360"/>
        <w:jc w:val="both"/>
        <w:rPr>
          <w:rFonts w:ascii="Calibri" w:hAnsi="Calibri" w:cs="Calibri"/>
          <w:color w:val="000000"/>
        </w:rPr>
      </w:pPr>
      <w:r w:rsidRPr="0010206C">
        <w:rPr>
          <w:rFonts w:ascii="Calibri" w:hAnsi="Calibri" w:cs="Calibri"/>
          <w:color w:val="000000"/>
        </w:rPr>
        <w:t> </w:t>
      </w:r>
    </w:p>
    <w:p w14:paraId="38C32ABE" w14:textId="324B7E03" w:rsidR="00226896" w:rsidRPr="00994C39" w:rsidRDefault="0010206C" w:rsidP="00957B84">
      <w:pPr>
        <w:pStyle w:val="ListParagraph"/>
        <w:numPr>
          <w:ilvl w:val="0"/>
          <w:numId w:val="35"/>
        </w:numPr>
        <w:shd w:val="clear" w:color="auto" w:fill="FFFFFF"/>
        <w:spacing w:after="0"/>
        <w:jc w:val="both"/>
      </w:pPr>
      <w:r w:rsidRPr="00994C39">
        <w:rPr>
          <w:rFonts w:ascii="Calibri" w:hAnsi="Calibri" w:cs="Calibri"/>
        </w:rPr>
        <w:t>Creation and dissemination of three accessible videos on the prevention of COVID-19: </w:t>
      </w:r>
    </w:p>
    <w:p w14:paraId="20126EBE" w14:textId="78F3DE06" w:rsidR="00226896" w:rsidRPr="00994C39" w:rsidRDefault="00226896" w:rsidP="00957B84">
      <w:pPr>
        <w:pStyle w:val="NormalWeb"/>
        <w:numPr>
          <w:ilvl w:val="0"/>
          <w:numId w:val="36"/>
        </w:numPr>
        <w:spacing w:before="0" w:beforeAutospacing="0" w:after="0" w:afterAutospacing="0" w:line="276" w:lineRule="auto"/>
        <w:jc w:val="both"/>
        <w:rPr>
          <w:rFonts w:asciiTheme="minorHAnsi" w:hAnsiTheme="minorHAnsi" w:cstheme="minorHAnsi"/>
          <w:lang w:val="en-US"/>
        </w:rPr>
      </w:pPr>
      <w:bookmarkStart w:id="36" w:name="_Hlk98521048"/>
      <w:r w:rsidRPr="00994C39">
        <w:rPr>
          <w:rFonts w:asciiTheme="minorHAnsi" w:hAnsiTheme="minorHAnsi" w:cstheme="minorHAnsi"/>
          <w:sz w:val="14"/>
          <w:szCs w:val="14"/>
          <w:lang w:val="en-US"/>
        </w:rPr>
        <w:t xml:space="preserve"> </w:t>
      </w:r>
      <w:r w:rsidRPr="00994C39">
        <w:rPr>
          <w:rFonts w:asciiTheme="minorHAnsi" w:hAnsiTheme="minorHAnsi" w:cstheme="minorHAnsi"/>
          <w:sz w:val="22"/>
          <w:szCs w:val="22"/>
          <w:lang w:val="en-US"/>
        </w:rPr>
        <w:t xml:space="preserve">"Steps to prevent the virus": it describes different measures that must be taken to avoid contagion (Annex </w:t>
      </w:r>
      <w:r w:rsidR="00A343D5" w:rsidRPr="00994C39">
        <w:rPr>
          <w:rFonts w:asciiTheme="minorHAnsi" w:hAnsiTheme="minorHAnsi" w:cstheme="minorHAnsi"/>
          <w:sz w:val="22"/>
          <w:szCs w:val="22"/>
          <w:lang w:val="en-US"/>
        </w:rPr>
        <w:t>23</w:t>
      </w:r>
      <w:r w:rsidRPr="00994C39">
        <w:rPr>
          <w:rFonts w:asciiTheme="minorHAnsi" w:hAnsiTheme="minorHAnsi" w:cstheme="minorHAnsi"/>
          <w:sz w:val="22"/>
          <w:szCs w:val="22"/>
          <w:lang w:val="en-US"/>
        </w:rPr>
        <w:t>)</w:t>
      </w:r>
    </w:p>
    <w:p w14:paraId="7E2F3E12" w14:textId="10209C9D" w:rsidR="00226896" w:rsidRPr="00994C39" w:rsidRDefault="00226896" w:rsidP="00957B84">
      <w:pPr>
        <w:pStyle w:val="NormalWeb"/>
        <w:numPr>
          <w:ilvl w:val="0"/>
          <w:numId w:val="36"/>
        </w:numPr>
        <w:spacing w:before="0" w:beforeAutospacing="0" w:after="0" w:afterAutospacing="0" w:line="276" w:lineRule="auto"/>
        <w:jc w:val="both"/>
        <w:rPr>
          <w:rFonts w:asciiTheme="minorHAnsi" w:hAnsiTheme="minorHAnsi" w:cstheme="minorHAnsi"/>
          <w:lang w:val="en-US"/>
        </w:rPr>
      </w:pPr>
      <w:r w:rsidRPr="00994C39">
        <w:rPr>
          <w:rFonts w:asciiTheme="minorHAnsi" w:hAnsiTheme="minorHAnsi" w:cstheme="minorHAnsi"/>
          <w:sz w:val="22"/>
          <w:szCs w:val="22"/>
          <w:lang w:val="en-US"/>
        </w:rPr>
        <w:t xml:space="preserve">"Stay at home": different </w:t>
      </w:r>
      <w:r w:rsidR="00994C39" w:rsidRPr="00994C39">
        <w:rPr>
          <w:rFonts w:asciiTheme="minorHAnsi" w:hAnsiTheme="minorHAnsi" w:cstheme="minorHAnsi"/>
          <w:sz w:val="22"/>
          <w:szCs w:val="22"/>
          <w:lang w:val="en-US"/>
        </w:rPr>
        <w:t>people</w:t>
      </w:r>
      <w:r w:rsidRPr="00994C39">
        <w:rPr>
          <w:rFonts w:asciiTheme="minorHAnsi" w:hAnsiTheme="minorHAnsi" w:cstheme="minorHAnsi"/>
          <w:sz w:val="22"/>
          <w:szCs w:val="22"/>
          <w:lang w:val="en-US"/>
        </w:rPr>
        <w:t xml:space="preserve"> with disabilities and representatives of organizations of people with disabilities motivate to take preventive measures to avoid the spread of the virus (Annex</w:t>
      </w:r>
      <w:r w:rsidR="00A343D5" w:rsidRPr="00994C39">
        <w:rPr>
          <w:rFonts w:asciiTheme="minorHAnsi" w:hAnsiTheme="minorHAnsi" w:cstheme="minorHAnsi"/>
          <w:sz w:val="22"/>
          <w:szCs w:val="22"/>
          <w:lang w:val="en-US"/>
        </w:rPr>
        <w:t xml:space="preserve"> 24</w:t>
      </w:r>
      <w:r w:rsidRPr="00994C39">
        <w:rPr>
          <w:rFonts w:asciiTheme="minorHAnsi" w:hAnsiTheme="minorHAnsi" w:cstheme="minorHAnsi"/>
          <w:sz w:val="22"/>
          <w:szCs w:val="22"/>
          <w:lang w:val="en-US"/>
        </w:rPr>
        <w:t>)</w:t>
      </w:r>
    </w:p>
    <w:p w14:paraId="152DFB68" w14:textId="1C6569BE" w:rsidR="00226896" w:rsidRPr="00994C39" w:rsidRDefault="00226896" w:rsidP="00957B84">
      <w:pPr>
        <w:pStyle w:val="NormalWeb"/>
        <w:numPr>
          <w:ilvl w:val="0"/>
          <w:numId w:val="36"/>
        </w:numPr>
        <w:spacing w:before="0" w:beforeAutospacing="0" w:after="0" w:afterAutospacing="0" w:line="276" w:lineRule="auto"/>
        <w:jc w:val="both"/>
        <w:rPr>
          <w:rFonts w:asciiTheme="minorHAnsi" w:hAnsiTheme="minorHAnsi" w:cstheme="minorHAnsi"/>
          <w:lang w:val="en-US"/>
        </w:rPr>
      </w:pPr>
      <w:r w:rsidRPr="00994C39">
        <w:rPr>
          <w:rFonts w:asciiTheme="minorHAnsi" w:hAnsiTheme="minorHAnsi" w:cstheme="minorHAnsi"/>
          <w:sz w:val="22"/>
          <w:szCs w:val="22"/>
          <w:lang w:val="en-US"/>
        </w:rPr>
        <w:t xml:space="preserve">“When to wash your hands”: recommendations about hygiene and how to prevent the spread of infection (Annexed </w:t>
      </w:r>
      <w:r w:rsidR="00A343D5" w:rsidRPr="00994C39">
        <w:rPr>
          <w:rFonts w:asciiTheme="minorHAnsi" w:hAnsiTheme="minorHAnsi" w:cstheme="minorHAnsi"/>
          <w:sz w:val="22"/>
          <w:szCs w:val="22"/>
          <w:lang w:val="en-US"/>
        </w:rPr>
        <w:t>25</w:t>
      </w:r>
      <w:r w:rsidRPr="00994C39">
        <w:rPr>
          <w:rFonts w:asciiTheme="minorHAnsi" w:hAnsiTheme="minorHAnsi" w:cstheme="minorHAnsi"/>
          <w:sz w:val="22"/>
          <w:szCs w:val="22"/>
          <w:lang w:val="en-US"/>
        </w:rPr>
        <w:t>)</w:t>
      </w:r>
    </w:p>
    <w:bookmarkEnd w:id="36"/>
    <w:p w14:paraId="2B641F97" w14:textId="77777777" w:rsidR="00226896" w:rsidRPr="00226896" w:rsidRDefault="00226896" w:rsidP="00957B84">
      <w:pPr>
        <w:pStyle w:val="NormalWeb"/>
        <w:spacing w:before="0" w:beforeAutospacing="0" w:after="0" w:afterAutospacing="0" w:line="276" w:lineRule="auto"/>
        <w:ind w:left="1440"/>
        <w:jc w:val="both"/>
        <w:rPr>
          <w:rFonts w:asciiTheme="minorHAnsi" w:hAnsiTheme="minorHAnsi" w:cstheme="minorHAnsi"/>
          <w:lang w:val="en-US"/>
        </w:rPr>
      </w:pPr>
    </w:p>
    <w:p w14:paraId="29E566ED" w14:textId="2C2ABD71" w:rsidR="00226896" w:rsidRPr="00226896" w:rsidRDefault="0010206C" w:rsidP="00957B84">
      <w:pPr>
        <w:pStyle w:val="ListParagraph"/>
        <w:numPr>
          <w:ilvl w:val="0"/>
          <w:numId w:val="35"/>
        </w:numPr>
        <w:shd w:val="clear" w:color="auto" w:fill="FFFFFF"/>
        <w:spacing w:after="0"/>
        <w:jc w:val="both"/>
      </w:pPr>
      <w:r w:rsidRPr="00226896">
        <w:rPr>
          <w:rFonts w:ascii="Calibri" w:hAnsi="Calibri" w:cs="Calibri"/>
          <w:color w:val="000000"/>
        </w:rPr>
        <w:t>Purchase of supplies for the National Council on Disability, in response to a request to be able to temporarily continue the delivery of services and supplies to people with disabilities.</w:t>
      </w:r>
    </w:p>
    <w:p w14:paraId="0F7EC0EB" w14:textId="0E85F10C" w:rsidR="00226896" w:rsidRPr="00957B84" w:rsidRDefault="00226896" w:rsidP="00957B84">
      <w:pPr>
        <w:pStyle w:val="ListParagraph"/>
        <w:numPr>
          <w:ilvl w:val="0"/>
          <w:numId w:val="35"/>
        </w:numPr>
        <w:shd w:val="clear" w:color="auto" w:fill="FFFFFF"/>
        <w:spacing w:after="0"/>
        <w:jc w:val="both"/>
        <w:rPr>
          <w:rFonts w:ascii="Calibri" w:hAnsi="Calibri" w:cs="Calibri"/>
          <w:color w:val="000000"/>
        </w:rPr>
      </w:pPr>
      <w:r>
        <w:rPr>
          <w:rFonts w:ascii="Calibri" w:hAnsi="Calibri" w:cs="Calibri"/>
          <w:color w:val="000000"/>
        </w:rPr>
        <w:t>Pre</w:t>
      </w:r>
      <w:r w:rsidR="0010206C" w:rsidRPr="0010206C">
        <w:rPr>
          <w:rFonts w:ascii="Calibri" w:hAnsi="Calibri" w:cs="Calibri"/>
          <w:color w:val="000000"/>
        </w:rPr>
        <w:t xml:space="preserve">paration of a Technical Note: Response to the COVID-19 pandemic emergency to include people with disabilities, with the objective of making recommendations and guidelines that support the mainstreaming and integration of children, youth, and adults with disabilities into the response to, and recovery from this emergency for the </w:t>
      </w:r>
      <w:r w:rsidR="004004E9" w:rsidRPr="004004E9">
        <w:rPr>
          <w:rFonts w:ascii="Calibri" w:hAnsi="Calibri" w:cs="Calibri"/>
          <w:color w:val="000000"/>
        </w:rPr>
        <w:t xml:space="preserve">PUNOs </w:t>
      </w:r>
      <w:r w:rsidR="0010206C" w:rsidRPr="0010206C">
        <w:rPr>
          <w:rFonts w:ascii="Calibri" w:hAnsi="Calibri" w:cs="Calibri"/>
          <w:color w:val="000000"/>
        </w:rPr>
        <w:t>of the Dominican Republic</w:t>
      </w:r>
    </w:p>
    <w:p w14:paraId="70C77B1B" w14:textId="2EBBF967" w:rsidR="00A343D5" w:rsidRPr="00957B84" w:rsidRDefault="0010206C" w:rsidP="00957B84">
      <w:pPr>
        <w:pStyle w:val="ListParagraph"/>
        <w:numPr>
          <w:ilvl w:val="0"/>
          <w:numId w:val="35"/>
        </w:numPr>
        <w:shd w:val="clear" w:color="auto" w:fill="FFFFFF"/>
        <w:spacing w:after="0"/>
        <w:jc w:val="both"/>
        <w:rPr>
          <w:rFonts w:ascii="Calibri" w:hAnsi="Calibri" w:cs="Calibri"/>
          <w:color w:val="000000"/>
        </w:rPr>
      </w:pPr>
      <w:bookmarkStart w:id="37" w:name="_Hlk98521065"/>
      <w:r w:rsidRPr="00994C39">
        <w:rPr>
          <w:rFonts w:ascii="Calibri" w:hAnsi="Calibri" w:cs="Calibri"/>
          <w:color w:val="000000"/>
        </w:rPr>
        <w:t xml:space="preserve">Purchase and delivery </w:t>
      </w:r>
      <w:r w:rsidR="002C3695">
        <w:rPr>
          <w:rFonts w:ascii="Calibri" w:hAnsi="Calibri" w:cs="Calibri"/>
          <w:color w:val="000000"/>
        </w:rPr>
        <w:t xml:space="preserve">of </w:t>
      </w:r>
      <w:r w:rsidRPr="00994C39">
        <w:rPr>
          <w:rFonts w:ascii="Calibri" w:hAnsi="Calibri" w:cs="Calibri"/>
          <w:color w:val="000000"/>
        </w:rPr>
        <w:t xml:space="preserve">10,000 masks to support people with disabilities, and to provide support in the face of the situation of social vulnerability generated by the pandemic (Annex </w:t>
      </w:r>
      <w:r w:rsidR="00A343D5" w:rsidRPr="00994C39">
        <w:rPr>
          <w:rFonts w:ascii="Calibri" w:hAnsi="Calibri" w:cs="Calibri"/>
          <w:color w:val="000000"/>
        </w:rPr>
        <w:t>2</w:t>
      </w:r>
      <w:bookmarkEnd w:id="37"/>
      <w:r w:rsidR="00D86185">
        <w:rPr>
          <w:rFonts w:ascii="Calibri" w:hAnsi="Calibri" w:cs="Calibri"/>
          <w:color w:val="000000"/>
        </w:rPr>
        <w:t>6)</w:t>
      </w:r>
    </w:p>
    <w:p w14:paraId="08140ED1" w14:textId="554E2C98" w:rsidR="00226896" w:rsidRPr="00957B84" w:rsidRDefault="0010206C" w:rsidP="00957B84">
      <w:pPr>
        <w:pStyle w:val="ListParagraph"/>
        <w:numPr>
          <w:ilvl w:val="0"/>
          <w:numId w:val="35"/>
        </w:numPr>
        <w:shd w:val="clear" w:color="auto" w:fill="FFFFFF"/>
        <w:spacing w:after="0"/>
        <w:jc w:val="both"/>
        <w:rPr>
          <w:rFonts w:ascii="Calibri" w:hAnsi="Calibri" w:cs="Calibri"/>
          <w:color w:val="000000"/>
        </w:rPr>
      </w:pPr>
      <w:r w:rsidRPr="0010206C">
        <w:rPr>
          <w:rFonts w:ascii="Calibri" w:hAnsi="Calibri" w:cs="Calibri"/>
          <w:color w:val="000000"/>
        </w:rPr>
        <w:t xml:space="preserve">Support for the preparation and revision of the script for the </w:t>
      </w:r>
      <w:r w:rsidR="007211FD">
        <w:rPr>
          <w:rFonts w:ascii="Calibri" w:hAnsi="Calibri" w:cs="Calibri"/>
          <w:color w:val="000000"/>
        </w:rPr>
        <w:t>UN</w:t>
      </w:r>
      <w:r w:rsidRPr="0010206C">
        <w:rPr>
          <w:rFonts w:ascii="Calibri" w:hAnsi="Calibri" w:cs="Calibri"/>
          <w:color w:val="000000"/>
        </w:rPr>
        <w:t xml:space="preserve"> video on COVID-19 and </w:t>
      </w:r>
      <w:r w:rsidR="007211FD">
        <w:rPr>
          <w:rFonts w:ascii="Calibri" w:hAnsi="Calibri" w:cs="Calibri"/>
          <w:color w:val="000000"/>
        </w:rPr>
        <w:t>PwD</w:t>
      </w:r>
      <w:r w:rsidRPr="0010206C">
        <w:rPr>
          <w:rFonts w:ascii="Calibri" w:hAnsi="Calibri" w:cs="Calibri"/>
          <w:color w:val="000000"/>
        </w:rPr>
        <w:t>, as well as the management and support for, the incorporation of sign language into the other videos</w:t>
      </w:r>
    </w:p>
    <w:p w14:paraId="1FEE2F8E" w14:textId="485D2E3D" w:rsidR="00226896" w:rsidRPr="00957B84" w:rsidRDefault="00226896" w:rsidP="00957B84">
      <w:pPr>
        <w:pStyle w:val="ListParagraph"/>
        <w:numPr>
          <w:ilvl w:val="0"/>
          <w:numId w:val="35"/>
        </w:numPr>
        <w:shd w:val="clear" w:color="auto" w:fill="FFFFFF"/>
        <w:spacing w:after="0"/>
        <w:jc w:val="both"/>
        <w:rPr>
          <w:rFonts w:ascii="Calibri" w:hAnsi="Calibri" w:cs="Calibri"/>
          <w:color w:val="000000"/>
        </w:rPr>
      </w:pPr>
      <w:bookmarkStart w:id="38" w:name="_Hlk98521087"/>
      <w:r>
        <w:rPr>
          <w:rFonts w:ascii="Calibri" w:hAnsi="Calibri"/>
        </w:rPr>
        <w:t>Col</w:t>
      </w:r>
      <w:r w:rsidR="0010206C" w:rsidRPr="0010206C">
        <w:rPr>
          <w:rFonts w:ascii="Calibri" w:hAnsi="Calibri" w:cs="Calibri"/>
          <w:color w:val="000000"/>
        </w:rPr>
        <w:t xml:space="preserve">laboration in the International Disability Alliance (IDA), for the preparation of the report on how the COVID-19 pandemic has impacted people with disabilities in </w:t>
      </w:r>
      <w:r w:rsidR="0010206C" w:rsidRPr="00505D5C">
        <w:rPr>
          <w:rFonts w:ascii="Calibri" w:hAnsi="Calibri" w:cs="Calibri"/>
          <w:color w:val="000000"/>
        </w:rPr>
        <w:t xml:space="preserve">different ways, in order to collect information relating to the regional challenges and best practices at the country </w:t>
      </w:r>
      <w:r w:rsidRPr="00505D5C">
        <w:rPr>
          <w:rFonts w:ascii="Calibri" w:hAnsi="Calibri" w:cs="Calibri"/>
          <w:color w:val="000000"/>
        </w:rPr>
        <w:t>level (</w:t>
      </w:r>
      <w:r w:rsidR="0010206C" w:rsidRPr="00505D5C">
        <w:rPr>
          <w:rFonts w:ascii="Calibri" w:hAnsi="Calibri" w:cs="Calibri"/>
          <w:color w:val="000000"/>
        </w:rPr>
        <w:t xml:space="preserve">Annex </w:t>
      </w:r>
      <w:r w:rsidR="00A343D5" w:rsidRPr="00505D5C">
        <w:rPr>
          <w:rFonts w:ascii="Calibri" w:hAnsi="Calibri" w:cs="Calibri"/>
          <w:color w:val="000000"/>
        </w:rPr>
        <w:t>27</w:t>
      </w:r>
      <w:r w:rsidR="0010206C" w:rsidRPr="00505D5C">
        <w:rPr>
          <w:rFonts w:ascii="Calibri" w:hAnsi="Calibri" w:cs="Calibri"/>
          <w:color w:val="000000"/>
        </w:rPr>
        <w:t>)</w:t>
      </w:r>
      <w:bookmarkEnd w:id="38"/>
    </w:p>
    <w:p w14:paraId="25B9E134" w14:textId="45AC6F14" w:rsidR="00226896" w:rsidRPr="00957B84" w:rsidRDefault="00415AF6" w:rsidP="00957B84">
      <w:pPr>
        <w:pStyle w:val="ListParagraph"/>
        <w:numPr>
          <w:ilvl w:val="0"/>
          <w:numId w:val="35"/>
        </w:numPr>
        <w:shd w:val="clear" w:color="auto" w:fill="FFFFFF"/>
        <w:spacing w:after="0"/>
        <w:jc w:val="both"/>
        <w:rPr>
          <w:rFonts w:ascii="Calibri" w:hAnsi="Calibri" w:cs="Calibri"/>
          <w:color w:val="000000"/>
        </w:rPr>
      </w:pPr>
      <w:bookmarkStart w:id="39" w:name="_Hlk98521114"/>
      <w:r w:rsidRPr="00415AF6">
        <w:rPr>
          <w:rFonts w:ascii="Calibri" w:hAnsi="Calibri" w:cs="Calibri"/>
          <w:color w:val="000000"/>
        </w:rPr>
        <w:t>100.000</w:t>
      </w:r>
      <w:r>
        <w:rPr>
          <w:rFonts w:ascii="Arial" w:hAnsi="Arial" w:cs="Arial"/>
          <w:color w:val="202124"/>
          <w:shd w:val="clear" w:color="auto" w:fill="FFFFFF"/>
        </w:rPr>
        <w:t xml:space="preserve"> </w:t>
      </w:r>
      <w:r w:rsidR="0010206C" w:rsidRPr="00505D5C">
        <w:rPr>
          <w:rFonts w:ascii="Calibri" w:hAnsi="Calibri" w:cs="Calibri"/>
          <w:color w:val="000000"/>
        </w:rPr>
        <w:t xml:space="preserve">donated masks were delivered to the National Disability Council (CONADIS) in order to support </w:t>
      </w:r>
      <w:r w:rsidR="00505D5C">
        <w:rPr>
          <w:rFonts w:ascii="Calibri" w:hAnsi="Calibri" w:cs="Calibri"/>
          <w:color w:val="000000"/>
        </w:rPr>
        <w:t>persons</w:t>
      </w:r>
      <w:r w:rsidR="0010206C" w:rsidRPr="00505D5C">
        <w:rPr>
          <w:rFonts w:ascii="Calibri" w:hAnsi="Calibri" w:cs="Calibri"/>
          <w:color w:val="000000"/>
        </w:rPr>
        <w:t xml:space="preserve"> with disabilities in the situation of social vulnerability generated by the current pandemic, making efforts to raise awareness of the importance of integrating the mask into the set of measures to prevent the infection of diseases such as COVID-19 (Annex </w:t>
      </w:r>
      <w:r w:rsidR="00A343D5" w:rsidRPr="00505D5C">
        <w:rPr>
          <w:rFonts w:ascii="Calibri" w:hAnsi="Calibri" w:cs="Calibri"/>
          <w:color w:val="000000"/>
        </w:rPr>
        <w:t>28</w:t>
      </w:r>
      <w:bookmarkEnd w:id="39"/>
      <w:r w:rsidR="00957B84">
        <w:rPr>
          <w:rFonts w:ascii="Calibri" w:hAnsi="Calibri" w:cs="Calibri"/>
          <w:color w:val="000000"/>
        </w:rPr>
        <w:t>)</w:t>
      </w:r>
    </w:p>
    <w:p w14:paraId="2E03C065" w14:textId="15677B41" w:rsidR="0010206C" w:rsidRPr="00226896" w:rsidRDefault="0010206C" w:rsidP="00957B84">
      <w:pPr>
        <w:pStyle w:val="ListParagraph"/>
        <w:numPr>
          <w:ilvl w:val="0"/>
          <w:numId w:val="35"/>
        </w:numPr>
        <w:shd w:val="clear" w:color="auto" w:fill="FFFFFF"/>
        <w:spacing w:after="0"/>
        <w:jc w:val="both"/>
        <w:rPr>
          <w:rFonts w:ascii="Calibri" w:hAnsi="Calibri" w:cs="Calibri"/>
          <w:color w:val="000000"/>
        </w:rPr>
      </w:pPr>
      <w:r w:rsidRPr="00226896">
        <w:rPr>
          <w:rFonts w:ascii="Calibri" w:hAnsi="Calibri" w:cs="Calibri"/>
          <w:color w:val="000000"/>
        </w:rPr>
        <w:t xml:space="preserve">Due to the </w:t>
      </w:r>
      <w:r w:rsidR="008C73B1" w:rsidRPr="0010206C">
        <w:rPr>
          <w:rFonts w:ascii="Calibri" w:hAnsi="Calibri" w:cs="Calibri"/>
          <w:color w:val="000000"/>
        </w:rPr>
        <w:t>COVID</w:t>
      </w:r>
      <w:r w:rsidR="008C73B1">
        <w:rPr>
          <w:rFonts w:ascii="Calibri" w:hAnsi="Calibri" w:cs="Calibri"/>
          <w:color w:val="000000"/>
        </w:rPr>
        <w:t>-</w:t>
      </w:r>
      <w:r w:rsidR="008C73B1" w:rsidRPr="0010206C">
        <w:rPr>
          <w:rFonts w:ascii="Calibri" w:hAnsi="Calibri" w:cs="Calibri"/>
          <w:color w:val="000000"/>
        </w:rPr>
        <w:t>19 pandemic</w:t>
      </w:r>
      <w:r w:rsidRPr="00226896">
        <w:rPr>
          <w:rFonts w:ascii="Calibri" w:hAnsi="Calibri" w:cs="Calibri"/>
          <w:color w:val="000000"/>
        </w:rPr>
        <w:t>, schools were closed on March 19 in an effort to retain the contagion of the virus. Through the technical assistance of UNICEF, the design and training of the accessible resource kits for booklets 5 and 6 was carried out, aimed at students with autism, intellectual and motor disabilities. These resource kits allowed this population to continue learning during distance education, by providing different types of resources to support learning. These kits included an orientation guide aimed at teachers to facilitate their guidance and support to families and children.</w:t>
      </w:r>
    </w:p>
    <w:bookmarkEnd w:id="32"/>
    <w:p w14:paraId="6833701E" w14:textId="77777777" w:rsidR="003D467D" w:rsidRDefault="003D467D" w:rsidP="00377743">
      <w:pPr>
        <w:spacing w:after="120"/>
        <w:ind w:left="360"/>
        <w:jc w:val="both"/>
        <w:rPr>
          <w:sz w:val="20"/>
        </w:rPr>
      </w:pPr>
    </w:p>
    <w:p w14:paraId="1221808C" w14:textId="72A18C26" w:rsidR="00377743" w:rsidRPr="00D76914" w:rsidRDefault="00377743" w:rsidP="00C75747">
      <w:pPr>
        <w:pStyle w:val="Heading1"/>
        <w:ind w:left="360"/>
      </w:pPr>
      <w:r w:rsidRPr="00387165">
        <w:rPr>
          <w:lang w:val="en-US"/>
        </w:rPr>
        <w:t>10</w:t>
      </w:r>
      <w:r w:rsidRPr="00387165">
        <w:t>. Creation of knowledge and communications materials</w:t>
      </w:r>
    </w:p>
    <w:p w14:paraId="6E78C518" w14:textId="77777777" w:rsidR="00377743" w:rsidRPr="00D76914" w:rsidRDefault="00377743" w:rsidP="00377743">
      <w:pPr>
        <w:pStyle w:val="ListParagraph"/>
        <w:spacing w:after="120"/>
        <w:ind w:left="1080"/>
        <w:jc w:val="both"/>
        <w:rPr>
          <w:sz w:val="20"/>
        </w:rPr>
      </w:pPr>
    </w:p>
    <w:p w14:paraId="2A2E097B" w14:textId="77777777" w:rsidR="00377743" w:rsidRPr="00D76914" w:rsidRDefault="00377743" w:rsidP="00377743">
      <w:pPr>
        <w:pStyle w:val="ListParagraph"/>
        <w:spacing w:after="120"/>
        <w:ind w:left="1080"/>
        <w:jc w:val="both"/>
        <w:rPr>
          <w:sz w:val="20"/>
        </w:rPr>
      </w:pPr>
    </w:p>
    <w:tbl>
      <w:tblPr>
        <w:tblStyle w:val="TableGrid"/>
        <w:tblW w:w="9990" w:type="dxa"/>
        <w:tblInd w:w="445" w:type="dxa"/>
        <w:tblLayout w:type="fixed"/>
        <w:tblLook w:val="04A0" w:firstRow="1" w:lastRow="0" w:firstColumn="1" w:lastColumn="0" w:noHBand="0" w:noVBand="1"/>
      </w:tblPr>
      <w:tblGrid>
        <w:gridCol w:w="2044"/>
        <w:gridCol w:w="1192"/>
        <w:gridCol w:w="2884"/>
        <w:gridCol w:w="990"/>
        <w:gridCol w:w="945"/>
        <w:gridCol w:w="1935"/>
      </w:tblGrid>
      <w:tr w:rsidR="00377743" w:rsidRPr="00D76914" w14:paraId="0D5B8E01" w14:textId="77777777" w:rsidTr="00C53F0F">
        <w:tc>
          <w:tcPr>
            <w:tcW w:w="2044" w:type="dxa"/>
            <w:shd w:val="clear" w:color="auto" w:fill="auto"/>
          </w:tcPr>
          <w:p w14:paraId="432E6C8E" w14:textId="77777777" w:rsidR="00377743" w:rsidRPr="00D76914" w:rsidRDefault="00377743" w:rsidP="003D467D">
            <w:pPr>
              <w:pStyle w:val="ListParagraph"/>
              <w:spacing w:after="0"/>
              <w:ind w:left="0"/>
              <w:jc w:val="both"/>
              <w:rPr>
                <w:b/>
                <w:bCs/>
                <w:sz w:val="20"/>
              </w:rPr>
            </w:pPr>
            <w:r w:rsidRPr="00D76914">
              <w:rPr>
                <w:b/>
                <w:bCs/>
                <w:sz w:val="20"/>
              </w:rPr>
              <w:lastRenderedPageBreak/>
              <w:t>Name of product</w:t>
            </w:r>
          </w:p>
        </w:tc>
        <w:tc>
          <w:tcPr>
            <w:tcW w:w="1192" w:type="dxa"/>
            <w:shd w:val="clear" w:color="auto" w:fill="auto"/>
          </w:tcPr>
          <w:p w14:paraId="67075841" w14:textId="77777777" w:rsidR="00377743" w:rsidRPr="00D76914" w:rsidRDefault="00377743" w:rsidP="003D467D">
            <w:pPr>
              <w:pStyle w:val="ListParagraph"/>
              <w:spacing w:after="0"/>
              <w:ind w:left="0"/>
              <w:jc w:val="both"/>
              <w:rPr>
                <w:b/>
                <w:bCs/>
                <w:sz w:val="20"/>
              </w:rPr>
            </w:pPr>
            <w:r w:rsidRPr="00D76914">
              <w:rPr>
                <w:b/>
                <w:bCs/>
                <w:sz w:val="20"/>
              </w:rPr>
              <w:t xml:space="preserve">Type of product (report, guidelines, assessment etc.) </w:t>
            </w:r>
          </w:p>
        </w:tc>
        <w:tc>
          <w:tcPr>
            <w:tcW w:w="2884" w:type="dxa"/>
            <w:shd w:val="clear" w:color="auto" w:fill="auto"/>
          </w:tcPr>
          <w:p w14:paraId="1FD19932" w14:textId="77777777" w:rsidR="00377743" w:rsidRPr="00D76914" w:rsidRDefault="00377743" w:rsidP="003D467D">
            <w:pPr>
              <w:pStyle w:val="ListParagraph"/>
              <w:spacing w:after="0"/>
              <w:ind w:left="0"/>
              <w:jc w:val="both"/>
              <w:rPr>
                <w:b/>
                <w:bCs/>
                <w:sz w:val="20"/>
              </w:rPr>
            </w:pPr>
            <w:r w:rsidRPr="00D76914">
              <w:rPr>
                <w:b/>
                <w:bCs/>
                <w:sz w:val="20"/>
              </w:rPr>
              <w:t xml:space="preserve">Purpose and process </w:t>
            </w:r>
          </w:p>
          <w:p w14:paraId="46EED600" w14:textId="77777777" w:rsidR="00377743" w:rsidRPr="00D76914" w:rsidRDefault="00377743" w:rsidP="003D467D">
            <w:pPr>
              <w:pStyle w:val="ListParagraph"/>
              <w:spacing w:after="0"/>
              <w:ind w:left="0"/>
              <w:jc w:val="both"/>
              <w:rPr>
                <w:b/>
                <w:bCs/>
                <w:sz w:val="20"/>
              </w:rPr>
            </w:pPr>
            <w:r w:rsidRPr="00D76914">
              <w:rPr>
                <w:b/>
                <w:bCs/>
                <w:sz w:val="20"/>
              </w:rPr>
              <w:t xml:space="preserve">Describe what was the purpose of the product who participated in the development of product (OPDs, NGOs, Academia etc) and if the product was tested/ validated. </w:t>
            </w:r>
          </w:p>
        </w:tc>
        <w:tc>
          <w:tcPr>
            <w:tcW w:w="990" w:type="dxa"/>
            <w:shd w:val="clear" w:color="auto" w:fill="auto"/>
          </w:tcPr>
          <w:p w14:paraId="539498BD" w14:textId="77777777" w:rsidR="00377743" w:rsidRPr="00D76914" w:rsidRDefault="00377743" w:rsidP="003D467D">
            <w:pPr>
              <w:pStyle w:val="ListParagraph"/>
              <w:spacing w:after="0"/>
              <w:ind w:left="0"/>
              <w:jc w:val="both"/>
              <w:rPr>
                <w:b/>
                <w:bCs/>
                <w:sz w:val="20"/>
              </w:rPr>
            </w:pPr>
            <w:r w:rsidRPr="00D76914">
              <w:rPr>
                <w:b/>
                <w:bCs/>
                <w:sz w:val="20"/>
              </w:rPr>
              <w:t xml:space="preserve">Link /attachment </w:t>
            </w:r>
          </w:p>
        </w:tc>
        <w:tc>
          <w:tcPr>
            <w:tcW w:w="945" w:type="dxa"/>
            <w:shd w:val="clear" w:color="auto" w:fill="auto"/>
          </w:tcPr>
          <w:p w14:paraId="06B4633B" w14:textId="77777777" w:rsidR="00377743" w:rsidRPr="00D76914" w:rsidRDefault="00377743" w:rsidP="003D467D">
            <w:pPr>
              <w:pStyle w:val="ListParagraph"/>
              <w:spacing w:after="0"/>
              <w:ind w:left="0"/>
              <w:jc w:val="both"/>
              <w:rPr>
                <w:b/>
                <w:bCs/>
                <w:sz w:val="20"/>
              </w:rPr>
            </w:pPr>
            <w:r w:rsidRPr="00D76914">
              <w:rPr>
                <w:b/>
                <w:bCs/>
                <w:sz w:val="20"/>
              </w:rPr>
              <w:t>Accessible formats</w:t>
            </w:r>
          </w:p>
        </w:tc>
        <w:tc>
          <w:tcPr>
            <w:tcW w:w="1935" w:type="dxa"/>
            <w:shd w:val="clear" w:color="auto" w:fill="auto"/>
          </w:tcPr>
          <w:p w14:paraId="514F765F" w14:textId="77777777" w:rsidR="00377743" w:rsidRPr="00C47F33" w:rsidRDefault="00377743" w:rsidP="003D467D">
            <w:pPr>
              <w:spacing w:after="0"/>
              <w:rPr>
                <w:b/>
                <w:sz w:val="20"/>
              </w:rPr>
            </w:pPr>
            <w:r w:rsidRPr="00C47F33">
              <w:rPr>
                <w:b/>
                <w:sz w:val="20"/>
              </w:rPr>
              <w:t>Validation</w:t>
            </w:r>
          </w:p>
          <w:p w14:paraId="707CED3B" w14:textId="65A86A8E" w:rsidR="00377743" w:rsidRPr="00C47F33" w:rsidRDefault="00377743" w:rsidP="003D467D">
            <w:pPr>
              <w:spacing w:after="0"/>
              <w:rPr>
                <w:b/>
                <w:sz w:val="20"/>
              </w:rPr>
            </w:pPr>
            <w:r w:rsidRPr="00C47F33">
              <w:rPr>
                <w:b/>
                <w:sz w:val="20"/>
              </w:rPr>
              <w:t xml:space="preserve">Has the product been validated by </w:t>
            </w:r>
            <w:r w:rsidR="00C47F33" w:rsidRPr="00C47F33">
              <w:rPr>
                <w:b/>
                <w:sz w:val="20"/>
              </w:rPr>
              <w:t>national actors</w:t>
            </w:r>
            <w:r w:rsidRPr="00C47F33">
              <w:rPr>
                <w:b/>
                <w:sz w:val="20"/>
              </w:rPr>
              <w:t>. If yes by whom?</w:t>
            </w:r>
          </w:p>
          <w:p w14:paraId="03A5DEA8" w14:textId="77777777" w:rsidR="00377743" w:rsidRPr="00D76914" w:rsidRDefault="00377743" w:rsidP="003D467D">
            <w:pPr>
              <w:pStyle w:val="ListParagraph"/>
              <w:spacing w:after="0"/>
              <w:ind w:left="0"/>
              <w:jc w:val="both"/>
              <w:rPr>
                <w:bCs/>
                <w:sz w:val="20"/>
              </w:rPr>
            </w:pPr>
          </w:p>
        </w:tc>
      </w:tr>
      <w:tr w:rsidR="00FC2DFD" w:rsidRPr="00D76914" w14:paraId="1613E062" w14:textId="77777777" w:rsidTr="00C53F0F">
        <w:tc>
          <w:tcPr>
            <w:tcW w:w="2044" w:type="dxa"/>
            <w:shd w:val="clear" w:color="auto" w:fill="auto"/>
          </w:tcPr>
          <w:p w14:paraId="0C636DF8" w14:textId="19D67C7C" w:rsidR="00FC2DFD" w:rsidRPr="0068455D" w:rsidRDefault="0068455D" w:rsidP="00FC2DFD">
            <w:pPr>
              <w:pStyle w:val="ListParagraph"/>
              <w:spacing w:after="120"/>
              <w:ind w:left="0"/>
              <w:jc w:val="both"/>
              <w:rPr>
                <w:b/>
                <w:bCs/>
                <w:sz w:val="20"/>
              </w:rPr>
            </w:pPr>
            <w:r w:rsidRPr="0068455D">
              <w:rPr>
                <w:sz w:val="20"/>
              </w:rPr>
              <w:t>"Study on the situation of persons with disabilities based on SIUBEN 2018 data"</w:t>
            </w:r>
          </w:p>
        </w:tc>
        <w:tc>
          <w:tcPr>
            <w:tcW w:w="1192" w:type="dxa"/>
            <w:shd w:val="clear" w:color="auto" w:fill="auto"/>
          </w:tcPr>
          <w:p w14:paraId="5D7E8002" w14:textId="4847409C" w:rsidR="00FC2DFD" w:rsidRPr="00D76914" w:rsidRDefault="00FC2DFD" w:rsidP="00FC2DFD">
            <w:pPr>
              <w:pStyle w:val="ListParagraph"/>
              <w:spacing w:after="120"/>
              <w:ind w:left="0"/>
              <w:jc w:val="both"/>
              <w:rPr>
                <w:b/>
                <w:bCs/>
                <w:sz w:val="20"/>
              </w:rPr>
            </w:pPr>
            <w:r w:rsidRPr="000B49E9">
              <w:rPr>
                <w:sz w:val="20"/>
              </w:rPr>
              <w:t>Study</w:t>
            </w:r>
          </w:p>
        </w:tc>
        <w:tc>
          <w:tcPr>
            <w:tcW w:w="2884" w:type="dxa"/>
            <w:shd w:val="clear" w:color="auto" w:fill="auto"/>
          </w:tcPr>
          <w:p w14:paraId="5901C06A" w14:textId="2B2CFE01" w:rsidR="00FC2DFD" w:rsidRPr="00D76914" w:rsidRDefault="007655D9" w:rsidP="00FC2DFD">
            <w:pPr>
              <w:pStyle w:val="ListParagraph"/>
              <w:spacing w:after="120"/>
              <w:ind w:left="0"/>
              <w:jc w:val="both"/>
              <w:rPr>
                <w:b/>
                <w:bCs/>
                <w:sz w:val="20"/>
              </w:rPr>
            </w:pPr>
            <w:r w:rsidRPr="007655D9">
              <w:rPr>
                <w:sz w:val="20"/>
              </w:rPr>
              <w:t>The Single System of Beneficiaries (SIUBEN) and the United Nations System present a study on the situation of people with disabilities, which highlights the limited access to social services for people with disabilities in the Dominican Republic. Low access to employment, health and education in a dignified and inclusive manner and exclusion from the social protection system are part of the challenges faced by people with disabilities in the country according to its main findings.</w:t>
            </w:r>
          </w:p>
        </w:tc>
        <w:tc>
          <w:tcPr>
            <w:tcW w:w="990" w:type="dxa"/>
            <w:shd w:val="clear" w:color="auto" w:fill="auto"/>
          </w:tcPr>
          <w:p w14:paraId="333F8DBB" w14:textId="7C7EB6AE" w:rsidR="00FC2DFD" w:rsidRPr="00D76914" w:rsidRDefault="00000000" w:rsidP="00FC2DFD">
            <w:pPr>
              <w:pStyle w:val="ListParagraph"/>
              <w:spacing w:after="120"/>
              <w:ind w:left="0"/>
              <w:jc w:val="both"/>
              <w:rPr>
                <w:b/>
                <w:bCs/>
                <w:sz w:val="20"/>
              </w:rPr>
            </w:pPr>
            <w:hyperlink r:id="rId12" w:history="1">
              <w:r w:rsidR="00FC2DFD" w:rsidRPr="008F2192">
                <w:rPr>
                  <w:rStyle w:val="Hyperlink"/>
                  <w:b/>
                  <w:bCs/>
                  <w:color w:val="auto"/>
                  <w:sz w:val="20"/>
                </w:rPr>
                <w:t>Study</w:t>
              </w:r>
            </w:hyperlink>
          </w:p>
        </w:tc>
        <w:tc>
          <w:tcPr>
            <w:tcW w:w="945" w:type="dxa"/>
            <w:shd w:val="clear" w:color="auto" w:fill="auto"/>
          </w:tcPr>
          <w:p w14:paraId="282D1601" w14:textId="7B647683" w:rsidR="00FC2DFD" w:rsidRPr="00D76914" w:rsidRDefault="00FC2DFD" w:rsidP="00FC2DFD">
            <w:pPr>
              <w:pStyle w:val="ListParagraph"/>
              <w:spacing w:after="120"/>
              <w:ind w:left="0"/>
              <w:jc w:val="both"/>
              <w:rPr>
                <w:b/>
                <w:bCs/>
                <w:sz w:val="20"/>
              </w:rPr>
            </w:pPr>
            <w:r>
              <w:rPr>
                <w:sz w:val="20"/>
              </w:rPr>
              <w:t>Yes</w:t>
            </w:r>
          </w:p>
        </w:tc>
        <w:tc>
          <w:tcPr>
            <w:tcW w:w="1935" w:type="dxa"/>
            <w:shd w:val="clear" w:color="auto" w:fill="auto"/>
          </w:tcPr>
          <w:p w14:paraId="64B1DA62" w14:textId="481CA75D" w:rsidR="00FC2DFD" w:rsidRPr="00953B05" w:rsidRDefault="00C47F33" w:rsidP="00953B05">
            <w:pPr>
              <w:rPr>
                <w:b/>
                <w:sz w:val="20"/>
              </w:rPr>
            </w:pPr>
            <w:r w:rsidRPr="00953B05">
              <w:rPr>
                <w:color w:val="FF0000"/>
                <w:sz w:val="20"/>
              </w:rPr>
              <w:t>Yes</w:t>
            </w:r>
          </w:p>
        </w:tc>
      </w:tr>
      <w:tr w:rsidR="000419E1" w:rsidRPr="00D76914" w14:paraId="1F166FC5" w14:textId="77777777" w:rsidTr="00C53F0F">
        <w:tc>
          <w:tcPr>
            <w:tcW w:w="2044" w:type="dxa"/>
            <w:shd w:val="clear" w:color="auto" w:fill="auto"/>
          </w:tcPr>
          <w:p w14:paraId="1393CFF8" w14:textId="59D3AC6C" w:rsidR="000419E1" w:rsidRPr="0068455D" w:rsidRDefault="000419E1" w:rsidP="000419E1">
            <w:pPr>
              <w:pStyle w:val="ListParagraph"/>
              <w:spacing w:after="120"/>
              <w:ind w:left="0"/>
              <w:jc w:val="both"/>
              <w:rPr>
                <w:b/>
                <w:bCs/>
                <w:sz w:val="20"/>
              </w:rPr>
            </w:pPr>
            <w:r w:rsidRPr="0068455D">
              <w:rPr>
                <w:sz w:val="20"/>
              </w:rPr>
              <w:t xml:space="preserve">Executive Summary of </w:t>
            </w:r>
            <w:r w:rsidR="0068455D" w:rsidRPr="0068455D">
              <w:rPr>
                <w:sz w:val="20"/>
              </w:rPr>
              <w:t>"Study on the situation of persons with disabilities based on SIUBEN 2018 data"</w:t>
            </w:r>
          </w:p>
        </w:tc>
        <w:tc>
          <w:tcPr>
            <w:tcW w:w="1192" w:type="dxa"/>
            <w:shd w:val="clear" w:color="auto" w:fill="auto"/>
          </w:tcPr>
          <w:p w14:paraId="289E11B2" w14:textId="0527EB14" w:rsidR="000419E1" w:rsidRPr="00D76914" w:rsidRDefault="000419E1" w:rsidP="000419E1">
            <w:pPr>
              <w:pStyle w:val="ListParagraph"/>
              <w:spacing w:after="120"/>
              <w:ind w:left="0"/>
              <w:jc w:val="both"/>
              <w:rPr>
                <w:b/>
                <w:bCs/>
                <w:sz w:val="20"/>
              </w:rPr>
            </w:pPr>
            <w:r>
              <w:rPr>
                <w:sz w:val="20"/>
              </w:rPr>
              <w:t>E</w:t>
            </w:r>
            <w:r w:rsidRPr="00CC54B6">
              <w:rPr>
                <w:sz w:val="20"/>
              </w:rPr>
              <w:t>xecutive summary</w:t>
            </w:r>
          </w:p>
        </w:tc>
        <w:tc>
          <w:tcPr>
            <w:tcW w:w="2884" w:type="dxa"/>
            <w:shd w:val="clear" w:color="auto" w:fill="auto"/>
          </w:tcPr>
          <w:p w14:paraId="5319A0C5" w14:textId="490B00A2" w:rsidR="000419E1" w:rsidRPr="00D76914" w:rsidRDefault="000419E1" w:rsidP="000419E1">
            <w:pPr>
              <w:pStyle w:val="ListParagraph"/>
              <w:spacing w:after="120"/>
              <w:ind w:left="0"/>
              <w:jc w:val="both"/>
              <w:rPr>
                <w:b/>
                <w:bCs/>
                <w:sz w:val="20"/>
              </w:rPr>
            </w:pPr>
            <w:r w:rsidRPr="007655D9">
              <w:rPr>
                <w:sz w:val="20"/>
              </w:rPr>
              <w:t>The Single System of Beneficiaries (SIUBEN) and the United Nations System present a study on the situation of people with disabilities, which highlights the limited access to social services for people with disabilities in the Dominican Republic. Low access to employment, health and education in a dignified and inclusive manner and exclusion from the social protection system are part of the challenges faced by people with disabilities in the country according to its main findings.</w:t>
            </w:r>
          </w:p>
        </w:tc>
        <w:tc>
          <w:tcPr>
            <w:tcW w:w="990" w:type="dxa"/>
            <w:shd w:val="clear" w:color="auto" w:fill="auto"/>
          </w:tcPr>
          <w:p w14:paraId="19398DDF" w14:textId="7A0D0BC5" w:rsidR="000419E1" w:rsidRPr="008F2192" w:rsidRDefault="00000000" w:rsidP="000419E1">
            <w:pPr>
              <w:pStyle w:val="ListParagraph"/>
              <w:spacing w:after="120"/>
              <w:ind w:left="0"/>
              <w:jc w:val="both"/>
              <w:rPr>
                <w:b/>
                <w:bCs/>
                <w:sz w:val="20"/>
              </w:rPr>
            </w:pPr>
            <w:hyperlink r:id="rId13" w:history="1">
              <w:r w:rsidR="000419E1" w:rsidRPr="008F2192">
                <w:rPr>
                  <w:rStyle w:val="Hyperlink"/>
                  <w:b/>
                  <w:bCs/>
                  <w:color w:val="auto"/>
                  <w:sz w:val="20"/>
                </w:rPr>
                <w:t>Executive summary</w:t>
              </w:r>
            </w:hyperlink>
          </w:p>
        </w:tc>
        <w:tc>
          <w:tcPr>
            <w:tcW w:w="945" w:type="dxa"/>
            <w:shd w:val="clear" w:color="auto" w:fill="auto"/>
          </w:tcPr>
          <w:p w14:paraId="5004517E" w14:textId="7C2796A6" w:rsidR="000419E1" w:rsidRPr="00D76914" w:rsidRDefault="000419E1" w:rsidP="000419E1">
            <w:pPr>
              <w:pStyle w:val="ListParagraph"/>
              <w:spacing w:after="120"/>
              <w:ind w:left="0"/>
              <w:jc w:val="both"/>
              <w:rPr>
                <w:b/>
                <w:bCs/>
                <w:sz w:val="20"/>
              </w:rPr>
            </w:pPr>
            <w:r>
              <w:rPr>
                <w:sz w:val="20"/>
              </w:rPr>
              <w:t>Yes</w:t>
            </w:r>
          </w:p>
        </w:tc>
        <w:tc>
          <w:tcPr>
            <w:tcW w:w="1935" w:type="dxa"/>
            <w:shd w:val="clear" w:color="auto" w:fill="auto"/>
          </w:tcPr>
          <w:p w14:paraId="50B7326D" w14:textId="344086A2" w:rsidR="000419E1" w:rsidRPr="00D76914" w:rsidRDefault="000419E1" w:rsidP="000419E1">
            <w:pPr>
              <w:pStyle w:val="ListParagraph"/>
              <w:rPr>
                <w:b/>
                <w:sz w:val="20"/>
              </w:rPr>
            </w:pPr>
            <w:r w:rsidRPr="00D76914">
              <w:rPr>
                <w:sz w:val="20"/>
              </w:rPr>
              <w:t>[…]</w:t>
            </w:r>
          </w:p>
        </w:tc>
      </w:tr>
      <w:tr w:rsidR="00A34F78" w:rsidRPr="00A34F78" w14:paraId="2DCD8F01" w14:textId="77777777" w:rsidTr="00C53F0F">
        <w:tc>
          <w:tcPr>
            <w:tcW w:w="2044" w:type="dxa"/>
            <w:shd w:val="clear" w:color="auto" w:fill="auto"/>
          </w:tcPr>
          <w:p w14:paraId="4EB8B928" w14:textId="4EC5A8B3" w:rsidR="00A34F78" w:rsidRPr="00A34F78" w:rsidRDefault="00A34F78" w:rsidP="00A34F78">
            <w:pPr>
              <w:pStyle w:val="ListParagraph"/>
              <w:spacing w:after="120"/>
              <w:ind w:left="0"/>
              <w:jc w:val="both"/>
              <w:rPr>
                <w:sz w:val="20"/>
              </w:rPr>
            </w:pPr>
            <w:r w:rsidRPr="00A34F78">
              <w:rPr>
                <w:sz w:val="20"/>
                <w:lang w:val="x-none"/>
              </w:rPr>
              <w:t>Labor inclusion guides aimed at companies and public institutions</w:t>
            </w:r>
          </w:p>
        </w:tc>
        <w:tc>
          <w:tcPr>
            <w:tcW w:w="1192" w:type="dxa"/>
            <w:shd w:val="clear" w:color="auto" w:fill="auto"/>
          </w:tcPr>
          <w:p w14:paraId="1FA41ADC" w14:textId="0C18BB05" w:rsidR="00A34F78" w:rsidRPr="00A34F78" w:rsidRDefault="00A34F78" w:rsidP="00A34F78">
            <w:pPr>
              <w:pStyle w:val="ListParagraph"/>
              <w:spacing w:after="120"/>
              <w:ind w:left="0"/>
              <w:jc w:val="both"/>
              <w:rPr>
                <w:sz w:val="20"/>
              </w:rPr>
            </w:pPr>
            <w:r>
              <w:rPr>
                <w:sz w:val="20"/>
              </w:rPr>
              <w:t>Guide</w:t>
            </w:r>
          </w:p>
        </w:tc>
        <w:tc>
          <w:tcPr>
            <w:tcW w:w="2884" w:type="dxa"/>
            <w:shd w:val="clear" w:color="auto" w:fill="auto"/>
          </w:tcPr>
          <w:p w14:paraId="75A72FE7" w14:textId="2BC3C970" w:rsidR="00A34F78" w:rsidRPr="00A34F78" w:rsidRDefault="00B427AA" w:rsidP="00A34F78">
            <w:pPr>
              <w:pStyle w:val="ListParagraph"/>
              <w:spacing w:after="120"/>
              <w:ind w:left="0"/>
              <w:jc w:val="both"/>
              <w:rPr>
                <w:sz w:val="20"/>
              </w:rPr>
            </w:pPr>
            <w:r w:rsidRPr="00B427AA">
              <w:rPr>
                <w:sz w:val="20"/>
              </w:rPr>
              <w:t xml:space="preserve">The United Nations Development Program, the Ministry of Labor and the National Disability Council present the Guidelines for the labor inclusion of people with disabilities that provide support tools and key indications for </w:t>
            </w:r>
            <w:r w:rsidRPr="00B427AA">
              <w:rPr>
                <w:sz w:val="20"/>
              </w:rPr>
              <w:lastRenderedPageBreak/>
              <w:t>companies, public institutions, and people with disabilities, with the aim of promoting the labor inclusion of people with disabilities in the Dominican Republic.</w:t>
            </w:r>
          </w:p>
        </w:tc>
        <w:tc>
          <w:tcPr>
            <w:tcW w:w="990" w:type="dxa"/>
            <w:shd w:val="clear" w:color="auto" w:fill="auto"/>
          </w:tcPr>
          <w:p w14:paraId="29E5A3C9" w14:textId="7FC71880" w:rsidR="00A34F78" w:rsidRPr="008F2192" w:rsidRDefault="00000000" w:rsidP="00A34F78">
            <w:pPr>
              <w:pStyle w:val="ListParagraph"/>
              <w:spacing w:after="120"/>
              <w:ind w:left="0"/>
              <w:jc w:val="both"/>
              <w:rPr>
                <w:sz w:val="20"/>
              </w:rPr>
            </w:pPr>
            <w:hyperlink r:id="rId14" w:history="1">
              <w:r w:rsidR="00A34F78" w:rsidRPr="008F2192">
                <w:rPr>
                  <w:rStyle w:val="Hyperlink"/>
                  <w:b/>
                  <w:bCs/>
                  <w:color w:val="auto"/>
                  <w:sz w:val="20"/>
                </w:rPr>
                <w:t>Guide</w:t>
              </w:r>
            </w:hyperlink>
          </w:p>
        </w:tc>
        <w:tc>
          <w:tcPr>
            <w:tcW w:w="945" w:type="dxa"/>
            <w:shd w:val="clear" w:color="auto" w:fill="auto"/>
          </w:tcPr>
          <w:p w14:paraId="69C91B07" w14:textId="018A96AE" w:rsidR="00A34F78" w:rsidRPr="00A34F78" w:rsidRDefault="00A34F78" w:rsidP="00A34F78">
            <w:pPr>
              <w:pStyle w:val="ListParagraph"/>
              <w:spacing w:after="120"/>
              <w:ind w:left="0"/>
              <w:jc w:val="both"/>
              <w:rPr>
                <w:sz w:val="20"/>
              </w:rPr>
            </w:pPr>
            <w:r>
              <w:rPr>
                <w:sz w:val="20"/>
              </w:rPr>
              <w:t>Yes</w:t>
            </w:r>
          </w:p>
        </w:tc>
        <w:tc>
          <w:tcPr>
            <w:tcW w:w="1935" w:type="dxa"/>
            <w:shd w:val="clear" w:color="auto" w:fill="auto"/>
          </w:tcPr>
          <w:p w14:paraId="631EC08B" w14:textId="6F4D377B" w:rsidR="00A34F78" w:rsidRPr="00953B05" w:rsidRDefault="00C47F33" w:rsidP="00953B05">
            <w:pPr>
              <w:rPr>
                <w:sz w:val="20"/>
              </w:rPr>
            </w:pPr>
            <w:r w:rsidRPr="00953B05">
              <w:rPr>
                <w:sz w:val="20"/>
              </w:rPr>
              <w:t>Yes</w:t>
            </w:r>
          </w:p>
        </w:tc>
      </w:tr>
      <w:tr w:rsidR="00B427AA" w:rsidRPr="00BA42AC" w14:paraId="488F06AD" w14:textId="77777777" w:rsidTr="00C53F0F">
        <w:tc>
          <w:tcPr>
            <w:tcW w:w="2044" w:type="dxa"/>
            <w:shd w:val="clear" w:color="auto" w:fill="auto"/>
          </w:tcPr>
          <w:p w14:paraId="41F3F287" w14:textId="3505EC76" w:rsidR="00B427AA" w:rsidRPr="00BA42AC" w:rsidRDefault="00B427AA" w:rsidP="00B427AA">
            <w:pPr>
              <w:pStyle w:val="ListParagraph"/>
              <w:spacing w:after="120"/>
              <w:ind w:left="0"/>
              <w:jc w:val="both"/>
              <w:rPr>
                <w:sz w:val="20"/>
                <w:lang w:val="x-none"/>
              </w:rPr>
            </w:pPr>
            <w:r w:rsidRPr="00BA42AC">
              <w:rPr>
                <w:sz w:val="20"/>
                <w:lang w:val="x-none"/>
              </w:rPr>
              <w:t>Labor inclusion guides aimed at people with disabilities in search of employment</w:t>
            </w:r>
          </w:p>
        </w:tc>
        <w:tc>
          <w:tcPr>
            <w:tcW w:w="1192" w:type="dxa"/>
            <w:shd w:val="clear" w:color="auto" w:fill="auto"/>
          </w:tcPr>
          <w:p w14:paraId="46AC04BA" w14:textId="6FFACF1B" w:rsidR="00B427AA" w:rsidRPr="00BA42AC" w:rsidRDefault="00B427AA" w:rsidP="00B427AA">
            <w:pPr>
              <w:pStyle w:val="ListParagraph"/>
              <w:spacing w:after="120"/>
              <w:ind w:left="0"/>
              <w:jc w:val="both"/>
              <w:rPr>
                <w:sz w:val="20"/>
              </w:rPr>
            </w:pPr>
            <w:r>
              <w:rPr>
                <w:sz w:val="20"/>
              </w:rPr>
              <w:t>Guide</w:t>
            </w:r>
          </w:p>
        </w:tc>
        <w:tc>
          <w:tcPr>
            <w:tcW w:w="2884" w:type="dxa"/>
            <w:shd w:val="clear" w:color="auto" w:fill="auto"/>
          </w:tcPr>
          <w:p w14:paraId="503E2BAF" w14:textId="3F0AF760" w:rsidR="00B427AA" w:rsidRPr="00BA42AC" w:rsidRDefault="00B427AA" w:rsidP="00B427AA">
            <w:pPr>
              <w:pStyle w:val="ListParagraph"/>
              <w:spacing w:after="120"/>
              <w:ind w:left="0"/>
              <w:jc w:val="both"/>
              <w:rPr>
                <w:sz w:val="20"/>
              </w:rPr>
            </w:pPr>
            <w:r w:rsidRPr="00B427AA">
              <w:rPr>
                <w:sz w:val="20"/>
              </w:rPr>
              <w:t>The United Nations Development Program, the Ministry of Labor and the National Disability Council present the Guidelines for the labor inclusion of people with disabilities that provide support tools and key indications for companies, public institutions, and people with disabilities, with the aim of promoting the labor inclusion of people with disabilities in the Dominican Republic.</w:t>
            </w:r>
          </w:p>
        </w:tc>
        <w:tc>
          <w:tcPr>
            <w:tcW w:w="990" w:type="dxa"/>
            <w:shd w:val="clear" w:color="auto" w:fill="auto"/>
          </w:tcPr>
          <w:p w14:paraId="7C1EC9CA" w14:textId="5188C42D" w:rsidR="00B427AA" w:rsidRPr="005A652A" w:rsidRDefault="00000000" w:rsidP="00B427AA">
            <w:pPr>
              <w:pStyle w:val="ListParagraph"/>
              <w:spacing w:after="120"/>
              <w:ind w:left="0"/>
              <w:jc w:val="both"/>
              <w:rPr>
                <w:b/>
                <w:bCs/>
                <w:sz w:val="20"/>
              </w:rPr>
            </w:pPr>
            <w:hyperlink r:id="rId15" w:history="1">
              <w:r w:rsidR="00B427AA" w:rsidRPr="005A652A">
                <w:rPr>
                  <w:rStyle w:val="Hyperlink"/>
                  <w:b/>
                  <w:bCs/>
                  <w:color w:val="auto"/>
                  <w:sz w:val="20"/>
                </w:rPr>
                <w:t>Guide</w:t>
              </w:r>
            </w:hyperlink>
          </w:p>
        </w:tc>
        <w:tc>
          <w:tcPr>
            <w:tcW w:w="945" w:type="dxa"/>
            <w:shd w:val="clear" w:color="auto" w:fill="auto"/>
          </w:tcPr>
          <w:p w14:paraId="443035D4" w14:textId="2A06A76C" w:rsidR="00B427AA" w:rsidRPr="00BA42AC" w:rsidRDefault="00B427AA" w:rsidP="00B427AA">
            <w:pPr>
              <w:pStyle w:val="ListParagraph"/>
              <w:spacing w:after="120"/>
              <w:ind w:left="0"/>
              <w:jc w:val="both"/>
              <w:rPr>
                <w:sz w:val="20"/>
              </w:rPr>
            </w:pPr>
            <w:r>
              <w:rPr>
                <w:sz w:val="20"/>
              </w:rPr>
              <w:t>Yes</w:t>
            </w:r>
          </w:p>
        </w:tc>
        <w:tc>
          <w:tcPr>
            <w:tcW w:w="1935" w:type="dxa"/>
            <w:shd w:val="clear" w:color="auto" w:fill="auto"/>
          </w:tcPr>
          <w:p w14:paraId="088DF224" w14:textId="7DDD3C9E" w:rsidR="00B427AA" w:rsidRPr="00953B05" w:rsidRDefault="00C53F0F" w:rsidP="00953B05">
            <w:pPr>
              <w:rPr>
                <w:sz w:val="20"/>
              </w:rPr>
            </w:pPr>
            <w:r>
              <w:rPr>
                <w:sz w:val="20"/>
              </w:rPr>
              <w:t>Yes</w:t>
            </w:r>
          </w:p>
        </w:tc>
      </w:tr>
      <w:tr w:rsidR="00C55B5C" w:rsidRPr="00352D57" w14:paraId="38770F32" w14:textId="77777777" w:rsidTr="00C53F0F">
        <w:tc>
          <w:tcPr>
            <w:tcW w:w="2044" w:type="dxa"/>
            <w:shd w:val="clear" w:color="auto" w:fill="auto"/>
          </w:tcPr>
          <w:p w14:paraId="6DAD94C8" w14:textId="6CEFCF49" w:rsidR="00C55B5C" w:rsidRPr="00352D57" w:rsidRDefault="00C55B5C" w:rsidP="00C55B5C">
            <w:pPr>
              <w:pStyle w:val="ListParagraph"/>
              <w:spacing w:after="120"/>
              <w:ind w:left="0"/>
              <w:jc w:val="both"/>
              <w:rPr>
                <w:sz w:val="20"/>
              </w:rPr>
            </w:pPr>
            <w:r w:rsidRPr="00352D57">
              <w:rPr>
                <w:sz w:val="20"/>
              </w:rPr>
              <w:t>Self-diagnosis of Accessible Environments</w:t>
            </w:r>
          </w:p>
        </w:tc>
        <w:tc>
          <w:tcPr>
            <w:tcW w:w="1192" w:type="dxa"/>
            <w:shd w:val="clear" w:color="auto" w:fill="auto"/>
          </w:tcPr>
          <w:p w14:paraId="3731A435" w14:textId="419E0CBC" w:rsidR="00C55B5C" w:rsidRPr="00352D57" w:rsidRDefault="00C55B5C" w:rsidP="00C55B5C">
            <w:pPr>
              <w:pStyle w:val="ListParagraph"/>
              <w:spacing w:after="120"/>
              <w:ind w:left="0"/>
              <w:jc w:val="both"/>
              <w:rPr>
                <w:sz w:val="20"/>
              </w:rPr>
            </w:pPr>
            <w:r w:rsidRPr="00352D57">
              <w:rPr>
                <w:sz w:val="20"/>
              </w:rPr>
              <w:t>Self-diagnosis</w:t>
            </w:r>
          </w:p>
        </w:tc>
        <w:tc>
          <w:tcPr>
            <w:tcW w:w="2884" w:type="dxa"/>
            <w:shd w:val="clear" w:color="auto" w:fill="auto"/>
          </w:tcPr>
          <w:p w14:paraId="0675604C" w14:textId="22021880" w:rsidR="00C55B5C" w:rsidRPr="00352D57" w:rsidRDefault="00C55B5C" w:rsidP="00C55B5C">
            <w:pPr>
              <w:pStyle w:val="ListParagraph"/>
              <w:spacing w:after="120"/>
              <w:ind w:left="0"/>
              <w:jc w:val="both"/>
              <w:rPr>
                <w:sz w:val="20"/>
              </w:rPr>
            </w:pPr>
            <w:r w:rsidRPr="00352D57">
              <w:rPr>
                <w:sz w:val="20"/>
              </w:rPr>
              <w:t>Promoting the inclusion of people with disabilities in companies. Know the level of accessibility of your company and the benefits of ensuring the inclusion of people with disabilities in the work environment.</w:t>
            </w:r>
          </w:p>
        </w:tc>
        <w:tc>
          <w:tcPr>
            <w:tcW w:w="990" w:type="dxa"/>
            <w:shd w:val="clear" w:color="auto" w:fill="auto"/>
          </w:tcPr>
          <w:p w14:paraId="5FFBEB52" w14:textId="5509EF27" w:rsidR="00C55B5C" w:rsidRPr="008F2192" w:rsidRDefault="00000000" w:rsidP="00C55B5C">
            <w:pPr>
              <w:pStyle w:val="ListParagraph"/>
              <w:spacing w:after="120"/>
              <w:ind w:left="0"/>
              <w:jc w:val="both"/>
              <w:rPr>
                <w:sz w:val="20"/>
              </w:rPr>
            </w:pPr>
            <w:hyperlink r:id="rId16" w:history="1">
              <w:r w:rsidR="00C55B5C" w:rsidRPr="005A652A">
                <w:rPr>
                  <w:rStyle w:val="Hyperlink"/>
                  <w:color w:val="auto"/>
                  <w:sz w:val="20"/>
                </w:rPr>
                <w:t>Self-diagnosis</w:t>
              </w:r>
            </w:hyperlink>
            <w:r w:rsidR="00C55B5C" w:rsidRPr="008F2192">
              <w:rPr>
                <w:sz w:val="20"/>
              </w:rPr>
              <w:t xml:space="preserve"> </w:t>
            </w:r>
          </w:p>
        </w:tc>
        <w:tc>
          <w:tcPr>
            <w:tcW w:w="945" w:type="dxa"/>
            <w:shd w:val="clear" w:color="auto" w:fill="auto"/>
          </w:tcPr>
          <w:p w14:paraId="5E7F8CF7" w14:textId="4EF20343" w:rsidR="00C55B5C" w:rsidRPr="00352D57" w:rsidRDefault="00C55B5C" w:rsidP="00C55B5C">
            <w:pPr>
              <w:pStyle w:val="ListParagraph"/>
              <w:spacing w:after="120"/>
              <w:ind w:left="0"/>
              <w:jc w:val="both"/>
              <w:rPr>
                <w:sz w:val="20"/>
              </w:rPr>
            </w:pPr>
            <w:r>
              <w:rPr>
                <w:sz w:val="20"/>
              </w:rPr>
              <w:t>Yes</w:t>
            </w:r>
          </w:p>
        </w:tc>
        <w:tc>
          <w:tcPr>
            <w:tcW w:w="1935" w:type="dxa"/>
            <w:shd w:val="clear" w:color="auto" w:fill="auto"/>
          </w:tcPr>
          <w:p w14:paraId="5E4FDA50" w14:textId="357410E9" w:rsidR="00C55B5C" w:rsidRPr="00352D57" w:rsidRDefault="00C55B5C" w:rsidP="00C55B5C">
            <w:pPr>
              <w:pStyle w:val="ListParagraph"/>
              <w:rPr>
                <w:sz w:val="20"/>
              </w:rPr>
            </w:pPr>
            <w:r w:rsidRPr="00D76914">
              <w:rPr>
                <w:sz w:val="20"/>
              </w:rPr>
              <w:t>[…]</w:t>
            </w:r>
          </w:p>
        </w:tc>
      </w:tr>
      <w:tr w:rsidR="00B427AA" w:rsidRPr="00D76914" w14:paraId="12336ABD" w14:textId="77777777" w:rsidTr="00C53F0F">
        <w:tc>
          <w:tcPr>
            <w:tcW w:w="2044" w:type="dxa"/>
            <w:shd w:val="clear" w:color="auto" w:fill="auto"/>
          </w:tcPr>
          <w:p w14:paraId="73A6C914" w14:textId="11E5B35E" w:rsidR="00B427AA" w:rsidRPr="00D76914" w:rsidRDefault="00B427AA" w:rsidP="00B427AA">
            <w:pPr>
              <w:pStyle w:val="ListParagraph"/>
              <w:spacing w:after="120"/>
              <w:ind w:left="0"/>
              <w:jc w:val="both"/>
              <w:rPr>
                <w:sz w:val="20"/>
              </w:rPr>
            </w:pPr>
            <w:r w:rsidRPr="00D415D7">
              <w:rPr>
                <w:sz w:val="20"/>
              </w:rPr>
              <w:t>Technical Note: Response to the COVID-19 pandemic emergency to include people with disabilities</w:t>
            </w:r>
            <w:r>
              <w:rPr>
                <w:sz w:val="20"/>
              </w:rPr>
              <w:t>.</w:t>
            </w:r>
          </w:p>
        </w:tc>
        <w:tc>
          <w:tcPr>
            <w:tcW w:w="1192" w:type="dxa"/>
            <w:shd w:val="clear" w:color="auto" w:fill="auto"/>
          </w:tcPr>
          <w:p w14:paraId="341EE2E8" w14:textId="77777777" w:rsidR="00B427AA" w:rsidRPr="007E3A6C" w:rsidRDefault="00B427AA" w:rsidP="00B427AA">
            <w:pPr>
              <w:spacing w:after="120"/>
              <w:jc w:val="both"/>
              <w:rPr>
                <w:sz w:val="20"/>
              </w:rPr>
            </w:pPr>
            <w:r w:rsidRPr="007E3A6C">
              <w:rPr>
                <w:sz w:val="20"/>
              </w:rPr>
              <w:t xml:space="preserve">Technical Note </w:t>
            </w:r>
          </w:p>
          <w:p w14:paraId="607CE885" w14:textId="77777777" w:rsidR="00B427AA" w:rsidRPr="00D76914" w:rsidRDefault="00B427AA" w:rsidP="00B427AA">
            <w:pPr>
              <w:pStyle w:val="ListParagraph"/>
              <w:spacing w:after="120"/>
              <w:ind w:left="0"/>
              <w:jc w:val="both"/>
              <w:rPr>
                <w:sz w:val="20"/>
              </w:rPr>
            </w:pPr>
          </w:p>
        </w:tc>
        <w:tc>
          <w:tcPr>
            <w:tcW w:w="2884" w:type="dxa"/>
            <w:shd w:val="clear" w:color="auto" w:fill="auto"/>
          </w:tcPr>
          <w:p w14:paraId="32F111A8" w14:textId="1FF3BC3E" w:rsidR="00B427AA" w:rsidRPr="00D76914" w:rsidRDefault="00B427AA" w:rsidP="00B427AA">
            <w:pPr>
              <w:pStyle w:val="ListParagraph"/>
              <w:spacing w:after="120"/>
              <w:ind w:left="0"/>
              <w:jc w:val="both"/>
              <w:rPr>
                <w:sz w:val="20"/>
              </w:rPr>
            </w:pPr>
            <w:r>
              <w:rPr>
                <w:sz w:val="20"/>
              </w:rPr>
              <w:t>W</w:t>
            </w:r>
            <w:r w:rsidRPr="00D415D7">
              <w:rPr>
                <w:sz w:val="20"/>
              </w:rPr>
              <w:t xml:space="preserve">ith the objective of making recommendations and guidelines that support the mainstreaming and integration of children, youth and adults with disabilities into the response to, and recovery from this emergency for the agencies of the United Nations System of the </w:t>
            </w:r>
            <w:r>
              <w:rPr>
                <w:sz w:val="20"/>
              </w:rPr>
              <w:t>DR</w:t>
            </w:r>
            <w:r w:rsidRPr="00D415D7">
              <w:rPr>
                <w:sz w:val="20"/>
              </w:rPr>
              <w:t>. </w:t>
            </w:r>
          </w:p>
        </w:tc>
        <w:tc>
          <w:tcPr>
            <w:tcW w:w="990" w:type="dxa"/>
            <w:shd w:val="clear" w:color="auto" w:fill="auto"/>
          </w:tcPr>
          <w:p w14:paraId="653F1D9D" w14:textId="648967D2" w:rsidR="00B427AA" w:rsidRPr="008F2192" w:rsidRDefault="00000000" w:rsidP="00B427AA">
            <w:pPr>
              <w:pStyle w:val="ListParagraph"/>
              <w:spacing w:after="120"/>
              <w:ind w:left="0"/>
              <w:jc w:val="both"/>
              <w:rPr>
                <w:sz w:val="20"/>
              </w:rPr>
            </w:pPr>
            <w:hyperlink r:id="rId17" w:history="1">
              <w:r w:rsidR="00B427AA" w:rsidRPr="005A652A">
                <w:rPr>
                  <w:rStyle w:val="Hyperlink"/>
                  <w:color w:val="auto"/>
                </w:rPr>
                <w:t>Technical Note</w:t>
              </w:r>
            </w:hyperlink>
          </w:p>
        </w:tc>
        <w:tc>
          <w:tcPr>
            <w:tcW w:w="945" w:type="dxa"/>
            <w:shd w:val="clear" w:color="auto" w:fill="auto"/>
          </w:tcPr>
          <w:p w14:paraId="41600A18" w14:textId="0660C034"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1C701070" w14:textId="48BA475C" w:rsidR="00B427AA" w:rsidRPr="00D76914" w:rsidRDefault="00B427AA" w:rsidP="00B427AA">
            <w:pPr>
              <w:pStyle w:val="ListParagraph"/>
              <w:rPr>
                <w:sz w:val="20"/>
              </w:rPr>
            </w:pPr>
            <w:r w:rsidRPr="00D76914">
              <w:rPr>
                <w:sz w:val="20"/>
              </w:rPr>
              <w:t>[…]</w:t>
            </w:r>
          </w:p>
        </w:tc>
      </w:tr>
      <w:tr w:rsidR="00B427AA" w:rsidRPr="00D76914" w14:paraId="1CA1FB7B" w14:textId="77777777" w:rsidTr="00C53F0F">
        <w:tc>
          <w:tcPr>
            <w:tcW w:w="2044" w:type="dxa"/>
            <w:shd w:val="clear" w:color="auto" w:fill="auto"/>
          </w:tcPr>
          <w:p w14:paraId="5992842A" w14:textId="2D505E4D" w:rsidR="00B427AA" w:rsidRPr="00D76914" w:rsidRDefault="00B427AA" w:rsidP="00B427AA">
            <w:pPr>
              <w:pStyle w:val="ListParagraph"/>
              <w:spacing w:after="120"/>
              <w:ind w:left="0"/>
              <w:jc w:val="both"/>
              <w:rPr>
                <w:sz w:val="20"/>
              </w:rPr>
            </w:pPr>
            <w:r w:rsidRPr="007E3A6C">
              <w:rPr>
                <w:sz w:val="20"/>
              </w:rPr>
              <w:t>Social and economic consequences of the labor exclusion of the population with disabilities in the Dominican Republic</w:t>
            </w:r>
          </w:p>
        </w:tc>
        <w:tc>
          <w:tcPr>
            <w:tcW w:w="1192" w:type="dxa"/>
            <w:shd w:val="clear" w:color="auto" w:fill="auto"/>
          </w:tcPr>
          <w:p w14:paraId="64E51F3D" w14:textId="7F3E8D8E" w:rsidR="00B427AA" w:rsidRPr="00D76914" w:rsidRDefault="00B427AA" w:rsidP="00B427AA">
            <w:pPr>
              <w:pStyle w:val="ListParagraph"/>
              <w:spacing w:after="120"/>
              <w:ind w:left="0"/>
              <w:jc w:val="both"/>
              <w:rPr>
                <w:sz w:val="20"/>
              </w:rPr>
            </w:pPr>
            <w:r w:rsidRPr="000B49E9">
              <w:rPr>
                <w:sz w:val="20"/>
              </w:rPr>
              <w:t>Study</w:t>
            </w:r>
          </w:p>
        </w:tc>
        <w:tc>
          <w:tcPr>
            <w:tcW w:w="2884" w:type="dxa"/>
            <w:shd w:val="clear" w:color="auto" w:fill="auto"/>
          </w:tcPr>
          <w:p w14:paraId="44EC5B26" w14:textId="1DC97BC5" w:rsidR="00B427AA" w:rsidRPr="00D76914" w:rsidRDefault="00B427AA" w:rsidP="00B427AA">
            <w:pPr>
              <w:pStyle w:val="ListParagraph"/>
              <w:spacing w:after="120"/>
              <w:ind w:left="0"/>
              <w:jc w:val="both"/>
              <w:rPr>
                <w:sz w:val="20"/>
              </w:rPr>
            </w:pPr>
            <w:r w:rsidRPr="000B49E9">
              <w:rPr>
                <w:sz w:val="20"/>
              </w:rPr>
              <w:t>Whose objective was to analyze the main barriers and economic and social consequences of the labor exclusion of the population with disabilities in the country</w:t>
            </w:r>
            <w:r>
              <w:rPr>
                <w:sz w:val="20"/>
              </w:rPr>
              <w:t>.</w:t>
            </w:r>
          </w:p>
        </w:tc>
        <w:tc>
          <w:tcPr>
            <w:tcW w:w="990" w:type="dxa"/>
            <w:shd w:val="clear" w:color="auto" w:fill="auto"/>
          </w:tcPr>
          <w:p w14:paraId="3A71A18A" w14:textId="7892BA7E" w:rsidR="00B427AA" w:rsidRPr="008F2192" w:rsidRDefault="00000000" w:rsidP="00B427AA">
            <w:pPr>
              <w:pStyle w:val="ListParagraph"/>
              <w:spacing w:after="120"/>
              <w:ind w:left="0"/>
              <w:jc w:val="both"/>
              <w:rPr>
                <w:sz w:val="20"/>
              </w:rPr>
            </w:pPr>
            <w:hyperlink r:id="rId18" w:history="1">
              <w:r w:rsidR="00B427AA" w:rsidRPr="005A652A">
                <w:rPr>
                  <w:rStyle w:val="Hyperlink"/>
                  <w:color w:val="auto"/>
                </w:rPr>
                <w:t>Study</w:t>
              </w:r>
            </w:hyperlink>
          </w:p>
        </w:tc>
        <w:tc>
          <w:tcPr>
            <w:tcW w:w="945" w:type="dxa"/>
            <w:shd w:val="clear" w:color="auto" w:fill="auto"/>
          </w:tcPr>
          <w:p w14:paraId="344EF1B7" w14:textId="296816CD"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539BD75D" w14:textId="0B2F542E" w:rsidR="00B427AA" w:rsidRPr="00D76914" w:rsidRDefault="00C53F0F" w:rsidP="00B427AA">
            <w:pPr>
              <w:pStyle w:val="ListParagraph"/>
              <w:rPr>
                <w:sz w:val="20"/>
              </w:rPr>
            </w:pPr>
            <w:r>
              <w:rPr>
                <w:sz w:val="20"/>
              </w:rPr>
              <w:t>Yes</w:t>
            </w:r>
          </w:p>
        </w:tc>
      </w:tr>
      <w:tr w:rsidR="00BB1004" w:rsidRPr="00D76914" w14:paraId="3CFD832C" w14:textId="77777777" w:rsidTr="00C53F0F">
        <w:tc>
          <w:tcPr>
            <w:tcW w:w="2044" w:type="dxa"/>
            <w:shd w:val="clear" w:color="auto" w:fill="auto"/>
          </w:tcPr>
          <w:p w14:paraId="2325E1A5" w14:textId="649E054D" w:rsidR="00BB1004" w:rsidRPr="007D0203" w:rsidRDefault="00BB1004" w:rsidP="00B427AA">
            <w:pPr>
              <w:pStyle w:val="ListParagraph"/>
              <w:spacing w:after="120"/>
              <w:ind w:left="0"/>
              <w:jc w:val="both"/>
              <w:rPr>
                <w:sz w:val="20"/>
              </w:rPr>
            </w:pPr>
            <w:r w:rsidRPr="007D0203">
              <w:rPr>
                <w:sz w:val="20"/>
              </w:rPr>
              <w:t xml:space="preserve">Report on the diagnosis of the educational services offered by the MoE for the population with </w:t>
            </w:r>
            <w:r w:rsidRPr="007D0203">
              <w:rPr>
                <w:sz w:val="20"/>
              </w:rPr>
              <w:lastRenderedPageBreak/>
              <w:t>disabilities, in 3 Educational Regions</w:t>
            </w:r>
          </w:p>
        </w:tc>
        <w:tc>
          <w:tcPr>
            <w:tcW w:w="1192" w:type="dxa"/>
            <w:shd w:val="clear" w:color="auto" w:fill="auto"/>
          </w:tcPr>
          <w:p w14:paraId="7F4E3641" w14:textId="568985B4" w:rsidR="00BB1004" w:rsidRPr="007D0203" w:rsidRDefault="00DE3E94" w:rsidP="00B427AA">
            <w:pPr>
              <w:pStyle w:val="ListParagraph"/>
              <w:spacing w:after="120"/>
              <w:ind w:left="0"/>
              <w:jc w:val="both"/>
              <w:rPr>
                <w:rFonts w:ascii="Calibri" w:hAnsi="Calibri" w:cs="Calibri"/>
                <w:sz w:val="20"/>
                <w:szCs w:val="20"/>
              </w:rPr>
            </w:pPr>
            <w:r w:rsidRPr="007D0203">
              <w:rPr>
                <w:rFonts w:ascii="Calibri" w:hAnsi="Calibri" w:cs="Calibri"/>
                <w:sz w:val="20"/>
                <w:szCs w:val="20"/>
              </w:rPr>
              <w:lastRenderedPageBreak/>
              <w:t>Report</w:t>
            </w:r>
          </w:p>
        </w:tc>
        <w:tc>
          <w:tcPr>
            <w:tcW w:w="2884" w:type="dxa"/>
            <w:shd w:val="clear" w:color="auto" w:fill="auto"/>
          </w:tcPr>
          <w:p w14:paraId="7684481B" w14:textId="087AF175" w:rsidR="00BB1004" w:rsidRPr="007D0203" w:rsidRDefault="003A3AE2" w:rsidP="005749F7">
            <w:pPr>
              <w:pStyle w:val="ListParagraph"/>
              <w:spacing w:after="120"/>
              <w:ind w:left="0"/>
              <w:rPr>
                <w:sz w:val="20"/>
              </w:rPr>
            </w:pPr>
            <w:r w:rsidRPr="007D0203">
              <w:rPr>
                <w:sz w:val="20"/>
              </w:rPr>
              <w:t>To gather information regarding</w:t>
            </w:r>
            <w:r w:rsidR="00490F1A" w:rsidRPr="007D0203">
              <w:rPr>
                <w:sz w:val="20"/>
              </w:rPr>
              <w:t xml:space="preserve"> the services</w:t>
            </w:r>
            <w:r w:rsidRPr="007D0203">
              <w:rPr>
                <w:sz w:val="20"/>
              </w:rPr>
              <w:t xml:space="preserve"> offered by MINERD for students with disabilities and </w:t>
            </w:r>
            <w:r w:rsidR="00F41B02" w:rsidRPr="007D0203">
              <w:rPr>
                <w:sz w:val="20"/>
              </w:rPr>
              <w:t>make</w:t>
            </w:r>
            <w:r w:rsidR="00490F1A" w:rsidRPr="007D0203">
              <w:rPr>
                <w:sz w:val="20"/>
              </w:rPr>
              <w:t xml:space="preserve"> recommendations</w:t>
            </w:r>
            <w:r w:rsidR="00F41B02" w:rsidRPr="007D0203">
              <w:rPr>
                <w:sz w:val="20"/>
              </w:rPr>
              <w:t xml:space="preserve"> </w:t>
            </w:r>
            <w:r w:rsidR="000B028B" w:rsidRPr="007D0203">
              <w:rPr>
                <w:sz w:val="20"/>
              </w:rPr>
              <w:t>for their improvement</w:t>
            </w:r>
          </w:p>
        </w:tc>
        <w:tc>
          <w:tcPr>
            <w:tcW w:w="990" w:type="dxa"/>
            <w:shd w:val="clear" w:color="auto" w:fill="auto"/>
          </w:tcPr>
          <w:p w14:paraId="4BCF349C" w14:textId="5A5274BD" w:rsidR="00BB1004" w:rsidRPr="007D0203" w:rsidRDefault="00000000" w:rsidP="00B427AA">
            <w:pPr>
              <w:pStyle w:val="ListParagraph"/>
              <w:spacing w:after="120"/>
              <w:ind w:left="0"/>
              <w:jc w:val="both"/>
            </w:pPr>
            <w:hyperlink r:id="rId19" w:history="1">
              <w:r w:rsidR="005749F7" w:rsidRPr="007D0203">
                <w:rPr>
                  <w:rStyle w:val="Hyperlink"/>
                  <w:color w:val="auto"/>
                </w:rPr>
                <w:t>Report</w:t>
              </w:r>
            </w:hyperlink>
          </w:p>
        </w:tc>
        <w:tc>
          <w:tcPr>
            <w:tcW w:w="945" w:type="dxa"/>
            <w:shd w:val="clear" w:color="auto" w:fill="auto"/>
          </w:tcPr>
          <w:p w14:paraId="672227CD" w14:textId="2EE8043C" w:rsidR="00BB1004" w:rsidRPr="007D0203" w:rsidRDefault="007D0203" w:rsidP="00B427AA">
            <w:pPr>
              <w:pStyle w:val="ListParagraph"/>
              <w:spacing w:after="120"/>
              <w:ind w:left="0"/>
              <w:jc w:val="both"/>
              <w:rPr>
                <w:sz w:val="20"/>
              </w:rPr>
            </w:pPr>
            <w:r w:rsidRPr="007D0203">
              <w:rPr>
                <w:sz w:val="20"/>
              </w:rPr>
              <w:t>Yes</w:t>
            </w:r>
          </w:p>
        </w:tc>
        <w:tc>
          <w:tcPr>
            <w:tcW w:w="1935" w:type="dxa"/>
            <w:shd w:val="clear" w:color="auto" w:fill="auto"/>
          </w:tcPr>
          <w:p w14:paraId="245DC93A" w14:textId="77777777" w:rsidR="00BB1004" w:rsidRPr="007D0203" w:rsidRDefault="00BB1004" w:rsidP="00B427AA">
            <w:pPr>
              <w:pStyle w:val="ListParagraph"/>
              <w:rPr>
                <w:sz w:val="20"/>
              </w:rPr>
            </w:pPr>
          </w:p>
        </w:tc>
      </w:tr>
      <w:tr w:rsidR="00B427AA" w:rsidRPr="00D76914" w14:paraId="391223DC" w14:textId="77777777" w:rsidTr="00C53F0F">
        <w:tc>
          <w:tcPr>
            <w:tcW w:w="2044" w:type="dxa"/>
            <w:shd w:val="clear" w:color="auto" w:fill="auto"/>
          </w:tcPr>
          <w:p w14:paraId="350ED6B5" w14:textId="36CF5BE4" w:rsidR="00B427AA" w:rsidRPr="00D76914" w:rsidRDefault="00B427AA" w:rsidP="00B427AA">
            <w:pPr>
              <w:pStyle w:val="ListParagraph"/>
              <w:spacing w:after="120"/>
              <w:ind w:left="0"/>
              <w:jc w:val="both"/>
              <w:rPr>
                <w:sz w:val="20"/>
              </w:rPr>
            </w:pPr>
            <w:r w:rsidRPr="000B49E9">
              <w:rPr>
                <w:sz w:val="20"/>
              </w:rPr>
              <w:t>Redesign document of the National Resource Center for Educational Attention to the Population with Disabilities</w:t>
            </w:r>
          </w:p>
        </w:tc>
        <w:tc>
          <w:tcPr>
            <w:tcW w:w="1192" w:type="dxa"/>
            <w:shd w:val="clear" w:color="auto" w:fill="auto"/>
          </w:tcPr>
          <w:p w14:paraId="154FBB7E" w14:textId="4C050548" w:rsidR="00B427AA" w:rsidRPr="00D76914" w:rsidRDefault="00B427AA" w:rsidP="00B427AA">
            <w:pPr>
              <w:pStyle w:val="ListParagraph"/>
              <w:spacing w:after="120"/>
              <w:ind w:left="0"/>
              <w:jc w:val="both"/>
              <w:rPr>
                <w:sz w:val="20"/>
              </w:rPr>
            </w:pPr>
            <w:r>
              <w:rPr>
                <w:rFonts w:ascii="Calibri" w:hAnsi="Calibri" w:cs="Calibri"/>
                <w:color w:val="000000"/>
                <w:sz w:val="20"/>
                <w:szCs w:val="20"/>
              </w:rPr>
              <w:t>Report</w:t>
            </w:r>
          </w:p>
        </w:tc>
        <w:tc>
          <w:tcPr>
            <w:tcW w:w="2884" w:type="dxa"/>
            <w:shd w:val="clear" w:color="auto" w:fill="auto"/>
          </w:tcPr>
          <w:p w14:paraId="2ED88D2B" w14:textId="77A8719F" w:rsidR="00B427AA" w:rsidRPr="00D76914" w:rsidRDefault="00B427AA" w:rsidP="00B427AA">
            <w:pPr>
              <w:pStyle w:val="ListParagraph"/>
              <w:spacing w:after="120"/>
              <w:ind w:left="0"/>
              <w:jc w:val="both"/>
              <w:rPr>
                <w:sz w:val="20"/>
              </w:rPr>
            </w:pPr>
            <w:r w:rsidRPr="000B49E9">
              <w:rPr>
                <w:sz w:val="20"/>
              </w:rPr>
              <w:t>Strengthening and validation of a National Resource Center for the Educational Inclusion of children and adolescents with disabilities Dominican Republic</w:t>
            </w:r>
          </w:p>
        </w:tc>
        <w:tc>
          <w:tcPr>
            <w:tcW w:w="990" w:type="dxa"/>
            <w:shd w:val="clear" w:color="auto" w:fill="auto"/>
          </w:tcPr>
          <w:p w14:paraId="44AC6D88" w14:textId="2FB96F6E" w:rsidR="00B427AA" w:rsidRPr="005A652A" w:rsidRDefault="00000000" w:rsidP="00B427AA">
            <w:pPr>
              <w:pStyle w:val="ListParagraph"/>
              <w:spacing w:after="120"/>
              <w:ind w:left="0"/>
              <w:jc w:val="both"/>
              <w:rPr>
                <w:sz w:val="20"/>
              </w:rPr>
            </w:pPr>
            <w:hyperlink r:id="rId20" w:history="1">
              <w:r w:rsidR="00B427AA" w:rsidRPr="005A652A">
                <w:rPr>
                  <w:rStyle w:val="Hyperlink"/>
                  <w:color w:val="auto"/>
                </w:rPr>
                <w:t>Redesign document</w:t>
              </w:r>
            </w:hyperlink>
          </w:p>
        </w:tc>
        <w:tc>
          <w:tcPr>
            <w:tcW w:w="945" w:type="dxa"/>
            <w:shd w:val="clear" w:color="auto" w:fill="auto"/>
          </w:tcPr>
          <w:p w14:paraId="25F2DC1D" w14:textId="0A590F16"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70F318FA" w14:textId="77777777" w:rsidR="00B427AA" w:rsidRPr="00D76914" w:rsidRDefault="00B427AA" w:rsidP="00B427AA">
            <w:pPr>
              <w:pStyle w:val="ListParagraph"/>
              <w:rPr>
                <w:sz w:val="20"/>
              </w:rPr>
            </w:pPr>
          </w:p>
        </w:tc>
      </w:tr>
      <w:tr w:rsidR="00854861" w:rsidRPr="00854861" w14:paraId="5A24554A" w14:textId="77777777" w:rsidTr="00C53F0F">
        <w:tc>
          <w:tcPr>
            <w:tcW w:w="2044" w:type="dxa"/>
            <w:shd w:val="clear" w:color="auto" w:fill="auto"/>
          </w:tcPr>
          <w:p w14:paraId="738C4ED1" w14:textId="46B78CCF" w:rsidR="00854861" w:rsidRPr="00953B05" w:rsidRDefault="000E721D" w:rsidP="000E721D">
            <w:pPr>
              <w:pStyle w:val="ListParagraph"/>
              <w:spacing w:after="120"/>
              <w:ind w:left="0"/>
              <w:jc w:val="both"/>
              <w:rPr>
                <w:rFonts w:cstheme="minorHAnsi"/>
                <w:color w:val="FF0000"/>
                <w:sz w:val="20"/>
                <w:highlight w:val="yellow"/>
                <w:lang w:val="x-none"/>
              </w:rPr>
            </w:pPr>
            <w:r w:rsidRPr="000E721D">
              <w:rPr>
                <w:sz w:val="20"/>
              </w:rPr>
              <w:t>Ensuring Inclusive Education During the Pandemic and Beyond</w:t>
            </w:r>
          </w:p>
        </w:tc>
        <w:tc>
          <w:tcPr>
            <w:tcW w:w="1192" w:type="dxa"/>
            <w:shd w:val="clear" w:color="auto" w:fill="auto"/>
          </w:tcPr>
          <w:p w14:paraId="68B895EB" w14:textId="7BDFB1F5" w:rsidR="00854861" w:rsidRPr="00C53F0F" w:rsidRDefault="000E721D" w:rsidP="00191D6B">
            <w:pPr>
              <w:pStyle w:val="ListParagraph"/>
              <w:spacing w:after="120"/>
              <w:ind w:left="0"/>
              <w:jc w:val="both"/>
              <w:rPr>
                <w:rFonts w:cstheme="minorHAnsi"/>
                <w:sz w:val="20"/>
                <w:lang w:val="es-DO"/>
              </w:rPr>
            </w:pPr>
            <w:r w:rsidRPr="000E721D">
              <w:rPr>
                <w:rFonts w:cstheme="minorHAnsi"/>
                <w:sz w:val="20"/>
                <w:lang w:val="es-DO"/>
              </w:rPr>
              <w:t>D</w:t>
            </w:r>
            <w:r w:rsidRPr="00C53F0F">
              <w:rPr>
                <w:rFonts w:cstheme="minorHAnsi"/>
                <w:sz w:val="20"/>
                <w:lang w:val="es-DO"/>
              </w:rPr>
              <w:t xml:space="preserve">ominican </w:t>
            </w:r>
            <w:r w:rsidR="00450EEF" w:rsidRPr="00C53F0F">
              <w:rPr>
                <w:rFonts w:cstheme="minorHAnsi"/>
                <w:sz w:val="20"/>
                <w:lang w:val="es-DO"/>
              </w:rPr>
              <w:t>Republic</w:t>
            </w:r>
            <w:r w:rsidRPr="00C53F0F">
              <w:rPr>
                <w:rFonts w:cstheme="minorHAnsi"/>
                <w:sz w:val="20"/>
                <w:lang w:val="es-DO"/>
              </w:rPr>
              <w:t xml:space="preserve"> case study</w:t>
            </w:r>
          </w:p>
        </w:tc>
        <w:tc>
          <w:tcPr>
            <w:tcW w:w="2884" w:type="dxa"/>
            <w:shd w:val="clear" w:color="auto" w:fill="auto"/>
          </w:tcPr>
          <w:p w14:paraId="0C5C4B17" w14:textId="158F9C16" w:rsidR="00854861" w:rsidRPr="00C53F0F" w:rsidRDefault="00C53F0F" w:rsidP="00191D6B">
            <w:pPr>
              <w:pStyle w:val="ListParagraph"/>
              <w:spacing w:after="120"/>
              <w:ind w:left="0"/>
              <w:jc w:val="both"/>
              <w:rPr>
                <w:rFonts w:cstheme="minorHAnsi"/>
                <w:sz w:val="20"/>
              </w:rPr>
            </w:pPr>
            <w:r w:rsidRPr="00C53F0F">
              <w:rPr>
                <w:rFonts w:cstheme="minorHAnsi"/>
                <w:sz w:val="20"/>
              </w:rPr>
              <w:t>To disseminate the initiatives developed by UNICEF in the educational field.</w:t>
            </w:r>
          </w:p>
        </w:tc>
        <w:tc>
          <w:tcPr>
            <w:tcW w:w="990" w:type="dxa"/>
            <w:shd w:val="clear" w:color="auto" w:fill="auto"/>
          </w:tcPr>
          <w:p w14:paraId="4BB9685A" w14:textId="0F70A363" w:rsidR="00854861" w:rsidRPr="00953B05" w:rsidRDefault="00000000" w:rsidP="00191D6B">
            <w:pPr>
              <w:pStyle w:val="ListParagraph"/>
              <w:spacing w:after="120"/>
              <w:ind w:left="0"/>
              <w:jc w:val="both"/>
              <w:rPr>
                <w:color w:val="FF0000"/>
                <w:lang w:val="es-DO"/>
              </w:rPr>
            </w:pPr>
            <w:hyperlink r:id="rId21" w:history="1">
              <w:r w:rsidR="00854861" w:rsidRPr="005749F7">
                <w:rPr>
                  <w:rStyle w:val="Hyperlink"/>
                  <w:color w:val="auto"/>
                  <w:lang w:val="es-DO"/>
                </w:rPr>
                <w:t>Study case</w:t>
              </w:r>
            </w:hyperlink>
          </w:p>
        </w:tc>
        <w:tc>
          <w:tcPr>
            <w:tcW w:w="945" w:type="dxa"/>
            <w:shd w:val="clear" w:color="auto" w:fill="auto"/>
          </w:tcPr>
          <w:p w14:paraId="22E52AF9" w14:textId="4BD86B62" w:rsidR="00854861" w:rsidRPr="00953B05" w:rsidRDefault="00C53F0F" w:rsidP="00191D6B">
            <w:pPr>
              <w:pStyle w:val="ListParagraph"/>
              <w:spacing w:after="120"/>
              <w:ind w:left="0"/>
              <w:jc w:val="both"/>
              <w:rPr>
                <w:color w:val="FF0000"/>
                <w:sz w:val="20"/>
                <w:lang w:val="es-DO"/>
              </w:rPr>
            </w:pPr>
            <w:r>
              <w:rPr>
                <w:sz w:val="20"/>
              </w:rPr>
              <w:t>Yes</w:t>
            </w:r>
          </w:p>
        </w:tc>
        <w:tc>
          <w:tcPr>
            <w:tcW w:w="1935" w:type="dxa"/>
            <w:shd w:val="clear" w:color="auto" w:fill="auto"/>
          </w:tcPr>
          <w:p w14:paraId="4CAE69F9" w14:textId="77777777" w:rsidR="00854861" w:rsidRPr="00953B05" w:rsidRDefault="00854861" w:rsidP="00191D6B">
            <w:pPr>
              <w:pStyle w:val="ListParagraph"/>
              <w:rPr>
                <w:color w:val="FF0000"/>
                <w:sz w:val="20"/>
                <w:lang w:val="es-DO"/>
              </w:rPr>
            </w:pPr>
          </w:p>
        </w:tc>
      </w:tr>
      <w:tr w:rsidR="00191D6B" w:rsidRPr="00D76914" w14:paraId="33AF5538" w14:textId="77777777" w:rsidTr="00C53F0F">
        <w:tc>
          <w:tcPr>
            <w:tcW w:w="2044" w:type="dxa"/>
            <w:shd w:val="clear" w:color="auto" w:fill="auto"/>
          </w:tcPr>
          <w:p w14:paraId="78A6087B" w14:textId="77777777" w:rsidR="00191D6B" w:rsidRPr="00387165" w:rsidRDefault="00191D6B" w:rsidP="00191D6B">
            <w:pPr>
              <w:overflowPunct w:val="0"/>
              <w:autoSpaceDE w:val="0"/>
              <w:autoSpaceDN w:val="0"/>
              <w:adjustRightInd w:val="0"/>
              <w:spacing w:after="0" w:line="240" w:lineRule="auto"/>
              <w:contextualSpacing/>
              <w:jc w:val="both"/>
              <w:textAlignment w:val="baseline"/>
              <w:rPr>
                <w:rFonts w:cstheme="minorHAnsi"/>
                <w:sz w:val="20"/>
              </w:rPr>
            </w:pPr>
            <w:r w:rsidRPr="00387165">
              <w:rPr>
                <w:rFonts w:cstheme="minorHAnsi"/>
                <w:sz w:val="20"/>
              </w:rPr>
              <w:t>Study with a national sample to identify the training needs of teachers to achieve inclusive education.</w:t>
            </w:r>
          </w:p>
          <w:p w14:paraId="12512B16" w14:textId="77777777" w:rsidR="00191D6B" w:rsidRPr="00387165" w:rsidRDefault="00191D6B" w:rsidP="00191D6B">
            <w:pPr>
              <w:pStyle w:val="ListParagraph"/>
              <w:spacing w:after="120"/>
              <w:ind w:left="0"/>
              <w:jc w:val="both"/>
              <w:rPr>
                <w:sz w:val="20"/>
              </w:rPr>
            </w:pPr>
          </w:p>
        </w:tc>
        <w:tc>
          <w:tcPr>
            <w:tcW w:w="1192" w:type="dxa"/>
            <w:shd w:val="clear" w:color="auto" w:fill="auto"/>
          </w:tcPr>
          <w:p w14:paraId="4EEEAF40" w14:textId="14A0497A" w:rsidR="00191D6B" w:rsidRPr="00387165" w:rsidRDefault="00191D6B" w:rsidP="00191D6B">
            <w:pPr>
              <w:pStyle w:val="ListParagraph"/>
              <w:spacing w:after="120"/>
              <w:ind w:left="0"/>
              <w:jc w:val="both"/>
              <w:rPr>
                <w:rFonts w:ascii="Calibri" w:hAnsi="Calibri" w:cs="Calibri"/>
                <w:sz w:val="20"/>
                <w:szCs w:val="20"/>
              </w:rPr>
            </w:pPr>
            <w:r w:rsidRPr="00387165">
              <w:rPr>
                <w:rFonts w:ascii="Calibri" w:hAnsi="Calibri" w:cs="Calibri"/>
                <w:sz w:val="20"/>
                <w:szCs w:val="20"/>
              </w:rPr>
              <w:t>Report</w:t>
            </w:r>
          </w:p>
        </w:tc>
        <w:tc>
          <w:tcPr>
            <w:tcW w:w="2884" w:type="dxa"/>
            <w:shd w:val="clear" w:color="auto" w:fill="auto"/>
          </w:tcPr>
          <w:p w14:paraId="35C6164C" w14:textId="642F8B49" w:rsidR="00191D6B" w:rsidRPr="00387165" w:rsidRDefault="00191D6B" w:rsidP="00191D6B">
            <w:pPr>
              <w:pStyle w:val="ListParagraph"/>
              <w:spacing w:after="120"/>
              <w:ind w:left="0"/>
              <w:jc w:val="both"/>
              <w:rPr>
                <w:sz w:val="20"/>
              </w:rPr>
            </w:pPr>
            <w:r w:rsidRPr="00387165">
              <w:rPr>
                <w:sz w:val="20"/>
              </w:rPr>
              <w:t>To identify the training needs of teachers to achieve inclusive education.</w:t>
            </w:r>
          </w:p>
        </w:tc>
        <w:tc>
          <w:tcPr>
            <w:tcW w:w="990" w:type="dxa"/>
            <w:shd w:val="clear" w:color="auto" w:fill="auto"/>
          </w:tcPr>
          <w:p w14:paraId="0B52389B" w14:textId="0C5896FD" w:rsidR="00191D6B" w:rsidRPr="00AC0E06" w:rsidRDefault="00000000" w:rsidP="00191D6B">
            <w:pPr>
              <w:pStyle w:val="ListParagraph"/>
              <w:spacing w:after="120"/>
              <w:ind w:left="0"/>
              <w:jc w:val="both"/>
            </w:pPr>
            <w:hyperlink r:id="rId22" w:history="1">
              <w:r w:rsidR="00AC0E06" w:rsidRPr="00AC0E06">
                <w:rPr>
                  <w:rStyle w:val="Hyperlink"/>
                </w:rPr>
                <w:t>Report</w:t>
              </w:r>
            </w:hyperlink>
          </w:p>
        </w:tc>
        <w:tc>
          <w:tcPr>
            <w:tcW w:w="945" w:type="dxa"/>
            <w:shd w:val="clear" w:color="auto" w:fill="auto"/>
          </w:tcPr>
          <w:p w14:paraId="6C52415C" w14:textId="5D6AC3C9" w:rsidR="00191D6B" w:rsidRDefault="00387165" w:rsidP="00191D6B">
            <w:pPr>
              <w:pStyle w:val="ListParagraph"/>
              <w:spacing w:after="120"/>
              <w:ind w:left="0"/>
              <w:jc w:val="both"/>
              <w:rPr>
                <w:sz w:val="20"/>
              </w:rPr>
            </w:pPr>
            <w:r>
              <w:rPr>
                <w:sz w:val="20"/>
              </w:rPr>
              <w:t>Yes</w:t>
            </w:r>
          </w:p>
        </w:tc>
        <w:tc>
          <w:tcPr>
            <w:tcW w:w="1935" w:type="dxa"/>
            <w:shd w:val="clear" w:color="auto" w:fill="auto"/>
          </w:tcPr>
          <w:p w14:paraId="2AA26953" w14:textId="77777777" w:rsidR="00191D6B" w:rsidRPr="00D76914" w:rsidRDefault="00191D6B" w:rsidP="00191D6B">
            <w:pPr>
              <w:pStyle w:val="ListParagraph"/>
              <w:rPr>
                <w:sz w:val="20"/>
              </w:rPr>
            </w:pPr>
          </w:p>
        </w:tc>
      </w:tr>
      <w:tr w:rsidR="00191D6B" w:rsidRPr="00D76914" w14:paraId="3A02BCBA" w14:textId="77777777" w:rsidTr="00C53F0F">
        <w:tc>
          <w:tcPr>
            <w:tcW w:w="2044" w:type="dxa"/>
            <w:shd w:val="clear" w:color="auto" w:fill="auto"/>
          </w:tcPr>
          <w:p w14:paraId="0EFF51AE" w14:textId="77777777" w:rsidR="00191D6B" w:rsidRPr="00C53F0F" w:rsidRDefault="00191D6B" w:rsidP="00191D6B">
            <w:pPr>
              <w:pStyle w:val="ListParagraph"/>
              <w:spacing w:after="120"/>
              <w:ind w:left="0"/>
              <w:jc w:val="both"/>
              <w:rPr>
                <w:sz w:val="20"/>
              </w:rPr>
            </w:pPr>
            <w:r w:rsidRPr="00C53F0F">
              <w:rPr>
                <w:sz w:val="20"/>
              </w:rPr>
              <w:t>Two Accessible Resource Kits for Autism, Intellectual and Motor Disability, with the teacher’s guide.</w:t>
            </w:r>
          </w:p>
          <w:p w14:paraId="3E28B6C8" w14:textId="77777777" w:rsidR="00191D6B" w:rsidRPr="00C53F0F" w:rsidRDefault="00191D6B" w:rsidP="00191D6B">
            <w:pPr>
              <w:pStyle w:val="ListParagraph"/>
              <w:spacing w:after="120"/>
              <w:ind w:left="0"/>
              <w:jc w:val="both"/>
              <w:rPr>
                <w:sz w:val="20"/>
              </w:rPr>
            </w:pPr>
          </w:p>
        </w:tc>
        <w:tc>
          <w:tcPr>
            <w:tcW w:w="1192" w:type="dxa"/>
            <w:shd w:val="clear" w:color="auto" w:fill="auto"/>
          </w:tcPr>
          <w:p w14:paraId="3AF8F37E" w14:textId="73ED31BC" w:rsidR="00191D6B" w:rsidRPr="00C53F0F" w:rsidRDefault="00191D6B" w:rsidP="00191D6B">
            <w:pPr>
              <w:pStyle w:val="ListParagraph"/>
              <w:spacing w:after="120"/>
              <w:ind w:left="0"/>
              <w:jc w:val="both"/>
              <w:rPr>
                <w:rFonts w:ascii="Calibri" w:hAnsi="Calibri" w:cs="Calibri"/>
                <w:sz w:val="20"/>
                <w:szCs w:val="20"/>
              </w:rPr>
            </w:pPr>
            <w:r w:rsidRPr="00C53F0F">
              <w:rPr>
                <w:sz w:val="20"/>
              </w:rPr>
              <w:t>Guidelines</w:t>
            </w:r>
          </w:p>
        </w:tc>
        <w:tc>
          <w:tcPr>
            <w:tcW w:w="2884" w:type="dxa"/>
            <w:shd w:val="clear" w:color="auto" w:fill="auto"/>
          </w:tcPr>
          <w:p w14:paraId="7BA204A2" w14:textId="6D99FBF8" w:rsidR="00191D6B" w:rsidRPr="00C53F0F" w:rsidRDefault="00191D6B" w:rsidP="00191D6B">
            <w:pPr>
              <w:pStyle w:val="ListParagraph"/>
              <w:spacing w:after="120"/>
              <w:ind w:left="0"/>
              <w:jc w:val="both"/>
              <w:rPr>
                <w:sz w:val="20"/>
              </w:rPr>
            </w:pPr>
            <w:r w:rsidRPr="00C53F0F">
              <w:rPr>
                <w:sz w:val="20"/>
              </w:rPr>
              <w:t>Provide accessible resources to support the learning of students with these disabilities.</w:t>
            </w:r>
          </w:p>
        </w:tc>
        <w:tc>
          <w:tcPr>
            <w:tcW w:w="990" w:type="dxa"/>
            <w:shd w:val="clear" w:color="auto" w:fill="auto"/>
          </w:tcPr>
          <w:p w14:paraId="16F6648B" w14:textId="71E5E22C" w:rsidR="008F2192" w:rsidRPr="00BF10C0" w:rsidRDefault="00000000" w:rsidP="008F2192">
            <w:pPr>
              <w:pStyle w:val="CommentText"/>
              <w:rPr>
                <w:sz w:val="22"/>
                <w:szCs w:val="22"/>
                <w:lang w:val="es-DO"/>
              </w:rPr>
            </w:pPr>
            <w:hyperlink r:id="rId23" w:history="1">
              <w:r w:rsidR="00BF10C0" w:rsidRPr="00F705E6">
                <w:rPr>
                  <w:sz w:val="22"/>
                  <w:szCs w:val="22"/>
                  <w:u w:val="single"/>
                </w:rPr>
                <w:t xml:space="preserve"> </w:t>
              </w:r>
              <w:r w:rsidR="00BF10C0" w:rsidRPr="00BF10C0">
                <w:rPr>
                  <w:sz w:val="22"/>
                  <w:szCs w:val="22"/>
                  <w:u w:val="single"/>
                  <w:lang w:val="es-DO"/>
                </w:rPr>
                <w:t>PLAN 5 | UNICEF</w:t>
              </w:r>
            </w:hyperlink>
          </w:p>
          <w:p w14:paraId="1198AF38" w14:textId="494FCE70" w:rsidR="00191D6B" w:rsidRPr="008F2192" w:rsidRDefault="00000000" w:rsidP="008F2192">
            <w:pPr>
              <w:pStyle w:val="ListParagraph"/>
              <w:spacing w:after="120"/>
              <w:ind w:left="0"/>
              <w:jc w:val="both"/>
              <w:rPr>
                <w:lang w:val="es-DO"/>
              </w:rPr>
            </w:pPr>
            <w:hyperlink r:id="rId24" w:history="1">
              <w:r w:rsidR="00BF10C0" w:rsidRPr="00BF10C0">
                <w:rPr>
                  <w:u w:val="single"/>
                  <w:lang w:val="es-DO"/>
                </w:rPr>
                <w:t>PLAN 6|UNICEF</w:t>
              </w:r>
            </w:hyperlink>
          </w:p>
        </w:tc>
        <w:tc>
          <w:tcPr>
            <w:tcW w:w="945" w:type="dxa"/>
            <w:shd w:val="clear" w:color="auto" w:fill="auto"/>
          </w:tcPr>
          <w:p w14:paraId="2986AE45" w14:textId="375A0E0C" w:rsidR="00191D6B" w:rsidRDefault="00C53F0F" w:rsidP="00191D6B">
            <w:pPr>
              <w:pStyle w:val="ListParagraph"/>
              <w:spacing w:after="120"/>
              <w:ind w:left="0"/>
              <w:jc w:val="both"/>
              <w:rPr>
                <w:sz w:val="20"/>
              </w:rPr>
            </w:pPr>
            <w:r>
              <w:rPr>
                <w:sz w:val="20"/>
              </w:rPr>
              <w:t>Yes</w:t>
            </w:r>
          </w:p>
        </w:tc>
        <w:tc>
          <w:tcPr>
            <w:tcW w:w="1935" w:type="dxa"/>
            <w:shd w:val="clear" w:color="auto" w:fill="auto"/>
          </w:tcPr>
          <w:p w14:paraId="2ED84603" w14:textId="77777777" w:rsidR="00191D6B" w:rsidRPr="00D76914" w:rsidRDefault="00191D6B" w:rsidP="00191D6B">
            <w:pPr>
              <w:pStyle w:val="ListParagraph"/>
              <w:rPr>
                <w:sz w:val="20"/>
              </w:rPr>
            </w:pPr>
          </w:p>
        </w:tc>
      </w:tr>
      <w:tr w:rsidR="00B427AA" w:rsidRPr="00D76914" w14:paraId="63FABDD0" w14:textId="77777777" w:rsidTr="00C53F0F">
        <w:tc>
          <w:tcPr>
            <w:tcW w:w="2044" w:type="dxa"/>
            <w:shd w:val="clear" w:color="auto" w:fill="auto"/>
          </w:tcPr>
          <w:p w14:paraId="07F67E46" w14:textId="15A48354" w:rsidR="00B427AA" w:rsidRPr="00D76914" w:rsidRDefault="00B427AA" w:rsidP="00B427AA">
            <w:pPr>
              <w:pStyle w:val="ListParagraph"/>
              <w:spacing w:after="120"/>
              <w:ind w:left="0"/>
              <w:jc w:val="both"/>
              <w:rPr>
                <w:sz w:val="20"/>
              </w:rPr>
            </w:pPr>
            <w:r w:rsidRPr="000B49E9">
              <w:rPr>
                <w:sz w:val="20"/>
              </w:rPr>
              <w:t>The Intellectual Disability Resource Kit</w:t>
            </w:r>
          </w:p>
        </w:tc>
        <w:tc>
          <w:tcPr>
            <w:tcW w:w="1192" w:type="dxa"/>
            <w:shd w:val="clear" w:color="auto" w:fill="auto"/>
          </w:tcPr>
          <w:p w14:paraId="1657049F" w14:textId="634EFA2A" w:rsidR="00B427AA" w:rsidRPr="00D76914" w:rsidRDefault="00B427AA" w:rsidP="00B427AA">
            <w:pPr>
              <w:pStyle w:val="ListParagraph"/>
              <w:spacing w:after="120"/>
              <w:ind w:left="0"/>
              <w:jc w:val="both"/>
              <w:rPr>
                <w:sz w:val="20"/>
              </w:rPr>
            </w:pPr>
            <w:r>
              <w:rPr>
                <w:rFonts w:ascii="Calibri" w:hAnsi="Calibri" w:cs="Calibri"/>
                <w:color w:val="000000"/>
                <w:sz w:val="20"/>
                <w:szCs w:val="20"/>
              </w:rPr>
              <w:t>Guidelines</w:t>
            </w:r>
          </w:p>
        </w:tc>
        <w:tc>
          <w:tcPr>
            <w:tcW w:w="2884" w:type="dxa"/>
            <w:shd w:val="clear" w:color="auto" w:fill="auto"/>
          </w:tcPr>
          <w:p w14:paraId="2358FC4A" w14:textId="67E0167D" w:rsidR="00B427AA" w:rsidRPr="00D76914" w:rsidRDefault="00B427AA" w:rsidP="00B427AA">
            <w:pPr>
              <w:pStyle w:val="ListParagraph"/>
              <w:spacing w:after="120"/>
              <w:ind w:left="0"/>
              <w:jc w:val="both"/>
              <w:rPr>
                <w:sz w:val="20"/>
              </w:rPr>
            </w:pPr>
            <w:r w:rsidRPr="000B49E9">
              <w:rPr>
                <w:sz w:val="20"/>
              </w:rPr>
              <w:t>Design of a resource kit for intellectual disabilities.</w:t>
            </w:r>
          </w:p>
        </w:tc>
        <w:tc>
          <w:tcPr>
            <w:tcW w:w="990" w:type="dxa"/>
            <w:shd w:val="clear" w:color="auto" w:fill="auto"/>
          </w:tcPr>
          <w:p w14:paraId="27D36306" w14:textId="5C1962A2" w:rsidR="00B427AA" w:rsidRPr="00D76914" w:rsidRDefault="00000000" w:rsidP="00B427AA">
            <w:pPr>
              <w:pStyle w:val="ListParagraph"/>
              <w:spacing w:after="120"/>
              <w:ind w:left="0"/>
              <w:jc w:val="both"/>
              <w:rPr>
                <w:sz w:val="20"/>
              </w:rPr>
            </w:pPr>
            <w:hyperlink r:id="rId25" w:history="1">
              <w:r w:rsidR="00B427AA" w:rsidRPr="000B49E9">
                <w:rPr>
                  <w:rStyle w:val="Hyperlink"/>
                </w:rPr>
                <w:t>Kit</w:t>
              </w:r>
            </w:hyperlink>
            <w:r w:rsidR="00B427AA">
              <w:rPr>
                <w:sz w:val="20"/>
              </w:rPr>
              <w:t xml:space="preserve"> </w:t>
            </w:r>
          </w:p>
        </w:tc>
        <w:tc>
          <w:tcPr>
            <w:tcW w:w="945" w:type="dxa"/>
            <w:shd w:val="clear" w:color="auto" w:fill="auto"/>
          </w:tcPr>
          <w:p w14:paraId="738AA33C" w14:textId="140154B2"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28A52EA2" w14:textId="77777777" w:rsidR="00B427AA" w:rsidRPr="00D76914" w:rsidRDefault="00B427AA" w:rsidP="00B427AA">
            <w:pPr>
              <w:pStyle w:val="ListParagraph"/>
              <w:rPr>
                <w:sz w:val="20"/>
              </w:rPr>
            </w:pPr>
          </w:p>
        </w:tc>
      </w:tr>
      <w:tr w:rsidR="00B427AA" w:rsidRPr="00D76914" w14:paraId="4EF02674" w14:textId="77777777" w:rsidTr="00C53F0F">
        <w:tc>
          <w:tcPr>
            <w:tcW w:w="2044" w:type="dxa"/>
            <w:shd w:val="clear" w:color="auto" w:fill="auto"/>
          </w:tcPr>
          <w:p w14:paraId="2550C0E9" w14:textId="121ADC0D" w:rsidR="00B427AA" w:rsidRPr="00D76914" w:rsidRDefault="00B427AA" w:rsidP="00B427AA">
            <w:pPr>
              <w:pStyle w:val="ListParagraph"/>
              <w:spacing w:after="120"/>
              <w:ind w:left="0"/>
              <w:jc w:val="both"/>
              <w:rPr>
                <w:sz w:val="20"/>
              </w:rPr>
            </w:pPr>
            <w:r w:rsidRPr="000B49E9">
              <w:rPr>
                <w:sz w:val="20"/>
              </w:rPr>
              <w:t>Diagnosis on accessible environments for people with disabilities</w:t>
            </w:r>
          </w:p>
        </w:tc>
        <w:tc>
          <w:tcPr>
            <w:tcW w:w="1192" w:type="dxa"/>
            <w:shd w:val="clear" w:color="auto" w:fill="auto"/>
          </w:tcPr>
          <w:p w14:paraId="26057726" w14:textId="2B7898B8" w:rsidR="00B427AA" w:rsidRPr="00D76914" w:rsidRDefault="00B427AA" w:rsidP="00B427AA">
            <w:pPr>
              <w:pStyle w:val="ListParagraph"/>
              <w:spacing w:after="120"/>
              <w:ind w:left="0"/>
              <w:jc w:val="both"/>
              <w:rPr>
                <w:sz w:val="20"/>
              </w:rPr>
            </w:pPr>
            <w:r w:rsidRPr="000B49E9">
              <w:rPr>
                <w:rFonts w:ascii="Calibri" w:hAnsi="Calibri" w:cs="Calibri"/>
                <w:color w:val="000000"/>
                <w:sz w:val="20"/>
                <w:szCs w:val="20"/>
              </w:rPr>
              <w:t xml:space="preserve">Assessment </w:t>
            </w:r>
          </w:p>
        </w:tc>
        <w:tc>
          <w:tcPr>
            <w:tcW w:w="2884" w:type="dxa"/>
            <w:shd w:val="clear" w:color="auto" w:fill="auto"/>
          </w:tcPr>
          <w:p w14:paraId="3AB8B1BD" w14:textId="4C8794F3" w:rsidR="00B427AA" w:rsidRPr="00D76914" w:rsidRDefault="00B427AA" w:rsidP="00B427AA">
            <w:pPr>
              <w:pStyle w:val="ListParagraph"/>
              <w:spacing w:after="120"/>
              <w:ind w:left="0"/>
              <w:jc w:val="both"/>
              <w:rPr>
                <w:sz w:val="20"/>
              </w:rPr>
            </w:pPr>
            <w:r w:rsidRPr="000B49E9">
              <w:rPr>
                <w:sz w:val="20"/>
              </w:rPr>
              <w:t>Evaluate the level of inclusion of the entities</w:t>
            </w:r>
          </w:p>
        </w:tc>
        <w:tc>
          <w:tcPr>
            <w:tcW w:w="990" w:type="dxa"/>
            <w:shd w:val="clear" w:color="auto" w:fill="auto"/>
          </w:tcPr>
          <w:p w14:paraId="5A877DB2" w14:textId="5C8B334F" w:rsidR="00B427AA" w:rsidRPr="00D76914" w:rsidRDefault="00000000" w:rsidP="00B427AA">
            <w:pPr>
              <w:pStyle w:val="ListParagraph"/>
              <w:spacing w:after="120"/>
              <w:ind w:left="0"/>
              <w:jc w:val="both"/>
              <w:rPr>
                <w:sz w:val="20"/>
              </w:rPr>
            </w:pPr>
            <w:hyperlink r:id="rId26" w:history="1">
              <w:r w:rsidR="00B427AA" w:rsidRPr="00B32DF8">
                <w:rPr>
                  <w:rStyle w:val="Hyperlink"/>
                </w:rPr>
                <w:t>Diagnosis</w:t>
              </w:r>
            </w:hyperlink>
          </w:p>
        </w:tc>
        <w:tc>
          <w:tcPr>
            <w:tcW w:w="945" w:type="dxa"/>
            <w:shd w:val="clear" w:color="auto" w:fill="auto"/>
          </w:tcPr>
          <w:p w14:paraId="1AEDEDEF" w14:textId="64B8303C"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34CD9C41" w14:textId="77777777" w:rsidR="00B427AA" w:rsidRPr="00D76914" w:rsidRDefault="00B427AA" w:rsidP="00B427AA">
            <w:pPr>
              <w:pStyle w:val="ListParagraph"/>
              <w:rPr>
                <w:sz w:val="20"/>
              </w:rPr>
            </w:pPr>
          </w:p>
        </w:tc>
      </w:tr>
      <w:tr w:rsidR="00B427AA" w:rsidRPr="00D76914" w14:paraId="5B05C76B" w14:textId="77777777" w:rsidTr="00C53F0F">
        <w:tc>
          <w:tcPr>
            <w:tcW w:w="2044" w:type="dxa"/>
            <w:shd w:val="clear" w:color="auto" w:fill="auto"/>
          </w:tcPr>
          <w:p w14:paraId="6E001CDC" w14:textId="091F6071" w:rsidR="00B427AA" w:rsidRPr="00D76914" w:rsidRDefault="00B427AA" w:rsidP="00B427AA">
            <w:pPr>
              <w:pStyle w:val="ListParagraph"/>
              <w:spacing w:after="120"/>
              <w:ind w:left="0"/>
              <w:jc w:val="both"/>
              <w:rPr>
                <w:sz w:val="20"/>
              </w:rPr>
            </w:pPr>
            <w:r w:rsidRPr="00413BE7">
              <w:rPr>
                <w:sz w:val="20"/>
              </w:rPr>
              <w:t>Responding to COVID-19 for people with disabilities: Differentiated and cross-cutting approaches</w:t>
            </w:r>
          </w:p>
        </w:tc>
        <w:tc>
          <w:tcPr>
            <w:tcW w:w="1192" w:type="dxa"/>
            <w:shd w:val="clear" w:color="auto" w:fill="auto"/>
          </w:tcPr>
          <w:p w14:paraId="15601345" w14:textId="13C37F15" w:rsidR="00B427AA" w:rsidRPr="00D76914" w:rsidRDefault="00B427AA" w:rsidP="00B427AA">
            <w:pPr>
              <w:pStyle w:val="ListParagraph"/>
              <w:spacing w:after="120"/>
              <w:ind w:left="0"/>
              <w:jc w:val="both"/>
              <w:rPr>
                <w:sz w:val="20"/>
              </w:rPr>
            </w:pPr>
            <w:r>
              <w:rPr>
                <w:rStyle w:val="normaltextrun"/>
                <w:rFonts w:cs="Calibri"/>
                <w:color w:val="000000"/>
                <w:sz w:val="20"/>
                <w:szCs w:val="20"/>
                <w:bdr w:val="none" w:sz="0" w:space="0" w:color="auto" w:frame="1"/>
              </w:rPr>
              <w:t>Blog</w:t>
            </w:r>
          </w:p>
        </w:tc>
        <w:tc>
          <w:tcPr>
            <w:tcW w:w="2884" w:type="dxa"/>
            <w:shd w:val="clear" w:color="auto" w:fill="auto"/>
          </w:tcPr>
          <w:p w14:paraId="21CFEE8C" w14:textId="4DEF0CAA" w:rsidR="00B427AA" w:rsidRPr="00D76914" w:rsidRDefault="00B427AA" w:rsidP="00B427AA">
            <w:pPr>
              <w:pStyle w:val="ListParagraph"/>
              <w:spacing w:after="120"/>
              <w:ind w:left="0"/>
              <w:jc w:val="both"/>
              <w:rPr>
                <w:sz w:val="20"/>
              </w:rPr>
            </w:pPr>
            <w:r w:rsidRPr="00413BE7">
              <w:rPr>
                <w:sz w:val="20"/>
              </w:rPr>
              <w:t>Report on the response to COVID-19 for people with disabilities</w:t>
            </w:r>
          </w:p>
        </w:tc>
        <w:tc>
          <w:tcPr>
            <w:tcW w:w="990" w:type="dxa"/>
            <w:shd w:val="clear" w:color="auto" w:fill="auto"/>
          </w:tcPr>
          <w:p w14:paraId="40FF3857" w14:textId="66C5ACE6" w:rsidR="00B427AA" w:rsidRPr="00D76914" w:rsidRDefault="00000000" w:rsidP="00B427AA">
            <w:pPr>
              <w:pStyle w:val="ListParagraph"/>
              <w:spacing w:after="120"/>
              <w:ind w:left="0"/>
              <w:jc w:val="both"/>
              <w:rPr>
                <w:sz w:val="20"/>
              </w:rPr>
            </w:pPr>
            <w:hyperlink r:id="rId27" w:history="1">
              <w:r w:rsidR="00B427AA" w:rsidRPr="00B32DF8">
                <w:rPr>
                  <w:rStyle w:val="Hyperlink"/>
                </w:rPr>
                <w:t>4. COVID19</w:t>
              </w:r>
            </w:hyperlink>
          </w:p>
        </w:tc>
        <w:tc>
          <w:tcPr>
            <w:tcW w:w="945" w:type="dxa"/>
            <w:shd w:val="clear" w:color="auto" w:fill="auto"/>
          </w:tcPr>
          <w:p w14:paraId="1A214663" w14:textId="4886D6E9" w:rsidR="00B427AA" w:rsidRPr="00D76914" w:rsidRDefault="00B427AA" w:rsidP="00B427AA">
            <w:pPr>
              <w:pStyle w:val="ListParagraph"/>
              <w:spacing w:after="120"/>
              <w:ind w:left="0"/>
              <w:jc w:val="both"/>
              <w:rPr>
                <w:sz w:val="20"/>
              </w:rPr>
            </w:pPr>
            <w:r>
              <w:rPr>
                <w:sz w:val="20"/>
              </w:rPr>
              <w:t>Yes</w:t>
            </w:r>
          </w:p>
        </w:tc>
        <w:tc>
          <w:tcPr>
            <w:tcW w:w="1935" w:type="dxa"/>
            <w:shd w:val="clear" w:color="auto" w:fill="auto"/>
          </w:tcPr>
          <w:p w14:paraId="09960335" w14:textId="77777777" w:rsidR="00B427AA" w:rsidRPr="00D76914" w:rsidRDefault="00B427AA" w:rsidP="00B427AA">
            <w:pPr>
              <w:pStyle w:val="ListParagraph"/>
              <w:rPr>
                <w:sz w:val="20"/>
              </w:rPr>
            </w:pPr>
          </w:p>
        </w:tc>
      </w:tr>
    </w:tbl>
    <w:p w14:paraId="3ACA88D2" w14:textId="77777777" w:rsidR="00377743" w:rsidRPr="00D76914" w:rsidRDefault="00377743" w:rsidP="00176FA1">
      <w:pPr>
        <w:pStyle w:val="ListParagraph"/>
        <w:numPr>
          <w:ilvl w:val="0"/>
          <w:numId w:val="3"/>
        </w:numPr>
        <w:spacing w:after="120"/>
        <w:jc w:val="both"/>
        <w:rPr>
          <w:sz w:val="20"/>
        </w:rPr>
      </w:pPr>
      <w:r w:rsidRPr="00D76914">
        <w:rPr>
          <w:sz w:val="20"/>
        </w:rPr>
        <w:t>What communications strategies did the project adopt?</w:t>
      </w:r>
    </w:p>
    <w:p w14:paraId="06EFB93C" w14:textId="77777777" w:rsidR="00377743" w:rsidRPr="00D76914" w:rsidRDefault="00377743" w:rsidP="00176FA1">
      <w:pPr>
        <w:pStyle w:val="ListParagraph"/>
        <w:numPr>
          <w:ilvl w:val="0"/>
          <w:numId w:val="3"/>
        </w:numPr>
        <w:spacing w:after="120"/>
        <w:jc w:val="both"/>
        <w:rPr>
          <w:sz w:val="20"/>
        </w:rPr>
      </w:pPr>
      <w:r w:rsidRPr="00D76914">
        <w:rPr>
          <w:sz w:val="20"/>
        </w:rPr>
        <w:t>Please list type of communications materials.</w:t>
      </w:r>
    </w:p>
    <w:p w14:paraId="35A1D737" w14:textId="77777777" w:rsidR="00377743" w:rsidRPr="00D76914" w:rsidRDefault="00377743" w:rsidP="00377743">
      <w:pPr>
        <w:pStyle w:val="ListParagraph"/>
        <w:spacing w:after="120"/>
        <w:ind w:left="1080"/>
        <w:jc w:val="both"/>
        <w:rPr>
          <w:sz w:val="20"/>
        </w:rPr>
      </w:pPr>
    </w:p>
    <w:tbl>
      <w:tblPr>
        <w:tblStyle w:val="TableGrid"/>
        <w:tblW w:w="10241" w:type="dxa"/>
        <w:tblInd w:w="421" w:type="dxa"/>
        <w:tblLayout w:type="fixed"/>
        <w:tblLook w:val="04A0" w:firstRow="1" w:lastRow="0" w:firstColumn="1" w:lastColumn="0" w:noHBand="0" w:noVBand="1"/>
        <w:tblCaption w:val="Knowledge and Communications Products"/>
      </w:tblPr>
      <w:tblGrid>
        <w:gridCol w:w="1383"/>
        <w:gridCol w:w="1593"/>
        <w:gridCol w:w="1843"/>
        <w:gridCol w:w="1595"/>
        <w:gridCol w:w="1559"/>
        <w:gridCol w:w="1134"/>
        <w:gridCol w:w="1134"/>
      </w:tblGrid>
      <w:tr w:rsidR="001277E5" w:rsidRPr="00D76914" w14:paraId="2A8D3916" w14:textId="77777777" w:rsidTr="00BF10C0">
        <w:trPr>
          <w:tblHeader/>
        </w:trPr>
        <w:tc>
          <w:tcPr>
            <w:tcW w:w="1383" w:type="dxa"/>
          </w:tcPr>
          <w:p w14:paraId="1CCA1719" w14:textId="77777777" w:rsidR="00377743" w:rsidRPr="00D76914" w:rsidRDefault="00377743" w:rsidP="006030CB">
            <w:pPr>
              <w:spacing w:after="120"/>
              <w:jc w:val="both"/>
              <w:rPr>
                <w:b/>
                <w:sz w:val="20"/>
              </w:rPr>
            </w:pPr>
            <w:r w:rsidRPr="00D76914">
              <w:rPr>
                <w:b/>
                <w:sz w:val="20"/>
              </w:rPr>
              <w:t>Name of Product</w:t>
            </w:r>
          </w:p>
        </w:tc>
        <w:tc>
          <w:tcPr>
            <w:tcW w:w="1593" w:type="dxa"/>
          </w:tcPr>
          <w:p w14:paraId="0FE4E3D1" w14:textId="77777777" w:rsidR="00377743" w:rsidRPr="00D76914" w:rsidRDefault="00377743" w:rsidP="006030CB">
            <w:pPr>
              <w:spacing w:after="120"/>
              <w:jc w:val="both"/>
              <w:rPr>
                <w:b/>
                <w:sz w:val="20"/>
              </w:rPr>
            </w:pPr>
            <w:r w:rsidRPr="00D76914">
              <w:rPr>
                <w:b/>
                <w:sz w:val="20"/>
              </w:rPr>
              <w:t>Type of Product (Toolkit, Video, Poster, publication etc.)</w:t>
            </w:r>
          </w:p>
        </w:tc>
        <w:tc>
          <w:tcPr>
            <w:tcW w:w="1843" w:type="dxa"/>
          </w:tcPr>
          <w:p w14:paraId="5B047236" w14:textId="77777777" w:rsidR="00377743" w:rsidRPr="00D76914" w:rsidRDefault="00377743" w:rsidP="006030CB">
            <w:pPr>
              <w:spacing w:after="120"/>
              <w:jc w:val="both"/>
              <w:rPr>
                <w:b/>
                <w:sz w:val="20"/>
              </w:rPr>
            </w:pPr>
            <w:r w:rsidRPr="00D76914">
              <w:rPr>
                <w:b/>
                <w:sz w:val="20"/>
              </w:rPr>
              <w:t>Purpose</w:t>
            </w:r>
          </w:p>
        </w:tc>
        <w:tc>
          <w:tcPr>
            <w:tcW w:w="1595" w:type="dxa"/>
          </w:tcPr>
          <w:p w14:paraId="549E5EAD" w14:textId="77777777" w:rsidR="00377743" w:rsidRPr="00D76914" w:rsidRDefault="00377743" w:rsidP="006030CB">
            <w:pPr>
              <w:spacing w:after="120"/>
              <w:jc w:val="both"/>
              <w:rPr>
                <w:b/>
                <w:sz w:val="20"/>
              </w:rPr>
            </w:pPr>
            <w:r w:rsidRPr="00D76914">
              <w:rPr>
                <w:b/>
                <w:sz w:val="20"/>
              </w:rPr>
              <w:t>Dissemination</w:t>
            </w:r>
          </w:p>
        </w:tc>
        <w:tc>
          <w:tcPr>
            <w:tcW w:w="1559" w:type="dxa"/>
          </w:tcPr>
          <w:p w14:paraId="5AA3039D" w14:textId="77777777" w:rsidR="00377743" w:rsidRPr="00D76914" w:rsidRDefault="00377743" w:rsidP="006030CB">
            <w:pPr>
              <w:spacing w:after="120"/>
              <w:jc w:val="both"/>
              <w:rPr>
                <w:b/>
                <w:sz w:val="20"/>
              </w:rPr>
            </w:pPr>
            <w:r w:rsidRPr="00D76914">
              <w:rPr>
                <w:b/>
                <w:sz w:val="20"/>
              </w:rPr>
              <w:t>Links/ Attachments</w:t>
            </w:r>
          </w:p>
        </w:tc>
        <w:tc>
          <w:tcPr>
            <w:tcW w:w="1134" w:type="dxa"/>
          </w:tcPr>
          <w:p w14:paraId="3ACE8609" w14:textId="77777777" w:rsidR="00377743" w:rsidRPr="00D76914" w:rsidRDefault="00377743" w:rsidP="006030CB">
            <w:pPr>
              <w:spacing w:after="120"/>
              <w:jc w:val="both"/>
              <w:rPr>
                <w:b/>
                <w:sz w:val="20"/>
              </w:rPr>
            </w:pPr>
            <w:r w:rsidRPr="00D76914">
              <w:rPr>
                <w:b/>
                <w:sz w:val="20"/>
              </w:rPr>
              <w:t>Language</w:t>
            </w:r>
          </w:p>
        </w:tc>
        <w:tc>
          <w:tcPr>
            <w:tcW w:w="1134" w:type="dxa"/>
          </w:tcPr>
          <w:p w14:paraId="1FF8E59B" w14:textId="77777777" w:rsidR="00377743" w:rsidRPr="00D76914" w:rsidRDefault="00377743" w:rsidP="006030CB">
            <w:pPr>
              <w:spacing w:after="120"/>
              <w:jc w:val="both"/>
              <w:rPr>
                <w:b/>
                <w:sz w:val="20"/>
              </w:rPr>
            </w:pPr>
            <w:r w:rsidRPr="00D76914">
              <w:rPr>
                <w:b/>
                <w:sz w:val="20"/>
              </w:rPr>
              <w:t>Accessible formats</w:t>
            </w:r>
          </w:p>
        </w:tc>
      </w:tr>
      <w:tr w:rsidR="001277E5" w:rsidRPr="006F784F" w14:paraId="1FA9ACB0" w14:textId="77777777" w:rsidTr="00BF10C0">
        <w:tc>
          <w:tcPr>
            <w:tcW w:w="1383" w:type="dxa"/>
          </w:tcPr>
          <w:p w14:paraId="5EAB2686" w14:textId="72B1D155" w:rsidR="006178CE" w:rsidRPr="00BF10C0" w:rsidRDefault="00BF10C0" w:rsidP="003D467D">
            <w:pPr>
              <w:spacing w:after="0"/>
              <w:rPr>
                <w:sz w:val="20"/>
              </w:rPr>
            </w:pPr>
            <w:r w:rsidRPr="0068455D">
              <w:rPr>
                <w:sz w:val="20"/>
              </w:rPr>
              <w:t xml:space="preserve">"Study on the situation of persons with disabilities </w:t>
            </w:r>
            <w:r w:rsidRPr="0068455D">
              <w:rPr>
                <w:sz w:val="20"/>
              </w:rPr>
              <w:lastRenderedPageBreak/>
              <w:t>based on SIUBEN 2018 data"</w:t>
            </w:r>
          </w:p>
        </w:tc>
        <w:tc>
          <w:tcPr>
            <w:tcW w:w="1593" w:type="dxa"/>
          </w:tcPr>
          <w:p w14:paraId="66F1D1B9" w14:textId="51972415" w:rsidR="006178CE" w:rsidRPr="006F784F" w:rsidRDefault="006178CE" w:rsidP="003D467D">
            <w:pPr>
              <w:spacing w:after="0"/>
              <w:rPr>
                <w:sz w:val="20"/>
                <w:lang w:val="es-DO"/>
              </w:rPr>
            </w:pPr>
            <w:r>
              <w:rPr>
                <w:sz w:val="20"/>
                <w:lang w:val="es-DO"/>
              </w:rPr>
              <w:lastRenderedPageBreak/>
              <w:t xml:space="preserve">Video </w:t>
            </w:r>
          </w:p>
        </w:tc>
        <w:tc>
          <w:tcPr>
            <w:tcW w:w="1843" w:type="dxa"/>
          </w:tcPr>
          <w:p w14:paraId="66078763" w14:textId="193326C4" w:rsidR="006178CE" w:rsidRPr="00BF10C0" w:rsidRDefault="00295E08" w:rsidP="003D467D">
            <w:pPr>
              <w:spacing w:after="0"/>
              <w:rPr>
                <w:sz w:val="20"/>
              </w:rPr>
            </w:pPr>
            <w:r w:rsidRPr="00BF10C0">
              <w:rPr>
                <w:sz w:val="20"/>
              </w:rPr>
              <w:t xml:space="preserve">Get to know </w:t>
            </w:r>
            <w:r w:rsidR="00BF10C0" w:rsidRPr="0068455D">
              <w:rPr>
                <w:sz w:val="20"/>
              </w:rPr>
              <w:t xml:space="preserve">"Study on the situation of persons with disabilities based </w:t>
            </w:r>
            <w:r w:rsidR="00BF10C0" w:rsidRPr="0068455D">
              <w:rPr>
                <w:sz w:val="20"/>
              </w:rPr>
              <w:lastRenderedPageBreak/>
              <w:t>on SIUBEN 2018 data"</w:t>
            </w:r>
          </w:p>
        </w:tc>
        <w:tc>
          <w:tcPr>
            <w:tcW w:w="1595" w:type="dxa"/>
          </w:tcPr>
          <w:p w14:paraId="49E1D15B" w14:textId="446D6D9E" w:rsidR="006178CE" w:rsidRPr="00FC6FCA" w:rsidRDefault="006178CE" w:rsidP="003D467D">
            <w:pPr>
              <w:spacing w:after="0"/>
              <w:rPr>
                <w:rFonts w:ascii="Calibri" w:hAnsi="Calibri" w:cs="Calibri"/>
                <w:color w:val="000000"/>
                <w:sz w:val="20"/>
                <w:szCs w:val="20"/>
              </w:rPr>
            </w:pPr>
            <w:r>
              <w:rPr>
                <w:rFonts w:ascii="Calibri" w:hAnsi="Calibri" w:cs="Calibri"/>
                <w:color w:val="000000"/>
                <w:sz w:val="20"/>
                <w:szCs w:val="20"/>
              </w:rPr>
              <w:lastRenderedPageBreak/>
              <w:t>It will be disseminated on networks</w:t>
            </w:r>
          </w:p>
        </w:tc>
        <w:tc>
          <w:tcPr>
            <w:tcW w:w="1559" w:type="dxa"/>
          </w:tcPr>
          <w:p w14:paraId="77297B94" w14:textId="2C498646" w:rsidR="006178CE" w:rsidRPr="00FC6FCA" w:rsidRDefault="00000000" w:rsidP="003D467D">
            <w:pPr>
              <w:spacing w:after="0"/>
            </w:pPr>
            <w:hyperlink r:id="rId28" w:history="1">
              <w:r w:rsidR="006178CE">
                <w:rPr>
                  <w:rStyle w:val="Hyperlink"/>
                </w:rPr>
                <w:t xml:space="preserve">Video </w:t>
              </w:r>
            </w:hyperlink>
          </w:p>
        </w:tc>
        <w:tc>
          <w:tcPr>
            <w:tcW w:w="1134" w:type="dxa"/>
          </w:tcPr>
          <w:p w14:paraId="0D76CFB6" w14:textId="3513269B" w:rsidR="006178CE" w:rsidRPr="006F784F" w:rsidRDefault="006178CE" w:rsidP="003D467D">
            <w:pPr>
              <w:spacing w:after="0"/>
              <w:rPr>
                <w:sz w:val="20"/>
                <w:lang w:val="es-DO"/>
              </w:rPr>
            </w:pPr>
            <w:r>
              <w:rPr>
                <w:sz w:val="20"/>
              </w:rPr>
              <w:t>Spanish</w:t>
            </w:r>
          </w:p>
        </w:tc>
        <w:tc>
          <w:tcPr>
            <w:tcW w:w="1134" w:type="dxa"/>
          </w:tcPr>
          <w:p w14:paraId="220B1ECF" w14:textId="3ABCEAD7" w:rsidR="006178CE" w:rsidRPr="006F784F" w:rsidRDefault="006178CE" w:rsidP="003D467D">
            <w:pPr>
              <w:spacing w:after="0"/>
              <w:rPr>
                <w:sz w:val="20"/>
                <w:lang w:val="es-DO"/>
              </w:rPr>
            </w:pPr>
            <w:r>
              <w:rPr>
                <w:sz w:val="20"/>
              </w:rPr>
              <w:t>Yes</w:t>
            </w:r>
          </w:p>
        </w:tc>
      </w:tr>
      <w:tr w:rsidR="001277E5" w:rsidRPr="006F784F" w14:paraId="4CE0CD4F" w14:textId="77777777" w:rsidTr="00BF10C0">
        <w:tc>
          <w:tcPr>
            <w:tcW w:w="1383" w:type="dxa"/>
          </w:tcPr>
          <w:p w14:paraId="4B52AC56" w14:textId="3AC4BD7B" w:rsidR="00C47F33" w:rsidRPr="00C47F33" w:rsidRDefault="00C47F33" w:rsidP="003D467D">
            <w:pPr>
              <w:spacing w:after="0"/>
              <w:rPr>
                <w:sz w:val="20"/>
                <w:lang w:val="es-DO"/>
              </w:rPr>
            </w:pPr>
            <w:r>
              <w:rPr>
                <w:sz w:val="20"/>
                <w:lang w:val="es-DO"/>
              </w:rPr>
              <w:t>I</w:t>
            </w:r>
            <w:r w:rsidRPr="00C47F33">
              <w:rPr>
                <w:sz w:val="20"/>
                <w:lang w:val="es-DO"/>
              </w:rPr>
              <w:t>nfographic</w:t>
            </w:r>
          </w:p>
        </w:tc>
        <w:tc>
          <w:tcPr>
            <w:tcW w:w="1593" w:type="dxa"/>
          </w:tcPr>
          <w:p w14:paraId="3DAA3543" w14:textId="70706429" w:rsidR="00C47F33" w:rsidRPr="00C47F33" w:rsidRDefault="00C47F33" w:rsidP="003D467D">
            <w:pPr>
              <w:spacing w:after="0"/>
              <w:rPr>
                <w:sz w:val="20"/>
                <w:lang w:val="es-DO"/>
              </w:rPr>
            </w:pPr>
            <w:r>
              <w:rPr>
                <w:sz w:val="20"/>
                <w:lang w:val="es-DO"/>
              </w:rPr>
              <w:t>I</w:t>
            </w:r>
            <w:r w:rsidRPr="00C47F33">
              <w:rPr>
                <w:sz w:val="20"/>
                <w:lang w:val="es-DO"/>
              </w:rPr>
              <w:t>nfographic</w:t>
            </w:r>
          </w:p>
        </w:tc>
        <w:tc>
          <w:tcPr>
            <w:tcW w:w="1843" w:type="dxa"/>
          </w:tcPr>
          <w:p w14:paraId="45CA12E5" w14:textId="5619AC54" w:rsidR="00C47F33" w:rsidRPr="00BF10C0" w:rsidRDefault="00C47F33" w:rsidP="003D467D">
            <w:pPr>
              <w:spacing w:after="0"/>
              <w:rPr>
                <w:sz w:val="20"/>
              </w:rPr>
            </w:pPr>
            <w:r w:rsidRPr="00BF10C0">
              <w:rPr>
                <w:sz w:val="20"/>
              </w:rPr>
              <w:t xml:space="preserve">Get to know </w:t>
            </w:r>
            <w:r w:rsidR="00BF10C0" w:rsidRPr="0068455D">
              <w:rPr>
                <w:sz w:val="20"/>
              </w:rPr>
              <w:t>"Study on the situation of persons with disabilities based on SIUBEN 2018 data"</w:t>
            </w:r>
          </w:p>
        </w:tc>
        <w:tc>
          <w:tcPr>
            <w:tcW w:w="1595" w:type="dxa"/>
          </w:tcPr>
          <w:p w14:paraId="7443C6EF" w14:textId="383C94D1" w:rsidR="00C47F33" w:rsidRPr="00C47F33" w:rsidRDefault="00C47F33"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6733C6AB" w14:textId="54260C09" w:rsidR="00C47F33" w:rsidRPr="00C47F33" w:rsidRDefault="00000000" w:rsidP="003D467D">
            <w:pPr>
              <w:spacing w:after="0"/>
              <w:rPr>
                <w:lang w:val="es-DO"/>
              </w:rPr>
            </w:pPr>
            <w:hyperlink r:id="rId29" w:history="1">
              <w:r w:rsidR="00C47F33" w:rsidRPr="008A4EB5">
                <w:rPr>
                  <w:rStyle w:val="Hyperlink"/>
                  <w:lang w:val="es-DO"/>
                </w:rPr>
                <w:t>Infographic</w:t>
              </w:r>
            </w:hyperlink>
          </w:p>
        </w:tc>
        <w:tc>
          <w:tcPr>
            <w:tcW w:w="1134" w:type="dxa"/>
          </w:tcPr>
          <w:p w14:paraId="48597419" w14:textId="103CA74B" w:rsidR="00C47F33" w:rsidRPr="00615FD4" w:rsidRDefault="00C47F33" w:rsidP="003D467D">
            <w:pPr>
              <w:spacing w:after="0"/>
              <w:rPr>
                <w:sz w:val="20"/>
                <w:highlight w:val="yellow"/>
                <w:lang w:val="es-DO"/>
              </w:rPr>
            </w:pPr>
            <w:r>
              <w:rPr>
                <w:sz w:val="20"/>
              </w:rPr>
              <w:t>Spanish</w:t>
            </w:r>
          </w:p>
        </w:tc>
        <w:tc>
          <w:tcPr>
            <w:tcW w:w="1134" w:type="dxa"/>
          </w:tcPr>
          <w:p w14:paraId="2AC7C517" w14:textId="01EAB0B5" w:rsidR="00C47F33" w:rsidRPr="00615FD4" w:rsidRDefault="00C47F33" w:rsidP="003D467D">
            <w:pPr>
              <w:spacing w:after="0"/>
              <w:rPr>
                <w:sz w:val="20"/>
                <w:highlight w:val="yellow"/>
                <w:lang w:val="es-DO"/>
              </w:rPr>
            </w:pPr>
            <w:r>
              <w:rPr>
                <w:sz w:val="20"/>
              </w:rPr>
              <w:t>Yes</w:t>
            </w:r>
          </w:p>
        </w:tc>
      </w:tr>
      <w:tr w:rsidR="00854861" w:rsidRPr="006F784F" w14:paraId="3E44B909" w14:textId="77777777" w:rsidTr="00BF10C0">
        <w:tc>
          <w:tcPr>
            <w:tcW w:w="1383" w:type="dxa"/>
          </w:tcPr>
          <w:p w14:paraId="7046CBC6" w14:textId="659BFDA4" w:rsidR="00854861" w:rsidRPr="008D407B" w:rsidRDefault="008D407B" w:rsidP="003D467D">
            <w:pPr>
              <w:spacing w:after="0"/>
              <w:rPr>
                <w:sz w:val="20"/>
              </w:rPr>
            </w:pPr>
            <w:r w:rsidRPr="008D407B">
              <w:rPr>
                <w:sz w:val="20"/>
              </w:rPr>
              <w:t xml:space="preserve">Edwin Daniel's story and how he used accessible learning materials </w:t>
            </w:r>
          </w:p>
        </w:tc>
        <w:tc>
          <w:tcPr>
            <w:tcW w:w="1593" w:type="dxa"/>
          </w:tcPr>
          <w:p w14:paraId="670458EC" w14:textId="43558EA5" w:rsidR="00854861" w:rsidRDefault="00854861" w:rsidP="003D467D">
            <w:pPr>
              <w:spacing w:after="0"/>
              <w:rPr>
                <w:sz w:val="20"/>
                <w:lang w:val="es-DO"/>
              </w:rPr>
            </w:pPr>
            <w:r>
              <w:rPr>
                <w:sz w:val="20"/>
              </w:rPr>
              <w:t>Video</w:t>
            </w:r>
          </w:p>
        </w:tc>
        <w:tc>
          <w:tcPr>
            <w:tcW w:w="1843" w:type="dxa"/>
          </w:tcPr>
          <w:p w14:paraId="2CD44873" w14:textId="250B93ED" w:rsidR="00854861" w:rsidRPr="00615FD4" w:rsidRDefault="0041623C" w:rsidP="003D467D">
            <w:pPr>
              <w:spacing w:after="0"/>
              <w:rPr>
                <w:sz w:val="20"/>
              </w:rPr>
            </w:pPr>
            <w:r w:rsidRPr="0041623C">
              <w:rPr>
                <w:sz w:val="20"/>
              </w:rPr>
              <w:t>To publicize how UNICEF supported inclusive education in the Dominican Republic during the COVID-19 pandemic.</w:t>
            </w:r>
          </w:p>
        </w:tc>
        <w:tc>
          <w:tcPr>
            <w:tcW w:w="1595" w:type="dxa"/>
          </w:tcPr>
          <w:p w14:paraId="66EC4123" w14:textId="0D33BB7D" w:rsidR="00854861" w:rsidRDefault="00854861"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3F50740E" w14:textId="77777777" w:rsidR="00854861" w:rsidRDefault="00000000" w:rsidP="003D467D">
            <w:pPr>
              <w:spacing w:after="0"/>
              <w:rPr>
                <w:rStyle w:val="Hyperlink"/>
              </w:rPr>
            </w:pPr>
            <w:hyperlink r:id="rId30" w:history="1">
              <w:r w:rsidR="00854861" w:rsidRPr="00854861">
                <w:rPr>
                  <w:rStyle w:val="Hyperlink"/>
                </w:rPr>
                <w:t>Video</w:t>
              </w:r>
            </w:hyperlink>
          </w:p>
          <w:p w14:paraId="514A9D65" w14:textId="77777777" w:rsidR="008D407B" w:rsidRDefault="008D407B" w:rsidP="003D467D">
            <w:pPr>
              <w:spacing w:after="0"/>
              <w:rPr>
                <w:rStyle w:val="Hyperlink"/>
              </w:rPr>
            </w:pPr>
          </w:p>
          <w:p w14:paraId="108BC1FF" w14:textId="125C6F84" w:rsidR="008D407B" w:rsidRDefault="00000000" w:rsidP="003D467D">
            <w:pPr>
              <w:spacing w:after="0"/>
            </w:pPr>
            <w:hyperlink r:id="rId31" w:history="1">
              <w:r w:rsidR="008D407B" w:rsidRPr="008D407B">
                <w:rPr>
                  <w:rStyle w:val="Hyperlink"/>
                </w:rPr>
                <w:t>Video with English subtitles</w:t>
              </w:r>
            </w:hyperlink>
          </w:p>
        </w:tc>
        <w:tc>
          <w:tcPr>
            <w:tcW w:w="1134" w:type="dxa"/>
          </w:tcPr>
          <w:p w14:paraId="5C9E04CA" w14:textId="05A73925" w:rsidR="008D407B" w:rsidRDefault="00854861" w:rsidP="003D467D">
            <w:pPr>
              <w:spacing w:after="0"/>
              <w:rPr>
                <w:sz w:val="20"/>
              </w:rPr>
            </w:pPr>
            <w:r>
              <w:rPr>
                <w:sz w:val="20"/>
              </w:rPr>
              <w:t>Spanish</w:t>
            </w:r>
          </w:p>
        </w:tc>
        <w:tc>
          <w:tcPr>
            <w:tcW w:w="1134" w:type="dxa"/>
          </w:tcPr>
          <w:p w14:paraId="352A9938" w14:textId="24BF7980" w:rsidR="00854861" w:rsidRDefault="00854861" w:rsidP="003D467D">
            <w:pPr>
              <w:spacing w:after="0"/>
              <w:rPr>
                <w:sz w:val="20"/>
              </w:rPr>
            </w:pPr>
            <w:r>
              <w:rPr>
                <w:sz w:val="20"/>
              </w:rPr>
              <w:t>Yes</w:t>
            </w:r>
          </w:p>
        </w:tc>
      </w:tr>
      <w:tr w:rsidR="001277E5" w:rsidRPr="006F784F" w14:paraId="1713ABBE" w14:textId="77777777" w:rsidTr="00BF10C0">
        <w:tc>
          <w:tcPr>
            <w:tcW w:w="1383" w:type="dxa"/>
          </w:tcPr>
          <w:p w14:paraId="4D848AA1" w14:textId="6E420DFA" w:rsidR="00854861" w:rsidRPr="0041623C" w:rsidRDefault="0041623C" w:rsidP="003D467D">
            <w:pPr>
              <w:spacing w:after="0"/>
              <w:rPr>
                <w:sz w:val="20"/>
              </w:rPr>
            </w:pPr>
            <w:r w:rsidRPr="0041623C">
              <w:rPr>
                <w:sz w:val="20"/>
              </w:rPr>
              <w:t>Women with disabilities and violence. From resilience to public policies.</w:t>
            </w:r>
          </w:p>
        </w:tc>
        <w:tc>
          <w:tcPr>
            <w:tcW w:w="1593" w:type="dxa"/>
          </w:tcPr>
          <w:p w14:paraId="70C714D5" w14:textId="43A55888" w:rsidR="00854861" w:rsidRPr="006F784F" w:rsidRDefault="00854861" w:rsidP="003D467D">
            <w:pPr>
              <w:spacing w:after="0"/>
              <w:rPr>
                <w:sz w:val="20"/>
                <w:lang w:val="es-DO"/>
              </w:rPr>
            </w:pPr>
            <w:r>
              <w:rPr>
                <w:sz w:val="20"/>
                <w:lang w:val="es-DO"/>
              </w:rPr>
              <w:t>Documental</w:t>
            </w:r>
          </w:p>
        </w:tc>
        <w:tc>
          <w:tcPr>
            <w:tcW w:w="1843" w:type="dxa"/>
          </w:tcPr>
          <w:p w14:paraId="2077211F" w14:textId="27859543" w:rsidR="00854861" w:rsidRPr="00615FD4" w:rsidRDefault="00854861" w:rsidP="003D467D">
            <w:pPr>
              <w:spacing w:after="0"/>
              <w:rPr>
                <w:sz w:val="20"/>
              </w:rPr>
            </w:pPr>
            <w:r w:rsidRPr="00615FD4">
              <w:rPr>
                <w:sz w:val="20"/>
              </w:rPr>
              <w:t>Address the situation of women with disabilities in terms of violence, for the construction of public policies.</w:t>
            </w:r>
          </w:p>
        </w:tc>
        <w:tc>
          <w:tcPr>
            <w:tcW w:w="1595" w:type="dxa"/>
          </w:tcPr>
          <w:p w14:paraId="153E71EA" w14:textId="236462F4" w:rsidR="00854861" w:rsidRPr="00FC6FCA" w:rsidRDefault="00854861"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17A4D4B5" w14:textId="508AFAE3" w:rsidR="00854861" w:rsidRPr="006F784F" w:rsidRDefault="00000000" w:rsidP="003D467D">
            <w:pPr>
              <w:spacing w:after="0"/>
              <w:rPr>
                <w:lang w:val="es-DO"/>
              </w:rPr>
            </w:pPr>
            <w:hyperlink r:id="rId32" w:history="1">
              <w:r w:rsidR="0041623C">
                <w:rPr>
                  <w:rStyle w:val="Hyperlink"/>
                </w:rPr>
                <w:t>Documentary video</w:t>
              </w:r>
            </w:hyperlink>
          </w:p>
        </w:tc>
        <w:tc>
          <w:tcPr>
            <w:tcW w:w="1134" w:type="dxa"/>
          </w:tcPr>
          <w:p w14:paraId="2980EE29" w14:textId="378371F9" w:rsidR="00854861" w:rsidRPr="006F784F" w:rsidRDefault="00854861" w:rsidP="003D467D">
            <w:pPr>
              <w:spacing w:after="0"/>
              <w:rPr>
                <w:sz w:val="20"/>
                <w:lang w:val="es-DO"/>
              </w:rPr>
            </w:pPr>
            <w:r>
              <w:rPr>
                <w:sz w:val="20"/>
              </w:rPr>
              <w:t>Spanish</w:t>
            </w:r>
          </w:p>
        </w:tc>
        <w:tc>
          <w:tcPr>
            <w:tcW w:w="1134" w:type="dxa"/>
          </w:tcPr>
          <w:p w14:paraId="523D5C88" w14:textId="48B821B7" w:rsidR="00854861" w:rsidRPr="006F784F" w:rsidRDefault="00854861" w:rsidP="003D467D">
            <w:pPr>
              <w:spacing w:after="0"/>
              <w:rPr>
                <w:sz w:val="20"/>
                <w:lang w:val="es-DO"/>
              </w:rPr>
            </w:pPr>
            <w:r>
              <w:rPr>
                <w:sz w:val="20"/>
              </w:rPr>
              <w:t>No</w:t>
            </w:r>
          </w:p>
        </w:tc>
      </w:tr>
      <w:tr w:rsidR="001277E5" w:rsidRPr="006F784F" w14:paraId="7D7F914D" w14:textId="77777777" w:rsidTr="00BF10C0">
        <w:tc>
          <w:tcPr>
            <w:tcW w:w="1383" w:type="dxa"/>
          </w:tcPr>
          <w:p w14:paraId="0B8D6CD8" w14:textId="77777777" w:rsidR="0041623C" w:rsidRPr="0041623C" w:rsidRDefault="0041623C" w:rsidP="0041623C">
            <w:pPr>
              <w:spacing w:after="0"/>
              <w:rPr>
                <w:sz w:val="20"/>
              </w:rPr>
            </w:pPr>
            <w:r w:rsidRPr="0041623C">
              <w:rPr>
                <w:sz w:val="20"/>
              </w:rPr>
              <w:t>Women with disabilities, violence and discrimination.</w:t>
            </w:r>
          </w:p>
          <w:p w14:paraId="01E48D0D" w14:textId="00EDA8D1" w:rsidR="00854861" w:rsidRPr="0041623C" w:rsidRDefault="00854861" w:rsidP="0041623C">
            <w:pPr>
              <w:spacing w:after="0"/>
              <w:rPr>
                <w:sz w:val="20"/>
              </w:rPr>
            </w:pPr>
          </w:p>
        </w:tc>
        <w:tc>
          <w:tcPr>
            <w:tcW w:w="1593" w:type="dxa"/>
          </w:tcPr>
          <w:p w14:paraId="3803E27F" w14:textId="688ED6A8" w:rsidR="00854861" w:rsidRPr="006F784F" w:rsidRDefault="00854861" w:rsidP="003D467D">
            <w:pPr>
              <w:spacing w:after="0"/>
              <w:rPr>
                <w:sz w:val="20"/>
                <w:lang w:val="es-DO"/>
              </w:rPr>
            </w:pPr>
            <w:r>
              <w:rPr>
                <w:sz w:val="20"/>
              </w:rPr>
              <w:t>Video</w:t>
            </w:r>
          </w:p>
        </w:tc>
        <w:tc>
          <w:tcPr>
            <w:tcW w:w="1843" w:type="dxa"/>
          </w:tcPr>
          <w:p w14:paraId="0814F384" w14:textId="401EBA28" w:rsidR="00854861" w:rsidRPr="00E4160C" w:rsidRDefault="00854861" w:rsidP="003D467D">
            <w:pPr>
              <w:spacing w:after="0"/>
              <w:rPr>
                <w:sz w:val="20"/>
              </w:rPr>
            </w:pPr>
            <w:r w:rsidRPr="00E4160C">
              <w:rPr>
                <w:sz w:val="20"/>
              </w:rPr>
              <w:t>Address the situation of women with disabilities in terms of violence and discrimination.</w:t>
            </w:r>
          </w:p>
        </w:tc>
        <w:tc>
          <w:tcPr>
            <w:tcW w:w="1595" w:type="dxa"/>
          </w:tcPr>
          <w:p w14:paraId="26CEBD1C" w14:textId="76608FD2" w:rsidR="00854861" w:rsidRPr="00FC6FCA" w:rsidRDefault="00854861"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6439B0D0" w14:textId="3CEA887B" w:rsidR="00854861" w:rsidRPr="006F784F" w:rsidRDefault="00000000" w:rsidP="003D467D">
            <w:pPr>
              <w:spacing w:after="0"/>
              <w:rPr>
                <w:lang w:val="es-DO"/>
              </w:rPr>
            </w:pPr>
            <w:hyperlink r:id="rId33" w:history="1">
              <w:r w:rsidR="0041623C">
                <w:rPr>
                  <w:rStyle w:val="Hyperlink"/>
                </w:rPr>
                <w:t>Video 1: women with disabilities.</w:t>
              </w:r>
            </w:hyperlink>
          </w:p>
        </w:tc>
        <w:tc>
          <w:tcPr>
            <w:tcW w:w="1134" w:type="dxa"/>
          </w:tcPr>
          <w:p w14:paraId="14410D02" w14:textId="163E9A73" w:rsidR="00854861" w:rsidRPr="006F784F" w:rsidRDefault="00854861" w:rsidP="003D467D">
            <w:pPr>
              <w:spacing w:after="0"/>
              <w:rPr>
                <w:sz w:val="20"/>
                <w:lang w:val="es-DO"/>
              </w:rPr>
            </w:pPr>
            <w:r>
              <w:rPr>
                <w:sz w:val="20"/>
              </w:rPr>
              <w:t>Spanish</w:t>
            </w:r>
          </w:p>
        </w:tc>
        <w:tc>
          <w:tcPr>
            <w:tcW w:w="1134" w:type="dxa"/>
          </w:tcPr>
          <w:p w14:paraId="1E9CB95B" w14:textId="7AB7D902" w:rsidR="00854861" w:rsidRPr="006F784F" w:rsidRDefault="00854861" w:rsidP="003D467D">
            <w:pPr>
              <w:spacing w:after="0"/>
              <w:rPr>
                <w:sz w:val="20"/>
                <w:lang w:val="es-DO"/>
              </w:rPr>
            </w:pPr>
            <w:r>
              <w:rPr>
                <w:sz w:val="20"/>
              </w:rPr>
              <w:t>No</w:t>
            </w:r>
          </w:p>
        </w:tc>
      </w:tr>
      <w:tr w:rsidR="001277E5" w:rsidRPr="006F784F" w14:paraId="6EE5AAE8" w14:textId="77777777" w:rsidTr="00BF10C0">
        <w:tc>
          <w:tcPr>
            <w:tcW w:w="1383" w:type="dxa"/>
          </w:tcPr>
          <w:p w14:paraId="21F62E7C" w14:textId="0787DBFA" w:rsidR="00854861" w:rsidRPr="0041623C" w:rsidRDefault="0041623C" w:rsidP="003D467D">
            <w:pPr>
              <w:spacing w:after="0"/>
              <w:rPr>
                <w:sz w:val="20"/>
              </w:rPr>
            </w:pPr>
            <w:r w:rsidRPr="0041623C">
              <w:rPr>
                <w:sz w:val="20"/>
              </w:rPr>
              <w:t>Women with disabilities, data and statistics.</w:t>
            </w:r>
          </w:p>
        </w:tc>
        <w:tc>
          <w:tcPr>
            <w:tcW w:w="1593" w:type="dxa"/>
          </w:tcPr>
          <w:p w14:paraId="7C621A18" w14:textId="42BF5464" w:rsidR="00854861" w:rsidRPr="006F784F" w:rsidRDefault="00854861" w:rsidP="003D467D">
            <w:pPr>
              <w:spacing w:after="0"/>
              <w:rPr>
                <w:sz w:val="20"/>
                <w:lang w:val="es-DO"/>
              </w:rPr>
            </w:pPr>
            <w:r>
              <w:rPr>
                <w:sz w:val="20"/>
              </w:rPr>
              <w:t>Video</w:t>
            </w:r>
          </w:p>
        </w:tc>
        <w:tc>
          <w:tcPr>
            <w:tcW w:w="1843" w:type="dxa"/>
          </w:tcPr>
          <w:p w14:paraId="5A8FFCC2" w14:textId="40AE8F63" w:rsidR="00854861" w:rsidRPr="007F15AB" w:rsidRDefault="00854861" w:rsidP="003D467D">
            <w:pPr>
              <w:spacing w:after="0"/>
              <w:rPr>
                <w:sz w:val="20"/>
              </w:rPr>
            </w:pPr>
            <w:r w:rsidRPr="007F15AB">
              <w:rPr>
                <w:sz w:val="20"/>
              </w:rPr>
              <w:t xml:space="preserve">Address the situation of women with disabilities in terms of </w:t>
            </w:r>
            <w:r w:rsidR="0041623C" w:rsidRPr="0041623C">
              <w:rPr>
                <w:sz w:val="20"/>
              </w:rPr>
              <w:t xml:space="preserve">data and </w:t>
            </w:r>
            <w:r w:rsidRPr="007F15AB">
              <w:rPr>
                <w:sz w:val="20"/>
              </w:rPr>
              <w:t>statistics</w:t>
            </w:r>
            <w:r>
              <w:rPr>
                <w:sz w:val="20"/>
              </w:rPr>
              <w:t>.</w:t>
            </w:r>
          </w:p>
        </w:tc>
        <w:tc>
          <w:tcPr>
            <w:tcW w:w="1595" w:type="dxa"/>
          </w:tcPr>
          <w:p w14:paraId="60E089FF" w14:textId="717A70F5" w:rsidR="00854861" w:rsidRPr="00FC6FCA" w:rsidRDefault="00854861"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211AEE94" w14:textId="16F70A9F" w:rsidR="00854861" w:rsidRPr="006F784F" w:rsidRDefault="00000000" w:rsidP="003D467D">
            <w:pPr>
              <w:spacing w:after="0"/>
              <w:rPr>
                <w:lang w:val="es-DO"/>
              </w:rPr>
            </w:pPr>
            <w:hyperlink r:id="rId34" w:history="1">
              <w:r w:rsidR="0041623C">
                <w:rPr>
                  <w:rStyle w:val="Hyperlink"/>
                </w:rPr>
                <w:t>Video 2: women with disabilities.</w:t>
              </w:r>
            </w:hyperlink>
          </w:p>
        </w:tc>
        <w:tc>
          <w:tcPr>
            <w:tcW w:w="1134" w:type="dxa"/>
          </w:tcPr>
          <w:p w14:paraId="213F6FAC" w14:textId="7A0D1A82" w:rsidR="00854861" w:rsidRPr="006F784F" w:rsidRDefault="00854861" w:rsidP="003D467D">
            <w:pPr>
              <w:spacing w:after="0"/>
              <w:rPr>
                <w:sz w:val="20"/>
                <w:lang w:val="es-DO"/>
              </w:rPr>
            </w:pPr>
            <w:r>
              <w:rPr>
                <w:sz w:val="20"/>
              </w:rPr>
              <w:t>Spanish</w:t>
            </w:r>
          </w:p>
        </w:tc>
        <w:tc>
          <w:tcPr>
            <w:tcW w:w="1134" w:type="dxa"/>
          </w:tcPr>
          <w:p w14:paraId="19ABCD0A" w14:textId="63BEE5EF" w:rsidR="00854861" w:rsidRPr="006F784F" w:rsidRDefault="00854861" w:rsidP="003D467D">
            <w:pPr>
              <w:spacing w:after="0"/>
              <w:rPr>
                <w:sz w:val="20"/>
                <w:lang w:val="es-DO"/>
              </w:rPr>
            </w:pPr>
            <w:r>
              <w:rPr>
                <w:sz w:val="20"/>
              </w:rPr>
              <w:t>No</w:t>
            </w:r>
          </w:p>
        </w:tc>
      </w:tr>
      <w:tr w:rsidR="001277E5" w:rsidRPr="006F784F" w14:paraId="6831087B" w14:textId="77777777" w:rsidTr="00BF10C0">
        <w:tc>
          <w:tcPr>
            <w:tcW w:w="1383" w:type="dxa"/>
          </w:tcPr>
          <w:p w14:paraId="49DC0981" w14:textId="77777777" w:rsidR="0041623C" w:rsidRPr="0041623C" w:rsidRDefault="0041623C" w:rsidP="0041623C">
            <w:pPr>
              <w:spacing w:after="0"/>
              <w:rPr>
                <w:sz w:val="20"/>
              </w:rPr>
            </w:pPr>
            <w:r w:rsidRPr="0041623C">
              <w:rPr>
                <w:sz w:val="20"/>
              </w:rPr>
              <w:t xml:space="preserve">Women with disabilities, sexual rights and reproductive rights. </w:t>
            </w:r>
          </w:p>
          <w:p w14:paraId="7BDA81E9" w14:textId="2252A228" w:rsidR="00854861" w:rsidRPr="0041623C" w:rsidRDefault="00854861" w:rsidP="0041623C">
            <w:pPr>
              <w:spacing w:after="0"/>
              <w:rPr>
                <w:sz w:val="20"/>
              </w:rPr>
            </w:pPr>
          </w:p>
        </w:tc>
        <w:tc>
          <w:tcPr>
            <w:tcW w:w="1593" w:type="dxa"/>
          </w:tcPr>
          <w:p w14:paraId="08B6BCC3" w14:textId="5EFB4726" w:rsidR="00854861" w:rsidRPr="006F784F" w:rsidRDefault="00854861" w:rsidP="003D467D">
            <w:pPr>
              <w:spacing w:after="0"/>
              <w:rPr>
                <w:sz w:val="20"/>
                <w:lang w:val="es-DO"/>
              </w:rPr>
            </w:pPr>
            <w:r w:rsidRPr="00AA1E4E">
              <w:rPr>
                <w:sz w:val="20"/>
              </w:rPr>
              <w:t>Video</w:t>
            </w:r>
          </w:p>
        </w:tc>
        <w:tc>
          <w:tcPr>
            <w:tcW w:w="1843" w:type="dxa"/>
          </w:tcPr>
          <w:p w14:paraId="657434B8" w14:textId="21340E46" w:rsidR="00854861" w:rsidRPr="000372B2" w:rsidRDefault="00854861" w:rsidP="003D467D">
            <w:pPr>
              <w:spacing w:after="0"/>
              <w:rPr>
                <w:sz w:val="20"/>
              </w:rPr>
            </w:pPr>
            <w:r w:rsidRPr="000372B2">
              <w:rPr>
                <w:sz w:val="20"/>
              </w:rPr>
              <w:t>Address the situation of women with disabilities in terms of sexual and reproductive rights</w:t>
            </w:r>
            <w:r>
              <w:rPr>
                <w:sz w:val="20"/>
              </w:rPr>
              <w:t>.</w:t>
            </w:r>
          </w:p>
        </w:tc>
        <w:tc>
          <w:tcPr>
            <w:tcW w:w="1595" w:type="dxa"/>
          </w:tcPr>
          <w:p w14:paraId="3617534E" w14:textId="014C6902" w:rsidR="00854861" w:rsidRPr="00FC6FCA" w:rsidRDefault="00854861" w:rsidP="003D467D">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37E3B6B8" w14:textId="62419488" w:rsidR="00854861" w:rsidRPr="006F784F" w:rsidRDefault="00000000" w:rsidP="003D467D">
            <w:pPr>
              <w:spacing w:after="0"/>
              <w:rPr>
                <w:lang w:val="es-DO"/>
              </w:rPr>
            </w:pPr>
            <w:hyperlink r:id="rId35" w:history="1">
              <w:r w:rsidR="0041623C">
                <w:rPr>
                  <w:rStyle w:val="Hyperlink"/>
                </w:rPr>
                <w:t>Video 3: women with disabilities</w:t>
              </w:r>
            </w:hyperlink>
          </w:p>
        </w:tc>
        <w:tc>
          <w:tcPr>
            <w:tcW w:w="1134" w:type="dxa"/>
          </w:tcPr>
          <w:p w14:paraId="35E59373" w14:textId="2D87F3A4" w:rsidR="00854861" w:rsidRPr="006F784F" w:rsidRDefault="00854861" w:rsidP="003D467D">
            <w:pPr>
              <w:spacing w:after="0"/>
              <w:rPr>
                <w:sz w:val="20"/>
                <w:lang w:val="es-DO"/>
              </w:rPr>
            </w:pPr>
            <w:r>
              <w:rPr>
                <w:sz w:val="20"/>
              </w:rPr>
              <w:t>Spanish</w:t>
            </w:r>
          </w:p>
        </w:tc>
        <w:tc>
          <w:tcPr>
            <w:tcW w:w="1134" w:type="dxa"/>
          </w:tcPr>
          <w:p w14:paraId="43567E1D" w14:textId="539AB10B" w:rsidR="00854861" w:rsidRPr="006F784F" w:rsidRDefault="00854861" w:rsidP="003D467D">
            <w:pPr>
              <w:spacing w:after="0"/>
              <w:rPr>
                <w:sz w:val="20"/>
                <w:lang w:val="es-DO"/>
              </w:rPr>
            </w:pPr>
            <w:r>
              <w:rPr>
                <w:sz w:val="20"/>
              </w:rPr>
              <w:t>No</w:t>
            </w:r>
          </w:p>
        </w:tc>
      </w:tr>
      <w:tr w:rsidR="001277E5" w:rsidRPr="006F784F" w14:paraId="35CCF755" w14:textId="77777777" w:rsidTr="00BF10C0">
        <w:tc>
          <w:tcPr>
            <w:tcW w:w="1383" w:type="dxa"/>
          </w:tcPr>
          <w:p w14:paraId="3C1F50BE" w14:textId="0A06D72B" w:rsidR="00854861" w:rsidRPr="0041623C" w:rsidRDefault="0041623C" w:rsidP="003D467D">
            <w:pPr>
              <w:spacing w:after="0"/>
              <w:rPr>
                <w:sz w:val="20"/>
              </w:rPr>
            </w:pPr>
            <w:r w:rsidRPr="0041623C">
              <w:rPr>
                <w:sz w:val="20"/>
              </w:rPr>
              <w:t xml:space="preserve">Women with disabilities, sexual rights </w:t>
            </w:r>
            <w:r w:rsidRPr="0041623C">
              <w:rPr>
                <w:sz w:val="20"/>
              </w:rPr>
              <w:lastRenderedPageBreak/>
              <w:t>and reproductive rights 2.</w:t>
            </w:r>
          </w:p>
        </w:tc>
        <w:tc>
          <w:tcPr>
            <w:tcW w:w="1593" w:type="dxa"/>
          </w:tcPr>
          <w:p w14:paraId="18695EBF" w14:textId="1938413E" w:rsidR="00854861" w:rsidRPr="006F784F" w:rsidRDefault="00854861" w:rsidP="003D467D">
            <w:pPr>
              <w:spacing w:after="0"/>
              <w:rPr>
                <w:sz w:val="20"/>
                <w:lang w:val="es-DO"/>
              </w:rPr>
            </w:pPr>
            <w:r w:rsidRPr="00AA1E4E">
              <w:rPr>
                <w:sz w:val="20"/>
              </w:rPr>
              <w:lastRenderedPageBreak/>
              <w:t>Video</w:t>
            </w:r>
          </w:p>
        </w:tc>
        <w:tc>
          <w:tcPr>
            <w:tcW w:w="1843" w:type="dxa"/>
          </w:tcPr>
          <w:p w14:paraId="1D647113" w14:textId="65146360" w:rsidR="00854861" w:rsidRPr="006178CE" w:rsidRDefault="00854861" w:rsidP="003D467D">
            <w:pPr>
              <w:spacing w:after="0"/>
              <w:rPr>
                <w:sz w:val="20"/>
              </w:rPr>
            </w:pPr>
            <w:r w:rsidRPr="006178CE">
              <w:rPr>
                <w:sz w:val="20"/>
              </w:rPr>
              <w:t xml:space="preserve">Address the situation of women with disabilities in </w:t>
            </w:r>
            <w:r w:rsidRPr="006178CE">
              <w:rPr>
                <w:sz w:val="20"/>
              </w:rPr>
              <w:lastRenderedPageBreak/>
              <w:t>terms of sexual and reproductive rights</w:t>
            </w:r>
            <w:r>
              <w:rPr>
                <w:sz w:val="20"/>
              </w:rPr>
              <w:t>.</w:t>
            </w:r>
          </w:p>
        </w:tc>
        <w:tc>
          <w:tcPr>
            <w:tcW w:w="1595" w:type="dxa"/>
          </w:tcPr>
          <w:p w14:paraId="31529568" w14:textId="5247A008" w:rsidR="00854861" w:rsidRPr="00FC6FCA" w:rsidRDefault="00854861" w:rsidP="003D467D">
            <w:pPr>
              <w:spacing w:after="0"/>
              <w:rPr>
                <w:rFonts w:ascii="Calibri" w:hAnsi="Calibri" w:cs="Calibri"/>
                <w:color w:val="000000"/>
                <w:sz w:val="20"/>
                <w:szCs w:val="20"/>
              </w:rPr>
            </w:pPr>
            <w:r>
              <w:rPr>
                <w:rFonts w:ascii="Calibri" w:hAnsi="Calibri" w:cs="Calibri"/>
                <w:color w:val="000000"/>
                <w:sz w:val="20"/>
                <w:szCs w:val="20"/>
              </w:rPr>
              <w:lastRenderedPageBreak/>
              <w:t>It will be disseminated on networks</w:t>
            </w:r>
          </w:p>
        </w:tc>
        <w:tc>
          <w:tcPr>
            <w:tcW w:w="1559" w:type="dxa"/>
          </w:tcPr>
          <w:p w14:paraId="483A96C4" w14:textId="0F203944" w:rsidR="00854861" w:rsidRPr="006F784F" w:rsidRDefault="00000000" w:rsidP="003D467D">
            <w:pPr>
              <w:spacing w:after="0"/>
              <w:rPr>
                <w:lang w:val="es-DO"/>
              </w:rPr>
            </w:pPr>
            <w:hyperlink r:id="rId36" w:history="1">
              <w:r w:rsidR="0041623C">
                <w:rPr>
                  <w:rStyle w:val="Hyperlink"/>
                </w:rPr>
                <w:t>Video 4: women with disabilities</w:t>
              </w:r>
            </w:hyperlink>
          </w:p>
        </w:tc>
        <w:tc>
          <w:tcPr>
            <w:tcW w:w="1134" w:type="dxa"/>
          </w:tcPr>
          <w:p w14:paraId="0AB6AAD5" w14:textId="7086E45C" w:rsidR="00854861" w:rsidRPr="006F784F" w:rsidRDefault="00854861" w:rsidP="003D467D">
            <w:pPr>
              <w:spacing w:after="0"/>
              <w:rPr>
                <w:sz w:val="20"/>
                <w:lang w:val="es-DO"/>
              </w:rPr>
            </w:pPr>
            <w:r>
              <w:rPr>
                <w:sz w:val="20"/>
              </w:rPr>
              <w:t>Spanish</w:t>
            </w:r>
          </w:p>
        </w:tc>
        <w:tc>
          <w:tcPr>
            <w:tcW w:w="1134" w:type="dxa"/>
          </w:tcPr>
          <w:p w14:paraId="1CC467C0" w14:textId="01F396CF" w:rsidR="00854861" w:rsidRPr="006F784F" w:rsidRDefault="00854861" w:rsidP="003D467D">
            <w:pPr>
              <w:spacing w:after="0"/>
              <w:rPr>
                <w:sz w:val="20"/>
                <w:lang w:val="es-DO"/>
              </w:rPr>
            </w:pPr>
            <w:r>
              <w:rPr>
                <w:sz w:val="20"/>
              </w:rPr>
              <w:t>No</w:t>
            </w:r>
          </w:p>
        </w:tc>
      </w:tr>
      <w:tr w:rsidR="0041623C" w:rsidRPr="00D76914" w14:paraId="6D604F1C" w14:textId="77777777" w:rsidTr="00BF10C0">
        <w:tc>
          <w:tcPr>
            <w:tcW w:w="1383" w:type="dxa"/>
          </w:tcPr>
          <w:p w14:paraId="4DA7D98A" w14:textId="2057521F" w:rsidR="0041623C" w:rsidRPr="000B49E9" w:rsidRDefault="0041623C" w:rsidP="0041623C">
            <w:pPr>
              <w:spacing w:after="0"/>
              <w:rPr>
                <w:sz w:val="20"/>
              </w:rPr>
            </w:pPr>
            <w:r w:rsidRPr="0041623C">
              <w:rPr>
                <w:sz w:val="20"/>
              </w:rPr>
              <w:t>Seminar: "Current status of independent living for people with intellectual disabilit</w:t>
            </w:r>
            <w:r>
              <w:rPr>
                <w:sz w:val="20"/>
              </w:rPr>
              <w:t>y</w:t>
            </w:r>
            <w:r w:rsidRPr="0041623C">
              <w:rPr>
                <w:sz w:val="20"/>
              </w:rPr>
              <w:t>".</w:t>
            </w:r>
          </w:p>
        </w:tc>
        <w:tc>
          <w:tcPr>
            <w:tcW w:w="1593" w:type="dxa"/>
          </w:tcPr>
          <w:p w14:paraId="3B514ED0" w14:textId="6A5B342E" w:rsidR="0041623C" w:rsidRDefault="0041623C" w:rsidP="0041623C">
            <w:pPr>
              <w:spacing w:after="0"/>
              <w:rPr>
                <w:sz w:val="20"/>
              </w:rPr>
            </w:pPr>
            <w:r>
              <w:rPr>
                <w:sz w:val="20"/>
              </w:rPr>
              <w:t>Seminar</w:t>
            </w:r>
          </w:p>
        </w:tc>
        <w:tc>
          <w:tcPr>
            <w:tcW w:w="1843" w:type="dxa"/>
          </w:tcPr>
          <w:p w14:paraId="39494692" w14:textId="22E7FB60" w:rsidR="0041623C" w:rsidRPr="000B49E9" w:rsidRDefault="0041623C" w:rsidP="0041623C">
            <w:pPr>
              <w:spacing w:after="0"/>
              <w:rPr>
                <w:sz w:val="20"/>
              </w:rPr>
            </w:pPr>
            <w:r w:rsidRPr="0041623C">
              <w:rPr>
                <w:sz w:val="20"/>
              </w:rPr>
              <w:t>To raise awareness of the current state of independent living for people with intellectual disabilit</w:t>
            </w:r>
            <w:r>
              <w:rPr>
                <w:sz w:val="20"/>
              </w:rPr>
              <w:t>y</w:t>
            </w:r>
            <w:r w:rsidRPr="0041623C">
              <w:rPr>
                <w:sz w:val="20"/>
              </w:rPr>
              <w:t>.</w:t>
            </w:r>
          </w:p>
        </w:tc>
        <w:tc>
          <w:tcPr>
            <w:tcW w:w="1595" w:type="dxa"/>
          </w:tcPr>
          <w:p w14:paraId="4B25340B" w14:textId="1EA3C00A" w:rsidR="0041623C" w:rsidRDefault="0041623C" w:rsidP="0041623C">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6D4A5E23" w14:textId="2689CA3C" w:rsidR="0041623C" w:rsidRDefault="00000000" w:rsidP="0041623C">
            <w:pPr>
              <w:spacing w:after="0"/>
            </w:pPr>
            <w:hyperlink r:id="rId37" w:history="1">
              <w:r w:rsidR="0041623C" w:rsidRPr="0041623C">
                <w:rPr>
                  <w:rStyle w:val="Hyperlink"/>
                </w:rPr>
                <w:t>Independent living for people with intellectual disability</w:t>
              </w:r>
            </w:hyperlink>
          </w:p>
        </w:tc>
        <w:tc>
          <w:tcPr>
            <w:tcW w:w="1134" w:type="dxa"/>
          </w:tcPr>
          <w:p w14:paraId="590A643E" w14:textId="17B2A4A9" w:rsidR="0041623C" w:rsidRDefault="0041623C" w:rsidP="0041623C">
            <w:pPr>
              <w:spacing w:after="0"/>
              <w:rPr>
                <w:sz w:val="20"/>
              </w:rPr>
            </w:pPr>
            <w:r>
              <w:rPr>
                <w:sz w:val="20"/>
              </w:rPr>
              <w:t>Spanish</w:t>
            </w:r>
          </w:p>
        </w:tc>
        <w:tc>
          <w:tcPr>
            <w:tcW w:w="1134" w:type="dxa"/>
          </w:tcPr>
          <w:p w14:paraId="7EB47E5A" w14:textId="1F02C9D2" w:rsidR="0041623C" w:rsidRDefault="0041623C" w:rsidP="0041623C">
            <w:pPr>
              <w:spacing w:after="0"/>
              <w:rPr>
                <w:sz w:val="20"/>
              </w:rPr>
            </w:pPr>
            <w:r>
              <w:rPr>
                <w:sz w:val="20"/>
              </w:rPr>
              <w:t>Yes</w:t>
            </w:r>
          </w:p>
        </w:tc>
      </w:tr>
      <w:tr w:rsidR="007201B0" w:rsidRPr="00D76914" w14:paraId="7A22CA9C" w14:textId="77777777" w:rsidTr="00BF10C0">
        <w:tc>
          <w:tcPr>
            <w:tcW w:w="1383" w:type="dxa"/>
          </w:tcPr>
          <w:p w14:paraId="7F094309" w14:textId="5E483764" w:rsidR="007201B0" w:rsidRPr="000B49E9" w:rsidRDefault="007201B0" w:rsidP="007201B0">
            <w:pPr>
              <w:spacing w:after="0"/>
              <w:rPr>
                <w:sz w:val="20"/>
              </w:rPr>
            </w:pPr>
            <w:r w:rsidRPr="0041623C">
              <w:rPr>
                <w:sz w:val="20"/>
              </w:rPr>
              <w:t>Keynote Speech Provision of Appropriate Wheelchairs: A Human Rights Issue</w:t>
            </w:r>
          </w:p>
        </w:tc>
        <w:tc>
          <w:tcPr>
            <w:tcW w:w="1593" w:type="dxa"/>
          </w:tcPr>
          <w:p w14:paraId="215DAA7B" w14:textId="5BAF0D86" w:rsidR="007201B0" w:rsidRDefault="007201B0" w:rsidP="007201B0">
            <w:pPr>
              <w:spacing w:after="0"/>
              <w:rPr>
                <w:sz w:val="20"/>
              </w:rPr>
            </w:pPr>
            <w:r w:rsidRPr="0041623C">
              <w:rPr>
                <w:sz w:val="20"/>
              </w:rPr>
              <w:t>Conference</w:t>
            </w:r>
          </w:p>
        </w:tc>
        <w:tc>
          <w:tcPr>
            <w:tcW w:w="1843" w:type="dxa"/>
          </w:tcPr>
          <w:p w14:paraId="2161EE0D" w14:textId="4690EFB9" w:rsidR="007201B0" w:rsidRPr="000B49E9" w:rsidRDefault="007201B0" w:rsidP="007201B0">
            <w:pPr>
              <w:spacing w:after="0"/>
              <w:rPr>
                <w:sz w:val="20"/>
              </w:rPr>
            </w:pPr>
            <w:r w:rsidRPr="0041623C">
              <w:rPr>
                <w:sz w:val="20"/>
              </w:rPr>
              <w:t>Addressing the Provision of Appropriate Wheelchairs as a Human Rights Issue</w:t>
            </w:r>
          </w:p>
        </w:tc>
        <w:tc>
          <w:tcPr>
            <w:tcW w:w="1595" w:type="dxa"/>
          </w:tcPr>
          <w:p w14:paraId="44F6397F" w14:textId="2D0A0A29" w:rsidR="007201B0" w:rsidRDefault="007201B0" w:rsidP="007201B0">
            <w:pPr>
              <w:spacing w:after="0"/>
              <w:rPr>
                <w:rFonts w:ascii="Calibri" w:hAnsi="Calibri" w:cs="Calibri"/>
                <w:color w:val="000000"/>
                <w:sz w:val="20"/>
                <w:szCs w:val="20"/>
              </w:rPr>
            </w:pPr>
            <w:r>
              <w:rPr>
                <w:rFonts w:ascii="Calibri" w:hAnsi="Calibri" w:cs="Calibri"/>
                <w:color w:val="000000"/>
                <w:sz w:val="20"/>
                <w:szCs w:val="20"/>
              </w:rPr>
              <w:t>It will be disseminated on networks</w:t>
            </w:r>
          </w:p>
        </w:tc>
        <w:tc>
          <w:tcPr>
            <w:tcW w:w="1559" w:type="dxa"/>
          </w:tcPr>
          <w:p w14:paraId="35088FA2" w14:textId="67615FCE" w:rsidR="007201B0" w:rsidRDefault="00000000" w:rsidP="007201B0">
            <w:pPr>
              <w:spacing w:after="0"/>
            </w:pPr>
            <w:hyperlink r:id="rId38" w:history="1">
              <w:r w:rsidR="007201B0">
                <w:rPr>
                  <w:rStyle w:val="Hyperlink"/>
                </w:rPr>
                <w:t>Provision of appropriate wheelchairs</w:t>
              </w:r>
            </w:hyperlink>
          </w:p>
        </w:tc>
        <w:tc>
          <w:tcPr>
            <w:tcW w:w="1134" w:type="dxa"/>
          </w:tcPr>
          <w:p w14:paraId="247B132B" w14:textId="53FCB502" w:rsidR="007201B0" w:rsidRDefault="007201B0" w:rsidP="007201B0">
            <w:pPr>
              <w:spacing w:after="0"/>
              <w:rPr>
                <w:sz w:val="20"/>
              </w:rPr>
            </w:pPr>
            <w:r>
              <w:rPr>
                <w:sz w:val="20"/>
              </w:rPr>
              <w:t>Spanish</w:t>
            </w:r>
          </w:p>
        </w:tc>
        <w:tc>
          <w:tcPr>
            <w:tcW w:w="1134" w:type="dxa"/>
          </w:tcPr>
          <w:p w14:paraId="209B1FE1" w14:textId="20B8E099" w:rsidR="007201B0" w:rsidRDefault="007201B0" w:rsidP="007201B0">
            <w:pPr>
              <w:spacing w:after="0"/>
              <w:rPr>
                <w:sz w:val="20"/>
              </w:rPr>
            </w:pPr>
            <w:r>
              <w:rPr>
                <w:sz w:val="20"/>
              </w:rPr>
              <w:t>Yes</w:t>
            </w:r>
          </w:p>
        </w:tc>
      </w:tr>
      <w:tr w:rsidR="0041623C" w:rsidRPr="00D76914" w14:paraId="3504CBE0" w14:textId="77777777" w:rsidTr="00BF10C0">
        <w:tc>
          <w:tcPr>
            <w:tcW w:w="1383" w:type="dxa"/>
          </w:tcPr>
          <w:p w14:paraId="06D3C94D" w14:textId="78FE44BA" w:rsidR="0041623C" w:rsidRPr="00D76914" w:rsidRDefault="0041623C" w:rsidP="0041623C">
            <w:pPr>
              <w:spacing w:after="0"/>
            </w:pPr>
            <w:r w:rsidRPr="000B49E9">
              <w:rPr>
                <w:sz w:val="20"/>
              </w:rPr>
              <w:t>A day with Mayor Carolina Mejía</w:t>
            </w:r>
          </w:p>
        </w:tc>
        <w:tc>
          <w:tcPr>
            <w:tcW w:w="1593" w:type="dxa"/>
          </w:tcPr>
          <w:p w14:paraId="05DE4D51" w14:textId="7A460F18" w:rsidR="0041623C" w:rsidRPr="00D76914" w:rsidRDefault="0041623C" w:rsidP="0041623C">
            <w:pPr>
              <w:spacing w:after="0"/>
            </w:pPr>
            <w:r>
              <w:rPr>
                <w:sz w:val="20"/>
              </w:rPr>
              <w:t>Video</w:t>
            </w:r>
          </w:p>
        </w:tc>
        <w:tc>
          <w:tcPr>
            <w:tcW w:w="1843" w:type="dxa"/>
          </w:tcPr>
          <w:p w14:paraId="3C48D4B3" w14:textId="4E6F7600" w:rsidR="0041623C" w:rsidRPr="00D76914" w:rsidRDefault="0041623C" w:rsidP="0041623C">
            <w:pPr>
              <w:spacing w:after="0"/>
            </w:pPr>
            <w:r w:rsidRPr="000B49E9">
              <w:rPr>
                <w:sz w:val="20"/>
              </w:rPr>
              <w:t xml:space="preserve">Meet the first Mayor and talk about her </w:t>
            </w:r>
            <w:r>
              <w:rPr>
                <w:sz w:val="20"/>
              </w:rPr>
              <w:t>m</w:t>
            </w:r>
            <w:r w:rsidRPr="000B49E9">
              <w:rPr>
                <w:sz w:val="20"/>
              </w:rPr>
              <w:t>anagement, her plans for the city and about inclusion.</w:t>
            </w:r>
          </w:p>
        </w:tc>
        <w:tc>
          <w:tcPr>
            <w:tcW w:w="1595" w:type="dxa"/>
          </w:tcPr>
          <w:p w14:paraId="51149A50" w14:textId="415BFD05" w:rsidR="0041623C" w:rsidRPr="00D76914" w:rsidRDefault="0041623C" w:rsidP="0041623C">
            <w:pPr>
              <w:spacing w:after="0"/>
              <w:rPr>
                <w:sz w:val="20"/>
              </w:rPr>
            </w:pPr>
            <w:r>
              <w:rPr>
                <w:rFonts w:ascii="Calibri" w:hAnsi="Calibri" w:cs="Calibri"/>
                <w:color w:val="000000"/>
                <w:sz w:val="20"/>
                <w:szCs w:val="20"/>
              </w:rPr>
              <w:t>It will be disseminated on networks</w:t>
            </w:r>
          </w:p>
        </w:tc>
        <w:tc>
          <w:tcPr>
            <w:tcW w:w="1559" w:type="dxa"/>
          </w:tcPr>
          <w:p w14:paraId="1E70CD40" w14:textId="338FF787" w:rsidR="0041623C" w:rsidRPr="00D76914" w:rsidRDefault="00000000" w:rsidP="0041623C">
            <w:pPr>
              <w:spacing w:after="0"/>
            </w:pPr>
            <w:hyperlink r:id="rId39" w:history="1">
              <w:r w:rsidR="007D0203">
                <w:rPr>
                  <w:rStyle w:val="Hyperlink"/>
                </w:rPr>
                <w:t>Video</w:t>
              </w:r>
            </w:hyperlink>
          </w:p>
        </w:tc>
        <w:tc>
          <w:tcPr>
            <w:tcW w:w="1134" w:type="dxa"/>
          </w:tcPr>
          <w:p w14:paraId="687ED016" w14:textId="1084E2D0" w:rsidR="0041623C" w:rsidRPr="00D76914" w:rsidRDefault="0041623C" w:rsidP="0041623C">
            <w:pPr>
              <w:spacing w:after="0"/>
            </w:pPr>
            <w:r>
              <w:rPr>
                <w:sz w:val="20"/>
              </w:rPr>
              <w:t>Spanish</w:t>
            </w:r>
          </w:p>
        </w:tc>
        <w:tc>
          <w:tcPr>
            <w:tcW w:w="1134" w:type="dxa"/>
          </w:tcPr>
          <w:p w14:paraId="6401D2E7" w14:textId="25AF3F7C" w:rsidR="0041623C" w:rsidRPr="00D76914" w:rsidRDefault="0041623C" w:rsidP="0041623C">
            <w:pPr>
              <w:spacing w:after="0"/>
            </w:pPr>
            <w:r>
              <w:rPr>
                <w:sz w:val="20"/>
              </w:rPr>
              <w:t>No</w:t>
            </w:r>
          </w:p>
        </w:tc>
      </w:tr>
      <w:tr w:rsidR="0041623C" w:rsidRPr="00D76914" w14:paraId="03945583" w14:textId="77777777" w:rsidTr="00BF10C0">
        <w:tc>
          <w:tcPr>
            <w:tcW w:w="1383" w:type="dxa"/>
          </w:tcPr>
          <w:p w14:paraId="140E0FB1" w14:textId="5110A6D1" w:rsidR="0041623C" w:rsidRPr="00D76914" w:rsidRDefault="0041623C" w:rsidP="0041623C">
            <w:pPr>
              <w:spacing w:after="0"/>
            </w:pPr>
            <w:r>
              <w:rPr>
                <w:rFonts w:ascii="Calibri" w:hAnsi="Calibri" w:cs="Calibri"/>
                <w:color w:val="000000"/>
                <w:sz w:val="20"/>
                <w:szCs w:val="20"/>
              </w:rPr>
              <w:t>Best Buddies &amp; Cervercería Nacional Dominicana</w:t>
            </w:r>
          </w:p>
        </w:tc>
        <w:tc>
          <w:tcPr>
            <w:tcW w:w="1593" w:type="dxa"/>
          </w:tcPr>
          <w:p w14:paraId="7A7CBF6E" w14:textId="53C21FAB" w:rsidR="0041623C" w:rsidRPr="00D76914" w:rsidRDefault="0041623C" w:rsidP="0041623C">
            <w:pPr>
              <w:spacing w:after="0"/>
            </w:pPr>
            <w:r>
              <w:rPr>
                <w:sz w:val="20"/>
              </w:rPr>
              <w:t>Video</w:t>
            </w:r>
          </w:p>
        </w:tc>
        <w:tc>
          <w:tcPr>
            <w:tcW w:w="1843" w:type="dxa"/>
          </w:tcPr>
          <w:p w14:paraId="1EC8DFC4" w14:textId="6277C629" w:rsidR="0041623C" w:rsidRPr="00D76914" w:rsidRDefault="0041623C" w:rsidP="0041623C">
            <w:pPr>
              <w:spacing w:after="0"/>
            </w:pPr>
            <w:r w:rsidRPr="000B49E9">
              <w:rPr>
                <w:sz w:val="20"/>
              </w:rPr>
              <w:t xml:space="preserve">Get to know the </w:t>
            </w:r>
            <w:r>
              <w:rPr>
                <w:sz w:val="20"/>
              </w:rPr>
              <w:t>Cerveceria</w:t>
            </w:r>
            <w:r w:rsidRPr="000B49E9">
              <w:rPr>
                <w:sz w:val="20"/>
              </w:rPr>
              <w:t xml:space="preserve"> and talk about inclusion and diversity.</w:t>
            </w:r>
          </w:p>
        </w:tc>
        <w:tc>
          <w:tcPr>
            <w:tcW w:w="1595" w:type="dxa"/>
          </w:tcPr>
          <w:p w14:paraId="1B3D1EF9" w14:textId="3B492AF8" w:rsidR="0041623C" w:rsidRPr="00D76914" w:rsidRDefault="0041623C" w:rsidP="0041623C">
            <w:pPr>
              <w:spacing w:after="0"/>
              <w:rPr>
                <w:sz w:val="20"/>
              </w:rPr>
            </w:pPr>
            <w:r>
              <w:rPr>
                <w:rFonts w:ascii="Calibri" w:hAnsi="Calibri" w:cs="Calibri"/>
                <w:color w:val="000000"/>
                <w:sz w:val="20"/>
                <w:szCs w:val="20"/>
              </w:rPr>
              <w:t>It will be disseminated on networks</w:t>
            </w:r>
          </w:p>
        </w:tc>
        <w:tc>
          <w:tcPr>
            <w:tcW w:w="1559" w:type="dxa"/>
          </w:tcPr>
          <w:p w14:paraId="12D9F5D9" w14:textId="4C8A12CB" w:rsidR="0041623C" w:rsidRPr="00D76914" w:rsidRDefault="00000000" w:rsidP="0041623C">
            <w:pPr>
              <w:spacing w:after="0"/>
            </w:pPr>
            <w:hyperlink r:id="rId40" w:history="1">
              <w:r w:rsidR="0041623C" w:rsidRPr="00B32DF8">
                <w:rPr>
                  <w:rStyle w:val="Hyperlink"/>
                </w:rPr>
                <w:t>Cerveceria</w:t>
              </w:r>
            </w:hyperlink>
          </w:p>
        </w:tc>
        <w:tc>
          <w:tcPr>
            <w:tcW w:w="1134" w:type="dxa"/>
          </w:tcPr>
          <w:p w14:paraId="4EB952EF" w14:textId="5BB48BA9" w:rsidR="0041623C" w:rsidRPr="00D76914" w:rsidRDefault="0041623C" w:rsidP="0041623C">
            <w:pPr>
              <w:spacing w:after="0"/>
            </w:pPr>
            <w:r>
              <w:rPr>
                <w:sz w:val="20"/>
              </w:rPr>
              <w:t>Spanish</w:t>
            </w:r>
          </w:p>
        </w:tc>
        <w:tc>
          <w:tcPr>
            <w:tcW w:w="1134" w:type="dxa"/>
          </w:tcPr>
          <w:p w14:paraId="36AF7124" w14:textId="26AE412E" w:rsidR="0041623C" w:rsidRPr="00D76914" w:rsidRDefault="0041623C" w:rsidP="0041623C">
            <w:pPr>
              <w:spacing w:after="0"/>
            </w:pPr>
            <w:r>
              <w:rPr>
                <w:sz w:val="20"/>
              </w:rPr>
              <w:t>No</w:t>
            </w:r>
          </w:p>
        </w:tc>
      </w:tr>
      <w:tr w:rsidR="0041623C" w:rsidRPr="00D76914" w14:paraId="49229CE1" w14:textId="77777777" w:rsidTr="00BF10C0">
        <w:tc>
          <w:tcPr>
            <w:tcW w:w="1383" w:type="dxa"/>
          </w:tcPr>
          <w:p w14:paraId="6CA1377D" w14:textId="2F3B88B6" w:rsidR="0041623C" w:rsidRPr="00D76914" w:rsidRDefault="0041623C" w:rsidP="0041623C">
            <w:pPr>
              <w:spacing w:after="0"/>
            </w:pPr>
            <w:r w:rsidRPr="0058784A">
              <w:rPr>
                <w:sz w:val="20"/>
              </w:rPr>
              <w:t>"Stay at home"</w:t>
            </w:r>
          </w:p>
        </w:tc>
        <w:tc>
          <w:tcPr>
            <w:tcW w:w="1593" w:type="dxa"/>
          </w:tcPr>
          <w:p w14:paraId="7FDA9963" w14:textId="6F566A3B" w:rsidR="0041623C" w:rsidRPr="00D76914" w:rsidRDefault="0041623C" w:rsidP="0041623C">
            <w:pPr>
              <w:spacing w:after="0"/>
            </w:pPr>
            <w:r>
              <w:rPr>
                <w:sz w:val="20"/>
              </w:rPr>
              <w:t>Video</w:t>
            </w:r>
          </w:p>
        </w:tc>
        <w:tc>
          <w:tcPr>
            <w:tcW w:w="1843" w:type="dxa"/>
          </w:tcPr>
          <w:p w14:paraId="003B6939" w14:textId="7DF12A55" w:rsidR="0041623C" w:rsidRPr="00D76914" w:rsidRDefault="0041623C" w:rsidP="0041623C">
            <w:pPr>
              <w:spacing w:after="0"/>
            </w:pPr>
            <w:r>
              <w:rPr>
                <w:sz w:val="20"/>
              </w:rPr>
              <w:t>D</w:t>
            </w:r>
            <w:r w:rsidRPr="0058784A">
              <w:rPr>
                <w:sz w:val="20"/>
              </w:rPr>
              <w:t xml:space="preserve">ifferent people with disabilities and representatives of </w:t>
            </w:r>
            <w:r>
              <w:rPr>
                <w:sz w:val="20"/>
              </w:rPr>
              <w:t xml:space="preserve">ODPs </w:t>
            </w:r>
            <w:r w:rsidRPr="0058784A">
              <w:rPr>
                <w:sz w:val="20"/>
              </w:rPr>
              <w:t>motivate to take preventive measures to avoid the spread of the virus</w:t>
            </w:r>
          </w:p>
        </w:tc>
        <w:tc>
          <w:tcPr>
            <w:tcW w:w="1595" w:type="dxa"/>
          </w:tcPr>
          <w:p w14:paraId="0B85A6ED" w14:textId="77777777" w:rsidR="0041623C" w:rsidRPr="0058784A" w:rsidRDefault="0041623C" w:rsidP="0041623C">
            <w:pPr>
              <w:spacing w:after="0"/>
              <w:rPr>
                <w:sz w:val="20"/>
              </w:rPr>
            </w:pPr>
            <w:r w:rsidRPr="0058784A">
              <w:rPr>
                <w:sz w:val="20"/>
              </w:rPr>
              <w:t xml:space="preserve">To be disseminated during the prevention and action stage on Coronavirus </w:t>
            </w:r>
          </w:p>
          <w:p w14:paraId="024065BC" w14:textId="27F20A66" w:rsidR="0041623C" w:rsidRPr="00D76914" w:rsidRDefault="0041623C" w:rsidP="0041623C">
            <w:pPr>
              <w:spacing w:after="0"/>
              <w:rPr>
                <w:sz w:val="20"/>
              </w:rPr>
            </w:pPr>
          </w:p>
        </w:tc>
        <w:tc>
          <w:tcPr>
            <w:tcW w:w="1559" w:type="dxa"/>
          </w:tcPr>
          <w:p w14:paraId="7B8B8F59" w14:textId="360EC169" w:rsidR="0041623C" w:rsidRPr="00D76914" w:rsidRDefault="00000000" w:rsidP="0041623C">
            <w:pPr>
              <w:spacing w:after="0"/>
            </w:pPr>
            <w:hyperlink r:id="rId41" w:history="1">
              <w:r w:rsidR="0041623C" w:rsidRPr="00B32DF8">
                <w:rPr>
                  <w:rStyle w:val="Hyperlink"/>
                </w:rPr>
                <w:t>1. COVID 19</w:t>
              </w:r>
            </w:hyperlink>
          </w:p>
        </w:tc>
        <w:tc>
          <w:tcPr>
            <w:tcW w:w="1134" w:type="dxa"/>
          </w:tcPr>
          <w:p w14:paraId="34073E6F" w14:textId="0691AD0F" w:rsidR="0041623C" w:rsidRPr="00D76914" w:rsidRDefault="0041623C" w:rsidP="0041623C">
            <w:pPr>
              <w:spacing w:after="0"/>
            </w:pPr>
            <w:r>
              <w:rPr>
                <w:sz w:val="20"/>
              </w:rPr>
              <w:t>Spanish</w:t>
            </w:r>
          </w:p>
        </w:tc>
        <w:tc>
          <w:tcPr>
            <w:tcW w:w="1134" w:type="dxa"/>
          </w:tcPr>
          <w:p w14:paraId="14F2FEB8" w14:textId="726CF4B2" w:rsidR="0041623C" w:rsidRPr="00D76914" w:rsidRDefault="0041623C" w:rsidP="0041623C">
            <w:pPr>
              <w:spacing w:after="0"/>
            </w:pPr>
            <w:r>
              <w:rPr>
                <w:sz w:val="20"/>
              </w:rPr>
              <w:t>No</w:t>
            </w:r>
          </w:p>
        </w:tc>
      </w:tr>
      <w:tr w:rsidR="0041623C" w:rsidRPr="00D76914" w14:paraId="6251E1F8" w14:textId="77777777" w:rsidTr="00BF10C0">
        <w:tc>
          <w:tcPr>
            <w:tcW w:w="1383" w:type="dxa"/>
          </w:tcPr>
          <w:p w14:paraId="19F48BAC" w14:textId="58F437D7" w:rsidR="0041623C" w:rsidRPr="00D76914" w:rsidRDefault="0041623C" w:rsidP="0041623C">
            <w:pPr>
              <w:spacing w:after="0"/>
              <w:rPr>
                <w:sz w:val="20"/>
              </w:rPr>
            </w:pPr>
            <w:r w:rsidRPr="0058784A">
              <w:rPr>
                <w:sz w:val="20"/>
              </w:rPr>
              <w:t>Explanatory video of the steps to prevent and Coronavirus</w:t>
            </w:r>
          </w:p>
        </w:tc>
        <w:tc>
          <w:tcPr>
            <w:tcW w:w="1593" w:type="dxa"/>
          </w:tcPr>
          <w:p w14:paraId="559F0D31" w14:textId="2C0F1197" w:rsidR="0041623C" w:rsidRPr="00D76914" w:rsidRDefault="0041623C" w:rsidP="0041623C">
            <w:pPr>
              <w:spacing w:after="0"/>
              <w:rPr>
                <w:sz w:val="20"/>
              </w:rPr>
            </w:pPr>
            <w:r>
              <w:rPr>
                <w:sz w:val="20"/>
              </w:rPr>
              <w:t>Video</w:t>
            </w:r>
          </w:p>
        </w:tc>
        <w:tc>
          <w:tcPr>
            <w:tcW w:w="1843" w:type="dxa"/>
          </w:tcPr>
          <w:p w14:paraId="5922A991" w14:textId="77777777" w:rsidR="0041623C" w:rsidRPr="0058784A" w:rsidRDefault="0041623C" w:rsidP="0041623C">
            <w:pPr>
              <w:spacing w:after="0"/>
              <w:rPr>
                <w:sz w:val="20"/>
              </w:rPr>
            </w:pPr>
            <w:r w:rsidRPr="0058784A">
              <w:rPr>
                <w:sz w:val="20"/>
              </w:rPr>
              <w:t xml:space="preserve">Spreading and raising awareness among people with disabilities about Coronavirus prevention </w:t>
            </w:r>
          </w:p>
          <w:p w14:paraId="51C9E41F" w14:textId="77777777" w:rsidR="0041623C" w:rsidRPr="00D76914" w:rsidRDefault="0041623C" w:rsidP="0041623C">
            <w:pPr>
              <w:spacing w:after="0"/>
              <w:rPr>
                <w:sz w:val="20"/>
              </w:rPr>
            </w:pPr>
          </w:p>
        </w:tc>
        <w:tc>
          <w:tcPr>
            <w:tcW w:w="1595" w:type="dxa"/>
          </w:tcPr>
          <w:p w14:paraId="21D0061B" w14:textId="77777777" w:rsidR="0041623C" w:rsidRPr="0058784A" w:rsidRDefault="0041623C" w:rsidP="0041623C">
            <w:pPr>
              <w:spacing w:after="0"/>
              <w:rPr>
                <w:sz w:val="20"/>
              </w:rPr>
            </w:pPr>
            <w:r>
              <w:rPr>
                <w:sz w:val="20"/>
              </w:rPr>
              <w:t>T</w:t>
            </w:r>
            <w:r w:rsidRPr="0058784A">
              <w:rPr>
                <w:sz w:val="20"/>
              </w:rPr>
              <w:t xml:space="preserve">o be disseminated during the prevention and action stage on Coronavirus </w:t>
            </w:r>
          </w:p>
          <w:p w14:paraId="49415280" w14:textId="77777777" w:rsidR="0041623C" w:rsidRPr="00D76914" w:rsidRDefault="0041623C" w:rsidP="0041623C">
            <w:pPr>
              <w:spacing w:after="0"/>
              <w:rPr>
                <w:sz w:val="20"/>
              </w:rPr>
            </w:pPr>
          </w:p>
        </w:tc>
        <w:tc>
          <w:tcPr>
            <w:tcW w:w="1559" w:type="dxa"/>
          </w:tcPr>
          <w:p w14:paraId="6A06DF26" w14:textId="4486F8E6" w:rsidR="0041623C" w:rsidRPr="00D76914" w:rsidRDefault="00000000" w:rsidP="0041623C">
            <w:pPr>
              <w:spacing w:after="0"/>
              <w:rPr>
                <w:sz w:val="20"/>
              </w:rPr>
            </w:pPr>
            <w:hyperlink r:id="rId42" w:history="1">
              <w:r w:rsidR="0041623C" w:rsidRPr="00B32DF8">
                <w:rPr>
                  <w:rStyle w:val="Hyperlink"/>
                </w:rPr>
                <w:t>2. COVID 19</w:t>
              </w:r>
            </w:hyperlink>
          </w:p>
        </w:tc>
        <w:tc>
          <w:tcPr>
            <w:tcW w:w="1134" w:type="dxa"/>
          </w:tcPr>
          <w:p w14:paraId="24ABAF2A" w14:textId="09076726" w:rsidR="0041623C" w:rsidRPr="00D76914" w:rsidRDefault="0041623C" w:rsidP="0041623C">
            <w:pPr>
              <w:spacing w:after="0"/>
              <w:rPr>
                <w:sz w:val="20"/>
              </w:rPr>
            </w:pPr>
            <w:r>
              <w:rPr>
                <w:sz w:val="20"/>
              </w:rPr>
              <w:t>Spanish</w:t>
            </w:r>
          </w:p>
        </w:tc>
        <w:tc>
          <w:tcPr>
            <w:tcW w:w="1134" w:type="dxa"/>
          </w:tcPr>
          <w:p w14:paraId="696BA97C" w14:textId="7C0CDD3D" w:rsidR="0041623C" w:rsidRPr="00D76914" w:rsidRDefault="0041623C" w:rsidP="0041623C">
            <w:pPr>
              <w:spacing w:after="0"/>
              <w:rPr>
                <w:sz w:val="20"/>
              </w:rPr>
            </w:pPr>
            <w:r>
              <w:rPr>
                <w:sz w:val="20"/>
              </w:rPr>
              <w:t>No</w:t>
            </w:r>
          </w:p>
        </w:tc>
      </w:tr>
      <w:tr w:rsidR="0041623C" w:rsidRPr="00D76914" w14:paraId="28736A74" w14:textId="77777777" w:rsidTr="00BF10C0">
        <w:tc>
          <w:tcPr>
            <w:tcW w:w="1383" w:type="dxa"/>
          </w:tcPr>
          <w:p w14:paraId="065C7222" w14:textId="77777777" w:rsidR="0041623C" w:rsidRPr="0058784A" w:rsidRDefault="0041623C" w:rsidP="0041623C">
            <w:pPr>
              <w:spacing w:after="0"/>
              <w:rPr>
                <w:sz w:val="20"/>
              </w:rPr>
            </w:pPr>
            <w:r>
              <w:rPr>
                <w:sz w:val="20"/>
              </w:rPr>
              <w:lastRenderedPageBreak/>
              <w:t>E</w:t>
            </w:r>
            <w:r w:rsidRPr="0058784A">
              <w:rPr>
                <w:sz w:val="20"/>
              </w:rPr>
              <w:t xml:space="preserve">xplanatory video on when to wash your hands </w:t>
            </w:r>
          </w:p>
          <w:p w14:paraId="7A56E4D2" w14:textId="77777777" w:rsidR="0041623C" w:rsidRPr="00D76914" w:rsidRDefault="0041623C" w:rsidP="0041623C">
            <w:pPr>
              <w:spacing w:after="0"/>
              <w:rPr>
                <w:sz w:val="20"/>
              </w:rPr>
            </w:pPr>
          </w:p>
        </w:tc>
        <w:tc>
          <w:tcPr>
            <w:tcW w:w="1593" w:type="dxa"/>
          </w:tcPr>
          <w:p w14:paraId="7295448C" w14:textId="23934976" w:rsidR="0041623C" w:rsidRPr="00D76914" w:rsidRDefault="0041623C" w:rsidP="0041623C">
            <w:pPr>
              <w:spacing w:after="0"/>
              <w:rPr>
                <w:sz w:val="20"/>
              </w:rPr>
            </w:pPr>
            <w:r>
              <w:rPr>
                <w:sz w:val="20"/>
              </w:rPr>
              <w:t>Video</w:t>
            </w:r>
          </w:p>
        </w:tc>
        <w:tc>
          <w:tcPr>
            <w:tcW w:w="1843" w:type="dxa"/>
          </w:tcPr>
          <w:p w14:paraId="6475F5CD" w14:textId="77777777" w:rsidR="0041623C" w:rsidRPr="0058784A" w:rsidRDefault="0041623C" w:rsidP="0041623C">
            <w:pPr>
              <w:spacing w:after="0"/>
              <w:rPr>
                <w:sz w:val="20"/>
              </w:rPr>
            </w:pPr>
            <w:r w:rsidRPr="0058784A">
              <w:rPr>
                <w:sz w:val="20"/>
              </w:rPr>
              <w:t xml:space="preserve">Spreading and raising awareness among people with disabilities about Coronavirus prevention </w:t>
            </w:r>
          </w:p>
          <w:p w14:paraId="63739D3A" w14:textId="77777777" w:rsidR="0041623C" w:rsidRPr="00D76914" w:rsidRDefault="0041623C" w:rsidP="0041623C">
            <w:pPr>
              <w:spacing w:after="0"/>
              <w:rPr>
                <w:sz w:val="20"/>
              </w:rPr>
            </w:pPr>
          </w:p>
        </w:tc>
        <w:tc>
          <w:tcPr>
            <w:tcW w:w="1595" w:type="dxa"/>
          </w:tcPr>
          <w:p w14:paraId="1C63B3AF" w14:textId="77777777" w:rsidR="0041623C" w:rsidRPr="0058784A" w:rsidRDefault="0041623C" w:rsidP="0041623C">
            <w:pPr>
              <w:spacing w:after="0"/>
              <w:rPr>
                <w:sz w:val="20"/>
              </w:rPr>
            </w:pPr>
            <w:r>
              <w:rPr>
                <w:sz w:val="20"/>
              </w:rPr>
              <w:t>T</w:t>
            </w:r>
            <w:r w:rsidRPr="0058784A">
              <w:rPr>
                <w:sz w:val="20"/>
              </w:rPr>
              <w:t xml:space="preserve">o be disseminated during the prevention and action stage on Coronavirus </w:t>
            </w:r>
          </w:p>
          <w:p w14:paraId="6563A956" w14:textId="77777777" w:rsidR="0041623C" w:rsidRPr="00D76914" w:rsidRDefault="0041623C" w:rsidP="0041623C">
            <w:pPr>
              <w:spacing w:after="0"/>
              <w:rPr>
                <w:sz w:val="20"/>
              </w:rPr>
            </w:pPr>
          </w:p>
        </w:tc>
        <w:tc>
          <w:tcPr>
            <w:tcW w:w="1559" w:type="dxa"/>
          </w:tcPr>
          <w:p w14:paraId="3B643E54" w14:textId="37F0FDDE" w:rsidR="0041623C" w:rsidRPr="00D76914" w:rsidRDefault="00000000" w:rsidP="0041623C">
            <w:pPr>
              <w:spacing w:after="0"/>
              <w:rPr>
                <w:sz w:val="20"/>
              </w:rPr>
            </w:pPr>
            <w:hyperlink r:id="rId43" w:history="1">
              <w:r w:rsidR="0041623C" w:rsidRPr="00B32DF8">
                <w:rPr>
                  <w:rStyle w:val="Hyperlink"/>
                </w:rPr>
                <w:t>3.COVID 19</w:t>
              </w:r>
            </w:hyperlink>
          </w:p>
        </w:tc>
        <w:tc>
          <w:tcPr>
            <w:tcW w:w="1134" w:type="dxa"/>
          </w:tcPr>
          <w:p w14:paraId="0FB8008C" w14:textId="3347F774" w:rsidR="0041623C" w:rsidRPr="00D76914" w:rsidRDefault="0041623C" w:rsidP="0041623C">
            <w:pPr>
              <w:spacing w:after="0"/>
              <w:rPr>
                <w:sz w:val="20"/>
              </w:rPr>
            </w:pPr>
            <w:r>
              <w:rPr>
                <w:sz w:val="20"/>
              </w:rPr>
              <w:t>Spanish</w:t>
            </w:r>
          </w:p>
        </w:tc>
        <w:tc>
          <w:tcPr>
            <w:tcW w:w="1134" w:type="dxa"/>
          </w:tcPr>
          <w:p w14:paraId="20F9C125" w14:textId="6AECF3C1" w:rsidR="0041623C" w:rsidRPr="00D76914" w:rsidRDefault="0041623C" w:rsidP="0041623C">
            <w:pPr>
              <w:spacing w:after="0"/>
              <w:rPr>
                <w:sz w:val="20"/>
              </w:rPr>
            </w:pPr>
            <w:r>
              <w:rPr>
                <w:sz w:val="20"/>
              </w:rPr>
              <w:t>No</w:t>
            </w:r>
          </w:p>
        </w:tc>
      </w:tr>
      <w:tr w:rsidR="0041623C" w:rsidRPr="00D76914" w14:paraId="1109D582" w14:textId="77777777" w:rsidTr="00BF10C0">
        <w:tc>
          <w:tcPr>
            <w:tcW w:w="1383" w:type="dxa"/>
          </w:tcPr>
          <w:p w14:paraId="6348FA24" w14:textId="1F50326B" w:rsidR="0041623C" w:rsidRPr="00D76914" w:rsidRDefault="0041623C" w:rsidP="0041623C">
            <w:pPr>
              <w:spacing w:after="0"/>
              <w:rPr>
                <w:sz w:val="20"/>
              </w:rPr>
            </w:pPr>
            <w:r w:rsidRPr="007E3A6C">
              <w:rPr>
                <w:sz w:val="20"/>
              </w:rPr>
              <w:t>Social and economic consequences of the labor exclusion of the population with disabilities in the Dominican Republic</w:t>
            </w:r>
          </w:p>
        </w:tc>
        <w:tc>
          <w:tcPr>
            <w:tcW w:w="1593" w:type="dxa"/>
          </w:tcPr>
          <w:p w14:paraId="01B11F9B" w14:textId="62AAFDB9" w:rsidR="0041623C" w:rsidRPr="00D76914" w:rsidRDefault="0041623C" w:rsidP="0041623C">
            <w:pPr>
              <w:spacing w:after="0"/>
              <w:rPr>
                <w:sz w:val="20"/>
              </w:rPr>
            </w:pPr>
            <w:r>
              <w:rPr>
                <w:sz w:val="20"/>
              </w:rPr>
              <w:t>Video</w:t>
            </w:r>
          </w:p>
        </w:tc>
        <w:tc>
          <w:tcPr>
            <w:tcW w:w="1843" w:type="dxa"/>
          </w:tcPr>
          <w:p w14:paraId="03163FB3" w14:textId="54D48DA7" w:rsidR="0041623C" w:rsidRPr="00D76914" w:rsidRDefault="0041623C" w:rsidP="0041623C">
            <w:pPr>
              <w:spacing w:after="0"/>
              <w:rPr>
                <w:sz w:val="20"/>
              </w:rPr>
            </w:pPr>
            <w:r w:rsidRPr="0058784A">
              <w:rPr>
                <w:sz w:val="20"/>
              </w:rPr>
              <w:t>Offer information about the research and its purpose</w:t>
            </w:r>
          </w:p>
        </w:tc>
        <w:tc>
          <w:tcPr>
            <w:tcW w:w="1595" w:type="dxa"/>
          </w:tcPr>
          <w:p w14:paraId="079666F6" w14:textId="794B2BA3" w:rsidR="0041623C" w:rsidRPr="00D76914" w:rsidRDefault="0041623C" w:rsidP="0041623C">
            <w:pPr>
              <w:spacing w:after="0"/>
              <w:rPr>
                <w:sz w:val="20"/>
              </w:rPr>
            </w:pPr>
            <w:r>
              <w:rPr>
                <w:rFonts w:ascii="Calibri" w:hAnsi="Calibri" w:cs="Calibri"/>
                <w:color w:val="000000"/>
                <w:sz w:val="20"/>
                <w:szCs w:val="20"/>
              </w:rPr>
              <w:t>It will be disseminated on networks</w:t>
            </w:r>
          </w:p>
        </w:tc>
        <w:tc>
          <w:tcPr>
            <w:tcW w:w="1559" w:type="dxa"/>
          </w:tcPr>
          <w:p w14:paraId="2FF8A6EF" w14:textId="53D6029A" w:rsidR="0041623C" w:rsidRPr="00D76914" w:rsidRDefault="00000000" w:rsidP="0041623C">
            <w:pPr>
              <w:spacing w:after="0"/>
              <w:rPr>
                <w:sz w:val="20"/>
              </w:rPr>
            </w:pPr>
            <w:hyperlink r:id="rId44" w:history="1">
              <w:r w:rsidR="0041623C" w:rsidRPr="0058784A">
                <w:rPr>
                  <w:rStyle w:val="Hyperlink"/>
                </w:rPr>
                <w:t>Study</w:t>
              </w:r>
            </w:hyperlink>
          </w:p>
        </w:tc>
        <w:tc>
          <w:tcPr>
            <w:tcW w:w="1134" w:type="dxa"/>
          </w:tcPr>
          <w:p w14:paraId="7128DA2F" w14:textId="542EA77C" w:rsidR="0041623C" w:rsidRPr="00D76914" w:rsidRDefault="0041623C" w:rsidP="0041623C">
            <w:pPr>
              <w:spacing w:after="0"/>
              <w:rPr>
                <w:sz w:val="20"/>
              </w:rPr>
            </w:pPr>
            <w:r>
              <w:rPr>
                <w:sz w:val="20"/>
              </w:rPr>
              <w:t>Spanish</w:t>
            </w:r>
          </w:p>
        </w:tc>
        <w:tc>
          <w:tcPr>
            <w:tcW w:w="1134" w:type="dxa"/>
          </w:tcPr>
          <w:p w14:paraId="47473004" w14:textId="1CDC1C36" w:rsidR="0041623C" w:rsidRPr="00D76914" w:rsidRDefault="0041623C" w:rsidP="0041623C">
            <w:pPr>
              <w:spacing w:after="0"/>
              <w:rPr>
                <w:sz w:val="20"/>
              </w:rPr>
            </w:pPr>
            <w:r>
              <w:rPr>
                <w:sz w:val="20"/>
              </w:rPr>
              <w:t>No</w:t>
            </w:r>
          </w:p>
        </w:tc>
      </w:tr>
      <w:tr w:rsidR="0041623C" w:rsidRPr="00D76914" w14:paraId="1457D3CB" w14:textId="77777777" w:rsidTr="00BF10C0">
        <w:tc>
          <w:tcPr>
            <w:tcW w:w="1383" w:type="dxa"/>
          </w:tcPr>
          <w:p w14:paraId="41509DB7" w14:textId="7C5569FD" w:rsidR="0041623C" w:rsidRPr="00D76914" w:rsidRDefault="0041623C" w:rsidP="0041623C">
            <w:pPr>
              <w:spacing w:after="0"/>
              <w:rPr>
                <w:sz w:val="20"/>
              </w:rPr>
            </w:pPr>
            <w:r w:rsidRPr="0058784A">
              <w:rPr>
                <w:sz w:val="20"/>
              </w:rPr>
              <w:t>Visiting the National Congress.</w:t>
            </w:r>
          </w:p>
        </w:tc>
        <w:tc>
          <w:tcPr>
            <w:tcW w:w="1593" w:type="dxa"/>
          </w:tcPr>
          <w:p w14:paraId="4CBF45E1" w14:textId="73D019AD" w:rsidR="0041623C" w:rsidRPr="00D76914" w:rsidRDefault="0041623C" w:rsidP="0041623C">
            <w:pPr>
              <w:spacing w:after="0"/>
              <w:rPr>
                <w:sz w:val="20"/>
              </w:rPr>
            </w:pPr>
            <w:r>
              <w:rPr>
                <w:sz w:val="20"/>
              </w:rPr>
              <w:t>Video</w:t>
            </w:r>
          </w:p>
        </w:tc>
        <w:tc>
          <w:tcPr>
            <w:tcW w:w="1843" w:type="dxa"/>
          </w:tcPr>
          <w:p w14:paraId="60E89EC1" w14:textId="1175EAFA" w:rsidR="0041623C" w:rsidRPr="00D76914" w:rsidRDefault="0041623C" w:rsidP="0041623C">
            <w:pPr>
              <w:spacing w:after="0"/>
              <w:rPr>
                <w:sz w:val="20"/>
              </w:rPr>
            </w:pPr>
            <w:r w:rsidRPr="0058784A">
              <w:rPr>
                <w:sz w:val="20"/>
              </w:rPr>
              <w:t>Learn about the work of the National Congress from the hand of Deputy José Horacio Rodríguez.</w:t>
            </w:r>
          </w:p>
        </w:tc>
        <w:tc>
          <w:tcPr>
            <w:tcW w:w="1595" w:type="dxa"/>
          </w:tcPr>
          <w:p w14:paraId="571F4008" w14:textId="73C4264D" w:rsidR="0041623C" w:rsidRPr="00D76914" w:rsidRDefault="0041623C" w:rsidP="0041623C">
            <w:pPr>
              <w:spacing w:after="0"/>
              <w:rPr>
                <w:sz w:val="20"/>
              </w:rPr>
            </w:pPr>
            <w:r w:rsidRPr="0058784A">
              <w:rPr>
                <w:rFonts w:ascii="Calibri" w:hAnsi="Calibri" w:cs="Calibri"/>
                <w:color w:val="000000"/>
                <w:sz w:val="20"/>
                <w:szCs w:val="20"/>
              </w:rPr>
              <w:t>It will be disseminated on networks</w:t>
            </w:r>
          </w:p>
        </w:tc>
        <w:tc>
          <w:tcPr>
            <w:tcW w:w="1559" w:type="dxa"/>
          </w:tcPr>
          <w:p w14:paraId="64E85EA7" w14:textId="46FE3BA1" w:rsidR="0041623C" w:rsidRPr="00D76914" w:rsidRDefault="00000000" w:rsidP="0041623C">
            <w:pPr>
              <w:spacing w:after="0"/>
              <w:rPr>
                <w:sz w:val="20"/>
              </w:rPr>
            </w:pPr>
            <w:hyperlink r:id="rId45" w:history="1">
              <w:r w:rsidR="0041623C">
                <w:rPr>
                  <w:rStyle w:val="Hyperlink"/>
                </w:rPr>
                <w:t>National Congress</w:t>
              </w:r>
            </w:hyperlink>
          </w:p>
        </w:tc>
        <w:tc>
          <w:tcPr>
            <w:tcW w:w="1134" w:type="dxa"/>
          </w:tcPr>
          <w:p w14:paraId="41840E26" w14:textId="22425972" w:rsidR="0041623C" w:rsidRPr="00D76914" w:rsidRDefault="0041623C" w:rsidP="0041623C">
            <w:pPr>
              <w:spacing w:after="0"/>
              <w:rPr>
                <w:sz w:val="20"/>
              </w:rPr>
            </w:pPr>
            <w:r>
              <w:rPr>
                <w:sz w:val="20"/>
              </w:rPr>
              <w:t>Spanish</w:t>
            </w:r>
          </w:p>
        </w:tc>
        <w:tc>
          <w:tcPr>
            <w:tcW w:w="1134" w:type="dxa"/>
          </w:tcPr>
          <w:p w14:paraId="021FADB6" w14:textId="666E289A" w:rsidR="0041623C" w:rsidRPr="00D76914" w:rsidRDefault="0041623C" w:rsidP="0041623C">
            <w:pPr>
              <w:spacing w:after="0"/>
              <w:rPr>
                <w:sz w:val="20"/>
              </w:rPr>
            </w:pPr>
            <w:r>
              <w:rPr>
                <w:sz w:val="20"/>
              </w:rPr>
              <w:t>No</w:t>
            </w:r>
          </w:p>
        </w:tc>
      </w:tr>
      <w:tr w:rsidR="0041623C" w:rsidRPr="00D76914" w14:paraId="117F4234" w14:textId="77777777" w:rsidTr="00BF10C0">
        <w:tc>
          <w:tcPr>
            <w:tcW w:w="1383" w:type="dxa"/>
          </w:tcPr>
          <w:p w14:paraId="0864E0D4" w14:textId="2B189302" w:rsidR="0041623C" w:rsidRPr="00D76914" w:rsidRDefault="0041623C" w:rsidP="0041623C">
            <w:pPr>
              <w:spacing w:after="0"/>
              <w:rPr>
                <w:sz w:val="20"/>
              </w:rPr>
            </w:pPr>
            <w:r w:rsidRPr="0058784A">
              <w:rPr>
                <w:sz w:val="20"/>
              </w:rPr>
              <w:t>Participation in the program The Big Question.</w:t>
            </w:r>
          </w:p>
        </w:tc>
        <w:tc>
          <w:tcPr>
            <w:tcW w:w="1593" w:type="dxa"/>
          </w:tcPr>
          <w:p w14:paraId="2111D379" w14:textId="68CC7F41" w:rsidR="0041623C" w:rsidRPr="00D76914" w:rsidRDefault="0041623C" w:rsidP="0041623C">
            <w:pPr>
              <w:spacing w:after="0"/>
              <w:rPr>
                <w:sz w:val="20"/>
              </w:rPr>
            </w:pPr>
            <w:r>
              <w:rPr>
                <w:sz w:val="20"/>
              </w:rPr>
              <w:t>Video</w:t>
            </w:r>
          </w:p>
        </w:tc>
        <w:tc>
          <w:tcPr>
            <w:tcW w:w="1843" w:type="dxa"/>
          </w:tcPr>
          <w:p w14:paraId="43EA941C" w14:textId="083ABE0D" w:rsidR="0041623C" w:rsidRPr="00D76914" w:rsidRDefault="0041623C" w:rsidP="0041623C">
            <w:pPr>
              <w:spacing w:after="0"/>
              <w:rPr>
                <w:sz w:val="20"/>
              </w:rPr>
            </w:pPr>
            <w:r w:rsidRPr="0058784A">
              <w:rPr>
                <w:sz w:val="20"/>
              </w:rPr>
              <w:t>Learn about the work of the National Congress from the hand of Deputy José Horacio Rodríguez.</w:t>
            </w:r>
          </w:p>
        </w:tc>
        <w:tc>
          <w:tcPr>
            <w:tcW w:w="1595" w:type="dxa"/>
          </w:tcPr>
          <w:p w14:paraId="1940D722" w14:textId="5099BF9B" w:rsidR="0041623C" w:rsidRPr="00D76914" w:rsidRDefault="0041623C" w:rsidP="0041623C">
            <w:pPr>
              <w:spacing w:after="0"/>
              <w:rPr>
                <w:sz w:val="20"/>
              </w:rPr>
            </w:pPr>
            <w:r w:rsidRPr="0058784A">
              <w:rPr>
                <w:rFonts w:ascii="Calibri" w:hAnsi="Calibri" w:cs="Calibri"/>
                <w:color w:val="000000"/>
                <w:sz w:val="20"/>
                <w:szCs w:val="20"/>
              </w:rPr>
              <w:t>It will be disseminated on networks</w:t>
            </w:r>
          </w:p>
        </w:tc>
        <w:tc>
          <w:tcPr>
            <w:tcW w:w="1559" w:type="dxa"/>
          </w:tcPr>
          <w:p w14:paraId="6789E879" w14:textId="355870B4" w:rsidR="0041623C" w:rsidRPr="00D76914" w:rsidRDefault="00000000" w:rsidP="0041623C">
            <w:pPr>
              <w:spacing w:after="0"/>
              <w:rPr>
                <w:sz w:val="20"/>
              </w:rPr>
            </w:pPr>
            <w:hyperlink r:id="rId46" w:history="1">
              <w:r w:rsidR="0041623C" w:rsidRPr="0058784A">
                <w:rPr>
                  <w:rStyle w:val="Hyperlink"/>
                </w:rPr>
                <w:t>Big question</w:t>
              </w:r>
            </w:hyperlink>
          </w:p>
        </w:tc>
        <w:tc>
          <w:tcPr>
            <w:tcW w:w="1134" w:type="dxa"/>
          </w:tcPr>
          <w:p w14:paraId="30A861D8" w14:textId="1CE8899A" w:rsidR="0041623C" w:rsidRPr="00D76914" w:rsidRDefault="0041623C" w:rsidP="0041623C">
            <w:pPr>
              <w:spacing w:after="0"/>
              <w:rPr>
                <w:sz w:val="20"/>
              </w:rPr>
            </w:pPr>
            <w:r>
              <w:rPr>
                <w:sz w:val="20"/>
              </w:rPr>
              <w:t>Spanish</w:t>
            </w:r>
          </w:p>
        </w:tc>
        <w:tc>
          <w:tcPr>
            <w:tcW w:w="1134" w:type="dxa"/>
          </w:tcPr>
          <w:p w14:paraId="46BE66EC" w14:textId="1FF3951D" w:rsidR="0041623C" w:rsidRPr="00D76914" w:rsidRDefault="0041623C" w:rsidP="0041623C">
            <w:pPr>
              <w:spacing w:after="0"/>
              <w:rPr>
                <w:sz w:val="20"/>
              </w:rPr>
            </w:pPr>
            <w:r>
              <w:rPr>
                <w:sz w:val="20"/>
              </w:rPr>
              <w:t>No</w:t>
            </w:r>
          </w:p>
        </w:tc>
      </w:tr>
      <w:tr w:rsidR="0041623C" w:rsidRPr="008D407B" w14:paraId="178B8F71" w14:textId="77777777" w:rsidTr="00BF10C0">
        <w:tc>
          <w:tcPr>
            <w:tcW w:w="1383" w:type="dxa"/>
          </w:tcPr>
          <w:p w14:paraId="0B387355" w14:textId="48CFC0C5" w:rsidR="0041623C" w:rsidRPr="008D407B" w:rsidRDefault="0041623C" w:rsidP="0041623C">
            <w:pPr>
              <w:spacing w:after="0"/>
              <w:rPr>
                <w:sz w:val="20"/>
                <w:lang w:val="x-none"/>
              </w:rPr>
            </w:pPr>
            <w:r w:rsidRPr="008D407B">
              <w:rPr>
                <w:sz w:val="20"/>
                <w:lang w:val="x-none"/>
              </w:rPr>
              <w:t>Perspectives of labor inclusion of people with disabilities in the new health context.</w:t>
            </w:r>
          </w:p>
        </w:tc>
        <w:tc>
          <w:tcPr>
            <w:tcW w:w="1593" w:type="dxa"/>
          </w:tcPr>
          <w:p w14:paraId="0FAD30FD" w14:textId="62B508AF" w:rsidR="0041623C" w:rsidRPr="008D407B" w:rsidRDefault="0041623C" w:rsidP="0041623C">
            <w:pPr>
              <w:spacing w:after="0"/>
              <w:rPr>
                <w:sz w:val="20"/>
              </w:rPr>
            </w:pPr>
            <w:r>
              <w:rPr>
                <w:sz w:val="20"/>
              </w:rPr>
              <w:t>Video</w:t>
            </w:r>
          </w:p>
        </w:tc>
        <w:tc>
          <w:tcPr>
            <w:tcW w:w="1843" w:type="dxa"/>
          </w:tcPr>
          <w:p w14:paraId="023D1ABA" w14:textId="2CAE2367" w:rsidR="0041623C" w:rsidRPr="008D407B" w:rsidRDefault="0041623C" w:rsidP="0041623C">
            <w:pPr>
              <w:spacing w:after="0"/>
              <w:rPr>
                <w:sz w:val="20"/>
              </w:rPr>
            </w:pPr>
            <w:r>
              <w:rPr>
                <w:sz w:val="20"/>
              </w:rPr>
              <w:t>L</w:t>
            </w:r>
            <w:r w:rsidRPr="008D407B">
              <w:rPr>
                <w:sz w:val="20"/>
              </w:rPr>
              <w:t>earn about the perspectives of labor inclusion of people with disabilities in the new healthcare context.</w:t>
            </w:r>
          </w:p>
        </w:tc>
        <w:tc>
          <w:tcPr>
            <w:tcW w:w="1595" w:type="dxa"/>
          </w:tcPr>
          <w:p w14:paraId="7D37099D" w14:textId="17FBFFBE" w:rsidR="0041623C" w:rsidRPr="008D407B" w:rsidRDefault="0041623C" w:rsidP="0041623C">
            <w:pPr>
              <w:spacing w:after="0"/>
              <w:rPr>
                <w:rFonts w:ascii="Calibri" w:hAnsi="Calibri" w:cs="Calibri"/>
                <w:color w:val="000000"/>
                <w:sz w:val="20"/>
                <w:szCs w:val="20"/>
              </w:rPr>
            </w:pPr>
            <w:r w:rsidRPr="0058784A">
              <w:rPr>
                <w:rFonts w:ascii="Calibri" w:hAnsi="Calibri" w:cs="Calibri"/>
                <w:color w:val="000000"/>
                <w:sz w:val="20"/>
                <w:szCs w:val="20"/>
              </w:rPr>
              <w:t>It will be disseminated on networks</w:t>
            </w:r>
          </w:p>
        </w:tc>
        <w:tc>
          <w:tcPr>
            <w:tcW w:w="1559" w:type="dxa"/>
          </w:tcPr>
          <w:p w14:paraId="4378C725" w14:textId="536792CE" w:rsidR="0041623C" w:rsidRPr="008D407B" w:rsidRDefault="00000000" w:rsidP="0041623C">
            <w:pPr>
              <w:spacing w:after="0"/>
            </w:pPr>
            <w:hyperlink r:id="rId47" w:history="1">
              <w:r w:rsidR="0041623C" w:rsidRPr="008D407B">
                <w:rPr>
                  <w:rStyle w:val="Hyperlink"/>
                </w:rPr>
                <w:t>Perspectives of labor inclusion of people with disabilities in the new health context.</w:t>
              </w:r>
            </w:hyperlink>
          </w:p>
        </w:tc>
        <w:tc>
          <w:tcPr>
            <w:tcW w:w="1134" w:type="dxa"/>
          </w:tcPr>
          <w:p w14:paraId="0B7CB1A2" w14:textId="36EED9FC" w:rsidR="0041623C" w:rsidRPr="008D407B" w:rsidRDefault="0041623C" w:rsidP="0041623C">
            <w:pPr>
              <w:spacing w:after="0"/>
              <w:rPr>
                <w:sz w:val="20"/>
              </w:rPr>
            </w:pPr>
            <w:r>
              <w:rPr>
                <w:sz w:val="20"/>
              </w:rPr>
              <w:t>Spanish</w:t>
            </w:r>
          </w:p>
        </w:tc>
        <w:tc>
          <w:tcPr>
            <w:tcW w:w="1134" w:type="dxa"/>
          </w:tcPr>
          <w:p w14:paraId="49B74980" w14:textId="5C607F75" w:rsidR="0041623C" w:rsidRPr="008D407B" w:rsidRDefault="0041623C" w:rsidP="0041623C">
            <w:pPr>
              <w:spacing w:after="0"/>
              <w:rPr>
                <w:sz w:val="20"/>
              </w:rPr>
            </w:pPr>
            <w:r>
              <w:rPr>
                <w:sz w:val="20"/>
              </w:rPr>
              <w:t>Yes</w:t>
            </w:r>
          </w:p>
        </w:tc>
      </w:tr>
      <w:tr w:rsidR="0041623C" w:rsidRPr="00D76914" w14:paraId="73BB34DA" w14:textId="77777777" w:rsidTr="00BF10C0">
        <w:tc>
          <w:tcPr>
            <w:tcW w:w="1383" w:type="dxa"/>
          </w:tcPr>
          <w:p w14:paraId="045B08C4" w14:textId="5EAB96CB" w:rsidR="0041623C" w:rsidRPr="008D407B" w:rsidRDefault="0041623C" w:rsidP="0041623C">
            <w:pPr>
              <w:spacing w:after="0"/>
              <w:rPr>
                <w:sz w:val="20"/>
                <w:szCs w:val="20"/>
                <w:lang w:val="x-none"/>
              </w:rPr>
            </w:pPr>
            <w:r>
              <w:rPr>
                <w:sz w:val="20"/>
              </w:rPr>
              <w:t>S</w:t>
            </w:r>
            <w:r w:rsidRPr="008D407B">
              <w:rPr>
                <w:sz w:val="20"/>
              </w:rPr>
              <w:t xml:space="preserve">ystem of assessment, certification, and </w:t>
            </w:r>
            <w:r w:rsidRPr="008D407B">
              <w:rPr>
                <w:sz w:val="20"/>
              </w:rPr>
              <w:lastRenderedPageBreak/>
              <w:t>continuous registration of disability.</w:t>
            </w:r>
          </w:p>
        </w:tc>
        <w:tc>
          <w:tcPr>
            <w:tcW w:w="1593" w:type="dxa"/>
          </w:tcPr>
          <w:p w14:paraId="336C0937" w14:textId="2F75D343" w:rsidR="0041623C" w:rsidRPr="00C53F3B" w:rsidRDefault="0041623C" w:rsidP="0041623C">
            <w:pPr>
              <w:spacing w:after="0"/>
              <w:rPr>
                <w:sz w:val="20"/>
                <w:szCs w:val="20"/>
                <w:lang w:val="en"/>
              </w:rPr>
            </w:pPr>
            <w:r>
              <w:rPr>
                <w:sz w:val="20"/>
              </w:rPr>
              <w:lastRenderedPageBreak/>
              <w:t>Video</w:t>
            </w:r>
          </w:p>
        </w:tc>
        <w:tc>
          <w:tcPr>
            <w:tcW w:w="1843" w:type="dxa"/>
          </w:tcPr>
          <w:p w14:paraId="52AA5DCB" w14:textId="1F52C127" w:rsidR="0041623C" w:rsidRPr="00C53F3B" w:rsidRDefault="0041623C" w:rsidP="0041623C">
            <w:pPr>
              <w:spacing w:after="0"/>
              <w:rPr>
                <w:color w:val="00000A"/>
                <w:sz w:val="20"/>
                <w:szCs w:val="20"/>
                <w:lang w:val="en" w:eastAsia="zh-CN"/>
              </w:rPr>
            </w:pPr>
            <w:r w:rsidRPr="008D407B">
              <w:rPr>
                <w:sz w:val="20"/>
              </w:rPr>
              <w:t xml:space="preserve">Testimonials from allies in the process of creating the system of </w:t>
            </w:r>
            <w:r w:rsidRPr="008D407B">
              <w:rPr>
                <w:sz w:val="20"/>
              </w:rPr>
              <w:lastRenderedPageBreak/>
              <w:t>assessment, certification, and continuous registration of disability.</w:t>
            </w:r>
          </w:p>
        </w:tc>
        <w:tc>
          <w:tcPr>
            <w:tcW w:w="1595" w:type="dxa"/>
          </w:tcPr>
          <w:p w14:paraId="6CDD1447" w14:textId="137A4958" w:rsidR="0041623C" w:rsidRPr="00C53F3B" w:rsidRDefault="0041623C" w:rsidP="0041623C">
            <w:pPr>
              <w:spacing w:after="0"/>
              <w:rPr>
                <w:color w:val="000000" w:themeColor="text1"/>
                <w:sz w:val="20"/>
                <w:szCs w:val="20"/>
                <w:lang w:val="en" w:eastAsia="zh-CN"/>
              </w:rPr>
            </w:pPr>
            <w:r w:rsidRPr="0058784A">
              <w:rPr>
                <w:rFonts w:ascii="Calibri" w:hAnsi="Calibri" w:cs="Calibri"/>
                <w:color w:val="000000"/>
                <w:sz w:val="20"/>
                <w:szCs w:val="20"/>
              </w:rPr>
              <w:lastRenderedPageBreak/>
              <w:t>It will be disseminated on networks</w:t>
            </w:r>
          </w:p>
        </w:tc>
        <w:tc>
          <w:tcPr>
            <w:tcW w:w="1559" w:type="dxa"/>
          </w:tcPr>
          <w:p w14:paraId="785FD855" w14:textId="668E646B" w:rsidR="0041623C" w:rsidRDefault="00000000" w:rsidP="0041623C">
            <w:pPr>
              <w:spacing w:after="0"/>
            </w:pPr>
            <w:hyperlink r:id="rId48" w:history="1">
              <w:r w:rsidR="0041623C" w:rsidRPr="008D407B">
                <w:rPr>
                  <w:rStyle w:val="Hyperlink"/>
                </w:rPr>
                <w:t xml:space="preserve">System of assessment, certification, and </w:t>
              </w:r>
              <w:r w:rsidR="0041623C" w:rsidRPr="008D407B">
                <w:rPr>
                  <w:rStyle w:val="Hyperlink"/>
                </w:rPr>
                <w:lastRenderedPageBreak/>
                <w:t>continuous registration of disability.</w:t>
              </w:r>
            </w:hyperlink>
          </w:p>
        </w:tc>
        <w:tc>
          <w:tcPr>
            <w:tcW w:w="1134" w:type="dxa"/>
          </w:tcPr>
          <w:p w14:paraId="0FFB2E7E" w14:textId="4E1B990B" w:rsidR="0041623C" w:rsidRDefault="0041623C" w:rsidP="0041623C">
            <w:pPr>
              <w:spacing w:after="0"/>
              <w:rPr>
                <w:sz w:val="20"/>
              </w:rPr>
            </w:pPr>
            <w:r>
              <w:rPr>
                <w:sz w:val="20"/>
              </w:rPr>
              <w:lastRenderedPageBreak/>
              <w:t>Spanish</w:t>
            </w:r>
          </w:p>
        </w:tc>
        <w:tc>
          <w:tcPr>
            <w:tcW w:w="1134" w:type="dxa"/>
          </w:tcPr>
          <w:p w14:paraId="323343C2" w14:textId="7BE0518C" w:rsidR="0041623C" w:rsidRDefault="0041623C" w:rsidP="0041623C">
            <w:pPr>
              <w:spacing w:after="0"/>
              <w:rPr>
                <w:sz w:val="20"/>
              </w:rPr>
            </w:pPr>
            <w:r>
              <w:rPr>
                <w:sz w:val="20"/>
              </w:rPr>
              <w:t>No</w:t>
            </w:r>
          </w:p>
        </w:tc>
      </w:tr>
      <w:tr w:rsidR="0041623C" w:rsidRPr="00D76914" w14:paraId="45BDC22C" w14:textId="77777777" w:rsidTr="00BF10C0">
        <w:tc>
          <w:tcPr>
            <w:tcW w:w="1383" w:type="dxa"/>
          </w:tcPr>
          <w:p w14:paraId="365FCF0C" w14:textId="3BEBB1C6" w:rsidR="0041623C" w:rsidRPr="008D407B" w:rsidRDefault="0041623C" w:rsidP="0041623C">
            <w:pPr>
              <w:spacing w:after="0"/>
              <w:rPr>
                <w:sz w:val="20"/>
                <w:szCs w:val="20"/>
                <w:lang w:val="x-none"/>
              </w:rPr>
            </w:pPr>
            <w:r>
              <w:rPr>
                <w:sz w:val="20"/>
              </w:rPr>
              <w:t>S</w:t>
            </w:r>
            <w:r w:rsidRPr="008D407B">
              <w:rPr>
                <w:sz w:val="20"/>
              </w:rPr>
              <w:t>ystem of assessment, certification, and continuous registration of disability.</w:t>
            </w:r>
          </w:p>
        </w:tc>
        <w:tc>
          <w:tcPr>
            <w:tcW w:w="1593" w:type="dxa"/>
          </w:tcPr>
          <w:p w14:paraId="1496D348" w14:textId="08CAFFAB" w:rsidR="0041623C" w:rsidRPr="00C53F3B" w:rsidRDefault="0041623C" w:rsidP="0041623C">
            <w:pPr>
              <w:spacing w:after="0"/>
              <w:rPr>
                <w:sz w:val="20"/>
                <w:szCs w:val="20"/>
                <w:lang w:val="en"/>
              </w:rPr>
            </w:pPr>
            <w:r>
              <w:rPr>
                <w:sz w:val="20"/>
              </w:rPr>
              <w:t>Video</w:t>
            </w:r>
          </w:p>
        </w:tc>
        <w:tc>
          <w:tcPr>
            <w:tcW w:w="1843" w:type="dxa"/>
          </w:tcPr>
          <w:p w14:paraId="7934356A" w14:textId="25C7E5BE" w:rsidR="0041623C" w:rsidRPr="00C53F3B" w:rsidRDefault="0041623C" w:rsidP="0041623C">
            <w:pPr>
              <w:spacing w:after="0"/>
              <w:rPr>
                <w:color w:val="00000A"/>
                <w:sz w:val="20"/>
                <w:szCs w:val="20"/>
                <w:lang w:val="en" w:eastAsia="zh-CN"/>
              </w:rPr>
            </w:pPr>
            <w:r w:rsidRPr="008D407B">
              <w:rPr>
                <w:sz w:val="20"/>
                <w:szCs w:val="20"/>
                <w:lang w:val="x-none"/>
              </w:rPr>
              <w:t xml:space="preserve">Presentation of the </w:t>
            </w:r>
            <w:r>
              <w:rPr>
                <w:sz w:val="20"/>
              </w:rPr>
              <w:t>s</w:t>
            </w:r>
            <w:r w:rsidRPr="008D407B">
              <w:rPr>
                <w:sz w:val="20"/>
              </w:rPr>
              <w:t>ystem of assessment, certification, and continuous registration of disability.</w:t>
            </w:r>
          </w:p>
        </w:tc>
        <w:tc>
          <w:tcPr>
            <w:tcW w:w="1595" w:type="dxa"/>
          </w:tcPr>
          <w:p w14:paraId="62F20F8D" w14:textId="69A9628A" w:rsidR="0041623C" w:rsidRPr="00C53F3B" w:rsidRDefault="0041623C" w:rsidP="0041623C">
            <w:pPr>
              <w:spacing w:after="0"/>
              <w:rPr>
                <w:color w:val="000000" w:themeColor="text1"/>
                <w:sz w:val="20"/>
                <w:szCs w:val="20"/>
                <w:lang w:val="en" w:eastAsia="zh-CN"/>
              </w:rPr>
            </w:pPr>
            <w:r w:rsidRPr="0058784A">
              <w:rPr>
                <w:rFonts w:ascii="Calibri" w:hAnsi="Calibri" w:cs="Calibri"/>
                <w:color w:val="000000"/>
                <w:sz w:val="20"/>
                <w:szCs w:val="20"/>
              </w:rPr>
              <w:t>It will be disseminated on networks</w:t>
            </w:r>
          </w:p>
        </w:tc>
        <w:tc>
          <w:tcPr>
            <w:tcW w:w="1559" w:type="dxa"/>
          </w:tcPr>
          <w:p w14:paraId="7B4B91B9" w14:textId="5975E3C0" w:rsidR="0041623C" w:rsidRDefault="00000000" w:rsidP="0041623C">
            <w:pPr>
              <w:spacing w:after="0"/>
            </w:pPr>
            <w:hyperlink r:id="rId49" w:history="1">
              <w:r w:rsidR="0041623C" w:rsidRPr="008D407B">
                <w:rPr>
                  <w:rStyle w:val="Hyperlink"/>
                </w:rPr>
                <w:t>System of assessment, certification, and continuous registration of disability.</w:t>
              </w:r>
            </w:hyperlink>
          </w:p>
        </w:tc>
        <w:tc>
          <w:tcPr>
            <w:tcW w:w="1134" w:type="dxa"/>
          </w:tcPr>
          <w:p w14:paraId="1D226FED" w14:textId="77777777" w:rsidR="0041623C" w:rsidRDefault="0041623C" w:rsidP="0041623C">
            <w:pPr>
              <w:spacing w:after="0"/>
              <w:rPr>
                <w:sz w:val="20"/>
              </w:rPr>
            </w:pPr>
          </w:p>
        </w:tc>
        <w:tc>
          <w:tcPr>
            <w:tcW w:w="1134" w:type="dxa"/>
          </w:tcPr>
          <w:p w14:paraId="4D2CAB8B" w14:textId="77777777" w:rsidR="0041623C" w:rsidRDefault="0041623C" w:rsidP="0041623C">
            <w:pPr>
              <w:spacing w:after="0"/>
              <w:rPr>
                <w:sz w:val="20"/>
              </w:rPr>
            </w:pPr>
          </w:p>
        </w:tc>
      </w:tr>
      <w:tr w:rsidR="0041623C" w:rsidRPr="00D76914" w14:paraId="12E4B9AE" w14:textId="77777777" w:rsidTr="00BF10C0">
        <w:tc>
          <w:tcPr>
            <w:tcW w:w="1383" w:type="dxa"/>
          </w:tcPr>
          <w:p w14:paraId="05B4902C" w14:textId="4F7FA7D7" w:rsidR="0041623C" w:rsidRPr="00C53F3B" w:rsidRDefault="0041623C" w:rsidP="0041623C">
            <w:pPr>
              <w:spacing w:after="0"/>
              <w:rPr>
                <w:sz w:val="20"/>
                <w:szCs w:val="20"/>
              </w:rPr>
            </w:pPr>
            <w:r w:rsidRPr="00C53F3B">
              <w:rPr>
                <w:sz w:val="20"/>
                <w:szCs w:val="20"/>
                <w:lang w:val="en"/>
              </w:rPr>
              <w:t>Independent life promotional video</w:t>
            </w:r>
          </w:p>
        </w:tc>
        <w:tc>
          <w:tcPr>
            <w:tcW w:w="1593" w:type="dxa"/>
          </w:tcPr>
          <w:p w14:paraId="7B0BAC64" w14:textId="6F56BA78" w:rsidR="0041623C" w:rsidRPr="00C53F3B" w:rsidRDefault="0041623C" w:rsidP="0041623C">
            <w:pPr>
              <w:spacing w:after="0"/>
              <w:rPr>
                <w:sz w:val="20"/>
                <w:szCs w:val="20"/>
              </w:rPr>
            </w:pPr>
            <w:r w:rsidRPr="00C53F3B">
              <w:rPr>
                <w:sz w:val="20"/>
                <w:szCs w:val="20"/>
                <w:lang w:val="en"/>
              </w:rPr>
              <w:t>Video</w:t>
            </w:r>
          </w:p>
        </w:tc>
        <w:tc>
          <w:tcPr>
            <w:tcW w:w="1843" w:type="dxa"/>
          </w:tcPr>
          <w:p w14:paraId="09E17251" w14:textId="6D3C85DA" w:rsidR="0041623C" w:rsidRPr="00C53F3B" w:rsidRDefault="0041623C" w:rsidP="0041623C">
            <w:pPr>
              <w:spacing w:after="0"/>
              <w:rPr>
                <w:sz w:val="20"/>
                <w:szCs w:val="20"/>
              </w:rPr>
            </w:pPr>
            <w:r w:rsidRPr="00C53F3B">
              <w:rPr>
                <w:color w:val="00000A"/>
                <w:sz w:val="20"/>
                <w:szCs w:val="20"/>
                <w:lang w:val="en" w:eastAsia="zh-CN"/>
              </w:rPr>
              <w:t>Promote the independent living course, boost the participation of people with disabilities and publicize the initiative</w:t>
            </w:r>
          </w:p>
        </w:tc>
        <w:tc>
          <w:tcPr>
            <w:tcW w:w="1595" w:type="dxa"/>
          </w:tcPr>
          <w:p w14:paraId="28EB35D0" w14:textId="45E7EA91" w:rsidR="0041623C" w:rsidRPr="00C53F3B" w:rsidRDefault="0041623C" w:rsidP="0041623C">
            <w:pPr>
              <w:spacing w:after="0"/>
              <w:rPr>
                <w:rFonts w:ascii="Calibri" w:hAnsi="Calibri" w:cs="Calibri"/>
                <w:color w:val="000000"/>
                <w:sz w:val="20"/>
                <w:szCs w:val="20"/>
              </w:rPr>
            </w:pPr>
            <w:r w:rsidRPr="00C53F3B">
              <w:rPr>
                <w:color w:val="000000" w:themeColor="text1"/>
                <w:sz w:val="20"/>
                <w:szCs w:val="20"/>
                <w:lang w:val="en" w:eastAsia="zh-CN"/>
              </w:rPr>
              <w:t>To be disseminated before independent living courses</w:t>
            </w:r>
          </w:p>
        </w:tc>
        <w:tc>
          <w:tcPr>
            <w:tcW w:w="1559" w:type="dxa"/>
          </w:tcPr>
          <w:p w14:paraId="627C42BA" w14:textId="0F7849CF" w:rsidR="0041623C" w:rsidRDefault="00000000" w:rsidP="0041623C">
            <w:pPr>
              <w:spacing w:after="0"/>
            </w:pPr>
            <w:hyperlink r:id="rId50" w:history="1">
              <w:r w:rsidR="0041623C" w:rsidRPr="00423309">
                <w:rPr>
                  <w:rStyle w:val="Hyperlink"/>
                </w:rPr>
                <w:t>Independ</w:t>
              </w:r>
              <w:r w:rsidR="0041623C">
                <w:rPr>
                  <w:rStyle w:val="Hyperlink"/>
                </w:rPr>
                <w:t>en</w:t>
              </w:r>
              <w:r w:rsidR="0041623C" w:rsidRPr="00423309">
                <w:rPr>
                  <w:rStyle w:val="Hyperlink"/>
                </w:rPr>
                <w:t>t life promotional video</w:t>
              </w:r>
            </w:hyperlink>
          </w:p>
        </w:tc>
        <w:tc>
          <w:tcPr>
            <w:tcW w:w="1134" w:type="dxa"/>
          </w:tcPr>
          <w:p w14:paraId="5418D56D" w14:textId="0A778160" w:rsidR="0041623C" w:rsidRDefault="0041623C" w:rsidP="0041623C">
            <w:pPr>
              <w:spacing w:after="0"/>
              <w:rPr>
                <w:sz w:val="20"/>
              </w:rPr>
            </w:pPr>
            <w:r>
              <w:rPr>
                <w:sz w:val="20"/>
              </w:rPr>
              <w:t>Spanish</w:t>
            </w:r>
          </w:p>
        </w:tc>
        <w:tc>
          <w:tcPr>
            <w:tcW w:w="1134" w:type="dxa"/>
          </w:tcPr>
          <w:p w14:paraId="57C09A1A" w14:textId="6EAE9BFE" w:rsidR="0041623C" w:rsidRDefault="0041623C" w:rsidP="0041623C">
            <w:pPr>
              <w:spacing w:after="0"/>
              <w:rPr>
                <w:sz w:val="20"/>
              </w:rPr>
            </w:pPr>
            <w:r>
              <w:rPr>
                <w:sz w:val="20"/>
              </w:rPr>
              <w:t>Yes</w:t>
            </w:r>
          </w:p>
        </w:tc>
      </w:tr>
      <w:tr w:rsidR="0041623C" w:rsidRPr="00D76914" w14:paraId="36835ED7" w14:textId="77777777" w:rsidTr="00BF10C0">
        <w:tc>
          <w:tcPr>
            <w:tcW w:w="1383" w:type="dxa"/>
          </w:tcPr>
          <w:p w14:paraId="6BB400B4" w14:textId="6D1E8594" w:rsidR="0041623C" w:rsidRPr="00C53F3B" w:rsidRDefault="0041623C" w:rsidP="0041623C">
            <w:pPr>
              <w:spacing w:after="0"/>
              <w:rPr>
                <w:sz w:val="20"/>
                <w:szCs w:val="20"/>
              </w:rPr>
            </w:pPr>
            <w:r w:rsidRPr="00C53F3B">
              <w:rPr>
                <w:sz w:val="20"/>
                <w:szCs w:val="20"/>
                <w:lang w:val="en"/>
              </w:rPr>
              <w:t>Independent life promotional video</w:t>
            </w:r>
          </w:p>
        </w:tc>
        <w:tc>
          <w:tcPr>
            <w:tcW w:w="1593" w:type="dxa"/>
          </w:tcPr>
          <w:p w14:paraId="738BF7F1" w14:textId="46F774DA" w:rsidR="0041623C" w:rsidRPr="00C53F3B" w:rsidRDefault="0041623C" w:rsidP="0041623C">
            <w:pPr>
              <w:spacing w:after="0"/>
              <w:rPr>
                <w:sz w:val="20"/>
                <w:szCs w:val="20"/>
              </w:rPr>
            </w:pPr>
            <w:r w:rsidRPr="00C53F3B">
              <w:rPr>
                <w:sz w:val="20"/>
                <w:szCs w:val="20"/>
                <w:lang w:val="en"/>
              </w:rPr>
              <w:t>Video</w:t>
            </w:r>
          </w:p>
        </w:tc>
        <w:tc>
          <w:tcPr>
            <w:tcW w:w="1843" w:type="dxa"/>
          </w:tcPr>
          <w:p w14:paraId="5BB3D0CF" w14:textId="1E4AB33A" w:rsidR="0041623C" w:rsidRPr="00C53F3B" w:rsidRDefault="0041623C" w:rsidP="0041623C">
            <w:pPr>
              <w:spacing w:after="0"/>
              <w:rPr>
                <w:sz w:val="20"/>
                <w:szCs w:val="20"/>
              </w:rPr>
            </w:pPr>
            <w:r w:rsidRPr="00C53F3B">
              <w:rPr>
                <w:color w:val="00000A"/>
                <w:sz w:val="20"/>
                <w:szCs w:val="20"/>
                <w:lang w:val="en" w:eastAsia="zh-CN"/>
              </w:rPr>
              <w:t>Promote the independent living course, boost the participation of people with disabilities and publicize the initiative</w:t>
            </w:r>
          </w:p>
        </w:tc>
        <w:tc>
          <w:tcPr>
            <w:tcW w:w="1595" w:type="dxa"/>
          </w:tcPr>
          <w:p w14:paraId="1C5E8392" w14:textId="32CA7E5B" w:rsidR="0041623C" w:rsidRPr="00C53F3B" w:rsidRDefault="0041623C" w:rsidP="0041623C">
            <w:pPr>
              <w:spacing w:after="0"/>
              <w:rPr>
                <w:rFonts w:ascii="Calibri" w:hAnsi="Calibri" w:cs="Calibri"/>
                <w:color w:val="000000"/>
                <w:sz w:val="20"/>
                <w:szCs w:val="20"/>
              </w:rPr>
            </w:pPr>
            <w:r w:rsidRPr="00C53F3B">
              <w:rPr>
                <w:color w:val="000000" w:themeColor="text1"/>
                <w:sz w:val="20"/>
                <w:szCs w:val="20"/>
                <w:lang w:val="en" w:eastAsia="zh-CN"/>
              </w:rPr>
              <w:t>To be disseminated before independent living courses</w:t>
            </w:r>
          </w:p>
        </w:tc>
        <w:tc>
          <w:tcPr>
            <w:tcW w:w="1559" w:type="dxa"/>
          </w:tcPr>
          <w:p w14:paraId="70EA40DE" w14:textId="7E18925F" w:rsidR="0041623C" w:rsidRDefault="00000000" w:rsidP="0041623C">
            <w:pPr>
              <w:spacing w:after="0"/>
            </w:pPr>
            <w:hyperlink r:id="rId51" w:history="1">
              <w:r w:rsidR="0041623C" w:rsidRPr="00423309">
                <w:rPr>
                  <w:rStyle w:val="Hyperlink"/>
                </w:rPr>
                <w:t>Independ</w:t>
              </w:r>
              <w:r w:rsidR="0041623C">
                <w:rPr>
                  <w:rStyle w:val="Hyperlink"/>
                </w:rPr>
                <w:t>en</w:t>
              </w:r>
              <w:r w:rsidR="0041623C" w:rsidRPr="00423309">
                <w:rPr>
                  <w:rStyle w:val="Hyperlink"/>
                </w:rPr>
                <w:t>t life promotional video</w:t>
              </w:r>
            </w:hyperlink>
          </w:p>
        </w:tc>
        <w:tc>
          <w:tcPr>
            <w:tcW w:w="1134" w:type="dxa"/>
          </w:tcPr>
          <w:p w14:paraId="65C773C4" w14:textId="2A5214DA" w:rsidR="0041623C" w:rsidRDefault="0041623C" w:rsidP="0041623C">
            <w:pPr>
              <w:spacing w:after="0"/>
              <w:rPr>
                <w:sz w:val="20"/>
              </w:rPr>
            </w:pPr>
            <w:r>
              <w:rPr>
                <w:sz w:val="20"/>
              </w:rPr>
              <w:t>Spanish</w:t>
            </w:r>
          </w:p>
        </w:tc>
        <w:tc>
          <w:tcPr>
            <w:tcW w:w="1134" w:type="dxa"/>
          </w:tcPr>
          <w:p w14:paraId="2FB10E6E" w14:textId="752C9B92" w:rsidR="0041623C" w:rsidRDefault="0041623C" w:rsidP="0041623C">
            <w:pPr>
              <w:spacing w:after="0"/>
              <w:rPr>
                <w:sz w:val="20"/>
              </w:rPr>
            </w:pPr>
            <w:r>
              <w:rPr>
                <w:sz w:val="20"/>
              </w:rPr>
              <w:t>Yes</w:t>
            </w:r>
          </w:p>
        </w:tc>
      </w:tr>
      <w:tr w:rsidR="0041623C" w:rsidRPr="00D76914" w14:paraId="1F2A2A68" w14:textId="77777777" w:rsidTr="00BF10C0">
        <w:tc>
          <w:tcPr>
            <w:tcW w:w="1383" w:type="dxa"/>
          </w:tcPr>
          <w:p w14:paraId="75A20A62" w14:textId="05659A18" w:rsidR="0041623C" w:rsidRPr="006064D5" w:rsidRDefault="0041623C" w:rsidP="0041623C">
            <w:pPr>
              <w:spacing w:after="0"/>
              <w:rPr>
                <w:sz w:val="20"/>
                <w:szCs w:val="20"/>
                <w:lang w:val="en"/>
              </w:rPr>
            </w:pPr>
            <w:r w:rsidRPr="006064D5">
              <w:rPr>
                <w:sz w:val="20"/>
                <w:szCs w:val="20"/>
                <w:lang w:val="en" w:eastAsia="zh-CN"/>
              </w:rPr>
              <w:t>Logo of the project</w:t>
            </w:r>
          </w:p>
        </w:tc>
        <w:tc>
          <w:tcPr>
            <w:tcW w:w="1593" w:type="dxa"/>
          </w:tcPr>
          <w:p w14:paraId="6475516D" w14:textId="25D550B4" w:rsidR="0041623C" w:rsidRPr="006064D5" w:rsidRDefault="0041623C" w:rsidP="0041623C">
            <w:pPr>
              <w:spacing w:after="0"/>
              <w:rPr>
                <w:color w:val="000000" w:themeColor="text1"/>
                <w:sz w:val="20"/>
                <w:szCs w:val="20"/>
                <w:lang w:val="en"/>
              </w:rPr>
            </w:pPr>
            <w:r w:rsidRPr="006064D5">
              <w:rPr>
                <w:sz w:val="20"/>
                <w:szCs w:val="20"/>
                <w:lang w:val="en"/>
              </w:rPr>
              <w:t>Logo</w:t>
            </w:r>
          </w:p>
        </w:tc>
        <w:tc>
          <w:tcPr>
            <w:tcW w:w="1843" w:type="dxa"/>
          </w:tcPr>
          <w:p w14:paraId="03C1BE4F" w14:textId="0385D5E5" w:rsidR="0041623C" w:rsidRPr="006064D5" w:rsidRDefault="0041623C" w:rsidP="0041623C">
            <w:pPr>
              <w:spacing w:after="0"/>
              <w:rPr>
                <w:color w:val="000000" w:themeColor="text1"/>
                <w:sz w:val="20"/>
                <w:szCs w:val="20"/>
                <w:lang w:val="en"/>
              </w:rPr>
            </w:pPr>
            <w:r w:rsidRPr="006064D5">
              <w:rPr>
                <w:color w:val="00000A"/>
                <w:sz w:val="20"/>
                <w:szCs w:val="20"/>
                <w:lang w:val="en" w:eastAsia="zh-CN"/>
              </w:rPr>
              <w:t>Guarantee visibility of the project</w:t>
            </w:r>
          </w:p>
        </w:tc>
        <w:tc>
          <w:tcPr>
            <w:tcW w:w="1595" w:type="dxa"/>
          </w:tcPr>
          <w:p w14:paraId="3AAE8BE8" w14:textId="406B7720" w:rsidR="0041623C" w:rsidRPr="006064D5" w:rsidRDefault="0041623C" w:rsidP="0041623C">
            <w:pPr>
              <w:spacing w:after="0"/>
              <w:rPr>
                <w:color w:val="000000" w:themeColor="text1"/>
                <w:sz w:val="20"/>
                <w:szCs w:val="20"/>
                <w:lang w:val="en" w:eastAsia="zh-CN"/>
              </w:rPr>
            </w:pPr>
            <w:r w:rsidRPr="006064D5">
              <w:rPr>
                <w:color w:val="000000" w:themeColor="text1"/>
                <w:sz w:val="20"/>
                <w:szCs w:val="20"/>
                <w:lang w:val="en" w:eastAsia="zh-CN"/>
              </w:rPr>
              <w:t>During the inception phase and implementation phase.</w:t>
            </w:r>
          </w:p>
        </w:tc>
        <w:tc>
          <w:tcPr>
            <w:tcW w:w="1559" w:type="dxa"/>
          </w:tcPr>
          <w:p w14:paraId="553A0764" w14:textId="38A1D482" w:rsidR="0041623C" w:rsidRPr="006064D5" w:rsidRDefault="00000000" w:rsidP="0041623C">
            <w:pPr>
              <w:spacing w:after="0"/>
            </w:pPr>
            <w:hyperlink r:id="rId52" w:history="1">
              <w:r w:rsidR="0041623C" w:rsidRPr="006064D5">
                <w:rPr>
                  <w:rStyle w:val="Hyperlink"/>
                </w:rPr>
                <w:t>Logo</w:t>
              </w:r>
            </w:hyperlink>
          </w:p>
        </w:tc>
        <w:tc>
          <w:tcPr>
            <w:tcW w:w="1134" w:type="dxa"/>
          </w:tcPr>
          <w:p w14:paraId="2E3A6571" w14:textId="7FD07337" w:rsidR="0041623C" w:rsidRPr="006064D5" w:rsidRDefault="0041623C" w:rsidP="0041623C">
            <w:pPr>
              <w:spacing w:after="0"/>
              <w:rPr>
                <w:color w:val="000000" w:themeColor="text1"/>
                <w:sz w:val="20"/>
                <w:szCs w:val="20"/>
                <w:lang w:val="en"/>
              </w:rPr>
            </w:pPr>
            <w:r w:rsidRPr="006064D5">
              <w:rPr>
                <w:color w:val="000000" w:themeColor="text1"/>
                <w:sz w:val="20"/>
                <w:szCs w:val="20"/>
                <w:lang w:val="en"/>
              </w:rPr>
              <w:t>Spanish</w:t>
            </w:r>
          </w:p>
        </w:tc>
        <w:tc>
          <w:tcPr>
            <w:tcW w:w="1134" w:type="dxa"/>
          </w:tcPr>
          <w:p w14:paraId="115258ED" w14:textId="7AE0F8BE" w:rsidR="0041623C" w:rsidRPr="006064D5" w:rsidRDefault="0041623C" w:rsidP="0041623C">
            <w:pPr>
              <w:spacing w:after="0"/>
              <w:rPr>
                <w:color w:val="000000" w:themeColor="text1"/>
                <w:sz w:val="20"/>
                <w:lang w:val="en"/>
              </w:rPr>
            </w:pPr>
            <w:r w:rsidRPr="006064D5">
              <w:rPr>
                <w:color w:val="000000" w:themeColor="text1"/>
                <w:sz w:val="20"/>
                <w:lang w:val="en"/>
              </w:rPr>
              <w:t>No</w:t>
            </w:r>
          </w:p>
        </w:tc>
      </w:tr>
      <w:tr w:rsidR="0041623C" w:rsidRPr="00D76914" w14:paraId="3F921672" w14:textId="77777777" w:rsidTr="00BF10C0">
        <w:tc>
          <w:tcPr>
            <w:tcW w:w="1383" w:type="dxa"/>
          </w:tcPr>
          <w:p w14:paraId="4E7B45B1" w14:textId="21FFA093" w:rsidR="0041623C" w:rsidRPr="00420B7A" w:rsidRDefault="0041623C" w:rsidP="0041623C">
            <w:pPr>
              <w:spacing w:after="0"/>
              <w:rPr>
                <w:sz w:val="20"/>
                <w:szCs w:val="20"/>
                <w:lang w:val="en"/>
              </w:rPr>
            </w:pPr>
            <w:r w:rsidRPr="00420B7A">
              <w:rPr>
                <w:sz w:val="20"/>
                <w:szCs w:val="20"/>
                <w:lang w:val="en" w:eastAsia="zh-CN"/>
              </w:rPr>
              <w:t>Banner of the project</w:t>
            </w:r>
          </w:p>
        </w:tc>
        <w:tc>
          <w:tcPr>
            <w:tcW w:w="1593" w:type="dxa"/>
          </w:tcPr>
          <w:p w14:paraId="6A2D6A18" w14:textId="6AD8442C" w:rsidR="0041623C" w:rsidRPr="00420B7A" w:rsidRDefault="0041623C" w:rsidP="0041623C">
            <w:pPr>
              <w:spacing w:after="0"/>
              <w:rPr>
                <w:color w:val="000000" w:themeColor="text1"/>
                <w:sz w:val="20"/>
                <w:szCs w:val="20"/>
                <w:lang w:val="en"/>
              </w:rPr>
            </w:pPr>
            <w:r w:rsidRPr="00420B7A">
              <w:rPr>
                <w:color w:val="00000A"/>
                <w:sz w:val="20"/>
                <w:szCs w:val="20"/>
                <w:lang w:val="en" w:eastAsia="zh-CN"/>
              </w:rPr>
              <w:t>Banner</w:t>
            </w:r>
          </w:p>
        </w:tc>
        <w:tc>
          <w:tcPr>
            <w:tcW w:w="1843" w:type="dxa"/>
          </w:tcPr>
          <w:p w14:paraId="6B4C0FE7" w14:textId="5019CF55" w:rsidR="0041623C" w:rsidRPr="00420B7A" w:rsidRDefault="0041623C" w:rsidP="0041623C">
            <w:pPr>
              <w:spacing w:after="0"/>
              <w:rPr>
                <w:color w:val="000000" w:themeColor="text1"/>
                <w:sz w:val="20"/>
                <w:szCs w:val="20"/>
                <w:lang w:val="en"/>
              </w:rPr>
            </w:pPr>
            <w:r w:rsidRPr="00420B7A">
              <w:rPr>
                <w:color w:val="00000A"/>
                <w:sz w:val="20"/>
                <w:szCs w:val="20"/>
                <w:lang w:val="en" w:eastAsia="zh-CN"/>
              </w:rPr>
              <w:t>Guarantee visibility of the project</w:t>
            </w:r>
          </w:p>
        </w:tc>
        <w:tc>
          <w:tcPr>
            <w:tcW w:w="1595" w:type="dxa"/>
          </w:tcPr>
          <w:p w14:paraId="600B146A" w14:textId="0933E106" w:rsidR="0041623C" w:rsidRPr="00420B7A" w:rsidRDefault="0041623C" w:rsidP="0041623C">
            <w:pPr>
              <w:spacing w:after="0"/>
              <w:rPr>
                <w:color w:val="000000" w:themeColor="text1"/>
                <w:sz w:val="20"/>
                <w:szCs w:val="20"/>
                <w:lang w:val="en" w:eastAsia="zh-CN"/>
              </w:rPr>
            </w:pPr>
            <w:r w:rsidRPr="00420B7A">
              <w:rPr>
                <w:color w:val="000000" w:themeColor="text1"/>
                <w:sz w:val="20"/>
                <w:szCs w:val="20"/>
                <w:lang w:val="en" w:eastAsia="zh-CN"/>
              </w:rPr>
              <w:t>During activities of the inception phase and implementation phase.</w:t>
            </w:r>
          </w:p>
        </w:tc>
        <w:tc>
          <w:tcPr>
            <w:tcW w:w="1559" w:type="dxa"/>
          </w:tcPr>
          <w:p w14:paraId="241B1E52" w14:textId="12043535" w:rsidR="0041623C" w:rsidRDefault="00000000" w:rsidP="0041623C">
            <w:pPr>
              <w:spacing w:after="0"/>
            </w:pPr>
            <w:hyperlink r:id="rId53" w:history="1">
              <w:r w:rsidR="0041623C" w:rsidRPr="006064D5">
                <w:rPr>
                  <w:rStyle w:val="Hyperlink"/>
                </w:rPr>
                <w:t>Banner</w:t>
              </w:r>
            </w:hyperlink>
          </w:p>
        </w:tc>
        <w:tc>
          <w:tcPr>
            <w:tcW w:w="1134" w:type="dxa"/>
          </w:tcPr>
          <w:p w14:paraId="3F66F446" w14:textId="23B3834B" w:rsidR="0041623C" w:rsidRPr="00CF7731" w:rsidRDefault="0041623C" w:rsidP="0041623C">
            <w:pPr>
              <w:spacing w:after="0"/>
              <w:rPr>
                <w:color w:val="000000" w:themeColor="text1"/>
                <w:sz w:val="20"/>
                <w:szCs w:val="20"/>
                <w:lang w:val="en"/>
              </w:rPr>
            </w:pPr>
            <w:r w:rsidRPr="00CF7731">
              <w:rPr>
                <w:color w:val="000000" w:themeColor="text1"/>
                <w:sz w:val="20"/>
                <w:szCs w:val="20"/>
                <w:lang w:val="en"/>
              </w:rPr>
              <w:t>Spanish</w:t>
            </w:r>
          </w:p>
        </w:tc>
        <w:tc>
          <w:tcPr>
            <w:tcW w:w="1134" w:type="dxa"/>
          </w:tcPr>
          <w:p w14:paraId="6BB5FC04" w14:textId="38C087DF" w:rsidR="0041623C" w:rsidRPr="00CF7731" w:rsidRDefault="0041623C" w:rsidP="0041623C">
            <w:pPr>
              <w:spacing w:after="0"/>
              <w:rPr>
                <w:color w:val="000000" w:themeColor="text1"/>
                <w:sz w:val="20"/>
                <w:lang w:val="en"/>
              </w:rPr>
            </w:pPr>
            <w:r w:rsidRPr="00CF7731">
              <w:rPr>
                <w:color w:val="000000" w:themeColor="text1"/>
                <w:sz w:val="20"/>
                <w:lang w:val="en"/>
              </w:rPr>
              <w:t>No</w:t>
            </w:r>
          </w:p>
        </w:tc>
      </w:tr>
      <w:tr w:rsidR="0041623C" w:rsidRPr="00D76914" w14:paraId="23312EBA" w14:textId="77777777" w:rsidTr="00BF10C0">
        <w:tc>
          <w:tcPr>
            <w:tcW w:w="1383" w:type="dxa"/>
          </w:tcPr>
          <w:p w14:paraId="4F5EF82D" w14:textId="15432102" w:rsidR="0041623C" w:rsidRPr="0058784A" w:rsidRDefault="0041623C" w:rsidP="0041623C">
            <w:pPr>
              <w:spacing w:after="0"/>
              <w:rPr>
                <w:sz w:val="20"/>
              </w:rPr>
            </w:pPr>
            <w:r w:rsidRPr="00293752">
              <w:rPr>
                <w:sz w:val="20"/>
                <w:lang w:val="en"/>
              </w:rPr>
              <w:t>Promotional video of the project</w:t>
            </w:r>
          </w:p>
        </w:tc>
        <w:tc>
          <w:tcPr>
            <w:tcW w:w="1593" w:type="dxa"/>
          </w:tcPr>
          <w:p w14:paraId="0963A94C" w14:textId="4B5609CA" w:rsidR="0041623C" w:rsidRDefault="0041623C" w:rsidP="0041623C">
            <w:pPr>
              <w:spacing w:after="0"/>
              <w:rPr>
                <w:sz w:val="20"/>
              </w:rPr>
            </w:pPr>
            <w:r w:rsidRPr="00CF7731">
              <w:rPr>
                <w:color w:val="000000" w:themeColor="text1"/>
                <w:sz w:val="20"/>
                <w:lang w:val="en"/>
              </w:rPr>
              <w:t>Video</w:t>
            </w:r>
          </w:p>
        </w:tc>
        <w:tc>
          <w:tcPr>
            <w:tcW w:w="1843" w:type="dxa"/>
          </w:tcPr>
          <w:p w14:paraId="4F627F02" w14:textId="3EC26FD6" w:rsidR="0041623C" w:rsidRPr="0058784A" w:rsidRDefault="0041623C" w:rsidP="0041623C">
            <w:pPr>
              <w:spacing w:after="0"/>
              <w:rPr>
                <w:sz w:val="20"/>
              </w:rPr>
            </w:pPr>
            <w:r w:rsidRPr="00CF7731">
              <w:rPr>
                <w:color w:val="000000" w:themeColor="text1"/>
                <w:sz w:val="20"/>
                <w:lang w:val="en"/>
              </w:rPr>
              <w:t>Facilitate the dissemination of the project and its understanding</w:t>
            </w:r>
          </w:p>
        </w:tc>
        <w:tc>
          <w:tcPr>
            <w:tcW w:w="1595" w:type="dxa"/>
          </w:tcPr>
          <w:p w14:paraId="10AF44A0" w14:textId="44493C55" w:rsidR="0041623C" w:rsidRPr="0058784A" w:rsidRDefault="0041623C" w:rsidP="0041623C">
            <w:pPr>
              <w:spacing w:after="0"/>
              <w:rPr>
                <w:rFonts w:ascii="Calibri" w:hAnsi="Calibri" w:cs="Calibri"/>
                <w:color w:val="000000"/>
                <w:sz w:val="20"/>
                <w:szCs w:val="20"/>
              </w:rPr>
            </w:pPr>
            <w:r w:rsidRPr="00BF10C0">
              <w:rPr>
                <w:color w:val="000000" w:themeColor="text1"/>
                <w:sz w:val="18"/>
                <w:lang w:val="en"/>
              </w:rPr>
              <w:t>During the inception phase and implementation phase.</w:t>
            </w:r>
          </w:p>
        </w:tc>
        <w:tc>
          <w:tcPr>
            <w:tcW w:w="1559" w:type="dxa"/>
          </w:tcPr>
          <w:p w14:paraId="2EE859E2" w14:textId="7E8BCB2E" w:rsidR="0041623C" w:rsidRDefault="00000000" w:rsidP="0041623C">
            <w:pPr>
              <w:spacing w:after="0"/>
            </w:pPr>
            <w:hyperlink r:id="rId54" w:history="1">
              <w:r w:rsidR="0041623C" w:rsidRPr="00F86E11">
                <w:rPr>
                  <w:rStyle w:val="Hyperlink"/>
                </w:rPr>
                <w:t>Promotional video</w:t>
              </w:r>
            </w:hyperlink>
          </w:p>
        </w:tc>
        <w:tc>
          <w:tcPr>
            <w:tcW w:w="1134" w:type="dxa"/>
          </w:tcPr>
          <w:p w14:paraId="22CD0FF1" w14:textId="34754825" w:rsidR="0041623C" w:rsidRDefault="0041623C" w:rsidP="0041623C">
            <w:pPr>
              <w:spacing w:after="0"/>
              <w:rPr>
                <w:sz w:val="20"/>
              </w:rPr>
            </w:pPr>
            <w:r w:rsidRPr="00CF7731">
              <w:rPr>
                <w:color w:val="000000" w:themeColor="text1"/>
                <w:sz w:val="20"/>
                <w:szCs w:val="20"/>
                <w:lang w:val="en"/>
              </w:rPr>
              <w:t>Spani</w:t>
            </w:r>
            <w:r>
              <w:rPr>
                <w:color w:val="000000" w:themeColor="text1"/>
                <w:sz w:val="20"/>
                <w:szCs w:val="20"/>
                <w:lang w:val="en"/>
              </w:rPr>
              <w:t>s</w:t>
            </w:r>
            <w:r w:rsidRPr="00CF7731">
              <w:rPr>
                <w:color w:val="000000" w:themeColor="text1"/>
                <w:sz w:val="20"/>
                <w:szCs w:val="20"/>
                <w:lang w:val="en"/>
              </w:rPr>
              <w:t>h</w:t>
            </w:r>
          </w:p>
        </w:tc>
        <w:tc>
          <w:tcPr>
            <w:tcW w:w="1134" w:type="dxa"/>
          </w:tcPr>
          <w:p w14:paraId="2FE9460D" w14:textId="125D766E" w:rsidR="0041623C" w:rsidRDefault="0041623C" w:rsidP="0041623C">
            <w:pPr>
              <w:spacing w:after="0"/>
              <w:rPr>
                <w:sz w:val="20"/>
              </w:rPr>
            </w:pPr>
            <w:r w:rsidRPr="00CF7731">
              <w:rPr>
                <w:color w:val="000000" w:themeColor="text1"/>
                <w:sz w:val="20"/>
                <w:lang w:val="en"/>
              </w:rPr>
              <w:t>Yes</w:t>
            </w:r>
          </w:p>
        </w:tc>
      </w:tr>
    </w:tbl>
    <w:p w14:paraId="4FE93AE1" w14:textId="77777777" w:rsidR="00377743" w:rsidRPr="00D76914" w:rsidRDefault="00377743" w:rsidP="00377743">
      <w:pPr>
        <w:spacing w:after="120"/>
        <w:ind w:left="360"/>
        <w:jc w:val="both"/>
        <w:rPr>
          <w:sz w:val="20"/>
        </w:rPr>
      </w:pPr>
    </w:p>
    <w:p w14:paraId="4184AD18" w14:textId="77777777" w:rsidR="00377743" w:rsidRPr="00D76914" w:rsidRDefault="00377743" w:rsidP="00377743">
      <w:pPr>
        <w:pStyle w:val="Heading1"/>
        <w:ind w:left="0" w:firstLine="360"/>
      </w:pPr>
      <w:bookmarkStart w:id="40" w:name="_Hlk99549701"/>
      <w:r w:rsidRPr="00555FD7">
        <w:lastRenderedPageBreak/>
        <w:t>1</w:t>
      </w:r>
      <w:r w:rsidRPr="00555FD7">
        <w:rPr>
          <w:lang w:val="en-US"/>
        </w:rPr>
        <w:t>1.</w:t>
      </w:r>
      <w:r w:rsidRPr="00555FD7">
        <w:t xml:space="preserve"> Challenges</w:t>
      </w:r>
    </w:p>
    <w:p w14:paraId="7A97BAA2" w14:textId="64CE595E" w:rsidR="00462B99" w:rsidRDefault="00462B99" w:rsidP="00E9767C">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p>
    <w:p w14:paraId="03A1D82B" w14:textId="7A9ED6F7" w:rsidR="00226896" w:rsidRPr="00226896" w:rsidRDefault="00226896" w:rsidP="00226896">
      <w:pPr>
        <w:pStyle w:val="NormalWeb"/>
        <w:shd w:val="clear" w:color="auto" w:fill="FFFFFF"/>
        <w:spacing w:before="0" w:beforeAutospacing="0" w:after="0" w:afterAutospacing="0"/>
        <w:ind w:left="360"/>
        <w:jc w:val="both"/>
        <w:rPr>
          <w:rFonts w:asciiTheme="minorHAnsi" w:hAnsiTheme="minorHAnsi" w:cstheme="minorHAnsi"/>
          <w:lang w:val="en-US"/>
        </w:rPr>
      </w:pPr>
      <w:r w:rsidRPr="00226896">
        <w:rPr>
          <w:rFonts w:asciiTheme="minorHAnsi" w:hAnsiTheme="minorHAnsi" w:cstheme="minorHAnsi"/>
          <w:b/>
          <w:bCs/>
          <w:color w:val="000000"/>
          <w:sz w:val="22"/>
          <w:szCs w:val="22"/>
          <w:lang w:val="en-US"/>
        </w:rPr>
        <w:t>COVID-19</w:t>
      </w:r>
    </w:p>
    <w:p w14:paraId="6C774BFC" w14:textId="77777777" w:rsidR="00226896" w:rsidRDefault="00226896" w:rsidP="00226896">
      <w:pPr>
        <w:pStyle w:val="NormalWeb"/>
        <w:shd w:val="clear" w:color="auto" w:fill="FFFFFF"/>
        <w:spacing w:before="0" w:beforeAutospacing="0" w:after="0" w:afterAutospacing="0"/>
        <w:ind w:left="360"/>
        <w:jc w:val="both"/>
        <w:rPr>
          <w:rFonts w:ascii="Calibri" w:hAnsi="Calibri" w:cs="Calibri"/>
          <w:color w:val="000000"/>
          <w:sz w:val="22"/>
          <w:szCs w:val="22"/>
          <w:lang w:val="en-US"/>
        </w:rPr>
      </w:pPr>
    </w:p>
    <w:p w14:paraId="72EE9D3E" w14:textId="12DB89E3"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xml:space="preserve">Given the situation generated by the COVID-19 pandemic, the government of the Dominican Republic was obliged to approve exceptional measures such as the national state of emergency, with the following closure of educational centers, the </w:t>
      </w:r>
      <w:r w:rsidR="00A906D4">
        <w:rPr>
          <w:rFonts w:asciiTheme="minorHAnsi" w:hAnsiTheme="minorHAnsi" w:cstheme="minorHAnsi"/>
          <w:color w:val="000000"/>
          <w:sz w:val="22"/>
          <w:szCs w:val="22"/>
          <w:lang w:val="en-US"/>
        </w:rPr>
        <w:t xml:space="preserve">total </w:t>
      </w:r>
      <w:r w:rsidRPr="00226896">
        <w:rPr>
          <w:rFonts w:asciiTheme="minorHAnsi" w:hAnsiTheme="minorHAnsi" w:cstheme="minorHAnsi"/>
          <w:color w:val="000000"/>
          <w:sz w:val="22"/>
          <w:szCs w:val="22"/>
          <w:lang w:val="en-US"/>
        </w:rPr>
        <w:t xml:space="preserve">or partial </w:t>
      </w:r>
      <w:r w:rsidR="005A3D10">
        <w:rPr>
          <w:rFonts w:asciiTheme="minorHAnsi" w:hAnsiTheme="minorHAnsi" w:cstheme="minorHAnsi"/>
          <w:color w:val="000000"/>
          <w:sz w:val="22"/>
          <w:szCs w:val="22"/>
          <w:lang w:val="en-US"/>
        </w:rPr>
        <w:t>closure</w:t>
      </w:r>
      <w:r w:rsidRPr="00226896">
        <w:rPr>
          <w:rFonts w:asciiTheme="minorHAnsi" w:hAnsiTheme="minorHAnsi" w:cstheme="minorHAnsi"/>
          <w:color w:val="000000"/>
          <w:sz w:val="22"/>
          <w:szCs w:val="22"/>
          <w:lang w:val="en-US"/>
        </w:rPr>
        <w:t xml:space="preserve"> of some productive sectors, and the cancellation of face-to-face activities.</w:t>
      </w:r>
    </w:p>
    <w:p w14:paraId="4713597F"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4C5D2E49" w14:textId="167D18E6"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xml:space="preserve">In order to guarantee the continuation of the school year and the safety of the students, as well as the reduction of infections, education in the Dominican Republic began to be taught using a non-face-to-face method, using media such as radio and television. Under this new modality, it was impossible to carry out activities related to raising awareness in the educational community about the inclusion and participation of children and adolescents with disabilities in ordinary schools. Just as the priorities established by the Ministry of Education were modified, improving planning, since new support was requested, and the existing ones were restructured and visits by consultants had to be canceled and activities postponed or modified. However, despite the difficulties, thanks to the technical and financial assistance under the project, and advocacy, received from UNICEF, the MoE redesigned the Olga Estrella Resource Center to expand its support </w:t>
      </w:r>
      <w:r w:rsidR="002F67B5">
        <w:rPr>
          <w:rFonts w:asciiTheme="minorHAnsi" w:hAnsiTheme="minorHAnsi" w:cstheme="minorHAnsi"/>
          <w:color w:val="000000"/>
          <w:sz w:val="22"/>
          <w:szCs w:val="22"/>
          <w:lang w:val="en-US"/>
        </w:rPr>
        <w:t xml:space="preserve">progressively </w:t>
      </w:r>
      <w:r w:rsidRPr="00226896">
        <w:rPr>
          <w:rFonts w:asciiTheme="minorHAnsi" w:hAnsiTheme="minorHAnsi" w:cstheme="minorHAnsi"/>
          <w:color w:val="000000"/>
          <w:sz w:val="22"/>
          <w:szCs w:val="22"/>
          <w:lang w:val="en-US"/>
        </w:rPr>
        <w:t>to all students with different types of disabilities.</w:t>
      </w:r>
    </w:p>
    <w:p w14:paraId="2DC5757F"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0B394DD9" w14:textId="2EE84076"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Similarly, the impossibility of carrying out face-to-face activities due to the COVID 19 pandemic meant that part of the activities proposed within the framework of the social participation component had to be reformulated. The independent living workshops were put on hold indefinitely as the response to the COVID-19 pandemic did not allow face-to-face activities. Likewise, it is important to mention that the change of national authorities, due to the start of a new government in August 2020, necessarily changes contacts and focal points in these institutions. Despite this, dialogues were held with government entities to reformulate the planning and continue advancing in the execution of the project.</w:t>
      </w:r>
    </w:p>
    <w:p w14:paraId="306C46F7"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44EB2FFF" w14:textId="77777777"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Finally, regarding the scope of labor inclusion, the effects of the pandemic have been reflected in delays in activities, but thanks to the continuity of government representatives, it has been possible to continue with the existing planning except for minor modifications to it. During the restrictive measures, the activities were carried out in digital format, taking into account accessibility for people with disabilities (sign language interpretation, subtitles...). Once face-to-face activities are resumed with limited capacity, they are carried out in a hybrid format (face-to-face with virtual transmission) to encourage greater participation.</w:t>
      </w:r>
    </w:p>
    <w:p w14:paraId="0D9D214E"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601374BE" w14:textId="77777777" w:rsidR="00226896" w:rsidRPr="00226896" w:rsidRDefault="00226896" w:rsidP="00226896">
      <w:pPr>
        <w:pStyle w:val="NormalWeb"/>
        <w:shd w:val="clear" w:color="auto" w:fill="FFFFFF"/>
        <w:spacing w:before="0" w:beforeAutospacing="0" w:after="0" w:afterAutospacing="0"/>
        <w:ind w:left="360"/>
        <w:jc w:val="both"/>
        <w:rPr>
          <w:rFonts w:asciiTheme="minorHAnsi" w:hAnsiTheme="minorHAnsi" w:cstheme="minorHAnsi"/>
          <w:lang w:val="en-US"/>
        </w:rPr>
      </w:pPr>
      <w:r w:rsidRPr="00226896">
        <w:rPr>
          <w:rFonts w:asciiTheme="minorHAnsi" w:hAnsiTheme="minorHAnsi" w:cstheme="minorHAnsi"/>
          <w:b/>
          <w:bCs/>
          <w:color w:val="000000"/>
          <w:sz w:val="22"/>
          <w:szCs w:val="22"/>
          <w:lang w:val="en-US"/>
        </w:rPr>
        <w:t>Impact on people with disabilities and measures</w:t>
      </w:r>
    </w:p>
    <w:p w14:paraId="65727AD5"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73DF271A" w14:textId="77777777"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The COVID 19 pandemic has generated an increase in the violation faced by people with disabilities, generating on many occasions greater challenges to guarantee adequate support as well as the guarantee of their rights. The change in national priorities to safeguard basic needs and the health of the population has led to the choice of technology to give continuity to productive and educational activities in the country. However, not all people with disabilities have access to basic home services or required electronic devices, complicating the possibility of impacting them and worsening their situation. To address this context, we have worked along with the OPDs, to try not to leave anyone behind in the government responses and actions carried out by the UNS.</w:t>
      </w:r>
    </w:p>
    <w:p w14:paraId="52EBF599" w14:textId="77777777" w:rsidR="00226896" w:rsidRPr="00226896" w:rsidRDefault="00226896" w:rsidP="00226896">
      <w:pPr>
        <w:pStyle w:val="NormalWeb"/>
        <w:shd w:val="clear" w:color="auto" w:fill="FFFFFF"/>
        <w:spacing w:before="0" w:beforeAutospacing="0" w:after="0" w:afterAutospacing="0"/>
        <w:ind w:left="360"/>
        <w:jc w:val="both"/>
        <w:rPr>
          <w:lang w:val="en-US"/>
        </w:rPr>
      </w:pPr>
      <w:r w:rsidRPr="00226896">
        <w:rPr>
          <w:rFonts w:ascii="Calibri" w:hAnsi="Calibri" w:cs="Calibri"/>
          <w:color w:val="000000"/>
          <w:sz w:val="22"/>
          <w:szCs w:val="22"/>
          <w:lang w:val="en-US"/>
        </w:rPr>
        <w:t> </w:t>
      </w:r>
    </w:p>
    <w:p w14:paraId="4139D0D0" w14:textId="77777777" w:rsidR="00226896" w:rsidRPr="00226896" w:rsidRDefault="00226896" w:rsidP="00226896">
      <w:pPr>
        <w:pStyle w:val="NormalWeb"/>
        <w:shd w:val="clear" w:color="auto" w:fill="FFFFFF"/>
        <w:spacing w:before="0" w:beforeAutospacing="0" w:after="0" w:afterAutospacing="0"/>
        <w:ind w:left="360"/>
        <w:rPr>
          <w:rFonts w:asciiTheme="minorHAnsi" w:hAnsiTheme="minorHAnsi" w:cstheme="minorHAnsi"/>
          <w:lang w:val="en-US"/>
        </w:rPr>
      </w:pPr>
      <w:r w:rsidRPr="00226896">
        <w:rPr>
          <w:rFonts w:asciiTheme="minorHAnsi" w:hAnsiTheme="minorHAnsi" w:cstheme="minorHAnsi"/>
          <w:b/>
          <w:bCs/>
          <w:color w:val="000000"/>
          <w:sz w:val="22"/>
          <w:szCs w:val="22"/>
          <w:lang w:val="en-US"/>
        </w:rPr>
        <w:t>Election period and government transition</w:t>
      </w:r>
      <w:r w:rsidRPr="00226896">
        <w:rPr>
          <w:rFonts w:asciiTheme="minorHAnsi" w:hAnsiTheme="minorHAnsi" w:cstheme="minorHAnsi"/>
          <w:color w:val="000000"/>
          <w:sz w:val="22"/>
          <w:szCs w:val="22"/>
          <w:lang w:val="en-US"/>
        </w:rPr>
        <w:t> </w:t>
      </w:r>
    </w:p>
    <w:p w14:paraId="620C9A6C" w14:textId="77777777" w:rsidR="00226896" w:rsidRPr="00226896" w:rsidRDefault="00226896" w:rsidP="00226896">
      <w:pPr>
        <w:pStyle w:val="NormalWeb"/>
        <w:shd w:val="clear" w:color="auto" w:fill="FFFFFF"/>
        <w:spacing w:before="0" w:beforeAutospacing="0" w:after="0" w:afterAutospacing="0"/>
        <w:ind w:left="360"/>
        <w:rPr>
          <w:lang w:val="en-US"/>
        </w:rPr>
      </w:pPr>
      <w:r w:rsidRPr="00226896">
        <w:rPr>
          <w:rFonts w:ascii="Calibri" w:hAnsi="Calibri" w:cs="Calibri"/>
          <w:color w:val="000000"/>
          <w:sz w:val="22"/>
          <w:szCs w:val="22"/>
          <w:lang w:val="en-US"/>
        </w:rPr>
        <w:lastRenderedPageBreak/>
        <w:t> </w:t>
      </w:r>
    </w:p>
    <w:p w14:paraId="188CF96D" w14:textId="77777777"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The Extraordinary General Presidential elections, Senate, and Provincial Elections of the Dominican Republic were held on July 5, 2020. As a result of them, in August of the same year, there was a change of government authorities, which has been accompanied by several government changes at the level of infrastructure, planning, and civil service. Although it has been possible to mitigate how the project could be affected in its entirety, through dialogues with the new authorities and advocacy, it has not stopped generating an impact on it. In general, we can underline that part of the planning had to be postponed and, in some cases, readjusted according to the needs of the new authorities, who were affected in parallel by the pandemic.</w:t>
      </w:r>
    </w:p>
    <w:p w14:paraId="73499C6B" w14:textId="77777777"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w:t>
      </w:r>
    </w:p>
    <w:p w14:paraId="6A029C32" w14:textId="2BB8EA41"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xml:space="preserve">It should be noted that CONADIS, the governing body on disability matters, readjusted its internal structure in parallel with the political changes, incorporating the figure of the President of the Council into the organization chart (integrating a new authority to it). The position of President of the Council was appointed in December 2021 while that of </w:t>
      </w:r>
      <w:r w:rsidR="00AF76F9">
        <w:rPr>
          <w:rFonts w:asciiTheme="minorHAnsi" w:hAnsiTheme="minorHAnsi" w:cstheme="minorHAnsi"/>
          <w:color w:val="000000"/>
          <w:sz w:val="22"/>
          <w:szCs w:val="22"/>
          <w:lang w:val="en-US"/>
        </w:rPr>
        <w:t>E</w:t>
      </w:r>
      <w:r w:rsidRPr="00226896">
        <w:rPr>
          <w:rFonts w:asciiTheme="minorHAnsi" w:hAnsiTheme="minorHAnsi" w:cstheme="minorHAnsi"/>
          <w:color w:val="000000"/>
          <w:sz w:val="22"/>
          <w:szCs w:val="22"/>
          <w:lang w:val="en-US"/>
        </w:rPr>
        <w:t xml:space="preserve">xecutive </w:t>
      </w:r>
      <w:r w:rsidR="00AF76F9">
        <w:rPr>
          <w:rFonts w:asciiTheme="minorHAnsi" w:hAnsiTheme="minorHAnsi" w:cstheme="minorHAnsi"/>
          <w:color w:val="000000"/>
          <w:sz w:val="22"/>
          <w:szCs w:val="22"/>
          <w:lang w:val="en-US"/>
        </w:rPr>
        <w:t>D</w:t>
      </w:r>
      <w:r w:rsidRPr="00226896">
        <w:rPr>
          <w:rFonts w:asciiTheme="minorHAnsi" w:hAnsiTheme="minorHAnsi" w:cstheme="minorHAnsi"/>
          <w:color w:val="000000"/>
          <w:sz w:val="22"/>
          <w:szCs w:val="22"/>
          <w:lang w:val="en-US"/>
        </w:rPr>
        <w:t xml:space="preserve">irector was appointed in June 2021. Later, in November 2021, the President of CONADIS was dismissed, without having filled the position so far. These changes caused uncertainty in the field of disability and made the </w:t>
      </w:r>
      <w:r w:rsidR="00F0359B">
        <w:rPr>
          <w:rFonts w:asciiTheme="minorHAnsi" w:hAnsiTheme="minorHAnsi" w:cstheme="minorHAnsi"/>
          <w:color w:val="000000"/>
          <w:sz w:val="22"/>
          <w:szCs w:val="22"/>
          <w:lang w:val="en-US"/>
        </w:rPr>
        <w:t>partnerships</w:t>
      </w:r>
      <w:r w:rsidRPr="00226896">
        <w:rPr>
          <w:rFonts w:asciiTheme="minorHAnsi" w:hAnsiTheme="minorHAnsi" w:cstheme="minorHAnsi"/>
          <w:color w:val="000000"/>
          <w:sz w:val="22"/>
          <w:szCs w:val="22"/>
          <w:lang w:val="en-US"/>
        </w:rPr>
        <w:t xml:space="preserve"> more complex by lacking the personnel they require to operate; however, constant support has been maintained for CONADIS as well as support for the requirements they have been requesting.</w:t>
      </w:r>
    </w:p>
    <w:p w14:paraId="024E6901" w14:textId="670DFF41" w:rsidR="00EE2069" w:rsidRPr="00226896" w:rsidRDefault="00226896" w:rsidP="00EE2069">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w:t>
      </w:r>
    </w:p>
    <w:p w14:paraId="087CAC35" w14:textId="7F764F22" w:rsid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r w:rsidRPr="00226896">
        <w:rPr>
          <w:rFonts w:asciiTheme="minorHAnsi" w:hAnsiTheme="minorHAnsi" w:cstheme="minorHAnsi"/>
          <w:b/>
          <w:bCs/>
          <w:color w:val="000000"/>
          <w:sz w:val="22"/>
          <w:szCs w:val="22"/>
          <w:lang w:val="en-US"/>
        </w:rPr>
        <w:t>Disability training</w:t>
      </w:r>
    </w:p>
    <w:p w14:paraId="78C6C34F" w14:textId="77777777" w:rsid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p>
    <w:p w14:paraId="4D22A421" w14:textId="77777777" w:rsidR="00EE2069" w:rsidRPr="00226896" w:rsidRDefault="00EE2069" w:rsidP="00226896">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p>
    <w:p w14:paraId="5EBD1CF8" w14:textId="1E54BFFD" w:rsid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r w:rsidRPr="00226896">
        <w:rPr>
          <w:rFonts w:asciiTheme="minorHAnsi" w:hAnsiTheme="minorHAnsi" w:cstheme="minorHAnsi"/>
          <w:color w:val="000000"/>
          <w:sz w:val="22"/>
          <w:szCs w:val="22"/>
          <w:lang w:val="en-US"/>
        </w:rPr>
        <w:t xml:space="preserve">In the country, there are various gaps at </w:t>
      </w:r>
      <w:r w:rsidR="00912DA6">
        <w:rPr>
          <w:rFonts w:asciiTheme="minorHAnsi" w:hAnsiTheme="minorHAnsi" w:cstheme="minorHAnsi"/>
          <w:color w:val="000000"/>
          <w:sz w:val="22"/>
          <w:szCs w:val="22"/>
          <w:lang w:val="en-US"/>
        </w:rPr>
        <w:t>a</w:t>
      </w:r>
      <w:r w:rsidRPr="00226896">
        <w:rPr>
          <w:rFonts w:asciiTheme="minorHAnsi" w:hAnsiTheme="minorHAnsi" w:cstheme="minorHAnsi"/>
          <w:color w:val="000000"/>
          <w:sz w:val="22"/>
          <w:szCs w:val="22"/>
          <w:lang w:val="en-US"/>
        </w:rPr>
        <w:t xml:space="preserve"> university training</w:t>
      </w:r>
      <w:r w:rsidR="00912DA6">
        <w:rPr>
          <w:rFonts w:asciiTheme="minorHAnsi" w:hAnsiTheme="minorHAnsi" w:cstheme="minorHAnsi"/>
          <w:color w:val="000000"/>
          <w:sz w:val="22"/>
          <w:szCs w:val="22"/>
          <w:lang w:val="en-US"/>
        </w:rPr>
        <w:t xml:space="preserve"> level</w:t>
      </w:r>
      <w:r w:rsidRPr="00226896">
        <w:rPr>
          <w:rFonts w:asciiTheme="minorHAnsi" w:hAnsiTheme="minorHAnsi" w:cstheme="minorHAnsi"/>
          <w:color w:val="000000"/>
          <w:sz w:val="22"/>
          <w:szCs w:val="22"/>
          <w:lang w:val="en-US"/>
        </w:rPr>
        <w:t xml:space="preserve"> linked to disability, which means that when publishing consultancies or requiring advice, the deadlines for relaunching calls must be extended or an international search must be used.</w:t>
      </w:r>
    </w:p>
    <w:p w14:paraId="2A5030E8" w14:textId="77777777" w:rsidR="00EE2069" w:rsidRDefault="00EE2069"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5CF0BC1F" w14:textId="77777777" w:rsidR="00226896" w:rsidRP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r w:rsidRPr="00226896">
        <w:rPr>
          <w:rFonts w:asciiTheme="minorHAnsi" w:hAnsiTheme="minorHAnsi" w:cstheme="minorHAnsi"/>
          <w:b/>
          <w:bCs/>
          <w:color w:val="000000"/>
          <w:sz w:val="22"/>
          <w:szCs w:val="22"/>
          <w:lang w:val="en-US"/>
        </w:rPr>
        <w:t>Accessible communication</w:t>
      </w:r>
    </w:p>
    <w:p w14:paraId="4D33F2A7" w14:textId="77777777" w:rsidR="00226896" w:rsidRDefault="00226896" w:rsidP="00226896">
      <w:pPr>
        <w:pStyle w:val="NormalWeb"/>
        <w:shd w:val="clear" w:color="auto" w:fill="FFFFFF"/>
        <w:spacing w:before="0" w:beforeAutospacing="0" w:after="0" w:afterAutospacing="0" w:line="276" w:lineRule="auto"/>
        <w:ind w:left="360"/>
        <w:jc w:val="both"/>
        <w:rPr>
          <w:rFonts w:asciiTheme="minorHAnsi" w:hAnsiTheme="minorHAnsi" w:cstheme="minorHAnsi"/>
          <w:color w:val="000000"/>
          <w:sz w:val="22"/>
          <w:szCs w:val="22"/>
          <w:lang w:val="en-US"/>
        </w:rPr>
      </w:pPr>
    </w:p>
    <w:p w14:paraId="27C6442A" w14:textId="180D3195" w:rsidR="00226896" w:rsidRPr="00226896" w:rsidRDefault="00226896" w:rsidP="00226896">
      <w:pPr>
        <w:ind w:left="360"/>
        <w:jc w:val="both"/>
        <w:rPr>
          <w:color w:val="000000" w:themeColor="text1"/>
          <w:lang w:val="en"/>
        </w:rPr>
      </w:pPr>
      <w:r w:rsidRPr="00226896">
        <w:rPr>
          <w:color w:val="000000" w:themeColor="text1"/>
          <w:lang w:val="en"/>
        </w:rPr>
        <w:t>At the national level, it is not guaranteed that information will be disseminated in compliance with universal accessibility criteria that allow people with disabilities to access it. For these reasons, organizations of people with disabilities are the main means of communication for people with disabilities to obtain information. Although the project has allies that guarantee certain accessibility criteria (sign language interpreters) that are always available in the activities carried out under the project, it is completed to incorporate them into the dissemination of information and information produced by external institutions. However, it is ensured that they have an appropriate approach and provide tools to enable institutions to be able to generate accessible information.</w:t>
      </w:r>
    </w:p>
    <w:p w14:paraId="5B474AE8" w14:textId="5911855D" w:rsidR="00226896" w:rsidRDefault="00226896" w:rsidP="00E9767C">
      <w:pPr>
        <w:pStyle w:val="NormalWeb"/>
        <w:shd w:val="clear" w:color="auto" w:fill="FFFFFF"/>
        <w:spacing w:before="0" w:beforeAutospacing="0" w:after="0" w:afterAutospacing="0" w:line="276" w:lineRule="auto"/>
        <w:ind w:left="360"/>
        <w:jc w:val="both"/>
        <w:rPr>
          <w:rFonts w:asciiTheme="minorHAnsi" w:hAnsiTheme="minorHAnsi" w:cstheme="minorHAnsi"/>
          <w:b/>
          <w:bCs/>
          <w:color w:val="000000"/>
          <w:sz w:val="22"/>
          <w:szCs w:val="22"/>
          <w:lang w:val="en-US"/>
        </w:rPr>
      </w:pPr>
    </w:p>
    <w:p w14:paraId="5817C831" w14:textId="51DFD68E" w:rsidR="00377743" w:rsidRPr="00810E2E" w:rsidRDefault="00377743" w:rsidP="00377743">
      <w:pPr>
        <w:pStyle w:val="Heading1"/>
        <w:ind w:left="450" w:hanging="90"/>
        <w:rPr>
          <w:lang w:val="en-US"/>
        </w:rPr>
      </w:pPr>
      <w:r w:rsidRPr="00810E2E">
        <w:rPr>
          <w:lang w:val="en-US"/>
        </w:rPr>
        <w:t xml:space="preserve">12. </w:t>
      </w:r>
      <w:r w:rsidRPr="001C5005">
        <w:t>Project follow</w:t>
      </w:r>
      <w:r w:rsidR="00F0359B" w:rsidRPr="004004E9">
        <w:rPr>
          <w:lang w:val="en-US"/>
        </w:rPr>
        <w:t>-</w:t>
      </w:r>
      <w:r w:rsidRPr="001C5005">
        <w:t>up</w:t>
      </w:r>
      <w:r w:rsidRPr="00810E2E">
        <w:rPr>
          <w:lang w:val="en-US"/>
        </w:rPr>
        <w:t xml:space="preserve"> and </w:t>
      </w:r>
      <w:r w:rsidR="00825435" w:rsidRPr="00810E2E">
        <w:rPr>
          <w:lang w:val="en-US"/>
        </w:rPr>
        <w:t>s</w:t>
      </w:r>
      <w:r w:rsidRPr="00810E2E">
        <w:rPr>
          <w:lang w:val="en-US"/>
        </w:rPr>
        <w:t>ustainability</w:t>
      </w:r>
    </w:p>
    <w:p w14:paraId="6C9A6F94" w14:textId="6C3163D8" w:rsidR="00444506" w:rsidRPr="000E721D" w:rsidRDefault="00444506" w:rsidP="000E721D">
      <w:pPr>
        <w:spacing w:after="0"/>
        <w:ind w:left="360"/>
        <w:jc w:val="both"/>
      </w:pPr>
    </w:p>
    <w:p w14:paraId="20B4D273" w14:textId="69088222" w:rsidR="00810E2E" w:rsidRPr="00810E2E" w:rsidRDefault="00810E2E" w:rsidP="00810E2E">
      <w:pPr>
        <w:spacing w:after="0"/>
        <w:ind w:left="360"/>
        <w:jc w:val="both"/>
        <w:rPr>
          <w:lang w:val="x-none"/>
        </w:rPr>
      </w:pPr>
      <w:r w:rsidRPr="00810E2E">
        <w:rPr>
          <w:lang w:val="x-none"/>
        </w:rPr>
        <w:t xml:space="preserve">To provide follow-up and continuity to the initiatives proposed in the project, we have worked hand in hand with government counterparts, in order to strengthen </w:t>
      </w:r>
      <w:r w:rsidR="00F0359B" w:rsidRPr="004004E9">
        <w:t xml:space="preserve"> pa</w:t>
      </w:r>
      <w:r w:rsidR="00F0359B">
        <w:t>rtnerships</w:t>
      </w:r>
      <w:r w:rsidR="00F0359B" w:rsidRPr="00810E2E">
        <w:rPr>
          <w:lang w:val="x-none"/>
        </w:rPr>
        <w:t xml:space="preserve"> </w:t>
      </w:r>
      <w:r w:rsidRPr="00810E2E">
        <w:rPr>
          <w:lang w:val="x-none"/>
        </w:rPr>
        <w:t>and work based on existing needs.</w:t>
      </w:r>
    </w:p>
    <w:p w14:paraId="53FA397A" w14:textId="77777777" w:rsidR="00810E2E" w:rsidRPr="00810E2E" w:rsidRDefault="00810E2E" w:rsidP="00810E2E">
      <w:pPr>
        <w:spacing w:after="0"/>
        <w:ind w:left="360"/>
        <w:jc w:val="both"/>
        <w:rPr>
          <w:lang w:val="x-none"/>
        </w:rPr>
      </w:pPr>
      <w:r w:rsidRPr="00810E2E">
        <w:rPr>
          <w:lang w:val="x-none"/>
        </w:rPr>
        <w:t xml:space="preserve"> </w:t>
      </w:r>
    </w:p>
    <w:p w14:paraId="417BE3E6" w14:textId="78F9B83E" w:rsidR="00810E2E" w:rsidRPr="00810E2E" w:rsidRDefault="00810E2E" w:rsidP="00810E2E">
      <w:pPr>
        <w:spacing w:after="0"/>
        <w:ind w:left="360"/>
        <w:jc w:val="both"/>
        <w:rPr>
          <w:lang w:val="x-none"/>
        </w:rPr>
      </w:pPr>
      <w:r w:rsidRPr="00810E2E">
        <w:rPr>
          <w:lang w:val="x-none"/>
        </w:rPr>
        <w:t xml:space="preserve">Currently, UNICEF has started another three-year project offering support to the MoE to continue the strengthening of the National Resource Center Olga Estrella to have accessible materials for specific disabilities, learning methodology guides for teachers, and different training sessions available for the transformation of </w:t>
      </w:r>
      <w:r w:rsidRPr="00810E2E">
        <w:rPr>
          <w:lang w:val="x-none"/>
        </w:rPr>
        <w:lastRenderedPageBreak/>
        <w:t xml:space="preserve">services in regular schools, to move from a segregating or integrating model to an inclusive pedagogical model. The technical assistance of the team of consultants from Murcia in Spain will continue during this follow-up project, which UNICEF is in the main </w:t>
      </w:r>
      <w:r w:rsidR="00AF0023">
        <w:t>funding source</w:t>
      </w:r>
      <w:r w:rsidRPr="00810E2E">
        <w:rPr>
          <w:lang w:val="x-none"/>
        </w:rPr>
        <w:t xml:space="preserve"> with their own resources.</w:t>
      </w:r>
    </w:p>
    <w:p w14:paraId="48E2BB95" w14:textId="77777777" w:rsidR="00810E2E" w:rsidRPr="00810E2E" w:rsidRDefault="00810E2E" w:rsidP="00810E2E">
      <w:pPr>
        <w:spacing w:after="0"/>
        <w:ind w:left="360"/>
        <w:jc w:val="both"/>
        <w:rPr>
          <w:lang w:val="x-none"/>
        </w:rPr>
      </w:pPr>
      <w:r w:rsidRPr="00810E2E">
        <w:rPr>
          <w:lang w:val="x-none"/>
        </w:rPr>
        <w:t xml:space="preserve"> </w:t>
      </w:r>
    </w:p>
    <w:p w14:paraId="3D43127A" w14:textId="488D32B3" w:rsidR="00810E2E" w:rsidRPr="00AE4E37" w:rsidRDefault="00810E2E" w:rsidP="00810E2E">
      <w:pPr>
        <w:spacing w:after="0"/>
        <w:ind w:left="360"/>
        <w:jc w:val="both"/>
      </w:pPr>
      <w:r w:rsidRPr="00810E2E">
        <w:rPr>
          <w:lang w:val="x-none"/>
        </w:rPr>
        <w:t>Regarding the labor sphere, the Ministry of Labor has reaffirmed its interest in continuing to count on the support of the UNDP to achieve the labor inclusion of persons with disabilities. For these purposes, a two-year project would be launched with the support of the ONCE Foundation. This initiative will aim to improve the opportunities for labor inclusion of persons with disabilities through the implementation of a comprehensive labor intermediation mechanism adapted to existing contexts, structures, and initiatives, in the private environment (including self-employment and entrepreneurship) and in the public sector</w:t>
      </w:r>
      <w:r w:rsidR="00AE4E37" w:rsidRPr="00AE4E37">
        <w:t>.</w:t>
      </w:r>
    </w:p>
    <w:p w14:paraId="5128B9DF" w14:textId="77777777" w:rsidR="00810E2E" w:rsidRPr="00810E2E" w:rsidRDefault="00810E2E" w:rsidP="00810E2E">
      <w:pPr>
        <w:spacing w:after="0"/>
        <w:ind w:left="360"/>
        <w:jc w:val="both"/>
        <w:rPr>
          <w:lang w:val="x-none"/>
        </w:rPr>
      </w:pPr>
      <w:r w:rsidRPr="00810E2E">
        <w:rPr>
          <w:lang w:val="x-none"/>
        </w:rPr>
        <w:t xml:space="preserve"> </w:t>
      </w:r>
    </w:p>
    <w:p w14:paraId="226F7AE7" w14:textId="77777777" w:rsidR="00810E2E" w:rsidRPr="00810E2E" w:rsidRDefault="00810E2E" w:rsidP="00810E2E">
      <w:pPr>
        <w:spacing w:after="0"/>
        <w:ind w:left="360"/>
        <w:jc w:val="both"/>
        <w:rPr>
          <w:lang w:val="x-none"/>
        </w:rPr>
      </w:pPr>
      <w:r w:rsidRPr="00810E2E">
        <w:rPr>
          <w:lang w:val="x-none"/>
        </w:rPr>
        <w:t>To guarantee the rights of people with disabilities and encourage their participation, CONADIS is directly and transversally supported in the initiatives it proposes as well as in the plans and regulations pending completion.</w:t>
      </w:r>
    </w:p>
    <w:p w14:paraId="29CAB00F" w14:textId="77777777" w:rsidR="00810E2E" w:rsidRPr="00810E2E" w:rsidRDefault="00810E2E" w:rsidP="00810E2E">
      <w:pPr>
        <w:spacing w:after="0"/>
        <w:ind w:left="360"/>
        <w:jc w:val="both"/>
        <w:rPr>
          <w:lang w:val="x-none"/>
        </w:rPr>
      </w:pPr>
      <w:r w:rsidRPr="00810E2E">
        <w:rPr>
          <w:lang w:val="x-none"/>
        </w:rPr>
        <w:t xml:space="preserve"> </w:t>
      </w:r>
    </w:p>
    <w:p w14:paraId="5FD0F581" w14:textId="77777777" w:rsidR="00810E2E" w:rsidRPr="00810E2E" w:rsidRDefault="00810E2E" w:rsidP="00810E2E">
      <w:pPr>
        <w:spacing w:after="0"/>
        <w:ind w:left="360"/>
        <w:jc w:val="both"/>
        <w:rPr>
          <w:lang w:val="x-none"/>
        </w:rPr>
      </w:pPr>
      <w:r w:rsidRPr="00810E2E">
        <w:rPr>
          <w:lang w:val="x-none"/>
        </w:rPr>
        <w:t>In the same way, support and accompaniment are provided to the initiatives developed by organizations of persons with disabilities, as well as promoting their participation in all public and private spaces that are considered pertinent. In the case of organizations linked to the labor sphere (Fundación Francina Hungary and Best Buddies), second financing was started through small grants so that they could give continuity to the initiatives to promote labor inclusion under the understanding that they were successful.</w:t>
      </w:r>
    </w:p>
    <w:p w14:paraId="6E674FB2" w14:textId="77777777" w:rsidR="00810E2E" w:rsidRPr="00810E2E" w:rsidRDefault="00810E2E" w:rsidP="00810E2E">
      <w:pPr>
        <w:spacing w:after="0"/>
        <w:ind w:left="360"/>
        <w:jc w:val="both"/>
        <w:rPr>
          <w:lang w:val="x-none"/>
        </w:rPr>
      </w:pPr>
      <w:r w:rsidRPr="00810E2E">
        <w:rPr>
          <w:lang w:val="x-none"/>
        </w:rPr>
        <w:t xml:space="preserve"> </w:t>
      </w:r>
    </w:p>
    <w:p w14:paraId="0C6946D8" w14:textId="610D4A0B" w:rsidR="00810E2E" w:rsidRPr="00810E2E" w:rsidRDefault="00810E2E" w:rsidP="00810E2E">
      <w:pPr>
        <w:spacing w:after="0"/>
        <w:ind w:left="360"/>
        <w:jc w:val="both"/>
        <w:rPr>
          <w:lang w:val="x-none"/>
        </w:rPr>
      </w:pPr>
      <w:r w:rsidRPr="00810E2E">
        <w:rPr>
          <w:lang w:val="x-none"/>
        </w:rPr>
        <w:t xml:space="preserve">In the framework of the United Nations, since the beginning of the implementation of the project to date, the mainstreaming of disability has been encouraged in all the initiatives </w:t>
      </w:r>
      <w:r w:rsidR="001B005E" w:rsidRPr="001B005E">
        <w:t>be</w:t>
      </w:r>
      <w:r w:rsidR="001B005E">
        <w:t>ing</w:t>
      </w:r>
      <w:r w:rsidRPr="00810E2E">
        <w:rPr>
          <w:lang w:val="x-none"/>
        </w:rPr>
        <w:t xml:space="preserve"> implemented. With the creation of the Task Force, this initiative was strengthened as well as its continuity guaranteed, with an eye toward compliance with the United Nations Disability Inclusion Strategy (UNDIS). In addition, the Dominican Republic was selected to implement a pilot phase of a Strategic Global Partnership for Disability Inclusion, through which we will work in three main areas: ICT &amp; Digital Accessibility, Inclusive HR Services, and Physical Accessibility.</w:t>
      </w:r>
    </w:p>
    <w:p w14:paraId="3DCF8497" w14:textId="77777777" w:rsidR="00810E2E" w:rsidRPr="00810E2E" w:rsidRDefault="00810E2E" w:rsidP="00810E2E">
      <w:pPr>
        <w:spacing w:after="0"/>
        <w:ind w:left="360"/>
        <w:jc w:val="both"/>
        <w:rPr>
          <w:lang w:val="x-none"/>
        </w:rPr>
      </w:pPr>
      <w:r w:rsidRPr="00810E2E">
        <w:rPr>
          <w:lang w:val="x-none"/>
        </w:rPr>
        <w:t xml:space="preserve"> </w:t>
      </w:r>
    </w:p>
    <w:p w14:paraId="62B5806A" w14:textId="3D56B10D" w:rsidR="00810E2E" w:rsidRPr="00810E2E" w:rsidRDefault="00810E2E" w:rsidP="00810E2E">
      <w:pPr>
        <w:spacing w:after="0"/>
        <w:ind w:left="360"/>
        <w:jc w:val="both"/>
        <w:rPr>
          <w:lang w:val="x-none"/>
        </w:rPr>
      </w:pPr>
      <w:r w:rsidRPr="00810E2E">
        <w:rPr>
          <w:lang w:val="x-none"/>
        </w:rPr>
        <w:t xml:space="preserve">Finally, we are working on the creation of </w:t>
      </w:r>
      <w:r w:rsidR="00F0359B">
        <w:rPr>
          <w:lang w:val="x-none"/>
        </w:rPr>
        <w:t>partnerships</w:t>
      </w:r>
      <w:r w:rsidRPr="00810E2E">
        <w:rPr>
          <w:lang w:val="x-none"/>
        </w:rPr>
        <w:t xml:space="preserve"> and agreements with the private sector to promote and facilitate the inclusion of people with disabilities. For example, a project is currently being designed with the National Association of Hotels and Restaurants to promote the inclusion of people with disabilities in the labor market and ensure that they can participate in leisure and recreational activities on an equal footing with others.</w:t>
      </w:r>
    </w:p>
    <w:bookmarkEnd w:id="40"/>
    <w:p w14:paraId="064635F1" w14:textId="77777777" w:rsidR="00035992" w:rsidRPr="00611C8E" w:rsidRDefault="00035992" w:rsidP="00035992">
      <w:pPr>
        <w:spacing w:after="0" w:line="240" w:lineRule="auto"/>
        <w:ind w:left="360"/>
        <w:jc w:val="both"/>
        <w:rPr>
          <w:sz w:val="20"/>
        </w:rPr>
      </w:pPr>
    </w:p>
    <w:p w14:paraId="1A9B4624" w14:textId="5E2F571B" w:rsidR="00377743" w:rsidRPr="00E542C8" w:rsidRDefault="00377743" w:rsidP="004D0B94">
      <w:pPr>
        <w:pStyle w:val="Heading1"/>
        <w:ind w:left="450" w:hanging="90"/>
        <w:rPr>
          <w:lang w:val="en-US"/>
        </w:rPr>
      </w:pPr>
      <w:r w:rsidRPr="00E542C8">
        <w:rPr>
          <w:lang w:val="en-US"/>
        </w:rPr>
        <w:t>13. Detailed expenditure in relation to sections 5 and 6 above.</w:t>
      </w:r>
    </w:p>
    <w:p w14:paraId="51DE9550" w14:textId="77777777" w:rsidR="00377743" w:rsidRPr="00D76914" w:rsidRDefault="00377743" w:rsidP="00377743">
      <w:pPr>
        <w:pStyle w:val="ListParagraph"/>
        <w:spacing w:after="0" w:line="240" w:lineRule="auto"/>
        <w:ind w:left="360"/>
        <w:jc w:val="both"/>
        <w:rPr>
          <w:b/>
          <w:sz w:val="20"/>
        </w:rPr>
      </w:pPr>
    </w:p>
    <w:tbl>
      <w:tblPr>
        <w:tblStyle w:val="TableGrid1"/>
        <w:tblW w:w="0" w:type="auto"/>
        <w:tblInd w:w="445" w:type="dxa"/>
        <w:tblLook w:val="04A0" w:firstRow="1" w:lastRow="0" w:firstColumn="1" w:lastColumn="0" w:noHBand="0" w:noVBand="1"/>
        <w:tblCaption w:val="Detailed Costs"/>
      </w:tblPr>
      <w:tblGrid>
        <w:gridCol w:w="1677"/>
        <w:gridCol w:w="5670"/>
        <w:gridCol w:w="1132"/>
        <w:gridCol w:w="1227"/>
      </w:tblGrid>
      <w:tr w:rsidR="00377743" w:rsidRPr="00D76914" w14:paraId="4C672AE8" w14:textId="77777777" w:rsidTr="00CD6633">
        <w:trPr>
          <w:tblHeader/>
        </w:trPr>
        <w:tc>
          <w:tcPr>
            <w:tcW w:w="1677" w:type="dxa"/>
            <w:vAlign w:val="center"/>
          </w:tcPr>
          <w:p w14:paraId="63130DC7" w14:textId="77777777" w:rsidR="00377743" w:rsidRPr="00D76914" w:rsidRDefault="00377743" w:rsidP="00CD6633">
            <w:pPr>
              <w:pStyle w:val="ListParagraph"/>
              <w:spacing w:after="0"/>
              <w:ind w:left="0"/>
              <w:jc w:val="center"/>
              <w:rPr>
                <w:b/>
                <w:sz w:val="20"/>
                <w:szCs w:val="20"/>
              </w:rPr>
            </w:pPr>
            <w:r w:rsidRPr="00D76914">
              <w:rPr>
                <w:b/>
                <w:sz w:val="20"/>
                <w:szCs w:val="20"/>
              </w:rPr>
              <w:t>Category</w:t>
            </w:r>
          </w:p>
        </w:tc>
        <w:tc>
          <w:tcPr>
            <w:tcW w:w="5670" w:type="dxa"/>
            <w:vAlign w:val="center"/>
          </w:tcPr>
          <w:p w14:paraId="6D0484D3" w14:textId="77777777" w:rsidR="00377743" w:rsidRPr="00D76914" w:rsidRDefault="00377743" w:rsidP="00CD6633">
            <w:pPr>
              <w:pStyle w:val="ListParagraph"/>
              <w:spacing w:after="0"/>
              <w:ind w:left="0"/>
              <w:jc w:val="center"/>
              <w:rPr>
                <w:b/>
                <w:sz w:val="20"/>
                <w:szCs w:val="20"/>
              </w:rPr>
            </w:pPr>
            <w:r w:rsidRPr="00D76914">
              <w:rPr>
                <w:b/>
                <w:sz w:val="20"/>
                <w:szCs w:val="20"/>
              </w:rPr>
              <w:t>Activity (please describe)</w:t>
            </w:r>
          </w:p>
        </w:tc>
        <w:tc>
          <w:tcPr>
            <w:tcW w:w="1132" w:type="dxa"/>
            <w:vAlign w:val="center"/>
          </w:tcPr>
          <w:p w14:paraId="61688451" w14:textId="77777777" w:rsidR="00377743" w:rsidRPr="00D76914" w:rsidRDefault="00377743" w:rsidP="00CD6633">
            <w:pPr>
              <w:pStyle w:val="ListParagraph"/>
              <w:spacing w:after="0"/>
              <w:ind w:left="0"/>
              <w:jc w:val="center"/>
              <w:rPr>
                <w:b/>
                <w:sz w:val="20"/>
                <w:szCs w:val="20"/>
              </w:rPr>
            </w:pPr>
            <w:r w:rsidRPr="00D76914">
              <w:rPr>
                <w:b/>
                <w:sz w:val="20"/>
                <w:szCs w:val="20"/>
              </w:rPr>
              <w:t>Budget Allocated</w:t>
            </w:r>
          </w:p>
        </w:tc>
        <w:tc>
          <w:tcPr>
            <w:tcW w:w="1227" w:type="dxa"/>
            <w:vAlign w:val="center"/>
          </w:tcPr>
          <w:p w14:paraId="01A90666" w14:textId="77777777" w:rsidR="00377743" w:rsidRPr="00D76914" w:rsidRDefault="00377743" w:rsidP="00CD6633">
            <w:pPr>
              <w:pStyle w:val="ListParagraph"/>
              <w:spacing w:after="0"/>
              <w:ind w:left="0"/>
              <w:jc w:val="center"/>
              <w:rPr>
                <w:b/>
                <w:sz w:val="20"/>
                <w:szCs w:val="20"/>
              </w:rPr>
            </w:pPr>
            <w:r w:rsidRPr="00D76914">
              <w:rPr>
                <w:b/>
                <w:sz w:val="20"/>
                <w:szCs w:val="20"/>
              </w:rPr>
              <w:t>Total Expenditure</w:t>
            </w:r>
          </w:p>
        </w:tc>
      </w:tr>
      <w:tr w:rsidR="00786D91" w:rsidRPr="00D76914" w14:paraId="4AA807A0" w14:textId="77777777" w:rsidTr="00CD6633">
        <w:trPr>
          <w:trHeight w:val="785"/>
        </w:trPr>
        <w:tc>
          <w:tcPr>
            <w:tcW w:w="1677" w:type="dxa"/>
          </w:tcPr>
          <w:p w14:paraId="08137693" w14:textId="618C9C87" w:rsidR="00786D91" w:rsidRPr="003C2ED6" w:rsidRDefault="00786D91" w:rsidP="003C2ED6">
            <w:pPr>
              <w:pStyle w:val="ListParagraph"/>
              <w:spacing w:after="0"/>
              <w:ind w:left="0"/>
              <w:contextualSpacing w:val="0"/>
              <w:rPr>
                <w:sz w:val="20"/>
                <w:szCs w:val="20"/>
              </w:rPr>
            </w:pPr>
            <w:r w:rsidRPr="00D76914">
              <w:rPr>
                <w:sz w:val="20"/>
                <w:szCs w:val="20"/>
              </w:rPr>
              <w:t xml:space="preserve">Direct impact on empowerment of women and girls with disabilities </w:t>
            </w:r>
          </w:p>
        </w:tc>
        <w:tc>
          <w:tcPr>
            <w:tcW w:w="5670" w:type="dxa"/>
            <w:vAlign w:val="center"/>
          </w:tcPr>
          <w:p w14:paraId="6DB8AD7B" w14:textId="7AF19762" w:rsidR="00786D91" w:rsidRPr="00ED4657" w:rsidRDefault="00786D91" w:rsidP="003C2ED6">
            <w:pPr>
              <w:pStyle w:val="ListParagraph"/>
              <w:spacing w:after="0"/>
              <w:ind w:left="0"/>
              <w:jc w:val="both"/>
              <w:rPr>
                <w:sz w:val="20"/>
                <w:szCs w:val="20"/>
              </w:rPr>
            </w:pPr>
            <w:r w:rsidRPr="00ED4657">
              <w:rPr>
                <w:sz w:val="20"/>
                <w:szCs w:val="20"/>
              </w:rPr>
              <w:t xml:space="preserve">Letter of agreement with </w:t>
            </w:r>
            <w:r w:rsidR="00AF5110">
              <w:rPr>
                <w:sz w:val="20"/>
                <w:szCs w:val="20"/>
              </w:rPr>
              <w:t>OPD</w:t>
            </w:r>
            <w:r>
              <w:rPr>
                <w:sz w:val="20"/>
                <w:szCs w:val="20"/>
              </w:rPr>
              <w:t xml:space="preserve">s </w:t>
            </w:r>
            <w:r w:rsidRPr="00ED4657">
              <w:rPr>
                <w:sz w:val="20"/>
                <w:szCs w:val="20"/>
              </w:rPr>
              <w:t>to address actions aimed at reducing discrimination against women with disabilities</w:t>
            </w:r>
            <w:r>
              <w:rPr>
                <w:sz w:val="20"/>
                <w:szCs w:val="20"/>
              </w:rPr>
              <w:t>.</w:t>
            </w:r>
          </w:p>
        </w:tc>
        <w:tc>
          <w:tcPr>
            <w:tcW w:w="1132" w:type="dxa"/>
            <w:vAlign w:val="center"/>
          </w:tcPr>
          <w:p w14:paraId="60E43DD8" w14:textId="6C55B91E" w:rsidR="00786D91" w:rsidRPr="00ED4657" w:rsidRDefault="00786D91" w:rsidP="003C2ED6">
            <w:pPr>
              <w:pStyle w:val="ListParagraph"/>
              <w:spacing w:after="0"/>
              <w:ind w:left="0"/>
              <w:jc w:val="center"/>
              <w:rPr>
                <w:sz w:val="20"/>
                <w:szCs w:val="20"/>
              </w:rPr>
            </w:pPr>
            <w:r w:rsidRPr="00786D91">
              <w:rPr>
                <w:sz w:val="20"/>
                <w:szCs w:val="20"/>
              </w:rPr>
              <w:t>25,000</w:t>
            </w:r>
          </w:p>
        </w:tc>
        <w:tc>
          <w:tcPr>
            <w:tcW w:w="1227" w:type="dxa"/>
            <w:vAlign w:val="center"/>
          </w:tcPr>
          <w:p w14:paraId="2F25728B" w14:textId="6820A717" w:rsidR="00786D91" w:rsidRPr="00ED4657" w:rsidRDefault="00786D91" w:rsidP="003C2ED6">
            <w:pPr>
              <w:pStyle w:val="ListParagraph"/>
              <w:spacing w:after="0"/>
              <w:ind w:left="0"/>
              <w:jc w:val="center"/>
              <w:rPr>
                <w:sz w:val="20"/>
                <w:szCs w:val="20"/>
              </w:rPr>
            </w:pPr>
            <w:r w:rsidRPr="00786D91">
              <w:rPr>
                <w:sz w:val="20"/>
                <w:szCs w:val="20"/>
              </w:rPr>
              <w:t>25,000</w:t>
            </w:r>
          </w:p>
        </w:tc>
      </w:tr>
      <w:tr w:rsidR="00F3510C" w:rsidRPr="00D76914" w14:paraId="1798F1DA" w14:textId="77777777" w:rsidTr="00746D90">
        <w:trPr>
          <w:trHeight w:val="269"/>
        </w:trPr>
        <w:tc>
          <w:tcPr>
            <w:tcW w:w="1677" w:type="dxa"/>
          </w:tcPr>
          <w:p w14:paraId="4E399819" w14:textId="77777777" w:rsidR="00F3510C" w:rsidRPr="00D76914" w:rsidRDefault="00F3510C" w:rsidP="00F3510C">
            <w:pPr>
              <w:pStyle w:val="ListParagraph"/>
              <w:spacing w:after="0"/>
              <w:ind w:left="0"/>
              <w:contextualSpacing w:val="0"/>
              <w:rPr>
                <w:sz w:val="20"/>
                <w:szCs w:val="20"/>
              </w:rPr>
            </w:pPr>
          </w:p>
        </w:tc>
        <w:tc>
          <w:tcPr>
            <w:tcW w:w="5670" w:type="dxa"/>
          </w:tcPr>
          <w:p w14:paraId="128CD771" w14:textId="3FC2F545" w:rsidR="00F3510C" w:rsidRPr="00786D91" w:rsidRDefault="00F3510C" w:rsidP="00F3510C">
            <w:pPr>
              <w:pStyle w:val="ListParagraph"/>
              <w:spacing w:after="0"/>
              <w:ind w:left="0"/>
              <w:jc w:val="both"/>
              <w:rPr>
                <w:sz w:val="20"/>
                <w:szCs w:val="20"/>
              </w:rPr>
            </w:pPr>
            <w:r w:rsidRPr="00126F57">
              <w:rPr>
                <w:bCs/>
                <w:sz w:val="20"/>
                <w:szCs w:val="20"/>
              </w:rPr>
              <w:t>Disability Assessment System </w:t>
            </w:r>
          </w:p>
        </w:tc>
        <w:tc>
          <w:tcPr>
            <w:tcW w:w="1132" w:type="dxa"/>
            <w:vAlign w:val="center"/>
          </w:tcPr>
          <w:p w14:paraId="4031D428" w14:textId="77059691" w:rsidR="00F3510C" w:rsidRPr="00786D91" w:rsidRDefault="00F3510C" w:rsidP="00F3510C">
            <w:pPr>
              <w:pStyle w:val="ListParagraph"/>
              <w:spacing w:after="0"/>
              <w:ind w:left="0"/>
              <w:jc w:val="center"/>
              <w:rPr>
                <w:sz w:val="20"/>
                <w:szCs w:val="20"/>
              </w:rPr>
            </w:pPr>
            <w:r w:rsidRPr="00F3510C">
              <w:rPr>
                <w:sz w:val="20"/>
                <w:szCs w:val="20"/>
              </w:rPr>
              <w:t>13,000</w:t>
            </w:r>
          </w:p>
        </w:tc>
        <w:tc>
          <w:tcPr>
            <w:tcW w:w="1227" w:type="dxa"/>
            <w:vAlign w:val="center"/>
          </w:tcPr>
          <w:p w14:paraId="52A4CEA8" w14:textId="2407BF2C" w:rsidR="00F3510C" w:rsidRDefault="00F3510C" w:rsidP="00F3510C">
            <w:pPr>
              <w:pStyle w:val="ListParagraph"/>
              <w:spacing w:after="0"/>
              <w:ind w:left="0"/>
              <w:jc w:val="center"/>
              <w:rPr>
                <w:sz w:val="20"/>
                <w:szCs w:val="20"/>
              </w:rPr>
            </w:pPr>
            <w:r w:rsidRPr="00F3510C">
              <w:rPr>
                <w:sz w:val="20"/>
                <w:szCs w:val="20"/>
              </w:rPr>
              <w:t>13,000</w:t>
            </w:r>
          </w:p>
        </w:tc>
      </w:tr>
      <w:tr w:rsidR="00F3510C" w:rsidRPr="00D76914" w14:paraId="629F45BC" w14:textId="77777777" w:rsidTr="00746D90">
        <w:trPr>
          <w:trHeight w:val="269"/>
        </w:trPr>
        <w:tc>
          <w:tcPr>
            <w:tcW w:w="1677" w:type="dxa"/>
          </w:tcPr>
          <w:p w14:paraId="34FA7334" w14:textId="77777777" w:rsidR="00F3510C" w:rsidRPr="00D76914" w:rsidRDefault="00F3510C" w:rsidP="00F3510C">
            <w:pPr>
              <w:pStyle w:val="ListParagraph"/>
              <w:spacing w:after="0"/>
              <w:ind w:left="0"/>
              <w:contextualSpacing w:val="0"/>
              <w:rPr>
                <w:sz w:val="20"/>
                <w:szCs w:val="20"/>
              </w:rPr>
            </w:pPr>
          </w:p>
        </w:tc>
        <w:tc>
          <w:tcPr>
            <w:tcW w:w="5670" w:type="dxa"/>
          </w:tcPr>
          <w:p w14:paraId="07226896" w14:textId="0F5B9986" w:rsidR="00F3510C" w:rsidRPr="00ED4657" w:rsidRDefault="00F3510C" w:rsidP="00F3510C">
            <w:pPr>
              <w:pStyle w:val="ListParagraph"/>
              <w:spacing w:after="0"/>
              <w:ind w:left="0"/>
              <w:jc w:val="both"/>
              <w:rPr>
                <w:sz w:val="20"/>
                <w:szCs w:val="20"/>
              </w:rPr>
            </w:pPr>
            <w:r w:rsidRPr="00786D91">
              <w:rPr>
                <w:sz w:val="20"/>
                <w:szCs w:val="20"/>
              </w:rPr>
              <w:t>Independent Living Workshops</w:t>
            </w:r>
          </w:p>
        </w:tc>
        <w:tc>
          <w:tcPr>
            <w:tcW w:w="1132" w:type="dxa"/>
            <w:vAlign w:val="center"/>
          </w:tcPr>
          <w:p w14:paraId="4E12FC09" w14:textId="481D6B04" w:rsidR="00F3510C" w:rsidRPr="00786D91" w:rsidRDefault="00F3510C" w:rsidP="00F3510C">
            <w:pPr>
              <w:pStyle w:val="ListParagraph"/>
              <w:spacing w:after="0"/>
              <w:ind w:left="0"/>
              <w:jc w:val="center"/>
              <w:rPr>
                <w:sz w:val="20"/>
                <w:szCs w:val="20"/>
              </w:rPr>
            </w:pPr>
            <w:r w:rsidRPr="00786D91">
              <w:rPr>
                <w:sz w:val="20"/>
                <w:szCs w:val="20"/>
              </w:rPr>
              <w:t>63,000</w:t>
            </w:r>
          </w:p>
        </w:tc>
        <w:tc>
          <w:tcPr>
            <w:tcW w:w="1227" w:type="dxa"/>
            <w:vAlign w:val="center"/>
          </w:tcPr>
          <w:p w14:paraId="495BD24A" w14:textId="64F3394C" w:rsidR="00F3510C" w:rsidRPr="00786D91" w:rsidRDefault="00F3510C" w:rsidP="00F3510C">
            <w:pPr>
              <w:pStyle w:val="ListParagraph"/>
              <w:spacing w:after="0"/>
              <w:ind w:left="0"/>
              <w:jc w:val="center"/>
              <w:rPr>
                <w:sz w:val="20"/>
                <w:szCs w:val="20"/>
              </w:rPr>
            </w:pPr>
            <w:r>
              <w:rPr>
                <w:sz w:val="20"/>
                <w:szCs w:val="20"/>
              </w:rPr>
              <w:t>8,000</w:t>
            </w:r>
          </w:p>
        </w:tc>
      </w:tr>
      <w:tr w:rsidR="00F3510C" w:rsidRPr="00D76914" w14:paraId="67938C92" w14:textId="77777777" w:rsidTr="00746D90">
        <w:trPr>
          <w:trHeight w:val="269"/>
        </w:trPr>
        <w:tc>
          <w:tcPr>
            <w:tcW w:w="1677" w:type="dxa"/>
          </w:tcPr>
          <w:p w14:paraId="3B6AB829" w14:textId="77777777" w:rsidR="00F3510C" w:rsidRPr="00D76914" w:rsidRDefault="00F3510C" w:rsidP="00F3510C">
            <w:pPr>
              <w:pStyle w:val="ListParagraph"/>
              <w:spacing w:after="0"/>
              <w:ind w:left="0"/>
              <w:contextualSpacing w:val="0"/>
              <w:rPr>
                <w:sz w:val="20"/>
                <w:szCs w:val="20"/>
              </w:rPr>
            </w:pPr>
          </w:p>
        </w:tc>
        <w:tc>
          <w:tcPr>
            <w:tcW w:w="5670" w:type="dxa"/>
          </w:tcPr>
          <w:p w14:paraId="0827E247" w14:textId="6366E119" w:rsidR="00F3510C" w:rsidRPr="00786D91" w:rsidRDefault="00F3510C" w:rsidP="00F3510C">
            <w:pPr>
              <w:pStyle w:val="ListParagraph"/>
              <w:spacing w:after="0"/>
              <w:ind w:left="0"/>
              <w:jc w:val="both"/>
              <w:rPr>
                <w:sz w:val="20"/>
                <w:szCs w:val="20"/>
              </w:rPr>
            </w:pPr>
            <w:r>
              <w:rPr>
                <w:sz w:val="20"/>
                <w:szCs w:val="20"/>
              </w:rPr>
              <w:t>T</w:t>
            </w:r>
            <w:r w:rsidRPr="006709DB">
              <w:rPr>
                <w:sz w:val="20"/>
                <w:szCs w:val="20"/>
              </w:rPr>
              <w:t>heatrical training space</w:t>
            </w:r>
          </w:p>
        </w:tc>
        <w:tc>
          <w:tcPr>
            <w:tcW w:w="1132" w:type="dxa"/>
            <w:vAlign w:val="center"/>
          </w:tcPr>
          <w:p w14:paraId="7D20680D" w14:textId="682353C2" w:rsidR="00F3510C" w:rsidRPr="00786D91" w:rsidRDefault="00F3510C" w:rsidP="00F3510C">
            <w:pPr>
              <w:pStyle w:val="ListParagraph"/>
              <w:spacing w:after="0"/>
              <w:ind w:left="0"/>
              <w:jc w:val="center"/>
              <w:rPr>
                <w:sz w:val="20"/>
                <w:szCs w:val="20"/>
              </w:rPr>
            </w:pPr>
            <w:r>
              <w:rPr>
                <w:sz w:val="20"/>
                <w:szCs w:val="20"/>
              </w:rPr>
              <w:t>1</w:t>
            </w:r>
            <w:r w:rsidRPr="00786D91">
              <w:rPr>
                <w:sz w:val="20"/>
                <w:szCs w:val="20"/>
              </w:rPr>
              <w:t>,</w:t>
            </w:r>
            <w:r>
              <w:rPr>
                <w:sz w:val="20"/>
                <w:szCs w:val="20"/>
              </w:rPr>
              <w:t>10</w:t>
            </w:r>
            <w:r w:rsidRPr="00786D91">
              <w:rPr>
                <w:sz w:val="20"/>
                <w:szCs w:val="20"/>
              </w:rPr>
              <w:t>0</w:t>
            </w:r>
          </w:p>
        </w:tc>
        <w:tc>
          <w:tcPr>
            <w:tcW w:w="1227" w:type="dxa"/>
            <w:vAlign w:val="center"/>
          </w:tcPr>
          <w:p w14:paraId="5F44A5A5" w14:textId="46C8BE5B" w:rsidR="00F3510C" w:rsidRPr="00786D91" w:rsidRDefault="00F3510C" w:rsidP="00F3510C">
            <w:pPr>
              <w:pStyle w:val="ListParagraph"/>
              <w:spacing w:after="0"/>
              <w:ind w:left="0"/>
              <w:jc w:val="center"/>
              <w:rPr>
                <w:sz w:val="20"/>
                <w:szCs w:val="20"/>
              </w:rPr>
            </w:pPr>
            <w:r>
              <w:rPr>
                <w:sz w:val="20"/>
                <w:szCs w:val="20"/>
              </w:rPr>
              <w:t>1</w:t>
            </w:r>
            <w:r w:rsidRPr="00786D91">
              <w:rPr>
                <w:sz w:val="20"/>
                <w:szCs w:val="20"/>
              </w:rPr>
              <w:t>,</w:t>
            </w:r>
            <w:r>
              <w:rPr>
                <w:sz w:val="20"/>
                <w:szCs w:val="20"/>
              </w:rPr>
              <w:t>10</w:t>
            </w:r>
            <w:r w:rsidRPr="00786D91">
              <w:rPr>
                <w:sz w:val="20"/>
                <w:szCs w:val="20"/>
              </w:rPr>
              <w:t>0</w:t>
            </w:r>
          </w:p>
        </w:tc>
      </w:tr>
      <w:tr w:rsidR="00F3510C" w:rsidRPr="00D76914" w14:paraId="46DF463A" w14:textId="77777777" w:rsidTr="00746D90">
        <w:tc>
          <w:tcPr>
            <w:tcW w:w="1677" w:type="dxa"/>
          </w:tcPr>
          <w:p w14:paraId="1026143C" w14:textId="68094FD7" w:rsidR="00F3510C" w:rsidRPr="00D76914" w:rsidRDefault="00F3510C" w:rsidP="00F3510C">
            <w:pPr>
              <w:pStyle w:val="ListParagraph"/>
              <w:ind w:left="0"/>
              <w:jc w:val="both"/>
              <w:rPr>
                <w:b/>
                <w:sz w:val="20"/>
                <w:szCs w:val="20"/>
              </w:rPr>
            </w:pPr>
            <w:r w:rsidRPr="00D76914">
              <w:rPr>
                <w:sz w:val="20"/>
                <w:szCs w:val="20"/>
              </w:rPr>
              <w:t xml:space="preserve">Direct Impact on </w:t>
            </w:r>
            <w:r>
              <w:rPr>
                <w:sz w:val="20"/>
                <w:szCs w:val="20"/>
              </w:rPr>
              <w:t>OPD</w:t>
            </w:r>
            <w:r w:rsidRPr="00D76914">
              <w:rPr>
                <w:sz w:val="20"/>
                <w:szCs w:val="20"/>
              </w:rPr>
              <w:t>s’ capacity</w:t>
            </w:r>
          </w:p>
        </w:tc>
        <w:tc>
          <w:tcPr>
            <w:tcW w:w="5670" w:type="dxa"/>
            <w:vAlign w:val="center"/>
          </w:tcPr>
          <w:p w14:paraId="1FE3071C" w14:textId="0D2456BF" w:rsidR="00F3510C" w:rsidRPr="00786D91" w:rsidRDefault="00F3510C" w:rsidP="00F3510C">
            <w:pPr>
              <w:pStyle w:val="ListParagraph"/>
              <w:spacing w:after="0"/>
              <w:ind w:left="0"/>
              <w:jc w:val="both"/>
              <w:rPr>
                <w:b/>
                <w:sz w:val="20"/>
                <w:szCs w:val="20"/>
              </w:rPr>
            </w:pPr>
            <w:r w:rsidRPr="00ED4657">
              <w:rPr>
                <w:sz w:val="20"/>
                <w:szCs w:val="20"/>
              </w:rPr>
              <w:t xml:space="preserve">Grant for </w:t>
            </w:r>
            <w:r>
              <w:rPr>
                <w:sz w:val="20"/>
                <w:szCs w:val="20"/>
              </w:rPr>
              <w:t>OPD</w:t>
            </w:r>
            <w:r w:rsidRPr="00ED4657">
              <w:rPr>
                <w:sz w:val="20"/>
                <w:szCs w:val="20"/>
              </w:rPr>
              <w:t>s to conduct influencing work</w:t>
            </w:r>
          </w:p>
        </w:tc>
        <w:tc>
          <w:tcPr>
            <w:tcW w:w="1132" w:type="dxa"/>
            <w:vAlign w:val="center"/>
          </w:tcPr>
          <w:p w14:paraId="63947152" w14:textId="41852EC9" w:rsidR="00F3510C" w:rsidRPr="00D76914" w:rsidRDefault="00F3510C" w:rsidP="00F3510C">
            <w:pPr>
              <w:pStyle w:val="ListParagraph"/>
              <w:ind w:left="0"/>
              <w:jc w:val="center"/>
              <w:rPr>
                <w:b/>
                <w:sz w:val="20"/>
                <w:szCs w:val="20"/>
              </w:rPr>
            </w:pPr>
            <w:r w:rsidRPr="00ED4657">
              <w:rPr>
                <w:sz w:val="20"/>
                <w:szCs w:val="20"/>
              </w:rPr>
              <w:t>30,000</w:t>
            </w:r>
          </w:p>
        </w:tc>
        <w:tc>
          <w:tcPr>
            <w:tcW w:w="1227" w:type="dxa"/>
            <w:vAlign w:val="center"/>
          </w:tcPr>
          <w:p w14:paraId="50CC40D0" w14:textId="7265D0FA" w:rsidR="00F3510C" w:rsidRPr="00D76914" w:rsidRDefault="00F3510C" w:rsidP="00F3510C">
            <w:pPr>
              <w:pStyle w:val="ListParagraph"/>
              <w:spacing w:after="0"/>
              <w:ind w:left="0"/>
              <w:jc w:val="center"/>
              <w:rPr>
                <w:b/>
                <w:sz w:val="20"/>
                <w:szCs w:val="20"/>
              </w:rPr>
            </w:pPr>
            <w:r w:rsidRPr="00ED4657">
              <w:rPr>
                <w:sz w:val="20"/>
                <w:szCs w:val="20"/>
              </w:rPr>
              <w:t>30,000</w:t>
            </w:r>
          </w:p>
        </w:tc>
      </w:tr>
      <w:tr w:rsidR="00F3510C" w:rsidRPr="00D76914" w14:paraId="606DB954" w14:textId="77777777" w:rsidTr="00746D90">
        <w:tc>
          <w:tcPr>
            <w:tcW w:w="1677" w:type="dxa"/>
          </w:tcPr>
          <w:p w14:paraId="7E95F0AA" w14:textId="77777777" w:rsidR="00F3510C" w:rsidRPr="00D76914" w:rsidRDefault="00F3510C" w:rsidP="00F3510C">
            <w:pPr>
              <w:pStyle w:val="ListParagraph"/>
              <w:ind w:left="0"/>
              <w:jc w:val="both"/>
              <w:rPr>
                <w:b/>
                <w:sz w:val="20"/>
                <w:szCs w:val="20"/>
              </w:rPr>
            </w:pPr>
          </w:p>
        </w:tc>
        <w:tc>
          <w:tcPr>
            <w:tcW w:w="5670" w:type="dxa"/>
          </w:tcPr>
          <w:p w14:paraId="593EA28A" w14:textId="7FFF5263" w:rsidR="00F3510C" w:rsidRPr="00D76914" w:rsidRDefault="00F3510C" w:rsidP="00F3510C">
            <w:pPr>
              <w:pStyle w:val="ListParagraph"/>
              <w:ind w:left="0"/>
              <w:jc w:val="both"/>
              <w:rPr>
                <w:b/>
                <w:sz w:val="20"/>
                <w:szCs w:val="20"/>
              </w:rPr>
            </w:pPr>
            <w:r w:rsidRPr="00ED4657">
              <w:rPr>
                <w:sz w:val="20"/>
                <w:szCs w:val="20"/>
              </w:rPr>
              <w:t xml:space="preserve">Letter of agreement with </w:t>
            </w:r>
            <w:r>
              <w:rPr>
                <w:sz w:val="20"/>
                <w:szCs w:val="20"/>
              </w:rPr>
              <w:t xml:space="preserve">OPDs </w:t>
            </w:r>
            <w:r w:rsidRPr="00ED4657">
              <w:rPr>
                <w:sz w:val="20"/>
                <w:szCs w:val="20"/>
              </w:rPr>
              <w:t>to address actions aimed at reducing discrimination against women with disabilities</w:t>
            </w:r>
            <w:r>
              <w:rPr>
                <w:sz w:val="20"/>
                <w:szCs w:val="20"/>
              </w:rPr>
              <w:t>.</w:t>
            </w:r>
          </w:p>
        </w:tc>
        <w:tc>
          <w:tcPr>
            <w:tcW w:w="1132" w:type="dxa"/>
            <w:vAlign w:val="center"/>
          </w:tcPr>
          <w:p w14:paraId="52EE80D7" w14:textId="677FC2E2" w:rsidR="00F3510C" w:rsidRPr="00D76914" w:rsidRDefault="00F3510C" w:rsidP="00F3510C">
            <w:pPr>
              <w:pStyle w:val="ListParagraph"/>
              <w:ind w:left="0"/>
              <w:jc w:val="center"/>
              <w:rPr>
                <w:b/>
                <w:sz w:val="20"/>
                <w:szCs w:val="20"/>
              </w:rPr>
            </w:pPr>
            <w:r w:rsidRPr="00786D91">
              <w:rPr>
                <w:sz w:val="20"/>
                <w:szCs w:val="20"/>
              </w:rPr>
              <w:t>25,000</w:t>
            </w:r>
          </w:p>
        </w:tc>
        <w:tc>
          <w:tcPr>
            <w:tcW w:w="1227" w:type="dxa"/>
            <w:vAlign w:val="center"/>
          </w:tcPr>
          <w:p w14:paraId="22D1A9D9" w14:textId="415711C5" w:rsidR="00F3510C" w:rsidRPr="00D76914" w:rsidRDefault="00F3510C" w:rsidP="00F3510C">
            <w:pPr>
              <w:pStyle w:val="ListParagraph"/>
              <w:spacing w:after="0"/>
              <w:ind w:left="0"/>
              <w:jc w:val="center"/>
              <w:rPr>
                <w:b/>
                <w:sz w:val="20"/>
                <w:szCs w:val="20"/>
              </w:rPr>
            </w:pPr>
            <w:r w:rsidRPr="00786D91">
              <w:rPr>
                <w:sz w:val="20"/>
                <w:szCs w:val="20"/>
              </w:rPr>
              <w:t>25,000</w:t>
            </w:r>
          </w:p>
        </w:tc>
      </w:tr>
      <w:tr w:rsidR="00F3510C" w:rsidRPr="00D76914" w14:paraId="50BDA3E9" w14:textId="77777777" w:rsidTr="00746D90">
        <w:tc>
          <w:tcPr>
            <w:tcW w:w="1677" w:type="dxa"/>
          </w:tcPr>
          <w:p w14:paraId="6C6BC100" w14:textId="77777777" w:rsidR="00F3510C" w:rsidRPr="00D76914" w:rsidRDefault="00F3510C" w:rsidP="00F3510C">
            <w:pPr>
              <w:pStyle w:val="ListParagraph"/>
              <w:spacing w:after="0"/>
              <w:ind w:left="0"/>
              <w:jc w:val="both"/>
              <w:rPr>
                <w:b/>
                <w:sz w:val="20"/>
                <w:szCs w:val="20"/>
              </w:rPr>
            </w:pPr>
          </w:p>
        </w:tc>
        <w:tc>
          <w:tcPr>
            <w:tcW w:w="5670" w:type="dxa"/>
          </w:tcPr>
          <w:p w14:paraId="7CD81601" w14:textId="4673355E" w:rsidR="00F3510C" w:rsidRPr="00D76914" w:rsidRDefault="00F3510C" w:rsidP="00F3510C">
            <w:pPr>
              <w:tabs>
                <w:tab w:val="left" w:pos="2450"/>
              </w:tabs>
              <w:spacing w:after="0"/>
              <w:rPr>
                <w:b/>
                <w:sz w:val="20"/>
                <w:szCs w:val="20"/>
              </w:rPr>
            </w:pPr>
            <w:r>
              <w:rPr>
                <w:sz w:val="20"/>
                <w:szCs w:val="20"/>
              </w:rPr>
              <w:t>Support</w:t>
            </w:r>
            <w:r w:rsidRPr="00854861">
              <w:rPr>
                <w:sz w:val="20"/>
                <w:szCs w:val="20"/>
              </w:rPr>
              <w:t xml:space="preserve"> to launch the first manual of professional conduct and code of ethics in the Dominican Republic.</w:t>
            </w:r>
          </w:p>
        </w:tc>
        <w:tc>
          <w:tcPr>
            <w:tcW w:w="1132" w:type="dxa"/>
            <w:vAlign w:val="center"/>
          </w:tcPr>
          <w:p w14:paraId="08D1320E" w14:textId="6A630084" w:rsidR="00F3510C" w:rsidRPr="00D76914" w:rsidRDefault="00F3510C" w:rsidP="00F3510C">
            <w:pPr>
              <w:pStyle w:val="ListParagraph"/>
              <w:spacing w:after="0"/>
              <w:ind w:left="0"/>
              <w:jc w:val="center"/>
              <w:rPr>
                <w:b/>
                <w:sz w:val="20"/>
                <w:szCs w:val="20"/>
              </w:rPr>
            </w:pPr>
            <w:r>
              <w:rPr>
                <w:sz w:val="20"/>
                <w:szCs w:val="20"/>
              </w:rPr>
              <w:t>4</w:t>
            </w:r>
            <w:r w:rsidRPr="003C2ED6">
              <w:rPr>
                <w:sz w:val="20"/>
                <w:szCs w:val="20"/>
              </w:rPr>
              <w:t>,</w:t>
            </w:r>
            <w:r>
              <w:rPr>
                <w:sz w:val="20"/>
                <w:szCs w:val="20"/>
              </w:rPr>
              <w:t>500</w:t>
            </w:r>
          </w:p>
        </w:tc>
        <w:tc>
          <w:tcPr>
            <w:tcW w:w="1227" w:type="dxa"/>
            <w:vAlign w:val="center"/>
          </w:tcPr>
          <w:p w14:paraId="5C7A0924" w14:textId="59C461ED" w:rsidR="00F3510C" w:rsidRPr="00D76914" w:rsidRDefault="00F3510C" w:rsidP="00F3510C">
            <w:pPr>
              <w:pStyle w:val="ListParagraph"/>
              <w:spacing w:after="0"/>
              <w:ind w:left="0"/>
              <w:jc w:val="center"/>
              <w:rPr>
                <w:b/>
                <w:sz w:val="20"/>
                <w:szCs w:val="20"/>
              </w:rPr>
            </w:pPr>
            <w:r>
              <w:rPr>
                <w:sz w:val="20"/>
                <w:szCs w:val="20"/>
              </w:rPr>
              <w:t>4</w:t>
            </w:r>
            <w:r w:rsidRPr="003C2ED6">
              <w:rPr>
                <w:sz w:val="20"/>
                <w:szCs w:val="20"/>
              </w:rPr>
              <w:t>,</w:t>
            </w:r>
            <w:r>
              <w:rPr>
                <w:sz w:val="20"/>
                <w:szCs w:val="20"/>
              </w:rPr>
              <w:t>500</w:t>
            </w:r>
          </w:p>
        </w:tc>
      </w:tr>
      <w:tr w:rsidR="00F3510C" w:rsidRPr="00D76914" w14:paraId="160A943B" w14:textId="77777777" w:rsidTr="00746D90">
        <w:tc>
          <w:tcPr>
            <w:tcW w:w="1677" w:type="dxa"/>
          </w:tcPr>
          <w:p w14:paraId="62741C30" w14:textId="77777777" w:rsidR="00F3510C" w:rsidRPr="00854861" w:rsidRDefault="00F3510C" w:rsidP="00F3510C">
            <w:pPr>
              <w:pStyle w:val="ListParagraph"/>
              <w:spacing w:after="0"/>
              <w:ind w:left="0"/>
              <w:jc w:val="both"/>
              <w:rPr>
                <w:sz w:val="20"/>
                <w:szCs w:val="20"/>
              </w:rPr>
            </w:pPr>
          </w:p>
        </w:tc>
        <w:tc>
          <w:tcPr>
            <w:tcW w:w="5670" w:type="dxa"/>
          </w:tcPr>
          <w:p w14:paraId="1B6A5374" w14:textId="56B91FDB" w:rsidR="00F3510C" w:rsidRPr="00671DC5" w:rsidRDefault="00F3510C" w:rsidP="00F3510C">
            <w:pPr>
              <w:spacing w:after="0"/>
              <w:jc w:val="both"/>
              <w:rPr>
                <w:sz w:val="20"/>
                <w:szCs w:val="20"/>
              </w:rPr>
            </w:pPr>
            <w:r w:rsidRPr="00671DC5">
              <w:rPr>
                <w:sz w:val="20"/>
                <w:szCs w:val="20"/>
              </w:rPr>
              <w:t>Support to FOAL and FUDCI</w:t>
            </w:r>
            <w:r>
              <w:rPr>
                <w:sz w:val="20"/>
                <w:szCs w:val="20"/>
              </w:rPr>
              <w:t xml:space="preserve"> </w:t>
            </w:r>
            <w:r w:rsidRPr="00671DC5">
              <w:rPr>
                <w:sz w:val="20"/>
                <w:szCs w:val="20"/>
              </w:rPr>
              <w:t>for the development of:</w:t>
            </w:r>
            <w:r>
              <w:rPr>
                <w:sz w:val="20"/>
                <w:szCs w:val="20"/>
              </w:rPr>
              <w:t xml:space="preserve"> </w:t>
            </w:r>
            <w:r w:rsidRPr="00671DC5">
              <w:rPr>
                <w:sz w:val="20"/>
                <w:szCs w:val="20"/>
              </w:rPr>
              <w:t>Forum on Networking and Institutional Strengthening</w:t>
            </w:r>
            <w:r>
              <w:rPr>
                <w:sz w:val="20"/>
                <w:szCs w:val="20"/>
              </w:rPr>
              <w:t xml:space="preserve">; </w:t>
            </w:r>
            <w:r w:rsidRPr="00671DC5">
              <w:rPr>
                <w:sz w:val="20"/>
                <w:szCs w:val="20"/>
              </w:rPr>
              <w:t>First national meeting to strengthen political participation and institutional articulation of organizations that represent people with disabilities.</w:t>
            </w:r>
            <w:r>
              <w:rPr>
                <w:sz w:val="20"/>
                <w:szCs w:val="20"/>
              </w:rPr>
              <w:t xml:space="preserve"> </w:t>
            </w:r>
          </w:p>
        </w:tc>
        <w:tc>
          <w:tcPr>
            <w:tcW w:w="1132" w:type="dxa"/>
            <w:vAlign w:val="center"/>
          </w:tcPr>
          <w:p w14:paraId="59103FD6" w14:textId="7DF59873" w:rsidR="00F3510C" w:rsidRPr="00D76914" w:rsidRDefault="00F3510C" w:rsidP="00F3510C">
            <w:pPr>
              <w:pStyle w:val="ListParagraph"/>
              <w:spacing w:after="0"/>
              <w:ind w:left="0"/>
              <w:jc w:val="center"/>
              <w:rPr>
                <w:sz w:val="20"/>
                <w:szCs w:val="20"/>
              </w:rPr>
            </w:pPr>
            <w:r>
              <w:rPr>
                <w:sz w:val="20"/>
                <w:szCs w:val="20"/>
              </w:rPr>
              <w:t>1</w:t>
            </w:r>
            <w:r w:rsidRPr="00786D91">
              <w:rPr>
                <w:sz w:val="20"/>
                <w:szCs w:val="20"/>
              </w:rPr>
              <w:t>,</w:t>
            </w:r>
            <w:r>
              <w:rPr>
                <w:sz w:val="20"/>
                <w:szCs w:val="20"/>
              </w:rPr>
              <w:t>34</w:t>
            </w:r>
            <w:r w:rsidRPr="00786D91">
              <w:rPr>
                <w:sz w:val="20"/>
                <w:szCs w:val="20"/>
              </w:rPr>
              <w:t>0</w:t>
            </w:r>
          </w:p>
        </w:tc>
        <w:tc>
          <w:tcPr>
            <w:tcW w:w="1227" w:type="dxa"/>
            <w:vAlign w:val="center"/>
          </w:tcPr>
          <w:p w14:paraId="5F6DE582" w14:textId="7EEC1538" w:rsidR="00F3510C" w:rsidRPr="00D76914" w:rsidRDefault="00F3510C" w:rsidP="00F3510C">
            <w:pPr>
              <w:pStyle w:val="ListParagraph"/>
              <w:spacing w:after="0"/>
              <w:ind w:left="0"/>
              <w:jc w:val="center"/>
              <w:rPr>
                <w:sz w:val="20"/>
                <w:szCs w:val="20"/>
              </w:rPr>
            </w:pPr>
            <w:r>
              <w:rPr>
                <w:sz w:val="20"/>
                <w:szCs w:val="20"/>
              </w:rPr>
              <w:t>1</w:t>
            </w:r>
            <w:r w:rsidRPr="00786D91">
              <w:rPr>
                <w:sz w:val="20"/>
                <w:szCs w:val="20"/>
              </w:rPr>
              <w:t>,</w:t>
            </w:r>
            <w:r>
              <w:rPr>
                <w:sz w:val="20"/>
                <w:szCs w:val="20"/>
              </w:rPr>
              <w:t>34</w:t>
            </w:r>
            <w:r w:rsidRPr="00786D91">
              <w:rPr>
                <w:sz w:val="20"/>
                <w:szCs w:val="20"/>
              </w:rPr>
              <w:t>0</w:t>
            </w:r>
          </w:p>
        </w:tc>
      </w:tr>
      <w:tr w:rsidR="00F3510C" w:rsidRPr="0094114C" w14:paraId="64DBCE3B" w14:textId="77777777" w:rsidTr="00746D90">
        <w:tc>
          <w:tcPr>
            <w:tcW w:w="1677" w:type="dxa"/>
          </w:tcPr>
          <w:p w14:paraId="16D191AC" w14:textId="77777777" w:rsidR="00F3510C" w:rsidRPr="00854861" w:rsidRDefault="00F3510C" w:rsidP="00F3510C">
            <w:pPr>
              <w:pStyle w:val="ListParagraph"/>
              <w:spacing w:after="0"/>
              <w:ind w:left="0"/>
              <w:jc w:val="both"/>
              <w:rPr>
                <w:sz w:val="20"/>
                <w:szCs w:val="20"/>
              </w:rPr>
            </w:pPr>
          </w:p>
        </w:tc>
        <w:tc>
          <w:tcPr>
            <w:tcW w:w="5670" w:type="dxa"/>
          </w:tcPr>
          <w:p w14:paraId="00CE4037" w14:textId="03318809" w:rsidR="00F3510C" w:rsidRPr="0094114C" w:rsidRDefault="00D56E9F" w:rsidP="00F3510C">
            <w:pPr>
              <w:spacing w:after="0"/>
              <w:rPr>
                <w:sz w:val="20"/>
                <w:szCs w:val="20"/>
                <w:lang w:val="es-DO"/>
              </w:rPr>
            </w:pPr>
            <w:r w:rsidRPr="00D56E9F">
              <w:rPr>
                <w:sz w:val="20"/>
                <w:szCs w:val="20"/>
                <w:lang w:val="es-DO"/>
              </w:rPr>
              <w:t>Wheelchair assignment course</w:t>
            </w:r>
          </w:p>
        </w:tc>
        <w:tc>
          <w:tcPr>
            <w:tcW w:w="1132" w:type="dxa"/>
            <w:vAlign w:val="center"/>
          </w:tcPr>
          <w:p w14:paraId="03823176" w14:textId="76A4B209" w:rsidR="00F3510C" w:rsidRPr="00DA7CB4" w:rsidRDefault="00F3510C" w:rsidP="00F3510C">
            <w:pPr>
              <w:pStyle w:val="ListParagraph"/>
              <w:spacing w:after="0"/>
              <w:ind w:left="0"/>
              <w:jc w:val="center"/>
              <w:rPr>
                <w:sz w:val="20"/>
                <w:szCs w:val="20"/>
                <w:lang w:val="es-DO"/>
              </w:rPr>
            </w:pPr>
            <w:r w:rsidRPr="00DA7CB4">
              <w:rPr>
                <w:sz w:val="20"/>
                <w:szCs w:val="20"/>
                <w:lang w:val="es-DO"/>
              </w:rPr>
              <w:t>18,5</w:t>
            </w:r>
            <w:r w:rsidR="00DA7CB4" w:rsidRPr="00DA7CB4">
              <w:rPr>
                <w:sz w:val="20"/>
                <w:szCs w:val="20"/>
                <w:lang w:val="es-DO"/>
              </w:rPr>
              <w:t>00</w:t>
            </w:r>
          </w:p>
        </w:tc>
        <w:tc>
          <w:tcPr>
            <w:tcW w:w="1227" w:type="dxa"/>
            <w:vAlign w:val="center"/>
          </w:tcPr>
          <w:p w14:paraId="34B0272E" w14:textId="22573212" w:rsidR="00F3510C" w:rsidRPr="00DA7CB4" w:rsidRDefault="00F3510C" w:rsidP="00F3510C">
            <w:pPr>
              <w:pStyle w:val="ListParagraph"/>
              <w:spacing w:after="0"/>
              <w:ind w:left="0"/>
              <w:jc w:val="center"/>
              <w:rPr>
                <w:sz w:val="20"/>
                <w:szCs w:val="20"/>
                <w:lang w:val="es-DO"/>
              </w:rPr>
            </w:pPr>
            <w:r w:rsidRPr="00DA7CB4">
              <w:rPr>
                <w:sz w:val="20"/>
                <w:szCs w:val="20"/>
                <w:lang w:val="es-DO"/>
              </w:rPr>
              <w:t>18,</w:t>
            </w:r>
            <w:r w:rsidR="00DA7CB4" w:rsidRPr="00DA7CB4">
              <w:rPr>
                <w:sz w:val="20"/>
                <w:szCs w:val="20"/>
                <w:lang w:val="es-DO"/>
              </w:rPr>
              <w:t>500</w:t>
            </w:r>
          </w:p>
        </w:tc>
      </w:tr>
      <w:tr w:rsidR="00F3510C" w:rsidRPr="00E353CD" w14:paraId="6297DC4A" w14:textId="77777777" w:rsidTr="00746D90">
        <w:tc>
          <w:tcPr>
            <w:tcW w:w="1677" w:type="dxa"/>
          </w:tcPr>
          <w:p w14:paraId="473A4342" w14:textId="77777777" w:rsidR="00F3510C" w:rsidRPr="0094114C" w:rsidRDefault="00F3510C" w:rsidP="00F3510C">
            <w:pPr>
              <w:pStyle w:val="ListParagraph"/>
              <w:spacing w:after="0"/>
              <w:ind w:left="0"/>
              <w:jc w:val="both"/>
              <w:rPr>
                <w:sz w:val="20"/>
                <w:szCs w:val="20"/>
                <w:lang w:val="es-DO"/>
              </w:rPr>
            </w:pPr>
          </w:p>
        </w:tc>
        <w:tc>
          <w:tcPr>
            <w:tcW w:w="5670" w:type="dxa"/>
          </w:tcPr>
          <w:p w14:paraId="2133150B" w14:textId="6C689EFC" w:rsidR="00F3510C" w:rsidRPr="00E353CD" w:rsidRDefault="00F3510C" w:rsidP="00F3510C">
            <w:pPr>
              <w:spacing w:after="0"/>
              <w:rPr>
                <w:color w:val="FF0000"/>
                <w:sz w:val="20"/>
                <w:szCs w:val="20"/>
              </w:rPr>
            </w:pPr>
            <w:r w:rsidRPr="004C22E4">
              <w:rPr>
                <w:sz w:val="20"/>
                <w:szCs w:val="20"/>
              </w:rPr>
              <w:t>Development Independent Living course focused on People with intellectual disability.</w:t>
            </w:r>
          </w:p>
        </w:tc>
        <w:tc>
          <w:tcPr>
            <w:tcW w:w="1132" w:type="dxa"/>
            <w:vAlign w:val="center"/>
          </w:tcPr>
          <w:p w14:paraId="3FBB0736" w14:textId="06D9C427" w:rsidR="00F3510C" w:rsidRPr="00E353CD" w:rsidRDefault="00F3510C" w:rsidP="00F3510C">
            <w:pPr>
              <w:pStyle w:val="ListParagraph"/>
              <w:spacing w:after="0"/>
              <w:ind w:left="0"/>
              <w:jc w:val="center"/>
              <w:rPr>
                <w:sz w:val="20"/>
                <w:szCs w:val="20"/>
              </w:rPr>
            </w:pPr>
            <w:r>
              <w:rPr>
                <w:sz w:val="20"/>
                <w:szCs w:val="20"/>
              </w:rPr>
              <w:t>7</w:t>
            </w:r>
            <w:r w:rsidRPr="00786D91">
              <w:rPr>
                <w:sz w:val="20"/>
                <w:szCs w:val="20"/>
              </w:rPr>
              <w:t>,</w:t>
            </w:r>
            <w:r>
              <w:rPr>
                <w:sz w:val="20"/>
                <w:szCs w:val="20"/>
              </w:rPr>
              <w:t>00</w:t>
            </w:r>
            <w:r w:rsidRPr="00786D91">
              <w:rPr>
                <w:sz w:val="20"/>
                <w:szCs w:val="20"/>
              </w:rPr>
              <w:t>0</w:t>
            </w:r>
          </w:p>
        </w:tc>
        <w:tc>
          <w:tcPr>
            <w:tcW w:w="1227" w:type="dxa"/>
            <w:vAlign w:val="center"/>
          </w:tcPr>
          <w:p w14:paraId="05106FA6" w14:textId="1560D808" w:rsidR="00F3510C" w:rsidRPr="00E353CD" w:rsidRDefault="00F3510C" w:rsidP="00F3510C">
            <w:pPr>
              <w:pStyle w:val="ListParagraph"/>
              <w:spacing w:after="0"/>
              <w:ind w:left="0"/>
              <w:jc w:val="center"/>
              <w:rPr>
                <w:sz w:val="20"/>
                <w:szCs w:val="20"/>
              </w:rPr>
            </w:pPr>
            <w:r>
              <w:rPr>
                <w:sz w:val="20"/>
                <w:szCs w:val="20"/>
              </w:rPr>
              <w:t>7</w:t>
            </w:r>
            <w:r w:rsidRPr="00786D91">
              <w:rPr>
                <w:sz w:val="20"/>
                <w:szCs w:val="20"/>
              </w:rPr>
              <w:t>,</w:t>
            </w:r>
            <w:r>
              <w:rPr>
                <w:sz w:val="20"/>
                <w:szCs w:val="20"/>
              </w:rPr>
              <w:t>00</w:t>
            </w:r>
            <w:r w:rsidRPr="00786D91">
              <w:rPr>
                <w:sz w:val="20"/>
                <w:szCs w:val="20"/>
              </w:rPr>
              <w:t>0</w:t>
            </w:r>
          </w:p>
        </w:tc>
      </w:tr>
      <w:tr w:rsidR="00F3510C" w:rsidRPr="00D76914" w14:paraId="60FB429D" w14:textId="77777777" w:rsidTr="00746D90">
        <w:tc>
          <w:tcPr>
            <w:tcW w:w="1677" w:type="dxa"/>
          </w:tcPr>
          <w:p w14:paraId="164608D3" w14:textId="77777777" w:rsidR="00F3510C" w:rsidRPr="00D76914" w:rsidRDefault="00F3510C" w:rsidP="00F3510C">
            <w:pPr>
              <w:pStyle w:val="ListParagraph"/>
              <w:spacing w:after="0"/>
              <w:ind w:left="0"/>
              <w:jc w:val="both"/>
              <w:rPr>
                <w:b/>
                <w:sz w:val="20"/>
                <w:szCs w:val="20"/>
              </w:rPr>
            </w:pPr>
            <w:r w:rsidRPr="00D76914">
              <w:rPr>
                <w:sz w:val="20"/>
                <w:szCs w:val="20"/>
              </w:rPr>
              <w:t>Accessibility costs</w:t>
            </w:r>
          </w:p>
        </w:tc>
        <w:tc>
          <w:tcPr>
            <w:tcW w:w="5670" w:type="dxa"/>
          </w:tcPr>
          <w:p w14:paraId="17CD3EB4" w14:textId="588A1FA1" w:rsidR="00F3510C" w:rsidRPr="00786D91" w:rsidRDefault="00F3510C" w:rsidP="00F3510C">
            <w:pPr>
              <w:pStyle w:val="ListParagraph"/>
              <w:spacing w:after="0"/>
              <w:ind w:left="0"/>
              <w:rPr>
                <w:sz w:val="20"/>
                <w:szCs w:val="20"/>
              </w:rPr>
            </w:pPr>
            <w:r w:rsidRPr="00786D91">
              <w:rPr>
                <w:sz w:val="20"/>
                <w:szCs w:val="20"/>
              </w:rPr>
              <w:t>International technical support for training 11 CADs in the inclusive pedagogical model.</w:t>
            </w:r>
          </w:p>
        </w:tc>
        <w:tc>
          <w:tcPr>
            <w:tcW w:w="1132" w:type="dxa"/>
          </w:tcPr>
          <w:p w14:paraId="37EB2DC6" w14:textId="53533DBF" w:rsidR="00F3510C" w:rsidRPr="00786D91" w:rsidRDefault="00F3510C" w:rsidP="00F3510C">
            <w:pPr>
              <w:pStyle w:val="ListParagraph"/>
              <w:spacing w:after="0"/>
              <w:ind w:left="0"/>
              <w:jc w:val="center"/>
              <w:rPr>
                <w:sz w:val="20"/>
                <w:szCs w:val="20"/>
              </w:rPr>
            </w:pPr>
            <w:r w:rsidRPr="00786D91">
              <w:rPr>
                <w:sz w:val="20"/>
                <w:szCs w:val="20"/>
              </w:rPr>
              <w:t>58,991</w:t>
            </w:r>
          </w:p>
        </w:tc>
        <w:tc>
          <w:tcPr>
            <w:tcW w:w="1227" w:type="dxa"/>
          </w:tcPr>
          <w:p w14:paraId="5447C91D" w14:textId="0806F423" w:rsidR="00F3510C" w:rsidRPr="00786D91" w:rsidRDefault="00F3510C" w:rsidP="00F3510C">
            <w:pPr>
              <w:pStyle w:val="ListParagraph"/>
              <w:spacing w:after="0"/>
              <w:ind w:left="0"/>
              <w:jc w:val="center"/>
              <w:rPr>
                <w:sz w:val="20"/>
                <w:szCs w:val="20"/>
              </w:rPr>
            </w:pPr>
            <w:r w:rsidRPr="00786D91">
              <w:rPr>
                <w:sz w:val="20"/>
                <w:szCs w:val="20"/>
              </w:rPr>
              <w:t>58,991</w:t>
            </w:r>
          </w:p>
        </w:tc>
      </w:tr>
      <w:tr w:rsidR="00F3510C" w:rsidRPr="00746D90" w14:paraId="11C3ECD9" w14:textId="77777777" w:rsidTr="00746D90">
        <w:tc>
          <w:tcPr>
            <w:tcW w:w="1677" w:type="dxa"/>
          </w:tcPr>
          <w:p w14:paraId="22375C26" w14:textId="77777777" w:rsidR="00F3510C" w:rsidRPr="00746D90" w:rsidRDefault="00F3510C" w:rsidP="00F3510C">
            <w:pPr>
              <w:pStyle w:val="ListParagraph"/>
              <w:spacing w:after="0"/>
              <w:ind w:left="0"/>
              <w:jc w:val="both"/>
              <w:rPr>
                <w:b/>
                <w:sz w:val="20"/>
                <w:szCs w:val="20"/>
              </w:rPr>
            </w:pPr>
          </w:p>
        </w:tc>
        <w:tc>
          <w:tcPr>
            <w:tcW w:w="5670" w:type="dxa"/>
          </w:tcPr>
          <w:p w14:paraId="40D6F2D9" w14:textId="32A1DA2A" w:rsidR="00F3510C" w:rsidRPr="00746D90" w:rsidRDefault="00F3510C" w:rsidP="00F3510C">
            <w:pPr>
              <w:pStyle w:val="ListParagraph"/>
              <w:spacing w:after="0"/>
              <w:ind w:left="0"/>
              <w:jc w:val="both"/>
              <w:rPr>
                <w:b/>
                <w:sz w:val="20"/>
                <w:szCs w:val="20"/>
              </w:rPr>
            </w:pPr>
            <w:r w:rsidRPr="00746D90">
              <w:rPr>
                <w:sz w:val="20"/>
                <w:szCs w:val="20"/>
                <w:lang w:val="en"/>
              </w:rPr>
              <w:t>Accessible transport for the Independent Living workshops</w:t>
            </w:r>
          </w:p>
        </w:tc>
        <w:tc>
          <w:tcPr>
            <w:tcW w:w="1132" w:type="dxa"/>
          </w:tcPr>
          <w:p w14:paraId="112F4EE5" w14:textId="2C417A80" w:rsidR="00F3510C" w:rsidRPr="00746D90" w:rsidRDefault="00F3510C" w:rsidP="00F3510C">
            <w:pPr>
              <w:pStyle w:val="ListParagraph"/>
              <w:spacing w:after="0"/>
              <w:ind w:left="0"/>
              <w:jc w:val="center"/>
              <w:rPr>
                <w:b/>
                <w:sz w:val="20"/>
                <w:szCs w:val="20"/>
              </w:rPr>
            </w:pPr>
            <w:r w:rsidRPr="00746D90">
              <w:rPr>
                <w:sz w:val="20"/>
                <w:szCs w:val="20"/>
                <w:lang w:val="en"/>
              </w:rPr>
              <w:t>9,000</w:t>
            </w:r>
          </w:p>
        </w:tc>
        <w:tc>
          <w:tcPr>
            <w:tcW w:w="1227" w:type="dxa"/>
          </w:tcPr>
          <w:p w14:paraId="5EF2556C" w14:textId="61096E81" w:rsidR="00F3510C" w:rsidRPr="00746D90" w:rsidRDefault="00DA7CB4" w:rsidP="00F3510C">
            <w:pPr>
              <w:pStyle w:val="ListParagraph"/>
              <w:spacing w:after="0"/>
              <w:ind w:left="0"/>
              <w:jc w:val="center"/>
              <w:rPr>
                <w:b/>
                <w:sz w:val="20"/>
                <w:szCs w:val="20"/>
              </w:rPr>
            </w:pPr>
            <w:r>
              <w:rPr>
                <w:sz w:val="20"/>
                <w:szCs w:val="20"/>
                <w:lang w:val="en"/>
              </w:rPr>
              <w:t>5</w:t>
            </w:r>
            <w:r w:rsidR="00F3510C" w:rsidRPr="00746D90">
              <w:rPr>
                <w:sz w:val="20"/>
                <w:szCs w:val="20"/>
                <w:lang w:val="en"/>
              </w:rPr>
              <w:t>,000</w:t>
            </w:r>
          </w:p>
        </w:tc>
      </w:tr>
    </w:tbl>
    <w:p w14:paraId="200319E5" w14:textId="77777777" w:rsidR="00377743" w:rsidRPr="00746D90" w:rsidRDefault="00377743" w:rsidP="00377743">
      <w:pPr>
        <w:spacing w:after="120"/>
        <w:ind w:left="360"/>
        <w:jc w:val="both"/>
        <w:rPr>
          <w:sz w:val="20"/>
        </w:rPr>
      </w:pPr>
    </w:p>
    <w:p w14:paraId="090FA2CA" w14:textId="77777777" w:rsidR="00377743" w:rsidRPr="00D76914" w:rsidRDefault="00377743" w:rsidP="00377743">
      <w:pPr>
        <w:pStyle w:val="Heading1"/>
        <w:ind w:left="0" w:firstLine="360"/>
        <w:rPr>
          <w:rFonts w:cs="Arial"/>
        </w:rPr>
      </w:pPr>
      <w:r w:rsidRPr="00555FD7">
        <w:rPr>
          <w:rFonts w:cs="Arial"/>
          <w:lang w:val="en-US"/>
        </w:rPr>
        <w:t>14</w:t>
      </w:r>
      <w:r w:rsidRPr="00555FD7">
        <w:rPr>
          <w:rFonts w:cs="Arial"/>
        </w:rPr>
        <w:t>.</w:t>
      </w:r>
      <w:r w:rsidRPr="00555FD7">
        <w:rPr>
          <w:rFonts w:cs="Arial"/>
          <w:b w:val="0"/>
        </w:rPr>
        <w:t xml:space="preserve"> </w:t>
      </w:r>
      <w:r w:rsidRPr="00555FD7">
        <w:rPr>
          <w:rFonts w:cs="Arial"/>
          <w:lang w:val="en-US"/>
        </w:rPr>
        <w:t xml:space="preserve"> </w:t>
      </w:r>
      <w:r w:rsidRPr="00555FD7">
        <w:rPr>
          <w:rFonts w:cs="Arial"/>
        </w:rPr>
        <w:t>Life stories and testimonies</w:t>
      </w:r>
    </w:p>
    <w:p w14:paraId="37E4C5BF" w14:textId="0F0C3A1F" w:rsidR="00377743" w:rsidRPr="00D76914" w:rsidRDefault="00377743" w:rsidP="00377743">
      <w:pPr>
        <w:spacing w:after="120"/>
        <w:jc w:val="both"/>
        <w:rPr>
          <w:sz w:val="20"/>
        </w:rPr>
      </w:pPr>
    </w:p>
    <w:tbl>
      <w:tblPr>
        <w:tblStyle w:val="TableGrid"/>
        <w:tblW w:w="0" w:type="auto"/>
        <w:tblInd w:w="137" w:type="dxa"/>
        <w:tblLayout w:type="fixed"/>
        <w:tblLook w:val="04A0" w:firstRow="1" w:lastRow="0" w:firstColumn="1" w:lastColumn="0" w:noHBand="0" w:noVBand="1"/>
        <w:tblCaption w:val="Testimonies"/>
      </w:tblPr>
      <w:tblGrid>
        <w:gridCol w:w="1029"/>
        <w:gridCol w:w="504"/>
        <w:gridCol w:w="1567"/>
        <w:gridCol w:w="1597"/>
        <w:gridCol w:w="1682"/>
        <w:gridCol w:w="850"/>
        <w:gridCol w:w="993"/>
        <w:gridCol w:w="850"/>
        <w:gridCol w:w="947"/>
      </w:tblGrid>
      <w:tr w:rsidR="00102942" w:rsidRPr="00D76914" w14:paraId="282AC313" w14:textId="77777777" w:rsidTr="00102942">
        <w:trPr>
          <w:tblHeader/>
        </w:trPr>
        <w:tc>
          <w:tcPr>
            <w:tcW w:w="1029" w:type="dxa"/>
          </w:tcPr>
          <w:p w14:paraId="5E830A39" w14:textId="77777777" w:rsidR="00377743" w:rsidRPr="00D76914" w:rsidRDefault="00377743" w:rsidP="00D46F3A">
            <w:pPr>
              <w:spacing w:after="120"/>
              <w:jc w:val="both"/>
              <w:rPr>
                <w:b/>
                <w:sz w:val="20"/>
              </w:rPr>
            </w:pPr>
            <w:r w:rsidRPr="00D76914">
              <w:rPr>
                <w:b/>
                <w:sz w:val="20"/>
              </w:rPr>
              <w:t xml:space="preserve">Name </w:t>
            </w:r>
          </w:p>
        </w:tc>
        <w:tc>
          <w:tcPr>
            <w:tcW w:w="504" w:type="dxa"/>
          </w:tcPr>
          <w:p w14:paraId="642C24BE" w14:textId="77777777" w:rsidR="00377743" w:rsidRPr="00D76914" w:rsidRDefault="00377743" w:rsidP="00D46F3A">
            <w:pPr>
              <w:spacing w:after="120"/>
              <w:jc w:val="both"/>
              <w:rPr>
                <w:b/>
                <w:sz w:val="20"/>
              </w:rPr>
            </w:pPr>
            <w:r w:rsidRPr="00D76914">
              <w:rPr>
                <w:b/>
                <w:sz w:val="20"/>
              </w:rPr>
              <w:t>Sex</w:t>
            </w:r>
          </w:p>
        </w:tc>
        <w:tc>
          <w:tcPr>
            <w:tcW w:w="1567" w:type="dxa"/>
          </w:tcPr>
          <w:p w14:paraId="0C8A666B" w14:textId="77777777" w:rsidR="00377743" w:rsidRPr="00D76914" w:rsidRDefault="00377743" w:rsidP="00D46F3A">
            <w:pPr>
              <w:spacing w:after="120"/>
              <w:jc w:val="both"/>
              <w:rPr>
                <w:b/>
                <w:sz w:val="20"/>
              </w:rPr>
            </w:pPr>
            <w:r w:rsidRPr="00D76914">
              <w:rPr>
                <w:b/>
                <w:sz w:val="20"/>
              </w:rPr>
              <w:t>Designation and Organization</w:t>
            </w:r>
          </w:p>
        </w:tc>
        <w:tc>
          <w:tcPr>
            <w:tcW w:w="1597" w:type="dxa"/>
          </w:tcPr>
          <w:p w14:paraId="3487BEBC" w14:textId="77777777" w:rsidR="00377743" w:rsidRPr="00D76914" w:rsidRDefault="00377743" w:rsidP="00D46F3A">
            <w:pPr>
              <w:spacing w:after="120"/>
              <w:jc w:val="both"/>
              <w:rPr>
                <w:b/>
                <w:sz w:val="20"/>
              </w:rPr>
            </w:pPr>
            <w:r w:rsidRPr="00D76914">
              <w:rPr>
                <w:b/>
                <w:sz w:val="20"/>
              </w:rPr>
              <w:t>Is this a testimony from a person with a disability? If so, what kind of disability do they have?</w:t>
            </w:r>
            <w:r w:rsidRPr="00D76914">
              <w:rPr>
                <w:b/>
                <w:sz w:val="20"/>
                <w:vertAlign w:val="superscript"/>
              </w:rPr>
              <w:footnoteReference w:id="6"/>
            </w:r>
          </w:p>
        </w:tc>
        <w:tc>
          <w:tcPr>
            <w:tcW w:w="1682" w:type="dxa"/>
          </w:tcPr>
          <w:p w14:paraId="56ACFE0C" w14:textId="77777777" w:rsidR="00377743" w:rsidRPr="00D76914" w:rsidRDefault="00377743" w:rsidP="00D46F3A">
            <w:pPr>
              <w:spacing w:after="120"/>
              <w:jc w:val="both"/>
              <w:rPr>
                <w:b/>
                <w:sz w:val="20"/>
              </w:rPr>
            </w:pPr>
            <w:r w:rsidRPr="00D76914">
              <w:rPr>
                <w:b/>
                <w:sz w:val="20"/>
              </w:rPr>
              <w:t>Testimony</w:t>
            </w:r>
          </w:p>
        </w:tc>
        <w:tc>
          <w:tcPr>
            <w:tcW w:w="850" w:type="dxa"/>
          </w:tcPr>
          <w:p w14:paraId="459B04B3" w14:textId="77777777" w:rsidR="00377743" w:rsidRPr="00D76914" w:rsidRDefault="00377743" w:rsidP="00D46F3A">
            <w:pPr>
              <w:spacing w:after="120"/>
              <w:jc w:val="both"/>
              <w:rPr>
                <w:b/>
                <w:sz w:val="20"/>
              </w:rPr>
            </w:pPr>
            <w:r w:rsidRPr="00D76914">
              <w:rPr>
                <w:b/>
                <w:sz w:val="20"/>
              </w:rPr>
              <w:t>Photo Shared (Y/N)</w:t>
            </w:r>
            <w:r w:rsidRPr="00D76914">
              <w:rPr>
                <w:b/>
                <w:sz w:val="20"/>
                <w:vertAlign w:val="superscript"/>
              </w:rPr>
              <w:footnoteReference w:id="7"/>
            </w:r>
          </w:p>
        </w:tc>
        <w:tc>
          <w:tcPr>
            <w:tcW w:w="993" w:type="dxa"/>
          </w:tcPr>
          <w:p w14:paraId="671027E8" w14:textId="77777777" w:rsidR="00377743" w:rsidRPr="00D76914" w:rsidRDefault="00377743" w:rsidP="00D46F3A">
            <w:pPr>
              <w:spacing w:after="120"/>
              <w:jc w:val="both"/>
              <w:rPr>
                <w:b/>
                <w:sz w:val="20"/>
              </w:rPr>
            </w:pPr>
            <w:r w:rsidRPr="00D76914">
              <w:rPr>
                <w:b/>
                <w:sz w:val="20"/>
              </w:rPr>
              <w:t>Consent for Use of Photo obtained (Y/N)</w:t>
            </w:r>
          </w:p>
        </w:tc>
        <w:tc>
          <w:tcPr>
            <w:tcW w:w="850" w:type="dxa"/>
          </w:tcPr>
          <w:p w14:paraId="71D7EA29" w14:textId="77777777" w:rsidR="00377743" w:rsidRPr="00D76914" w:rsidRDefault="00377743" w:rsidP="00D46F3A">
            <w:pPr>
              <w:spacing w:after="120"/>
              <w:jc w:val="both"/>
              <w:rPr>
                <w:b/>
                <w:sz w:val="20"/>
              </w:rPr>
            </w:pPr>
            <w:r w:rsidRPr="00D76914">
              <w:rPr>
                <w:b/>
                <w:sz w:val="20"/>
              </w:rPr>
              <w:t>Photo Caption</w:t>
            </w:r>
          </w:p>
        </w:tc>
        <w:tc>
          <w:tcPr>
            <w:tcW w:w="947" w:type="dxa"/>
          </w:tcPr>
          <w:p w14:paraId="033F22E8" w14:textId="77777777" w:rsidR="00377743" w:rsidRPr="00D76914" w:rsidRDefault="00377743" w:rsidP="00D46F3A">
            <w:pPr>
              <w:spacing w:after="120"/>
              <w:jc w:val="both"/>
              <w:rPr>
                <w:b/>
                <w:sz w:val="20"/>
              </w:rPr>
            </w:pPr>
            <w:r w:rsidRPr="00D76914">
              <w:rPr>
                <w:b/>
                <w:sz w:val="20"/>
              </w:rPr>
              <w:t>Photo Credit</w:t>
            </w:r>
          </w:p>
        </w:tc>
      </w:tr>
      <w:tr w:rsidR="00102942" w:rsidRPr="00D76914" w14:paraId="324EF4E8" w14:textId="77777777" w:rsidTr="00102942">
        <w:tc>
          <w:tcPr>
            <w:tcW w:w="1029" w:type="dxa"/>
          </w:tcPr>
          <w:p w14:paraId="6CE1258F" w14:textId="2954CEFE" w:rsidR="001277E5" w:rsidRPr="001277E5" w:rsidRDefault="001277E5" w:rsidP="00096E96">
            <w:pPr>
              <w:spacing w:after="0"/>
              <w:jc w:val="both"/>
              <w:rPr>
                <w:sz w:val="20"/>
                <w:szCs w:val="20"/>
                <w:lang w:val="es-DO"/>
              </w:rPr>
            </w:pPr>
            <w:r w:rsidRPr="001277E5">
              <w:rPr>
                <w:sz w:val="20"/>
                <w:lang w:val="es-DO"/>
              </w:rPr>
              <w:t>Edwin Daniel</w:t>
            </w:r>
          </w:p>
        </w:tc>
        <w:tc>
          <w:tcPr>
            <w:tcW w:w="504" w:type="dxa"/>
          </w:tcPr>
          <w:p w14:paraId="146AD052" w14:textId="6C13F381" w:rsidR="001277E5" w:rsidRPr="001277E5" w:rsidRDefault="001277E5" w:rsidP="00096E96">
            <w:pPr>
              <w:spacing w:after="0"/>
              <w:jc w:val="both"/>
              <w:rPr>
                <w:sz w:val="20"/>
                <w:szCs w:val="20"/>
                <w:lang w:val="es-DO"/>
              </w:rPr>
            </w:pPr>
            <w:r w:rsidRPr="001277E5">
              <w:rPr>
                <w:sz w:val="20"/>
                <w:szCs w:val="20"/>
                <w:lang w:val="es-DO"/>
              </w:rPr>
              <w:t>M</w:t>
            </w:r>
          </w:p>
        </w:tc>
        <w:tc>
          <w:tcPr>
            <w:tcW w:w="1567" w:type="dxa"/>
          </w:tcPr>
          <w:p w14:paraId="60C68685" w14:textId="6AC9F4EE" w:rsidR="001277E5" w:rsidRPr="001277E5" w:rsidRDefault="001277E5" w:rsidP="00096E96">
            <w:pPr>
              <w:spacing w:after="0"/>
              <w:jc w:val="both"/>
              <w:rPr>
                <w:sz w:val="20"/>
                <w:szCs w:val="20"/>
                <w:lang w:val="en"/>
              </w:rPr>
            </w:pPr>
            <w:r w:rsidRPr="001277E5">
              <w:rPr>
                <w:sz w:val="20"/>
              </w:rPr>
              <w:t>Special School of Santo Domingo</w:t>
            </w:r>
          </w:p>
        </w:tc>
        <w:tc>
          <w:tcPr>
            <w:tcW w:w="1597" w:type="dxa"/>
          </w:tcPr>
          <w:p w14:paraId="3B238704" w14:textId="64591BB0" w:rsidR="001277E5" w:rsidRPr="001277E5" w:rsidRDefault="001277E5" w:rsidP="00096E96">
            <w:pPr>
              <w:spacing w:after="0"/>
              <w:jc w:val="both"/>
              <w:rPr>
                <w:sz w:val="20"/>
                <w:szCs w:val="20"/>
                <w:lang w:val="en"/>
              </w:rPr>
            </w:pPr>
            <w:r w:rsidRPr="001277E5">
              <w:rPr>
                <w:sz w:val="20"/>
              </w:rPr>
              <w:t>Autism</w:t>
            </w:r>
          </w:p>
        </w:tc>
        <w:tc>
          <w:tcPr>
            <w:tcW w:w="1682" w:type="dxa"/>
          </w:tcPr>
          <w:p w14:paraId="5CFF711A" w14:textId="2DD0FA9D" w:rsidR="001277E5" w:rsidRPr="001277E5" w:rsidRDefault="001277E5" w:rsidP="00096E96">
            <w:pPr>
              <w:spacing w:after="0"/>
              <w:jc w:val="both"/>
              <w:rPr>
                <w:sz w:val="20"/>
                <w:szCs w:val="20"/>
                <w:lang w:val="en"/>
              </w:rPr>
            </w:pPr>
            <w:r w:rsidRPr="001277E5">
              <w:rPr>
                <w:sz w:val="20"/>
              </w:rPr>
              <w:t>Testimony about Accessible Resource Kits.</w:t>
            </w:r>
          </w:p>
        </w:tc>
        <w:tc>
          <w:tcPr>
            <w:tcW w:w="850" w:type="dxa"/>
          </w:tcPr>
          <w:p w14:paraId="4EA2EBAE" w14:textId="2ECC18A4" w:rsidR="001277E5" w:rsidRPr="001277E5" w:rsidRDefault="001277E5" w:rsidP="00096E96">
            <w:pPr>
              <w:spacing w:after="0"/>
              <w:jc w:val="both"/>
              <w:rPr>
                <w:sz w:val="20"/>
                <w:szCs w:val="20"/>
                <w:lang w:val="en"/>
              </w:rPr>
            </w:pPr>
            <w:r w:rsidRPr="001277E5">
              <w:rPr>
                <w:sz w:val="20"/>
                <w:szCs w:val="20"/>
                <w:lang w:val="en"/>
              </w:rPr>
              <w:t>Yes</w:t>
            </w:r>
          </w:p>
        </w:tc>
        <w:tc>
          <w:tcPr>
            <w:tcW w:w="993" w:type="dxa"/>
          </w:tcPr>
          <w:p w14:paraId="5B384801" w14:textId="5279751B" w:rsidR="001277E5" w:rsidRPr="001277E5" w:rsidRDefault="001277E5" w:rsidP="00096E96">
            <w:pPr>
              <w:spacing w:after="0"/>
              <w:jc w:val="both"/>
              <w:rPr>
                <w:sz w:val="20"/>
                <w:szCs w:val="20"/>
                <w:lang w:val="en"/>
              </w:rPr>
            </w:pPr>
            <w:r w:rsidRPr="001277E5">
              <w:rPr>
                <w:sz w:val="20"/>
                <w:szCs w:val="20"/>
                <w:lang w:val="en"/>
              </w:rPr>
              <w:t>Yes</w:t>
            </w:r>
          </w:p>
        </w:tc>
        <w:tc>
          <w:tcPr>
            <w:tcW w:w="850" w:type="dxa"/>
          </w:tcPr>
          <w:p w14:paraId="192F2761" w14:textId="10C634C1" w:rsidR="001277E5" w:rsidRPr="001277E5" w:rsidRDefault="001277E5" w:rsidP="00096E96">
            <w:pPr>
              <w:spacing w:after="0"/>
              <w:jc w:val="both"/>
              <w:rPr>
                <w:sz w:val="20"/>
                <w:szCs w:val="20"/>
                <w:lang w:val="en"/>
              </w:rPr>
            </w:pPr>
            <w:r w:rsidRPr="001277E5">
              <w:rPr>
                <w:sz w:val="20"/>
                <w:szCs w:val="20"/>
                <w:lang w:val="en"/>
              </w:rPr>
              <w:t>UNICEF RD</w:t>
            </w:r>
          </w:p>
        </w:tc>
        <w:tc>
          <w:tcPr>
            <w:tcW w:w="947" w:type="dxa"/>
          </w:tcPr>
          <w:p w14:paraId="410685FC" w14:textId="2948CC2F" w:rsidR="001277E5" w:rsidRPr="001277E5" w:rsidRDefault="001277E5" w:rsidP="00096E96">
            <w:pPr>
              <w:spacing w:after="0"/>
              <w:jc w:val="both"/>
              <w:rPr>
                <w:sz w:val="20"/>
                <w:szCs w:val="20"/>
                <w:lang w:val="en"/>
              </w:rPr>
            </w:pPr>
            <w:r w:rsidRPr="001277E5">
              <w:rPr>
                <w:sz w:val="20"/>
                <w:szCs w:val="20"/>
                <w:lang w:val="en"/>
              </w:rPr>
              <w:t>UNICEF RD</w:t>
            </w:r>
          </w:p>
        </w:tc>
      </w:tr>
      <w:tr w:rsidR="00096E96" w:rsidRPr="005F097A" w14:paraId="7E687A93" w14:textId="77777777" w:rsidTr="00102942">
        <w:tc>
          <w:tcPr>
            <w:tcW w:w="1029" w:type="dxa"/>
          </w:tcPr>
          <w:p w14:paraId="449028FA" w14:textId="35975446" w:rsidR="00096E96" w:rsidRPr="000261DB" w:rsidRDefault="00096E96" w:rsidP="00096E96">
            <w:pPr>
              <w:spacing w:after="0"/>
              <w:jc w:val="both"/>
              <w:rPr>
                <w:sz w:val="20"/>
                <w:szCs w:val="20"/>
                <w:lang w:val="es-DO"/>
              </w:rPr>
            </w:pPr>
            <w:r w:rsidRPr="000261DB">
              <w:rPr>
                <w:sz w:val="20"/>
                <w:lang w:val="es-DO"/>
              </w:rPr>
              <w:t>Henry Rodríguez</w:t>
            </w:r>
            <w:r w:rsidRPr="000261DB">
              <w:rPr>
                <w:lang w:val="es-DO"/>
              </w:rPr>
              <w:t xml:space="preserve"> </w:t>
            </w:r>
          </w:p>
        </w:tc>
        <w:tc>
          <w:tcPr>
            <w:tcW w:w="504" w:type="dxa"/>
          </w:tcPr>
          <w:p w14:paraId="6980DD27" w14:textId="00BA4D42" w:rsidR="00096E96" w:rsidRPr="000261DB" w:rsidRDefault="00096E96" w:rsidP="00096E96">
            <w:pPr>
              <w:spacing w:after="0"/>
              <w:jc w:val="both"/>
              <w:rPr>
                <w:sz w:val="20"/>
                <w:szCs w:val="20"/>
                <w:lang w:val="es-DO"/>
              </w:rPr>
            </w:pPr>
            <w:r>
              <w:rPr>
                <w:sz w:val="20"/>
                <w:szCs w:val="20"/>
                <w:lang w:val="es-DO"/>
              </w:rPr>
              <w:t>M</w:t>
            </w:r>
          </w:p>
        </w:tc>
        <w:tc>
          <w:tcPr>
            <w:tcW w:w="1567" w:type="dxa"/>
          </w:tcPr>
          <w:p w14:paraId="0FB1154F" w14:textId="4D3224A7" w:rsidR="00096E96" w:rsidRPr="0008797F" w:rsidRDefault="00096E96" w:rsidP="00096E96">
            <w:pPr>
              <w:spacing w:after="0"/>
              <w:jc w:val="both"/>
              <w:rPr>
                <w:sz w:val="20"/>
                <w:szCs w:val="20"/>
              </w:rPr>
            </w:pPr>
            <w:r w:rsidRPr="0008797F">
              <w:rPr>
                <w:sz w:val="20"/>
              </w:rPr>
              <w:t>Director of the resource center Olga Estrella</w:t>
            </w:r>
          </w:p>
        </w:tc>
        <w:tc>
          <w:tcPr>
            <w:tcW w:w="1597" w:type="dxa"/>
          </w:tcPr>
          <w:p w14:paraId="178B4002" w14:textId="1AD5BDB5" w:rsidR="00096E96" w:rsidRPr="000261DB" w:rsidRDefault="00096E96" w:rsidP="00096E96">
            <w:pPr>
              <w:spacing w:after="0"/>
              <w:jc w:val="both"/>
              <w:rPr>
                <w:sz w:val="20"/>
                <w:szCs w:val="20"/>
                <w:lang w:val="es-DO"/>
              </w:rPr>
            </w:pPr>
            <w:r>
              <w:rPr>
                <w:sz w:val="20"/>
                <w:szCs w:val="20"/>
                <w:lang w:val="es-DO"/>
              </w:rPr>
              <w:t>No</w:t>
            </w:r>
          </w:p>
        </w:tc>
        <w:tc>
          <w:tcPr>
            <w:tcW w:w="1682" w:type="dxa"/>
          </w:tcPr>
          <w:p w14:paraId="54234B11" w14:textId="5FE3C081" w:rsidR="00096E96" w:rsidRPr="005F097A" w:rsidRDefault="00096E96" w:rsidP="00096E96">
            <w:pPr>
              <w:spacing w:after="0"/>
              <w:jc w:val="both"/>
              <w:rPr>
                <w:sz w:val="20"/>
                <w:szCs w:val="20"/>
              </w:rPr>
            </w:pPr>
            <w:r w:rsidRPr="005F097A">
              <w:rPr>
                <w:sz w:val="20"/>
                <w:szCs w:val="20"/>
              </w:rPr>
              <w:t>Testimony about the results of the project</w:t>
            </w:r>
          </w:p>
        </w:tc>
        <w:tc>
          <w:tcPr>
            <w:tcW w:w="850" w:type="dxa"/>
          </w:tcPr>
          <w:p w14:paraId="6903A9CF" w14:textId="5A40DA2D" w:rsidR="00096E96" w:rsidRPr="005F097A" w:rsidRDefault="00096E96" w:rsidP="00096E96">
            <w:pPr>
              <w:spacing w:after="0"/>
              <w:jc w:val="both"/>
              <w:rPr>
                <w:sz w:val="20"/>
                <w:szCs w:val="20"/>
              </w:rPr>
            </w:pPr>
            <w:r w:rsidRPr="00F314CD">
              <w:rPr>
                <w:sz w:val="20"/>
                <w:szCs w:val="20"/>
              </w:rPr>
              <w:t>N/A</w:t>
            </w:r>
          </w:p>
        </w:tc>
        <w:tc>
          <w:tcPr>
            <w:tcW w:w="993" w:type="dxa"/>
          </w:tcPr>
          <w:p w14:paraId="4C9653D9" w14:textId="5967F5D6" w:rsidR="00096E96" w:rsidRPr="005F097A" w:rsidRDefault="00096E96" w:rsidP="00096E96">
            <w:pPr>
              <w:spacing w:after="0"/>
              <w:jc w:val="both"/>
              <w:rPr>
                <w:sz w:val="20"/>
                <w:szCs w:val="20"/>
              </w:rPr>
            </w:pPr>
            <w:r w:rsidRPr="00F314CD">
              <w:rPr>
                <w:sz w:val="20"/>
                <w:szCs w:val="20"/>
              </w:rPr>
              <w:t>N/A</w:t>
            </w:r>
          </w:p>
        </w:tc>
        <w:tc>
          <w:tcPr>
            <w:tcW w:w="850" w:type="dxa"/>
          </w:tcPr>
          <w:p w14:paraId="3E1B8A04" w14:textId="396FE493" w:rsidR="00096E96" w:rsidRPr="005F097A" w:rsidRDefault="00096E96" w:rsidP="00096E96">
            <w:pPr>
              <w:spacing w:after="0"/>
              <w:jc w:val="both"/>
              <w:rPr>
                <w:sz w:val="20"/>
                <w:szCs w:val="20"/>
              </w:rPr>
            </w:pPr>
            <w:r w:rsidRPr="00F314CD">
              <w:rPr>
                <w:sz w:val="20"/>
                <w:szCs w:val="20"/>
              </w:rPr>
              <w:t>N/A</w:t>
            </w:r>
          </w:p>
        </w:tc>
        <w:tc>
          <w:tcPr>
            <w:tcW w:w="947" w:type="dxa"/>
          </w:tcPr>
          <w:p w14:paraId="418AA1A8" w14:textId="79350BC8" w:rsidR="00096E96" w:rsidRPr="005F097A" w:rsidRDefault="00096E96" w:rsidP="00096E96">
            <w:pPr>
              <w:spacing w:after="0"/>
              <w:jc w:val="both"/>
              <w:rPr>
                <w:sz w:val="20"/>
                <w:szCs w:val="20"/>
              </w:rPr>
            </w:pPr>
            <w:r w:rsidRPr="00F314CD">
              <w:rPr>
                <w:sz w:val="20"/>
                <w:szCs w:val="20"/>
              </w:rPr>
              <w:t>N/A</w:t>
            </w:r>
          </w:p>
        </w:tc>
      </w:tr>
      <w:tr w:rsidR="00096E96" w:rsidRPr="005E64A6" w14:paraId="050E8E9E" w14:textId="77777777" w:rsidTr="00102942">
        <w:tc>
          <w:tcPr>
            <w:tcW w:w="1029" w:type="dxa"/>
          </w:tcPr>
          <w:p w14:paraId="4A117497" w14:textId="0988BFB3" w:rsidR="00096E96" w:rsidRPr="000261DB" w:rsidRDefault="00096E96" w:rsidP="00096E96">
            <w:pPr>
              <w:spacing w:after="0"/>
              <w:jc w:val="both"/>
              <w:rPr>
                <w:sz w:val="20"/>
                <w:szCs w:val="20"/>
                <w:lang w:val="es-DO"/>
              </w:rPr>
            </w:pPr>
            <w:r w:rsidRPr="000261DB">
              <w:rPr>
                <w:sz w:val="20"/>
                <w:lang w:val="es-DO"/>
              </w:rPr>
              <w:t>Johanna Jiménez</w:t>
            </w:r>
          </w:p>
        </w:tc>
        <w:tc>
          <w:tcPr>
            <w:tcW w:w="504" w:type="dxa"/>
          </w:tcPr>
          <w:p w14:paraId="1AB2B1E1" w14:textId="486D6F49" w:rsidR="00096E96" w:rsidRPr="000261DB" w:rsidRDefault="00096E96" w:rsidP="00096E96">
            <w:pPr>
              <w:spacing w:after="0"/>
              <w:jc w:val="both"/>
              <w:rPr>
                <w:sz w:val="20"/>
                <w:szCs w:val="20"/>
                <w:lang w:val="es-DO"/>
              </w:rPr>
            </w:pPr>
            <w:r w:rsidRPr="0071304E">
              <w:rPr>
                <w:sz w:val="20"/>
                <w:szCs w:val="20"/>
                <w:lang w:val="en"/>
              </w:rPr>
              <w:t>F</w:t>
            </w:r>
          </w:p>
        </w:tc>
        <w:tc>
          <w:tcPr>
            <w:tcW w:w="1567" w:type="dxa"/>
          </w:tcPr>
          <w:p w14:paraId="545EC33A" w14:textId="12B33ABA" w:rsidR="00096E96" w:rsidRPr="005E64A6" w:rsidRDefault="00096E96" w:rsidP="00096E96">
            <w:pPr>
              <w:spacing w:after="0"/>
              <w:jc w:val="both"/>
              <w:rPr>
                <w:sz w:val="20"/>
                <w:szCs w:val="20"/>
              </w:rPr>
            </w:pPr>
            <w:r w:rsidRPr="005E64A6">
              <w:rPr>
                <w:sz w:val="20"/>
              </w:rPr>
              <w:t>Santo Domingo Special School Teacher</w:t>
            </w:r>
          </w:p>
        </w:tc>
        <w:tc>
          <w:tcPr>
            <w:tcW w:w="1597" w:type="dxa"/>
          </w:tcPr>
          <w:p w14:paraId="527474A4" w14:textId="3300CD0A" w:rsidR="00096E96" w:rsidRPr="005E64A6" w:rsidRDefault="00096E96" w:rsidP="00096E96">
            <w:pPr>
              <w:spacing w:after="0"/>
              <w:jc w:val="both"/>
              <w:rPr>
                <w:sz w:val="20"/>
                <w:szCs w:val="20"/>
              </w:rPr>
            </w:pPr>
            <w:r>
              <w:rPr>
                <w:sz w:val="20"/>
                <w:szCs w:val="20"/>
              </w:rPr>
              <w:t>No</w:t>
            </w:r>
          </w:p>
        </w:tc>
        <w:tc>
          <w:tcPr>
            <w:tcW w:w="1682" w:type="dxa"/>
          </w:tcPr>
          <w:p w14:paraId="58AB98FC" w14:textId="22CC3C12" w:rsidR="00096E96" w:rsidRPr="005E64A6" w:rsidRDefault="00096E96" w:rsidP="00096E96">
            <w:pPr>
              <w:spacing w:after="0"/>
              <w:jc w:val="both"/>
              <w:rPr>
                <w:sz w:val="20"/>
                <w:szCs w:val="20"/>
              </w:rPr>
            </w:pPr>
            <w:r w:rsidRPr="005F097A">
              <w:rPr>
                <w:sz w:val="20"/>
                <w:szCs w:val="20"/>
              </w:rPr>
              <w:t>Testimony about the results of the project</w:t>
            </w:r>
          </w:p>
        </w:tc>
        <w:tc>
          <w:tcPr>
            <w:tcW w:w="850" w:type="dxa"/>
          </w:tcPr>
          <w:p w14:paraId="4A18DA7B" w14:textId="3E06E074" w:rsidR="00096E96" w:rsidRPr="005E64A6" w:rsidRDefault="00096E96" w:rsidP="00096E96">
            <w:pPr>
              <w:spacing w:after="0"/>
              <w:jc w:val="both"/>
              <w:rPr>
                <w:sz w:val="20"/>
                <w:szCs w:val="20"/>
              </w:rPr>
            </w:pPr>
            <w:r w:rsidRPr="00F314CD">
              <w:rPr>
                <w:sz w:val="20"/>
                <w:szCs w:val="20"/>
              </w:rPr>
              <w:t>N/A</w:t>
            </w:r>
          </w:p>
        </w:tc>
        <w:tc>
          <w:tcPr>
            <w:tcW w:w="993" w:type="dxa"/>
          </w:tcPr>
          <w:p w14:paraId="36827FD8" w14:textId="64B9CC12" w:rsidR="00096E96" w:rsidRPr="005E64A6" w:rsidRDefault="00096E96" w:rsidP="00096E96">
            <w:pPr>
              <w:spacing w:after="0"/>
              <w:jc w:val="both"/>
              <w:rPr>
                <w:sz w:val="20"/>
                <w:szCs w:val="20"/>
              </w:rPr>
            </w:pPr>
            <w:r w:rsidRPr="00F314CD">
              <w:rPr>
                <w:sz w:val="20"/>
                <w:szCs w:val="20"/>
              </w:rPr>
              <w:t>N/A</w:t>
            </w:r>
          </w:p>
        </w:tc>
        <w:tc>
          <w:tcPr>
            <w:tcW w:w="850" w:type="dxa"/>
          </w:tcPr>
          <w:p w14:paraId="476F4F2B" w14:textId="758C4F3A" w:rsidR="00096E96" w:rsidRPr="005E64A6" w:rsidRDefault="00096E96" w:rsidP="00096E96">
            <w:pPr>
              <w:spacing w:after="0"/>
              <w:jc w:val="both"/>
              <w:rPr>
                <w:sz w:val="20"/>
                <w:szCs w:val="20"/>
              </w:rPr>
            </w:pPr>
            <w:r w:rsidRPr="00F314CD">
              <w:rPr>
                <w:sz w:val="20"/>
                <w:szCs w:val="20"/>
              </w:rPr>
              <w:t>N/A</w:t>
            </w:r>
          </w:p>
        </w:tc>
        <w:tc>
          <w:tcPr>
            <w:tcW w:w="947" w:type="dxa"/>
          </w:tcPr>
          <w:p w14:paraId="143D0C53" w14:textId="62CBEB30" w:rsidR="00096E96" w:rsidRPr="005E64A6" w:rsidRDefault="00096E96" w:rsidP="00096E96">
            <w:pPr>
              <w:spacing w:after="0"/>
              <w:jc w:val="both"/>
              <w:rPr>
                <w:sz w:val="20"/>
                <w:szCs w:val="20"/>
              </w:rPr>
            </w:pPr>
            <w:r w:rsidRPr="00F314CD">
              <w:rPr>
                <w:sz w:val="20"/>
                <w:szCs w:val="20"/>
              </w:rPr>
              <w:t>N/A</w:t>
            </w:r>
          </w:p>
        </w:tc>
      </w:tr>
      <w:tr w:rsidR="00096E96" w:rsidRPr="005E64A6" w14:paraId="0B51781F" w14:textId="77777777" w:rsidTr="00102942">
        <w:tc>
          <w:tcPr>
            <w:tcW w:w="1029" w:type="dxa"/>
          </w:tcPr>
          <w:p w14:paraId="076168A8" w14:textId="77777777" w:rsidR="009A3D5F" w:rsidRPr="009A3D5F" w:rsidRDefault="009A3D5F" w:rsidP="0029203E">
            <w:pPr>
              <w:spacing w:after="0"/>
              <w:jc w:val="both"/>
              <w:rPr>
                <w:sz w:val="20"/>
                <w:szCs w:val="20"/>
              </w:rPr>
            </w:pPr>
            <w:r w:rsidRPr="009A3D5F">
              <w:rPr>
                <w:sz w:val="20"/>
                <w:szCs w:val="20"/>
              </w:rPr>
              <w:t>María Rodríguez</w:t>
            </w:r>
          </w:p>
          <w:p w14:paraId="3173DFF9" w14:textId="77777777" w:rsidR="00096E96" w:rsidRPr="005E64A6" w:rsidRDefault="00096E96" w:rsidP="0029203E">
            <w:pPr>
              <w:spacing w:after="0"/>
              <w:jc w:val="both"/>
              <w:rPr>
                <w:sz w:val="20"/>
                <w:szCs w:val="20"/>
              </w:rPr>
            </w:pPr>
          </w:p>
        </w:tc>
        <w:tc>
          <w:tcPr>
            <w:tcW w:w="504" w:type="dxa"/>
          </w:tcPr>
          <w:p w14:paraId="456419F7" w14:textId="0B978C34" w:rsidR="00096E96" w:rsidRPr="005E64A6" w:rsidRDefault="00007CFB" w:rsidP="0029203E">
            <w:pPr>
              <w:spacing w:after="0"/>
              <w:jc w:val="both"/>
              <w:rPr>
                <w:sz w:val="20"/>
                <w:szCs w:val="20"/>
              </w:rPr>
            </w:pPr>
            <w:r w:rsidRPr="0071304E">
              <w:rPr>
                <w:sz w:val="20"/>
                <w:szCs w:val="20"/>
                <w:lang w:val="en"/>
              </w:rPr>
              <w:t>F</w:t>
            </w:r>
          </w:p>
        </w:tc>
        <w:tc>
          <w:tcPr>
            <w:tcW w:w="1567" w:type="dxa"/>
          </w:tcPr>
          <w:p w14:paraId="2C44EFA6" w14:textId="0C9CDFF6" w:rsidR="00096E96" w:rsidRPr="00007CFB" w:rsidRDefault="00007CFB" w:rsidP="0029203E">
            <w:pPr>
              <w:spacing w:after="0"/>
              <w:jc w:val="both"/>
              <w:rPr>
                <w:sz w:val="20"/>
                <w:szCs w:val="20"/>
              </w:rPr>
            </w:pPr>
            <w:r w:rsidRPr="00007CFB">
              <w:rPr>
                <w:sz w:val="20"/>
                <w:szCs w:val="20"/>
              </w:rPr>
              <w:t>Director School Workshop Santo Domingo</w:t>
            </w:r>
          </w:p>
        </w:tc>
        <w:tc>
          <w:tcPr>
            <w:tcW w:w="1597" w:type="dxa"/>
          </w:tcPr>
          <w:p w14:paraId="6BAA81C1" w14:textId="6D854F37" w:rsidR="00096E96" w:rsidRPr="00007CFB" w:rsidRDefault="00007CFB" w:rsidP="0029203E">
            <w:pPr>
              <w:spacing w:after="0"/>
              <w:jc w:val="both"/>
              <w:rPr>
                <w:sz w:val="20"/>
                <w:szCs w:val="20"/>
              </w:rPr>
            </w:pPr>
            <w:r>
              <w:rPr>
                <w:sz w:val="20"/>
                <w:szCs w:val="20"/>
              </w:rPr>
              <w:t>No</w:t>
            </w:r>
          </w:p>
        </w:tc>
        <w:tc>
          <w:tcPr>
            <w:tcW w:w="1682" w:type="dxa"/>
          </w:tcPr>
          <w:p w14:paraId="0740A9C6" w14:textId="458D6507" w:rsidR="00096E96" w:rsidRPr="005E64A6" w:rsidRDefault="00096E96" w:rsidP="0029203E">
            <w:pPr>
              <w:spacing w:after="0"/>
              <w:jc w:val="both"/>
              <w:rPr>
                <w:sz w:val="20"/>
                <w:szCs w:val="20"/>
              </w:rPr>
            </w:pPr>
            <w:r w:rsidRPr="005F097A">
              <w:rPr>
                <w:sz w:val="20"/>
                <w:szCs w:val="20"/>
              </w:rPr>
              <w:t>Testimony about the results of the project</w:t>
            </w:r>
          </w:p>
        </w:tc>
        <w:tc>
          <w:tcPr>
            <w:tcW w:w="850" w:type="dxa"/>
          </w:tcPr>
          <w:p w14:paraId="56BDD0B1" w14:textId="138A3058" w:rsidR="00096E96" w:rsidRPr="005E64A6" w:rsidRDefault="00096E96" w:rsidP="0029203E">
            <w:pPr>
              <w:spacing w:after="0"/>
              <w:jc w:val="both"/>
              <w:rPr>
                <w:sz w:val="20"/>
                <w:szCs w:val="20"/>
              </w:rPr>
            </w:pPr>
            <w:r w:rsidRPr="00F314CD">
              <w:rPr>
                <w:sz w:val="20"/>
                <w:szCs w:val="20"/>
              </w:rPr>
              <w:t>N/A</w:t>
            </w:r>
          </w:p>
        </w:tc>
        <w:tc>
          <w:tcPr>
            <w:tcW w:w="993" w:type="dxa"/>
          </w:tcPr>
          <w:p w14:paraId="4AFC063E" w14:textId="376D668D" w:rsidR="00096E96" w:rsidRPr="005E64A6" w:rsidRDefault="00096E96" w:rsidP="0029203E">
            <w:pPr>
              <w:spacing w:after="0"/>
              <w:jc w:val="both"/>
              <w:rPr>
                <w:sz w:val="20"/>
                <w:szCs w:val="20"/>
              </w:rPr>
            </w:pPr>
            <w:r w:rsidRPr="00F314CD">
              <w:rPr>
                <w:sz w:val="20"/>
                <w:szCs w:val="20"/>
              </w:rPr>
              <w:t>N/A</w:t>
            </w:r>
          </w:p>
        </w:tc>
        <w:tc>
          <w:tcPr>
            <w:tcW w:w="850" w:type="dxa"/>
          </w:tcPr>
          <w:p w14:paraId="41886099" w14:textId="7B040D1B" w:rsidR="00096E96" w:rsidRPr="005E64A6" w:rsidRDefault="00096E96" w:rsidP="0029203E">
            <w:pPr>
              <w:spacing w:after="0"/>
              <w:jc w:val="both"/>
              <w:rPr>
                <w:sz w:val="20"/>
                <w:szCs w:val="20"/>
              </w:rPr>
            </w:pPr>
            <w:r w:rsidRPr="00F314CD">
              <w:rPr>
                <w:sz w:val="20"/>
                <w:szCs w:val="20"/>
              </w:rPr>
              <w:t>N/A</w:t>
            </w:r>
          </w:p>
        </w:tc>
        <w:tc>
          <w:tcPr>
            <w:tcW w:w="947" w:type="dxa"/>
          </w:tcPr>
          <w:p w14:paraId="27EEB2E3" w14:textId="6577B580" w:rsidR="00096E96" w:rsidRPr="005E64A6" w:rsidRDefault="00096E96" w:rsidP="0029203E">
            <w:pPr>
              <w:spacing w:after="0"/>
              <w:jc w:val="both"/>
              <w:rPr>
                <w:sz w:val="20"/>
                <w:szCs w:val="20"/>
              </w:rPr>
            </w:pPr>
            <w:r w:rsidRPr="00F314CD">
              <w:rPr>
                <w:sz w:val="20"/>
                <w:szCs w:val="20"/>
              </w:rPr>
              <w:t>N/A</w:t>
            </w:r>
          </w:p>
        </w:tc>
      </w:tr>
      <w:tr w:rsidR="00071361" w:rsidRPr="005E64A6" w14:paraId="51B6686C" w14:textId="77777777" w:rsidTr="00102942">
        <w:tc>
          <w:tcPr>
            <w:tcW w:w="1029" w:type="dxa"/>
          </w:tcPr>
          <w:p w14:paraId="042BF751" w14:textId="427E9C3E" w:rsidR="00071361" w:rsidRPr="009A3D5F" w:rsidRDefault="00071361" w:rsidP="0029203E">
            <w:pPr>
              <w:spacing w:after="0"/>
              <w:jc w:val="both"/>
              <w:rPr>
                <w:sz w:val="20"/>
                <w:szCs w:val="20"/>
                <w:lang w:val="es-DO"/>
              </w:rPr>
            </w:pPr>
            <w:r w:rsidRPr="009A3D5F">
              <w:rPr>
                <w:sz w:val="20"/>
                <w:szCs w:val="20"/>
                <w:lang w:val="es-DO"/>
              </w:rPr>
              <w:t xml:space="preserve">Inés Rosario </w:t>
            </w:r>
          </w:p>
          <w:p w14:paraId="345F9AFE" w14:textId="77777777" w:rsidR="00071361" w:rsidRPr="00071361" w:rsidRDefault="00071361" w:rsidP="0029203E">
            <w:pPr>
              <w:spacing w:after="0"/>
              <w:jc w:val="both"/>
              <w:rPr>
                <w:sz w:val="20"/>
                <w:szCs w:val="20"/>
                <w:lang w:val="es-DO"/>
              </w:rPr>
            </w:pPr>
          </w:p>
        </w:tc>
        <w:tc>
          <w:tcPr>
            <w:tcW w:w="504" w:type="dxa"/>
          </w:tcPr>
          <w:p w14:paraId="52C9E45B" w14:textId="67100082" w:rsidR="00071361" w:rsidRPr="00071361" w:rsidRDefault="00071361" w:rsidP="0029203E">
            <w:pPr>
              <w:spacing w:after="0"/>
              <w:jc w:val="both"/>
              <w:rPr>
                <w:sz w:val="20"/>
                <w:szCs w:val="20"/>
                <w:lang w:val="es-DO"/>
              </w:rPr>
            </w:pPr>
            <w:r>
              <w:rPr>
                <w:sz w:val="20"/>
                <w:szCs w:val="20"/>
                <w:lang w:val="es-DO"/>
              </w:rPr>
              <w:t>F</w:t>
            </w:r>
          </w:p>
        </w:tc>
        <w:tc>
          <w:tcPr>
            <w:tcW w:w="1567" w:type="dxa"/>
          </w:tcPr>
          <w:p w14:paraId="264A47FC" w14:textId="27EDB64D" w:rsidR="00071361" w:rsidRPr="00C24A00" w:rsidRDefault="00C24A00" w:rsidP="0029203E">
            <w:pPr>
              <w:spacing w:after="0"/>
              <w:jc w:val="both"/>
              <w:rPr>
                <w:sz w:val="20"/>
                <w:szCs w:val="20"/>
              </w:rPr>
            </w:pPr>
            <w:r w:rsidRPr="00C24A00">
              <w:rPr>
                <w:sz w:val="20"/>
                <w:szCs w:val="20"/>
              </w:rPr>
              <w:t>Santo Domingo Workshop School</w:t>
            </w:r>
            <w:r w:rsidR="00EB2DB2" w:rsidRPr="00C24A00">
              <w:rPr>
                <w:sz w:val="20"/>
                <w:szCs w:val="20"/>
              </w:rPr>
              <w:t xml:space="preserve"> Teacher</w:t>
            </w:r>
          </w:p>
        </w:tc>
        <w:tc>
          <w:tcPr>
            <w:tcW w:w="1597" w:type="dxa"/>
          </w:tcPr>
          <w:p w14:paraId="0AB8489F" w14:textId="10863F27" w:rsidR="00071361" w:rsidRPr="00071361" w:rsidRDefault="00071361" w:rsidP="0029203E">
            <w:pPr>
              <w:spacing w:after="0"/>
              <w:jc w:val="both"/>
              <w:rPr>
                <w:sz w:val="20"/>
                <w:szCs w:val="20"/>
                <w:lang w:val="es-DO"/>
              </w:rPr>
            </w:pPr>
            <w:r>
              <w:rPr>
                <w:sz w:val="20"/>
                <w:szCs w:val="20"/>
              </w:rPr>
              <w:t>No</w:t>
            </w:r>
          </w:p>
        </w:tc>
        <w:tc>
          <w:tcPr>
            <w:tcW w:w="1682" w:type="dxa"/>
          </w:tcPr>
          <w:p w14:paraId="5AC6A678" w14:textId="5C699E34" w:rsidR="00071361" w:rsidRPr="005E64A6" w:rsidRDefault="00071361" w:rsidP="0029203E">
            <w:pPr>
              <w:spacing w:after="0"/>
              <w:jc w:val="both"/>
              <w:rPr>
                <w:sz w:val="20"/>
                <w:szCs w:val="20"/>
              </w:rPr>
            </w:pPr>
            <w:r w:rsidRPr="005F097A">
              <w:rPr>
                <w:sz w:val="20"/>
                <w:szCs w:val="20"/>
              </w:rPr>
              <w:t>Testimony about the results of the project</w:t>
            </w:r>
          </w:p>
        </w:tc>
        <w:tc>
          <w:tcPr>
            <w:tcW w:w="850" w:type="dxa"/>
          </w:tcPr>
          <w:p w14:paraId="11ED37F7" w14:textId="3C7AD088" w:rsidR="00071361" w:rsidRPr="005E64A6" w:rsidRDefault="00071361" w:rsidP="0029203E">
            <w:pPr>
              <w:spacing w:after="0"/>
              <w:jc w:val="both"/>
              <w:rPr>
                <w:sz w:val="20"/>
                <w:szCs w:val="20"/>
              </w:rPr>
            </w:pPr>
            <w:r w:rsidRPr="00F314CD">
              <w:rPr>
                <w:sz w:val="20"/>
                <w:szCs w:val="20"/>
              </w:rPr>
              <w:t>N/A</w:t>
            </w:r>
          </w:p>
        </w:tc>
        <w:tc>
          <w:tcPr>
            <w:tcW w:w="993" w:type="dxa"/>
          </w:tcPr>
          <w:p w14:paraId="5488C78F" w14:textId="4E9ED3DD" w:rsidR="00071361" w:rsidRPr="005E64A6" w:rsidRDefault="00071361" w:rsidP="0029203E">
            <w:pPr>
              <w:spacing w:after="0"/>
              <w:jc w:val="both"/>
              <w:rPr>
                <w:sz w:val="20"/>
                <w:szCs w:val="20"/>
              </w:rPr>
            </w:pPr>
            <w:r w:rsidRPr="00F314CD">
              <w:rPr>
                <w:sz w:val="20"/>
                <w:szCs w:val="20"/>
              </w:rPr>
              <w:t>N/A</w:t>
            </w:r>
          </w:p>
        </w:tc>
        <w:tc>
          <w:tcPr>
            <w:tcW w:w="850" w:type="dxa"/>
          </w:tcPr>
          <w:p w14:paraId="1E5CA812" w14:textId="3E3292B0" w:rsidR="00071361" w:rsidRPr="005E64A6" w:rsidRDefault="00071361" w:rsidP="0029203E">
            <w:pPr>
              <w:spacing w:after="0"/>
              <w:jc w:val="both"/>
              <w:rPr>
                <w:sz w:val="20"/>
                <w:szCs w:val="20"/>
              </w:rPr>
            </w:pPr>
            <w:r w:rsidRPr="00F314CD">
              <w:rPr>
                <w:sz w:val="20"/>
                <w:szCs w:val="20"/>
              </w:rPr>
              <w:t>N/A</w:t>
            </w:r>
          </w:p>
        </w:tc>
        <w:tc>
          <w:tcPr>
            <w:tcW w:w="947" w:type="dxa"/>
          </w:tcPr>
          <w:p w14:paraId="63A87C53" w14:textId="353235C4" w:rsidR="00071361" w:rsidRPr="005E64A6" w:rsidRDefault="00071361" w:rsidP="0029203E">
            <w:pPr>
              <w:spacing w:after="0"/>
              <w:jc w:val="both"/>
              <w:rPr>
                <w:sz w:val="20"/>
                <w:szCs w:val="20"/>
              </w:rPr>
            </w:pPr>
            <w:r w:rsidRPr="00F314CD">
              <w:rPr>
                <w:sz w:val="20"/>
                <w:szCs w:val="20"/>
              </w:rPr>
              <w:t>N/A</w:t>
            </w:r>
          </w:p>
        </w:tc>
      </w:tr>
      <w:tr w:rsidR="00071361" w:rsidRPr="005E64A6" w14:paraId="438081BB" w14:textId="77777777" w:rsidTr="00102942">
        <w:tc>
          <w:tcPr>
            <w:tcW w:w="1029" w:type="dxa"/>
          </w:tcPr>
          <w:p w14:paraId="5DD0E321" w14:textId="4B8F7373" w:rsidR="00071361" w:rsidRPr="009A3D5F" w:rsidRDefault="00071361" w:rsidP="0029203E">
            <w:pPr>
              <w:spacing w:after="0"/>
              <w:jc w:val="both"/>
              <w:rPr>
                <w:sz w:val="20"/>
                <w:szCs w:val="20"/>
                <w:lang w:val="es-DO"/>
              </w:rPr>
            </w:pPr>
            <w:r w:rsidRPr="009A3D5F">
              <w:rPr>
                <w:sz w:val="20"/>
                <w:szCs w:val="20"/>
                <w:lang w:val="es-DO"/>
              </w:rPr>
              <w:lastRenderedPageBreak/>
              <w:t xml:space="preserve">Samir Santos </w:t>
            </w:r>
          </w:p>
        </w:tc>
        <w:tc>
          <w:tcPr>
            <w:tcW w:w="504" w:type="dxa"/>
          </w:tcPr>
          <w:p w14:paraId="31A65868" w14:textId="6BF061CD" w:rsidR="00071361" w:rsidRPr="009A3D5F" w:rsidRDefault="00071361" w:rsidP="0029203E">
            <w:pPr>
              <w:spacing w:after="0"/>
              <w:jc w:val="both"/>
              <w:rPr>
                <w:sz w:val="20"/>
                <w:szCs w:val="20"/>
                <w:lang w:val="es-DO"/>
              </w:rPr>
            </w:pPr>
            <w:r>
              <w:rPr>
                <w:sz w:val="20"/>
                <w:szCs w:val="20"/>
                <w:lang w:val="es-DO"/>
              </w:rPr>
              <w:t>M</w:t>
            </w:r>
          </w:p>
        </w:tc>
        <w:tc>
          <w:tcPr>
            <w:tcW w:w="1567" w:type="dxa"/>
          </w:tcPr>
          <w:p w14:paraId="559A6B71" w14:textId="0A914036" w:rsidR="00071361" w:rsidRPr="009A3D5F" w:rsidRDefault="00C24A00" w:rsidP="0029203E">
            <w:pPr>
              <w:spacing w:after="0"/>
              <w:jc w:val="both"/>
              <w:rPr>
                <w:sz w:val="20"/>
                <w:szCs w:val="20"/>
                <w:lang w:val="es-DO"/>
              </w:rPr>
            </w:pPr>
            <w:r w:rsidRPr="00C24A00">
              <w:rPr>
                <w:sz w:val="20"/>
                <w:szCs w:val="20"/>
                <w:lang w:val="es-DO"/>
              </w:rPr>
              <w:t xml:space="preserve">General </w:t>
            </w:r>
            <w:r w:rsidR="00102942" w:rsidRPr="00C24A00">
              <w:rPr>
                <w:sz w:val="20"/>
                <w:szCs w:val="20"/>
                <w:lang w:val="es-DO"/>
              </w:rPr>
              <w:t>director</w:t>
            </w:r>
            <w:r w:rsidRPr="00C24A00">
              <w:rPr>
                <w:sz w:val="20"/>
                <w:szCs w:val="20"/>
                <w:lang w:val="es-DO"/>
              </w:rPr>
              <w:t xml:space="preserve"> of Employment</w:t>
            </w:r>
          </w:p>
        </w:tc>
        <w:tc>
          <w:tcPr>
            <w:tcW w:w="1597" w:type="dxa"/>
          </w:tcPr>
          <w:p w14:paraId="2018A9D7" w14:textId="093172D8" w:rsidR="00071361" w:rsidRPr="009A3D5F" w:rsidRDefault="00071361" w:rsidP="0029203E">
            <w:pPr>
              <w:spacing w:after="0"/>
              <w:jc w:val="both"/>
              <w:rPr>
                <w:sz w:val="20"/>
                <w:szCs w:val="20"/>
                <w:lang w:val="es-DO"/>
              </w:rPr>
            </w:pPr>
            <w:r>
              <w:rPr>
                <w:sz w:val="20"/>
                <w:szCs w:val="20"/>
              </w:rPr>
              <w:t>No</w:t>
            </w:r>
          </w:p>
        </w:tc>
        <w:tc>
          <w:tcPr>
            <w:tcW w:w="1682" w:type="dxa"/>
          </w:tcPr>
          <w:p w14:paraId="6D386423" w14:textId="5AE70782" w:rsidR="00071361" w:rsidRPr="005E64A6" w:rsidRDefault="00071361" w:rsidP="0029203E">
            <w:pPr>
              <w:spacing w:after="0"/>
              <w:jc w:val="both"/>
              <w:rPr>
                <w:sz w:val="20"/>
                <w:szCs w:val="20"/>
              </w:rPr>
            </w:pPr>
            <w:r w:rsidRPr="005F097A">
              <w:rPr>
                <w:sz w:val="20"/>
                <w:szCs w:val="20"/>
              </w:rPr>
              <w:t>Testimony about the results of the project</w:t>
            </w:r>
          </w:p>
        </w:tc>
        <w:tc>
          <w:tcPr>
            <w:tcW w:w="850" w:type="dxa"/>
          </w:tcPr>
          <w:p w14:paraId="2766740C" w14:textId="10654A5A" w:rsidR="00071361" w:rsidRPr="005E64A6" w:rsidRDefault="00071361" w:rsidP="0029203E">
            <w:pPr>
              <w:spacing w:after="0"/>
              <w:jc w:val="both"/>
              <w:rPr>
                <w:sz w:val="20"/>
                <w:szCs w:val="20"/>
              </w:rPr>
            </w:pPr>
            <w:r w:rsidRPr="00F314CD">
              <w:rPr>
                <w:sz w:val="20"/>
                <w:szCs w:val="20"/>
              </w:rPr>
              <w:t>N/A</w:t>
            </w:r>
          </w:p>
        </w:tc>
        <w:tc>
          <w:tcPr>
            <w:tcW w:w="993" w:type="dxa"/>
          </w:tcPr>
          <w:p w14:paraId="207EC867" w14:textId="18E21BC4" w:rsidR="00071361" w:rsidRPr="005E64A6" w:rsidRDefault="00071361" w:rsidP="0029203E">
            <w:pPr>
              <w:spacing w:after="0"/>
              <w:jc w:val="both"/>
              <w:rPr>
                <w:sz w:val="20"/>
                <w:szCs w:val="20"/>
              </w:rPr>
            </w:pPr>
            <w:r w:rsidRPr="00F314CD">
              <w:rPr>
                <w:sz w:val="20"/>
                <w:szCs w:val="20"/>
              </w:rPr>
              <w:t>N/A</w:t>
            </w:r>
          </w:p>
        </w:tc>
        <w:tc>
          <w:tcPr>
            <w:tcW w:w="850" w:type="dxa"/>
          </w:tcPr>
          <w:p w14:paraId="3ADADB4E" w14:textId="354FE31A" w:rsidR="00071361" w:rsidRPr="005E64A6" w:rsidRDefault="00071361" w:rsidP="0029203E">
            <w:pPr>
              <w:spacing w:after="0"/>
              <w:jc w:val="both"/>
              <w:rPr>
                <w:sz w:val="20"/>
                <w:szCs w:val="20"/>
              </w:rPr>
            </w:pPr>
            <w:r w:rsidRPr="00F314CD">
              <w:rPr>
                <w:sz w:val="20"/>
                <w:szCs w:val="20"/>
              </w:rPr>
              <w:t>N/A</w:t>
            </w:r>
          </w:p>
        </w:tc>
        <w:tc>
          <w:tcPr>
            <w:tcW w:w="947" w:type="dxa"/>
          </w:tcPr>
          <w:p w14:paraId="791C088A" w14:textId="54C83F6D" w:rsidR="00071361" w:rsidRPr="005E64A6" w:rsidRDefault="00071361" w:rsidP="0029203E">
            <w:pPr>
              <w:spacing w:after="0"/>
              <w:jc w:val="both"/>
              <w:rPr>
                <w:sz w:val="20"/>
                <w:szCs w:val="20"/>
              </w:rPr>
            </w:pPr>
            <w:r w:rsidRPr="00F314CD">
              <w:rPr>
                <w:sz w:val="20"/>
                <w:szCs w:val="20"/>
              </w:rPr>
              <w:t>N/A</w:t>
            </w:r>
          </w:p>
        </w:tc>
      </w:tr>
      <w:tr w:rsidR="00E91F82" w:rsidRPr="005E64A6" w14:paraId="2EDE3FB4" w14:textId="77777777" w:rsidTr="00102942">
        <w:tc>
          <w:tcPr>
            <w:tcW w:w="1029" w:type="dxa"/>
          </w:tcPr>
          <w:p w14:paraId="33FDB67B" w14:textId="7A172218" w:rsidR="00E91F82" w:rsidRPr="005E64A6" w:rsidRDefault="00E91F82" w:rsidP="0029203E">
            <w:pPr>
              <w:spacing w:after="0"/>
              <w:jc w:val="both"/>
              <w:rPr>
                <w:sz w:val="20"/>
                <w:szCs w:val="20"/>
              </w:rPr>
            </w:pPr>
            <w:r w:rsidRPr="00E91F82">
              <w:rPr>
                <w:sz w:val="20"/>
                <w:szCs w:val="20"/>
                <w:lang w:val="es-DO"/>
              </w:rPr>
              <w:t>Maureen Tejeda</w:t>
            </w:r>
          </w:p>
        </w:tc>
        <w:tc>
          <w:tcPr>
            <w:tcW w:w="504" w:type="dxa"/>
          </w:tcPr>
          <w:p w14:paraId="274E5477" w14:textId="0591A332" w:rsidR="00E91F82" w:rsidRPr="005E64A6" w:rsidRDefault="00E91F82" w:rsidP="0029203E">
            <w:pPr>
              <w:spacing w:after="0"/>
              <w:jc w:val="both"/>
              <w:rPr>
                <w:sz w:val="20"/>
                <w:szCs w:val="20"/>
              </w:rPr>
            </w:pPr>
            <w:r w:rsidRPr="00962B11">
              <w:rPr>
                <w:sz w:val="20"/>
                <w:szCs w:val="20"/>
                <w:lang w:val="es-DO"/>
              </w:rPr>
              <w:t>F</w:t>
            </w:r>
          </w:p>
        </w:tc>
        <w:tc>
          <w:tcPr>
            <w:tcW w:w="1567" w:type="dxa"/>
          </w:tcPr>
          <w:p w14:paraId="030B3386" w14:textId="3DF4FAA1" w:rsidR="00E91F82" w:rsidRPr="0029203E" w:rsidRDefault="0029203E" w:rsidP="0029203E">
            <w:pPr>
              <w:spacing w:after="0"/>
              <w:jc w:val="both"/>
              <w:rPr>
                <w:sz w:val="20"/>
                <w:szCs w:val="20"/>
              </w:rPr>
            </w:pPr>
            <w:r w:rsidRPr="0029203E">
              <w:rPr>
                <w:sz w:val="20"/>
                <w:szCs w:val="20"/>
              </w:rPr>
              <w:t>Executive Director Best Buddies DR</w:t>
            </w:r>
          </w:p>
        </w:tc>
        <w:tc>
          <w:tcPr>
            <w:tcW w:w="1597" w:type="dxa"/>
          </w:tcPr>
          <w:p w14:paraId="5FC44A6F" w14:textId="006B956A" w:rsidR="00E91F82" w:rsidRPr="005E64A6" w:rsidRDefault="00E91F82" w:rsidP="0029203E">
            <w:pPr>
              <w:spacing w:after="0"/>
              <w:jc w:val="both"/>
              <w:rPr>
                <w:sz w:val="20"/>
                <w:szCs w:val="20"/>
              </w:rPr>
            </w:pPr>
            <w:r>
              <w:rPr>
                <w:sz w:val="20"/>
                <w:szCs w:val="20"/>
              </w:rPr>
              <w:t>No</w:t>
            </w:r>
          </w:p>
        </w:tc>
        <w:tc>
          <w:tcPr>
            <w:tcW w:w="1682" w:type="dxa"/>
          </w:tcPr>
          <w:p w14:paraId="08686B5B" w14:textId="1FA18DEB" w:rsidR="00E91F82" w:rsidRPr="005E64A6" w:rsidRDefault="00E91F82" w:rsidP="0029203E">
            <w:pPr>
              <w:spacing w:after="0"/>
              <w:jc w:val="both"/>
              <w:rPr>
                <w:sz w:val="20"/>
                <w:szCs w:val="20"/>
              </w:rPr>
            </w:pPr>
            <w:r w:rsidRPr="005F097A">
              <w:rPr>
                <w:sz w:val="20"/>
                <w:szCs w:val="20"/>
              </w:rPr>
              <w:t>Testimony about the results of the project</w:t>
            </w:r>
          </w:p>
        </w:tc>
        <w:tc>
          <w:tcPr>
            <w:tcW w:w="850" w:type="dxa"/>
          </w:tcPr>
          <w:p w14:paraId="28EB432C" w14:textId="6B55530C" w:rsidR="00E91F82" w:rsidRPr="005E64A6" w:rsidRDefault="00E91F82" w:rsidP="0029203E">
            <w:pPr>
              <w:spacing w:after="0"/>
              <w:jc w:val="both"/>
              <w:rPr>
                <w:sz w:val="20"/>
                <w:szCs w:val="20"/>
              </w:rPr>
            </w:pPr>
            <w:r w:rsidRPr="00F314CD">
              <w:rPr>
                <w:sz w:val="20"/>
                <w:szCs w:val="20"/>
              </w:rPr>
              <w:t>N/A</w:t>
            </w:r>
          </w:p>
        </w:tc>
        <w:tc>
          <w:tcPr>
            <w:tcW w:w="993" w:type="dxa"/>
          </w:tcPr>
          <w:p w14:paraId="647CC2E7" w14:textId="4FCE1290" w:rsidR="00E91F82" w:rsidRPr="005E64A6" w:rsidRDefault="00E91F82" w:rsidP="0029203E">
            <w:pPr>
              <w:spacing w:after="0"/>
              <w:jc w:val="both"/>
              <w:rPr>
                <w:sz w:val="20"/>
                <w:szCs w:val="20"/>
              </w:rPr>
            </w:pPr>
            <w:r w:rsidRPr="00F314CD">
              <w:rPr>
                <w:sz w:val="20"/>
                <w:szCs w:val="20"/>
              </w:rPr>
              <w:t>N/A</w:t>
            </w:r>
          </w:p>
        </w:tc>
        <w:tc>
          <w:tcPr>
            <w:tcW w:w="850" w:type="dxa"/>
          </w:tcPr>
          <w:p w14:paraId="214E028B" w14:textId="4ED90C80" w:rsidR="00E91F82" w:rsidRPr="005E64A6" w:rsidRDefault="00E91F82" w:rsidP="0029203E">
            <w:pPr>
              <w:spacing w:after="0"/>
              <w:jc w:val="both"/>
              <w:rPr>
                <w:sz w:val="20"/>
                <w:szCs w:val="20"/>
              </w:rPr>
            </w:pPr>
            <w:r w:rsidRPr="00F314CD">
              <w:rPr>
                <w:sz w:val="20"/>
                <w:szCs w:val="20"/>
              </w:rPr>
              <w:t>N/A</w:t>
            </w:r>
          </w:p>
        </w:tc>
        <w:tc>
          <w:tcPr>
            <w:tcW w:w="947" w:type="dxa"/>
          </w:tcPr>
          <w:p w14:paraId="48C4542E" w14:textId="52B73DD1" w:rsidR="00E91F82" w:rsidRPr="005E64A6" w:rsidRDefault="00E91F82" w:rsidP="0029203E">
            <w:pPr>
              <w:spacing w:after="0"/>
              <w:jc w:val="both"/>
              <w:rPr>
                <w:sz w:val="20"/>
                <w:szCs w:val="20"/>
              </w:rPr>
            </w:pPr>
            <w:r w:rsidRPr="00F314CD">
              <w:rPr>
                <w:sz w:val="20"/>
                <w:szCs w:val="20"/>
              </w:rPr>
              <w:t>N/A</w:t>
            </w:r>
          </w:p>
        </w:tc>
      </w:tr>
      <w:tr w:rsidR="00E91F82" w:rsidRPr="00E91F82" w14:paraId="37C19FD1" w14:textId="77777777" w:rsidTr="00102942">
        <w:tc>
          <w:tcPr>
            <w:tcW w:w="1029" w:type="dxa"/>
          </w:tcPr>
          <w:p w14:paraId="68A0EB16" w14:textId="59EEA39F" w:rsidR="00E91F82" w:rsidRPr="00E91F82" w:rsidRDefault="00E91F82" w:rsidP="0029203E">
            <w:pPr>
              <w:spacing w:after="0"/>
              <w:jc w:val="both"/>
              <w:rPr>
                <w:sz w:val="20"/>
                <w:szCs w:val="20"/>
                <w:lang w:val="es-DO"/>
              </w:rPr>
            </w:pPr>
            <w:r w:rsidRPr="00E91F82">
              <w:rPr>
                <w:sz w:val="20"/>
                <w:szCs w:val="20"/>
                <w:lang w:val="es-DO"/>
              </w:rPr>
              <w:t xml:space="preserve">Francina Hungría </w:t>
            </w:r>
          </w:p>
        </w:tc>
        <w:tc>
          <w:tcPr>
            <w:tcW w:w="504" w:type="dxa"/>
          </w:tcPr>
          <w:p w14:paraId="006790F9" w14:textId="3F2E7BD2" w:rsidR="00E91F82" w:rsidRPr="00E91F82" w:rsidRDefault="00E91F82" w:rsidP="0029203E">
            <w:pPr>
              <w:spacing w:after="0"/>
              <w:jc w:val="both"/>
              <w:rPr>
                <w:sz w:val="20"/>
                <w:szCs w:val="20"/>
                <w:lang w:val="es-DO"/>
              </w:rPr>
            </w:pPr>
            <w:r w:rsidRPr="00962B11">
              <w:rPr>
                <w:sz w:val="20"/>
                <w:szCs w:val="20"/>
                <w:lang w:val="es-DO"/>
              </w:rPr>
              <w:t>F</w:t>
            </w:r>
          </w:p>
        </w:tc>
        <w:tc>
          <w:tcPr>
            <w:tcW w:w="1567" w:type="dxa"/>
          </w:tcPr>
          <w:p w14:paraId="20315C1A" w14:textId="0AEA3D12" w:rsidR="00E91F82" w:rsidRPr="004C3890" w:rsidRDefault="004C3890" w:rsidP="0029203E">
            <w:pPr>
              <w:spacing w:after="0"/>
              <w:jc w:val="both"/>
              <w:rPr>
                <w:sz w:val="20"/>
                <w:szCs w:val="20"/>
              </w:rPr>
            </w:pPr>
            <w:r w:rsidRPr="004C3890">
              <w:rPr>
                <w:sz w:val="20"/>
                <w:szCs w:val="20"/>
              </w:rPr>
              <w:t xml:space="preserve">President of the Francina </w:t>
            </w:r>
            <w:r>
              <w:rPr>
                <w:sz w:val="20"/>
                <w:szCs w:val="20"/>
              </w:rPr>
              <w:t>Hungria</w:t>
            </w:r>
            <w:r w:rsidRPr="004C3890">
              <w:rPr>
                <w:sz w:val="20"/>
                <w:szCs w:val="20"/>
              </w:rPr>
              <w:t xml:space="preserve"> Foundation</w:t>
            </w:r>
          </w:p>
        </w:tc>
        <w:tc>
          <w:tcPr>
            <w:tcW w:w="1597" w:type="dxa"/>
          </w:tcPr>
          <w:p w14:paraId="20A71B67" w14:textId="0F7EDD65" w:rsidR="00E91F82" w:rsidRPr="00E91F82" w:rsidRDefault="00E91F82" w:rsidP="0029203E">
            <w:pPr>
              <w:spacing w:after="0"/>
              <w:jc w:val="both"/>
              <w:rPr>
                <w:sz w:val="20"/>
                <w:szCs w:val="20"/>
                <w:lang w:val="es-DO"/>
              </w:rPr>
            </w:pPr>
            <w:r w:rsidRPr="0071304E">
              <w:rPr>
                <w:sz w:val="20"/>
                <w:szCs w:val="20"/>
                <w:lang w:val="en"/>
              </w:rPr>
              <w:t>Visual disability</w:t>
            </w:r>
          </w:p>
        </w:tc>
        <w:tc>
          <w:tcPr>
            <w:tcW w:w="1682" w:type="dxa"/>
          </w:tcPr>
          <w:p w14:paraId="45D30AFF" w14:textId="484E548B" w:rsidR="00E91F82" w:rsidRPr="00E91F82" w:rsidRDefault="00E91F82" w:rsidP="0029203E">
            <w:pPr>
              <w:spacing w:after="0"/>
              <w:jc w:val="both"/>
              <w:rPr>
                <w:sz w:val="20"/>
                <w:szCs w:val="20"/>
              </w:rPr>
            </w:pPr>
            <w:r w:rsidRPr="005F097A">
              <w:rPr>
                <w:sz w:val="20"/>
                <w:szCs w:val="20"/>
              </w:rPr>
              <w:t>Testimony about the results of the project</w:t>
            </w:r>
          </w:p>
        </w:tc>
        <w:tc>
          <w:tcPr>
            <w:tcW w:w="850" w:type="dxa"/>
          </w:tcPr>
          <w:p w14:paraId="4C59A48A" w14:textId="000E376F" w:rsidR="00E91F82" w:rsidRPr="00E91F82" w:rsidRDefault="00E91F82" w:rsidP="0029203E">
            <w:pPr>
              <w:spacing w:after="0"/>
              <w:jc w:val="both"/>
              <w:rPr>
                <w:sz w:val="20"/>
                <w:szCs w:val="20"/>
                <w:lang w:val="es-DO"/>
              </w:rPr>
            </w:pPr>
            <w:r w:rsidRPr="00F314CD">
              <w:rPr>
                <w:sz w:val="20"/>
                <w:szCs w:val="20"/>
              </w:rPr>
              <w:t>N/A</w:t>
            </w:r>
          </w:p>
        </w:tc>
        <w:tc>
          <w:tcPr>
            <w:tcW w:w="993" w:type="dxa"/>
          </w:tcPr>
          <w:p w14:paraId="260A1C0C" w14:textId="3C71561F" w:rsidR="00E91F82" w:rsidRPr="00E91F82" w:rsidRDefault="00E91F82" w:rsidP="0029203E">
            <w:pPr>
              <w:spacing w:after="0"/>
              <w:jc w:val="both"/>
              <w:rPr>
                <w:sz w:val="20"/>
                <w:szCs w:val="20"/>
                <w:lang w:val="es-DO"/>
              </w:rPr>
            </w:pPr>
            <w:r w:rsidRPr="00F314CD">
              <w:rPr>
                <w:sz w:val="20"/>
                <w:szCs w:val="20"/>
              </w:rPr>
              <w:t>N/A</w:t>
            </w:r>
          </w:p>
        </w:tc>
        <w:tc>
          <w:tcPr>
            <w:tcW w:w="850" w:type="dxa"/>
          </w:tcPr>
          <w:p w14:paraId="6CE2D0FF" w14:textId="6301B0F6" w:rsidR="00E91F82" w:rsidRPr="00E91F82" w:rsidRDefault="00E91F82" w:rsidP="0029203E">
            <w:pPr>
              <w:spacing w:after="0"/>
              <w:jc w:val="both"/>
              <w:rPr>
                <w:sz w:val="20"/>
                <w:szCs w:val="20"/>
                <w:lang w:val="es-DO"/>
              </w:rPr>
            </w:pPr>
            <w:r w:rsidRPr="00F314CD">
              <w:rPr>
                <w:sz w:val="20"/>
                <w:szCs w:val="20"/>
              </w:rPr>
              <w:t>N/A</w:t>
            </w:r>
          </w:p>
        </w:tc>
        <w:tc>
          <w:tcPr>
            <w:tcW w:w="947" w:type="dxa"/>
          </w:tcPr>
          <w:p w14:paraId="5478C244" w14:textId="52EEC2B4" w:rsidR="00E91F82" w:rsidRPr="00E91F82" w:rsidRDefault="00E91F82" w:rsidP="0029203E">
            <w:pPr>
              <w:spacing w:after="0"/>
              <w:jc w:val="both"/>
              <w:rPr>
                <w:sz w:val="20"/>
                <w:szCs w:val="20"/>
                <w:lang w:val="es-DO"/>
              </w:rPr>
            </w:pPr>
            <w:r w:rsidRPr="00F314CD">
              <w:rPr>
                <w:sz w:val="20"/>
                <w:szCs w:val="20"/>
              </w:rPr>
              <w:t>N/A</w:t>
            </w:r>
          </w:p>
        </w:tc>
      </w:tr>
      <w:tr w:rsidR="00E91F82" w:rsidRPr="00D76914" w14:paraId="6895E822" w14:textId="77777777" w:rsidTr="00102942">
        <w:tc>
          <w:tcPr>
            <w:tcW w:w="1029" w:type="dxa"/>
          </w:tcPr>
          <w:p w14:paraId="0B8A6A81" w14:textId="4B1F8119" w:rsidR="00E91F82" w:rsidRPr="0071304E" w:rsidRDefault="00E91F82" w:rsidP="0029203E">
            <w:pPr>
              <w:spacing w:after="0"/>
              <w:jc w:val="both"/>
              <w:rPr>
                <w:sz w:val="20"/>
                <w:szCs w:val="20"/>
              </w:rPr>
            </w:pPr>
            <w:r w:rsidRPr="0071304E">
              <w:rPr>
                <w:sz w:val="20"/>
                <w:szCs w:val="20"/>
                <w:lang w:val="en"/>
              </w:rPr>
              <w:t>Anny Yubelis</w:t>
            </w:r>
          </w:p>
        </w:tc>
        <w:tc>
          <w:tcPr>
            <w:tcW w:w="504" w:type="dxa"/>
          </w:tcPr>
          <w:p w14:paraId="58247CA0" w14:textId="62989DBA" w:rsidR="00E91F82" w:rsidRPr="0071304E" w:rsidRDefault="00E91F82" w:rsidP="0029203E">
            <w:pPr>
              <w:spacing w:after="0"/>
              <w:jc w:val="both"/>
              <w:rPr>
                <w:sz w:val="20"/>
                <w:szCs w:val="20"/>
              </w:rPr>
            </w:pPr>
            <w:r w:rsidRPr="0071304E">
              <w:rPr>
                <w:sz w:val="20"/>
                <w:szCs w:val="20"/>
                <w:lang w:val="en"/>
              </w:rPr>
              <w:t>F</w:t>
            </w:r>
          </w:p>
        </w:tc>
        <w:tc>
          <w:tcPr>
            <w:tcW w:w="1567" w:type="dxa"/>
          </w:tcPr>
          <w:p w14:paraId="0ACDF4F3" w14:textId="3D67A453" w:rsidR="00E91F82" w:rsidRPr="0071304E" w:rsidRDefault="00E91F82" w:rsidP="0029203E">
            <w:pPr>
              <w:spacing w:after="0"/>
              <w:jc w:val="both"/>
              <w:rPr>
                <w:sz w:val="20"/>
                <w:szCs w:val="20"/>
              </w:rPr>
            </w:pPr>
            <w:r w:rsidRPr="0071304E">
              <w:rPr>
                <w:sz w:val="20"/>
                <w:szCs w:val="20"/>
                <w:lang w:val="en"/>
              </w:rPr>
              <w:t>Member of the National Board of the Blind</w:t>
            </w:r>
          </w:p>
        </w:tc>
        <w:tc>
          <w:tcPr>
            <w:tcW w:w="1597" w:type="dxa"/>
          </w:tcPr>
          <w:p w14:paraId="1A3AB432" w14:textId="0EE84E38" w:rsidR="00E91F82" w:rsidRPr="0071304E" w:rsidRDefault="00E91F82" w:rsidP="0029203E">
            <w:pPr>
              <w:spacing w:after="0"/>
              <w:jc w:val="both"/>
              <w:rPr>
                <w:sz w:val="20"/>
                <w:szCs w:val="20"/>
              </w:rPr>
            </w:pPr>
            <w:r w:rsidRPr="0071304E">
              <w:rPr>
                <w:sz w:val="20"/>
                <w:szCs w:val="20"/>
                <w:lang w:val="en"/>
              </w:rPr>
              <w:t>Visual disability</w:t>
            </w:r>
          </w:p>
        </w:tc>
        <w:tc>
          <w:tcPr>
            <w:tcW w:w="1682" w:type="dxa"/>
          </w:tcPr>
          <w:p w14:paraId="591F9231" w14:textId="6CD71AAF" w:rsidR="00E91F82" w:rsidRPr="0071304E" w:rsidRDefault="00E91F82" w:rsidP="0029203E">
            <w:pPr>
              <w:spacing w:after="0"/>
              <w:jc w:val="both"/>
              <w:rPr>
                <w:sz w:val="20"/>
                <w:szCs w:val="20"/>
              </w:rPr>
            </w:pPr>
            <w:r w:rsidRPr="0071304E">
              <w:rPr>
                <w:sz w:val="20"/>
                <w:szCs w:val="20"/>
                <w:lang w:val="en"/>
              </w:rPr>
              <w:t>See below</w:t>
            </w:r>
          </w:p>
        </w:tc>
        <w:tc>
          <w:tcPr>
            <w:tcW w:w="850" w:type="dxa"/>
          </w:tcPr>
          <w:p w14:paraId="2B384C33" w14:textId="7118C3F1" w:rsidR="00E91F82" w:rsidRPr="0071304E" w:rsidRDefault="00E91F82" w:rsidP="0029203E">
            <w:pPr>
              <w:spacing w:after="0"/>
              <w:jc w:val="both"/>
              <w:rPr>
                <w:sz w:val="20"/>
                <w:szCs w:val="20"/>
              </w:rPr>
            </w:pPr>
            <w:r w:rsidRPr="0071304E">
              <w:rPr>
                <w:sz w:val="20"/>
                <w:szCs w:val="20"/>
                <w:lang w:val="en"/>
              </w:rPr>
              <w:t>Yes</w:t>
            </w:r>
          </w:p>
        </w:tc>
        <w:tc>
          <w:tcPr>
            <w:tcW w:w="993" w:type="dxa"/>
          </w:tcPr>
          <w:p w14:paraId="29D017AC" w14:textId="54282AEE" w:rsidR="00E91F82" w:rsidRPr="0071304E" w:rsidRDefault="00E91F82" w:rsidP="0029203E">
            <w:pPr>
              <w:spacing w:after="0"/>
              <w:jc w:val="both"/>
              <w:rPr>
                <w:sz w:val="20"/>
                <w:szCs w:val="20"/>
              </w:rPr>
            </w:pPr>
            <w:r w:rsidRPr="0071304E">
              <w:rPr>
                <w:sz w:val="20"/>
                <w:szCs w:val="20"/>
                <w:lang w:val="en"/>
              </w:rPr>
              <w:t>Yes</w:t>
            </w:r>
          </w:p>
        </w:tc>
        <w:tc>
          <w:tcPr>
            <w:tcW w:w="850" w:type="dxa"/>
          </w:tcPr>
          <w:p w14:paraId="2F28DE7A" w14:textId="422E4EE0" w:rsidR="00E91F82" w:rsidRPr="0029203E" w:rsidRDefault="00E91F82" w:rsidP="0029203E">
            <w:pPr>
              <w:spacing w:after="0" w:line="240" w:lineRule="auto"/>
              <w:jc w:val="both"/>
              <w:rPr>
                <w:sz w:val="18"/>
                <w:szCs w:val="18"/>
              </w:rPr>
            </w:pPr>
            <w:r w:rsidRPr="0029203E">
              <w:rPr>
                <w:sz w:val="18"/>
                <w:szCs w:val="18"/>
                <w:lang w:val="en"/>
              </w:rPr>
              <w:t>Leonela Medina-PAHO/WHO</w:t>
            </w:r>
          </w:p>
        </w:tc>
        <w:tc>
          <w:tcPr>
            <w:tcW w:w="947" w:type="dxa"/>
          </w:tcPr>
          <w:p w14:paraId="4DEBC29D" w14:textId="35581D14" w:rsidR="00E91F82" w:rsidRPr="0029203E" w:rsidRDefault="00E91F82" w:rsidP="0029203E">
            <w:pPr>
              <w:spacing w:after="0" w:line="240" w:lineRule="auto"/>
              <w:jc w:val="both"/>
              <w:rPr>
                <w:sz w:val="18"/>
                <w:szCs w:val="18"/>
              </w:rPr>
            </w:pPr>
            <w:r w:rsidRPr="0029203E">
              <w:rPr>
                <w:sz w:val="18"/>
                <w:szCs w:val="18"/>
                <w:lang w:val="en"/>
              </w:rPr>
              <w:t>Leonela Medina-PAHO/WHO</w:t>
            </w:r>
          </w:p>
        </w:tc>
      </w:tr>
      <w:tr w:rsidR="00E91F82" w:rsidRPr="00D76914" w14:paraId="7492312B" w14:textId="77777777" w:rsidTr="00102942">
        <w:tc>
          <w:tcPr>
            <w:tcW w:w="1029" w:type="dxa"/>
          </w:tcPr>
          <w:p w14:paraId="59F75E28" w14:textId="5A812FEC" w:rsidR="00E91F82" w:rsidRPr="0071304E" w:rsidRDefault="00E91F82" w:rsidP="00E91F82">
            <w:pPr>
              <w:spacing w:after="0"/>
              <w:jc w:val="both"/>
              <w:rPr>
                <w:sz w:val="20"/>
                <w:szCs w:val="20"/>
              </w:rPr>
            </w:pPr>
            <w:r w:rsidRPr="0071304E">
              <w:rPr>
                <w:sz w:val="20"/>
                <w:szCs w:val="20"/>
                <w:lang w:val="en"/>
              </w:rPr>
              <w:t>Erick Sabino</w:t>
            </w:r>
          </w:p>
        </w:tc>
        <w:tc>
          <w:tcPr>
            <w:tcW w:w="504" w:type="dxa"/>
          </w:tcPr>
          <w:p w14:paraId="01E3FD66" w14:textId="259E07CE" w:rsidR="00E91F82" w:rsidRPr="0071304E" w:rsidRDefault="00E91F82" w:rsidP="00E91F82">
            <w:pPr>
              <w:spacing w:after="0"/>
              <w:jc w:val="both"/>
              <w:rPr>
                <w:sz w:val="20"/>
                <w:szCs w:val="20"/>
              </w:rPr>
            </w:pPr>
            <w:r w:rsidRPr="0071304E">
              <w:rPr>
                <w:sz w:val="20"/>
                <w:szCs w:val="20"/>
                <w:lang w:val="en"/>
              </w:rPr>
              <w:t>M</w:t>
            </w:r>
          </w:p>
        </w:tc>
        <w:tc>
          <w:tcPr>
            <w:tcW w:w="1567" w:type="dxa"/>
          </w:tcPr>
          <w:p w14:paraId="227CF5DE" w14:textId="647D36AE" w:rsidR="00E91F82" w:rsidRPr="0071304E" w:rsidRDefault="00E91F82" w:rsidP="00E91F82">
            <w:pPr>
              <w:spacing w:after="0"/>
              <w:jc w:val="both"/>
              <w:rPr>
                <w:sz w:val="20"/>
                <w:szCs w:val="20"/>
              </w:rPr>
            </w:pPr>
            <w:r w:rsidRPr="0071304E">
              <w:rPr>
                <w:sz w:val="20"/>
                <w:szCs w:val="20"/>
                <w:lang w:val="en"/>
              </w:rPr>
              <w:t>[...]</w:t>
            </w:r>
          </w:p>
        </w:tc>
        <w:tc>
          <w:tcPr>
            <w:tcW w:w="1597" w:type="dxa"/>
          </w:tcPr>
          <w:p w14:paraId="2EF107E4" w14:textId="7CBEF180" w:rsidR="00E91F82" w:rsidRPr="0071304E" w:rsidRDefault="00E91F82" w:rsidP="00E91F82">
            <w:pPr>
              <w:spacing w:after="0"/>
              <w:jc w:val="both"/>
              <w:rPr>
                <w:sz w:val="20"/>
                <w:szCs w:val="20"/>
              </w:rPr>
            </w:pPr>
            <w:r w:rsidRPr="0071304E">
              <w:rPr>
                <w:sz w:val="20"/>
                <w:szCs w:val="20"/>
                <w:lang w:val="en"/>
              </w:rPr>
              <w:t>Visual disability</w:t>
            </w:r>
          </w:p>
        </w:tc>
        <w:tc>
          <w:tcPr>
            <w:tcW w:w="1682" w:type="dxa"/>
          </w:tcPr>
          <w:p w14:paraId="6FC86FD2" w14:textId="3C914E02" w:rsidR="00E91F82" w:rsidRPr="0071304E" w:rsidRDefault="00E91F82" w:rsidP="00E91F82">
            <w:pPr>
              <w:spacing w:after="0"/>
              <w:jc w:val="both"/>
              <w:rPr>
                <w:sz w:val="20"/>
                <w:szCs w:val="20"/>
              </w:rPr>
            </w:pPr>
            <w:r w:rsidRPr="0071304E">
              <w:rPr>
                <w:sz w:val="20"/>
                <w:szCs w:val="20"/>
                <w:lang w:val="en"/>
              </w:rPr>
              <w:t>See below</w:t>
            </w:r>
          </w:p>
        </w:tc>
        <w:tc>
          <w:tcPr>
            <w:tcW w:w="850" w:type="dxa"/>
          </w:tcPr>
          <w:p w14:paraId="7776BBC1" w14:textId="67C3E928" w:rsidR="00E91F82" w:rsidRPr="0071304E" w:rsidRDefault="00E91F82" w:rsidP="00E91F82">
            <w:pPr>
              <w:spacing w:after="0"/>
              <w:jc w:val="both"/>
              <w:rPr>
                <w:sz w:val="20"/>
                <w:szCs w:val="20"/>
              </w:rPr>
            </w:pPr>
            <w:r w:rsidRPr="0071304E">
              <w:rPr>
                <w:sz w:val="20"/>
                <w:szCs w:val="20"/>
                <w:lang w:val="en"/>
              </w:rPr>
              <w:t>Yes</w:t>
            </w:r>
          </w:p>
        </w:tc>
        <w:tc>
          <w:tcPr>
            <w:tcW w:w="993" w:type="dxa"/>
          </w:tcPr>
          <w:p w14:paraId="210DCDAE" w14:textId="35553813" w:rsidR="00E91F82" w:rsidRPr="0071304E" w:rsidRDefault="00E91F82" w:rsidP="00E91F82">
            <w:pPr>
              <w:spacing w:after="0"/>
              <w:jc w:val="both"/>
              <w:rPr>
                <w:sz w:val="20"/>
                <w:szCs w:val="20"/>
              </w:rPr>
            </w:pPr>
            <w:r w:rsidRPr="0071304E">
              <w:rPr>
                <w:sz w:val="20"/>
                <w:szCs w:val="20"/>
                <w:lang w:val="en"/>
              </w:rPr>
              <w:t>Yes</w:t>
            </w:r>
          </w:p>
        </w:tc>
        <w:tc>
          <w:tcPr>
            <w:tcW w:w="850" w:type="dxa"/>
          </w:tcPr>
          <w:p w14:paraId="29985BB6" w14:textId="540BC968" w:rsidR="00E91F82" w:rsidRPr="0029203E" w:rsidRDefault="00E91F82" w:rsidP="0029203E">
            <w:pPr>
              <w:spacing w:after="0" w:line="240" w:lineRule="auto"/>
              <w:jc w:val="both"/>
              <w:rPr>
                <w:sz w:val="18"/>
                <w:szCs w:val="18"/>
              </w:rPr>
            </w:pPr>
            <w:r w:rsidRPr="0029203E">
              <w:rPr>
                <w:sz w:val="18"/>
                <w:szCs w:val="18"/>
                <w:lang w:val="en"/>
              </w:rPr>
              <w:t>Leonela Medina-PAHO/WHO</w:t>
            </w:r>
          </w:p>
        </w:tc>
        <w:tc>
          <w:tcPr>
            <w:tcW w:w="947" w:type="dxa"/>
          </w:tcPr>
          <w:p w14:paraId="5503243E" w14:textId="53A7544C" w:rsidR="00E91F82" w:rsidRPr="0029203E" w:rsidRDefault="00E91F82" w:rsidP="0029203E">
            <w:pPr>
              <w:spacing w:after="0" w:line="240" w:lineRule="auto"/>
              <w:jc w:val="both"/>
              <w:rPr>
                <w:sz w:val="18"/>
                <w:szCs w:val="18"/>
              </w:rPr>
            </w:pPr>
            <w:r w:rsidRPr="0029203E">
              <w:rPr>
                <w:sz w:val="18"/>
                <w:szCs w:val="18"/>
                <w:lang w:val="en"/>
              </w:rPr>
              <w:t>Leonela Medina-PAHO/WHO</w:t>
            </w:r>
          </w:p>
        </w:tc>
      </w:tr>
      <w:tr w:rsidR="00E91F82" w:rsidRPr="00D76914" w14:paraId="3A208577" w14:textId="77777777" w:rsidTr="00102942">
        <w:tc>
          <w:tcPr>
            <w:tcW w:w="1029" w:type="dxa"/>
          </w:tcPr>
          <w:p w14:paraId="277525E0" w14:textId="6F7069AC" w:rsidR="00E91F82" w:rsidRPr="0071304E" w:rsidRDefault="00E91F82" w:rsidP="00E91F82">
            <w:pPr>
              <w:spacing w:after="0"/>
              <w:jc w:val="both"/>
              <w:rPr>
                <w:sz w:val="20"/>
                <w:szCs w:val="20"/>
              </w:rPr>
            </w:pPr>
            <w:r w:rsidRPr="0071304E">
              <w:rPr>
                <w:sz w:val="20"/>
                <w:szCs w:val="20"/>
                <w:lang w:val="en"/>
              </w:rPr>
              <w:t>Yajaira Peña</w:t>
            </w:r>
          </w:p>
        </w:tc>
        <w:tc>
          <w:tcPr>
            <w:tcW w:w="504" w:type="dxa"/>
          </w:tcPr>
          <w:p w14:paraId="543AC18A" w14:textId="09A2BC24" w:rsidR="00E91F82" w:rsidRPr="0071304E" w:rsidRDefault="00E91F82" w:rsidP="00E91F82">
            <w:pPr>
              <w:spacing w:after="0"/>
              <w:jc w:val="both"/>
              <w:rPr>
                <w:sz w:val="20"/>
                <w:szCs w:val="20"/>
              </w:rPr>
            </w:pPr>
            <w:r w:rsidRPr="0071304E">
              <w:rPr>
                <w:sz w:val="20"/>
                <w:szCs w:val="20"/>
                <w:lang w:val="en"/>
              </w:rPr>
              <w:t>F</w:t>
            </w:r>
          </w:p>
        </w:tc>
        <w:tc>
          <w:tcPr>
            <w:tcW w:w="1567" w:type="dxa"/>
          </w:tcPr>
          <w:p w14:paraId="6D1FA9B1" w14:textId="3B457ACA" w:rsidR="00E91F82" w:rsidRPr="0071304E" w:rsidRDefault="00E91F82" w:rsidP="00E91F82">
            <w:pPr>
              <w:spacing w:after="0"/>
              <w:jc w:val="both"/>
              <w:rPr>
                <w:sz w:val="20"/>
                <w:szCs w:val="20"/>
              </w:rPr>
            </w:pPr>
            <w:r w:rsidRPr="0071304E">
              <w:rPr>
                <w:sz w:val="20"/>
                <w:szCs w:val="20"/>
                <w:lang w:val="en"/>
              </w:rPr>
              <w:t xml:space="preserve">Member of the National </w:t>
            </w:r>
            <w:r w:rsidR="0029203E">
              <w:rPr>
                <w:sz w:val="20"/>
                <w:szCs w:val="20"/>
                <w:lang w:val="en"/>
              </w:rPr>
              <w:t>D</w:t>
            </w:r>
            <w:r w:rsidRPr="0071304E">
              <w:rPr>
                <w:sz w:val="20"/>
                <w:szCs w:val="20"/>
                <w:lang w:val="en"/>
              </w:rPr>
              <w:t>isability Council</w:t>
            </w:r>
          </w:p>
        </w:tc>
        <w:tc>
          <w:tcPr>
            <w:tcW w:w="1597" w:type="dxa"/>
          </w:tcPr>
          <w:p w14:paraId="72BDCDFB" w14:textId="7290C79D" w:rsidR="00E91F82" w:rsidRPr="0071304E" w:rsidRDefault="00E91F82" w:rsidP="00E91F82">
            <w:pPr>
              <w:spacing w:after="0"/>
              <w:jc w:val="both"/>
              <w:rPr>
                <w:sz w:val="20"/>
                <w:szCs w:val="20"/>
              </w:rPr>
            </w:pPr>
            <w:r w:rsidRPr="0071304E">
              <w:rPr>
                <w:sz w:val="20"/>
                <w:szCs w:val="20"/>
                <w:lang w:val="en"/>
              </w:rPr>
              <w:t>Visual disability</w:t>
            </w:r>
          </w:p>
        </w:tc>
        <w:tc>
          <w:tcPr>
            <w:tcW w:w="1682" w:type="dxa"/>
          </w:tcPr>
          <w:p w14:paraId="7693F890" w14:textId="793D7CC7" w:rsidR="00E91F82" w:rsidRPr="0071304E" w:rsidRDefault="00E91F82" w:rsidP="00E91F82">
            <w:pPr>
              <w:spacing w:after="0"/>
              <w:jc w:val="both"/>
              <w:rPr>
                <w:sz w:val="20"/>
                <w:szCs w:val="20"/>
              </w:rPr>
            </w:pPr>
            <w:r w:rsidRPr="0071304E">
              <w:rPr>
                <w:sz w:val="20"/>
                <w:szCs w:val="20"/>
                <w:lang w:val="en"/>
              </w:rPr>
              <w:t>See below</w:t>
            </w:r>
          </w:p>
        </w:tc>
        <w:tc>
          <w:tcPr>
            <w:tcW w:w="850" w:type="dxa"/>
          </w:tcPr>
          <w:p w14:paraId="25B3992F" w14:textId="6DCF29EA" w:rsidR="00E91F82" w:rsidRPr="0071304E" w:rsidRDefault="00E91F82" w:rsidP="00E91F82">
            <w:pPr>
              <w:spacing w:after="0"/>
              <w:jc w:val="both"/>
              <w:rPr>
                <w:sz w:val="20"/>
                <w:szCs w:val="20"/>
              </w:rPr>
            </w:pPr>
            <w:r w:rsidRPr="0071304E">
              <w:rPr>
                <w:sz w:val="20"/>
                <w:szCs w:val="20"/>
                <w:lang w:val="en"/>
              </w:rPr>
              <w:t>Yes</w:t>
            </w:r>
          </w:p>
        </w:tc>
        <w:tc>
          <w:tcPr>
            <w:tcW w:w="993" w:type="dxa"/>
          </w:tcPr>
          <w:p w14:paraId="76087710" w14:textId="5BD28066" w:rsidR="00E91F82" w:rsidRPr="0071304E" w:rsidRDefault="00E91F82" w:rsidP="00E91F82">
            <w:pPr>
              <w:spacing w:after="0"/>
              <w:jc w:val="both"/>
              <w:rPr>
                <w:sz w:val="20"/>
                <w:szCs w:val="20"/>
              </w:rPr>
            </w:pPr>
            <w:r w:rsidRPr="0071304E">
              <w:rPr>
                <w:sz w:val="20"/>
                <w:szCs w:val="20"/>
                <w:lang w:val="en"/>
              </w:rPr>
              <w:t>Yes</w:t>
            </w:r>
          </w:p>
        </w:tc>
        <w:tc>
          <w:tcPr>
            <w:tcW w:w="850" w:type="dxa"/>
          </w:tcPr>
          <w:p w14:paraId="3DCC9C98" w14:textId="22B5974E" w:rsidR="00E91F82" w:rsidRPr="0029203E" w:rsidRDefault="00E91F82" w:rsidP="0029203E">
            <w:pPr>
              <w:spacing w:after="0" w:line="240" w:lineRule="auto"/>
              <w:jc w:val="both"/>
              <w:rPr>
                <w:sz w:val="18"/>
                <w:szCs w:val="18"/>
              </w:rPr>
            </w:pPr>
            <w:r w:rsidRPr="0029203E">
              <w:rPr>
                <w:sz w:val="18"/>
                <w:szCs w:val="18"/>
                <w:lang w:val="en"/>
              </w:rPr>
              <w:t>Leonela Medina-PAHO/WHO</w:t>
            </w:r>
          </w:p>
        </w:tc>
        <w:tc>
          <w:tcPr>
            <w:tcW w:w="947" w:type="dxa"/>
          </w:tcPr>
          <w:p w14:paraId="6DA04FC1" w14:textId="0DE7CACC" w:rsidR="00E91F82" w:rsidRPr="0029203E" w:rsidRDefault="00E91F82" w:rsidP="0029203E">
            <w:pPr>
              <w:spacing w:after="0" w:line="240" w:lineRule="auto"/>
              <w:jc w:val="both"/>
              <w:rPr>
                <w:sz w:val="18"/>
                <w:szCs w:val="18"/>
              </w:rPr>
            </w:pPr>
            <w:r w:rsidRPr="0029203E">
              <w:rPr>
                <w:sz w:val="18"/>
                <w:szCs w:val="18"/>
                <w:lang w:val="en"/>
              </w:rPr>
              <w:t>Leonela Medina-PAHO/WHO</w:t>
            </w:r>
          </w:p>
        </w:tc>
      </w:tr>
    </w:tbl>
    <w:p w14:paraId="0CAD04DE" w14:textId="77777777" w:rsidR="00377743" w:rsidRPr="00D76914" w:rsidRDefault="00377743" w:rsidP="00377743">
      <w:pPr>
        <w:spacing w:after="120" w:line="240" w:lineRule="auto"/>
        <w:jc w:val="both"/>
        <w:rPr>
          <w:rFonts w:ascii="Arial" w:hAnsi="Arial" w:cs="Arial"/>
          <w:b/>
          <w:sz w:val="20"/>
        </w:rPr>
      </w:pPr>
    </w:p>
    <w:p w14:paraId="65B9C331" w14:textId="6B8BF587" w:rsidR="001277E5" w:rsidRDefault="001277E5" w:rsidP="00CA2042">
      <w:pPr>
        <w:ind w:left="426"/>
        <w:rPr>
          <w:b/>
          <w:bCs/>
          <w:lang w:val="en"/>
        </w:rPr>
      </w:pPr>
      <w:r>
        <w:rPr>
          <w:b/>
          <w:bCs/>
          <w:lang w:val="en"/>
        </w:rPr>
        <w:t>Edwin Daniel</w:t>
      </w:r>
    </w:p>
    <w:p w14:paraId="36A518C9" w14:textId="2FF1F681" w:rsidR="001277E5" w:rsidRPr="00505D5C" w:rsidRDefault="00000000" w:rsidP="00CA2042">
      <w:pPr>
        <w:ind w:left="426"/>
        <w:rPr>
          <w:rStyle w:val="Hyperlink"/>
          <w:lang w:val="es-DO"/>
        </w:rPr>
      </w:pPr>
      <w:hyperlink r:id="rId55" w:history="1">
        <w:r w:rsidR="001277E5" w:rsidRPr="00505D5C">
          <w:rPr>
            <w:rStyle w:val="Hyperlink"/>
            <w:lang w:val="es-DO"/>
          </w:rPr>
          <w:t xml:space="preserve">Conoce la historia de Edwin Daniel y cómo utilizó materiales de aprendizaje accesible </w:t>
        </w:r>
      </w:hyperlink>
    </w:p>
    <w:p w14:paraId="6B4C6C26" w14:textId="1ABC3CBE" w:rsidR="00DC0279" w:rsidRPr="00505D5C" w:rsidRDefault="00637616" w:rsidP="00DC0279">
      <w:pPr>
        <w:ind w:left="426"/>
        <w:rPr>
          <w:lang w:val="es-DO"/>
        </w:rPr>
      </w:pPr>
      <w:bookmarkStart w:id="41" w:name="_Hlk98521170"/>
      <w:r w:rsidRPr="00505D5C">
        <w:rPr>
          <w:b/>
          <w:bCs/>
          <w:lang w:val="es-DO"/>
        </w:rPr>
        <w:t>Henry Rodríguez / Johanna Jiménez /María Rodríguez</w:t>
      </w:r>
      <w:r w:rsidR="00505D5C" w:rsidRPr="00505D5C">
        <w:rPr>
          <w:b/>
          <w:bCs/>
          <w:lang w:val="es-DO"/>
        </w:rPr>
        <w:t xml:space="preserve"> ( </w:t>
      </w:r>
      <w:bookmarkStart w:id="42" w:name="_Hlk98521186"/>
      <w:r w:rsidR="00A343D5" w:rsidRPr="00505D5C">
        <w:rPr>
          <w:rFonts w:ascii="Calibri" w:hAnsi="Calibri" w:cs="Calibri"/>
          <w:color w:val="000000"/>
          <w:lang w:val="es-DO"/>
        </w:rPr>
        <w:t>Annex 29</w:t>
      </w:r>
      <w:r w:rsidR="00505D5C" w:rsidRPr="00505D5C">
        <w:rPr>
          <w:rFonts w:ascii="Calibri" w:hAnsi="Calibri" w:cs="Calibri"/>
          <w:color w:val="000000"/>
          <w:lang w:val="es-DO"/>
        </w:rPr>
        <w:t xml:space="preserve"> )</w:t>
      </w:r>
    </w:p>
    <w:bookmarkEnd w:id="42"/>
    <w:p w14:paraId="52DA8F39" w14:textId="655BCBDC" w:rsidR="00DC0279" w:rsidRPr="00505D5C" w:rsidRDefault="00DC0279" w:rsidP="00A343D5">
      <w:pPr>
        <w:ind w:left="426"/>
        <w:rPr>
          <w:lang w:val="es-DO"/>
        </w:rPr>
      </w:pPr>
      <w:r w:rsidRPr="00505D5C">
        <w:rPr>
          <w:b/>
          <w:bCs/>
          <w:lang w:val="es-DO"/>
        </w:rPr>
        <w:t xml:space="preserve">María Rodríguez /Inés Rosario /Samir Santos </w:t>
      </w:r>
      <w:r w:rsidR="00505D5C" w:rsidRPr="00505D5C">
        <w:rPr>
          <w:b/>
          <w:bCs/>
          <w:lang w:val="es-DO"/>
        </w:rPr>
        <w:t>(</w:t>
      </w:r>
      <w:r w:rsidR="00A343D5" w:rsidRPr="00505D5C">
        <w:rPr>
          <w:rFonts w:ascii="Calibri" w:hAnsi="Calibri" w:cs="Calibri"/>
          <w:color w:val="000000"/>
          <w:lang w:val="es-DO"/>
        </w:rPr>
        <w:t>Annex 30</w:t>
      </w:r>
      <w:r w:rsidR="00505D5C" w:rsidRPr="00505D5C">
        <w:rPr>
          <w:rFonts w:ascii="Calibri" w:hAnsi="Calibri" w:cs="Calibri"/>
          <w:color w:val="000000"/>
          <w:lang w:val="es-DO"/>
        </w:rPr>
        <w:t>)</w:t>
      </w:r>
    </w:p>
    <w:p w14:paraId="7BAAFF4D" w14:textId="7623A1CD" w:rsidR="00A343D5" w:rsidRPr="00505D5C" w:rsidRDefault="00DC0279" w:rsidP="00A343D5">
      <w:pPr>
        <w:ind w:left="426"/>
        <w:rPr>
          <w:lang w:val="es-DO"/>
        </w:rPr>
      </w:pPr>
      <w:r w:rsidRPr="00505D5C">
        <w:rPr>
          <w:b/>
          <w:bCs/>
          <w:lang w:val="es-DO"/>
        </w:rPr>
        <w:t>Maureen Tejeda /Francina Hungría</w:t>
      </w:r>
      <w:r w:rsidR="00505D5C" w:rsidRPr="00505D5C">
        <w:rPr>
          <w:b/>
          <w:bCs/>
          <w:lang w:val="es-DO"/>
        </w:rPr>
        <w:t xml:space="preserve"> </w:t>
      </w:r>
      <w:bookmarkEnd w:id="41"/>
      <w:r w:rsidR="00505D5C" w:rsidRPr="00505D5C">
        <w:rPr>
          <w:b/>
          <w:bCs/>
          <w:lang w:val="es-DO"/>
        </w:rPr>
        <w:t>(</w:t>
      </w:r>
      <w:r w:rsidR="00A343D5" w:rsidRPr="00505D5C">
        <w:rPr>
          <w:rFonts w:ascii="Calibri" w:hAnsi="Calibri" w:cs="Calibri"/>
          <w:color w:val="000000"/>
          <w:lang w:val="es-DO"/>
        </w:rPr>
        <w:t>Annex 31</w:t>
      </w:r>
      <w:r w:rsidR="00505D5C" w:rsidRPr="00505D5C">
        <w:rPr>
          <w:rFonts w:ascii="Calibri" w:hAnsi="Calibri" w:cs="Calibri"/>
          <w:color w:val="000000"/>
          <w:lang w:val="es-DO"/>
        </w:rPr>
        <w:t>)</w:t>
      </w:r>
    </w:p>
    <w:p w14:paraId="66AB0999" w14:textId="47BAD63D" w:rsidR="00CA2042" w:rsidRPr="003D467D" w:rsidRDefault="00CA2042" w:rsidP="00CA2042">
      <w:pPr>
        <w:ind w:left="426"/>
        <w:rPr>
          <w:b/>
          <w:bCs/>
        </w:rPr>
      </w:pPr>
      <w:r w:rsidRPr="003D467D">
        <w:rPr>
          <w:b/>
          <w:bCs/>
        </w:rPr>
        <w:t>Anny Yubelis</w:t>
      </w:r>
    </w:p>
    <w:p w14:paraId="4A9C2080" w14:textId="77777777" w:rsidR="00CA2042" w:rsidRPr="00B26073" w:rsidRDefault="00CA2042" w:rsidP="00CA2042">
      <w:pPr>
        <w:ind w:left="426"/>
        <w:jc w:val="both"/>
      </w:pPr>
      <w:r w:rsidRPr="00293752">
        <w:rPr>
          <w:lang w:val="en"/>
        </w:rPr>
        <w:t>My name is Anny Yubelis Nuñez, I belong to the National Board of the Blind, I am a girl of low vision, I have three years with this condition. This ACTIVITY of Independent Life RD has served me well as I have been able to learn how to address and move alone without having a guide by my side.</w:t>
      </w:r>
    </w:p>
    <w:p w14:paraId="6297BA3F" w14:textId="77777777" w:rsidR="00CA2042" w:rsidRPr="00B26073" w:rsidRDefault="00CA2042" w:rsidP="00CA2042">
      <w:pPr>
        <w:ind w:left="426"/>
        <w:jc w:val="both"/>
      </w:pPr>
      <w:r w:rsidRPr="00293752">
        <w:rPr>
          <w:lang w:val="en"/>
        </w:rPr>
        <w:t>For you, what is being independent?</w:t>
      </w:r>
    </w:p>
    <w:p w14:paraId="71D0E45E" w14:textId="543C0D9D" w:rsidR="00CA2042" w:rsidRDefault="00CA2042" w:rsidP="00CA2042">
      <w:pPr>
        <w:ind w:left="426"/>
        <w:jc w:val="both"/>
        <w:rPr>
          <w:lang w:val="en"/>
        </w:rPr>
      </w:pPr>
      <w:r w:rsidRPr="00293752">
        <w:rPr>
          <w:lang w:val="en"/>
        </w:rPr>
        <w:t>Being independent for me is, being able to go to the store alone without having a guide, but to guide me through some obstacle that I find that I can overcome it and any barriers that you are facing can break it.</w:t>
      </w:r>
    </w:p>
    <w:p w14:paraId="1EE322DE" w14:textId="245B85A3" w:rsidR="00CA2042" w:rsidRPr="00B26073" w:rsidRDefault="00000000" w:rsidP="00CA2042">
      <w:pPr>
        <w:ind w:left="426"/>
        <w:jc w:val="both"/>
      </w:pPr>
      <w:hyperlink r:id="rId56" w:history="1">
        <w:r w:rsidR="00CA2042" w:rsidRPr="00CA2042">
          <w:rPr>
            <w:rStyle w:val="Hyperlink"/>
          </w:rPr>
          <w:t>Video</w:t>
        </w:r>
      </w:hyperlink>
    </w:p>
    <w:p w14:paraId="269B5DC3" w14:textId="77777777" w:rsidR="00CA2042" w:rsidRPr="00B26073" w:rsidRDefault="00CA2042" w:rsidP="00CA2042">
      <w:pPr>
        <w:ind w:left="426"/>
        <w:jc w:val="both"/>
        <w:rPr>
          <w:b/>
          <w:bCs/>
        </w:rPr>
      </w:pPr>
      <w:r w:rsidRPr="00293752">
        <w:rPr>
          <w:b/>
          <w:bCs/>
          <w:lang w:val="en"/>
        </w:rPr>
        <w:t>Erick Sabino</w:t>
      </w:r>
    </w:p>
    <w:p w14:paraId="3168CFFE" w14:textId="77777777" w:rsidR="00CA2042" w:rsidRPr="00B26073" w:rsidRDefault="00CA2042" w:rsidP="00CA2042">
      <w:pPr>
        <w:ind w:left="426"/>
        <w:jc w:val="both"/>
      </w:pPr>
      <w:r w:rsidRPr="00293752">
        <w:rPr>
          <w:lang w:val="en"/>
        </w:rPr>
        <w:t>My name is Erick Sabino, I live in Boca Chica and this is my first independent life course. I am very pleased with this independent living course because I had a very different expectation than it really is, and I have been very surprised that one can demonstrate to society and ourselves that if we are in this world to contribute something. And it is what Independent Life has taught me, how I can raise awareness in other people, how I can be a better person, how I can teach my own family so that they too can be useful to society.</w:t>
      </w:r>
    </w:p>
    <w:p w14:paraId="1D00080F" w14:textId="77777777" w:rsidR="00CA2042" w:rsidRPr="00B26073" w:rsidRDefault="00CA2042" w:rsidP="00CA2042">
      <w:pPr>
        <w:ind w:left="426"/>
        <w:jc w:val="both"/>
      </w:pPr>
      <w:r w:rsidRPr="00293752">
        <w:rPr>
          <w:lang w:val="en"/>
        </w:rPr>
        <w:t>For you, what is being independent?</w:t>
      </w:r>
    </w:p>
    <w:p w14:paraId="2541F78D" w14:textId="3D7C8769" w:rsidR="00CA2042" w:rsidRDefault="00CA2042" w:rsidP="00CA2042">
      <w:pPr>
        <w:ind w:left="426"/>
        <w:jc w:val="both"/>
        <w:rPr>
          <w:lang w:val="en"/>
        </w:rPr>
      </w:pPr>
      <w:r w:rsidRPr="00293752">
        <w:rPr>
          <w:lang w:val="en"/>
        </w:rPr>
        <w:t>I understand by being an independent person what it is to be able to manage you, to be able to address you, to be able to do many things for yourself, which can lead you to have results, to have a participation in either society or in your family. But I also like better a concept that they call interdependence which is what I'm aiming for that is when you already manage to lead other people, other people who want to create an independence and that those people you can train and help them to how they can be better people tomorrow.</w:t>
      </w:r>
    </w:p>
    <w:p w14:paraId="6EC2965D" w14:textId="3E798F71" w:rsidR="00CA2042" w:rsidRPr="00B26073" w:rsidRDefault="00000000" w:rsidP="00D1327C">
      <w:pPr>
        <w:ind w:left="426"/>
        <w:jc w:val="both"/>
      </w:pPr>
      <w:hyperlink r:id="rId57" w:history="1">
        <w:r w:rsidR="00D1327C" w:rsidRPr="00D1327C">
          <w:rPr>
            <w:rStyle w:val="Hyperlink"/>
          </w:rPr>
          <w:t>Video</w:t>
        </w:r>
      </w:hyperlink>
    </w:p>
    <w:p w14:paraId="3A0F6C31" w14:textId="77777777" w:rsidR="00CA2042" w:rsidRPr="00B26073" w:rsidRDefault="00CA2042" w:rsidP="00CA2042">
      <w:pPr>
        <w:ind w:left="426"/>
        <w:jc w:val="both"/>
        <w:rPr>
          <w:b/>
          <w:bCs/>
        </w:rPr>
      </w:pPr>
      <w:r w:rsidRPr="00293752">
        <w:rPr>
          <w:b/>
          <w:bCs/>
          <w:lang w:val="en"/>
        </w:rPr>
        <w:t>Yajaira Peña</w:t>
      </w:r>
    </w:p>
    <w:p w14:paraId="7CB657C2" w14:textId="77777777" w:rsidR="00CA2042" w:rsidRPr="00B26073" w:rsidRDefault="00CA2042" w:rsidP="00CA2042">
      <w:pPr>
        <w:ind w:left="426"/>
        <w:jc w:val="both"/>
      </w:pPr>
      <w:r w:rsidRPr="00293752">
        <w:rPr>
          <w:lang w:val="en"/>
        </w:rPr>
        <w:t>My name is Yajaira Peña. I belong to the National Disability Council-CONADIS and am a visually impaired person. This independent life course, this philosophy, has served me well because I have a better management in terms of my performance in the streets, in the house, in the workplace.</w:t>
      </w:r>
    </w:p>
    <w:p w14:paraId="7A51A403" w14:textId="77777777" w:rsidR="00CA2042" w:rsidRPr="00B26073" w:rsidRDefault="00CA2042" w:rsidP="00CA2042">
      <w:pPr>
        <w:ind w:left="426"/>
        <w:jc w:val="both"/>
      </w:pPr>
      <w:r w:rsidRPr="00293752">
        <w:rPr>
          <w:lang w:val="en"/>
        </w:rPr>
        <w:t>For you, what is being independent?</w:t>
      </w:r>
    </w:p>
    <w:p w14:paraId="290DEEB8" w14:textId="473AFA6E" w:rsidR="00CA2042" w:rsidRDefault="00CA2042" w:rsidP="00CA2042">
      <w:pPr>
        <w:ind w:left="426"/>
        <w:jc w:val="both"/>
        <w:rPr>
          <w:lang w:val="en"/>
        </w:rPr>
      </w:pPr>
      <w:r w:rsidRPr="00293752">
        <w:rPr>
          <w:lang w:val="en"/>
        </w:rPr>
        <w:t>Being independent, it represents everything. For me it is to be a productive entity in this society, that others who do not have disabilities see me as a normal person. I'm blind, yes, but I can, I can work in an office, I can work in the house, have kids, have a family. For me, that's being independent.</w:t>
      </w:r>
    </w:p>
    <w:p w14:paraId="4E2F0B30" w14:textId="2DF68C28" w:rsidR="00D1327C" w:rsidRDefault="00000000" w:rsidP="00D1327C">
      <w:pPr>
        <w:ind w:left="426"/>
        <w:jc w:val="both"/>
        <w:rPr>
          <w:rStyle w:val="Hyperlink"/>
        </w:rPr>
      </w:pPr>
      <w:hyperlink r:id="rId58" w:history="1">
        <w:r w:rsidR="00D1327C" w:rsidRPr="00D1327C">
          <w:rPr>
            <w:rStyle w:val="Hyperlink"/>
          </w:rPr>
          <w:t>Video</w:t>
        </w:r>
      </w:hyperlink>
    </w:p>
    <w:p w14:paraId="778658ED" w14:textId="77777777" w:rsidR="00377743" w:rsidRPr="00D76914" w:rsidRDefault="00377743" w:rsidP="004D0B94">
      <w:pPr>
        <w:pStyle w:val="Heading1"/>
        <w:ind w:left="360"/>
      </w:pPr>
      <w:r w:rsidRPr="00FF43BD">
        <w:t>1</w:t>
      </w:r>
      <w:r w:rsidRPr="00FF43BD">
        <w:rPr>
          <w:lang w:val="en-US"/>
        </w:rPr>
        <w:t>5</w:t>
      </w:r>
      <w:r w:rsidRPr="00FF43BD">
        <w:t>. Photos depicting Project related impact and outcomes</w:t>
      </w:r>
      <w:r w:rsidRPr="00FF43BD">
        <w:rPr>
          <w:rStyle w:val="FootnoteReference"/>
          <w:rFonts w:cs="Arial"/>
        </w:rPr>
        <w:footnoteReference w:id="8"/>
      </w:r>
      <w:r w:rsidRPr="00D76914">
        <w:t xml:space="preserve"> </w:t>
      </w:r>
    </w:p>
    <w:p w14:paraId="780E7301" w14:textId="77777777" w:rsidR="00377743" w:rsidRPr="00D76914" w:rsidRDefault="00377743" w:rsidP="00377743">
      <w:pPr>
        <w:spacing w:after="120" w:line="240" w:lineRule="auto"/>
        <w:jc w:val="both"/>
        <w:rPr>
          <w:rFonts w:ascii="Arial" w:hAnsi="Arial" w:cs="Arial"/>
          <w:b/>
          <w:sz w:val="20"/>
        </w:rPr>
      </w:pPr>
    </w:p>
    <w:p w14:paraId="5D5EF7C1" w14:textId="77777777" w:rsidR="00377743" w:rsidRPr="00D76914" w:rsidRDefault="00377743" w:rsidP="00377743">
      <w:pPr>
        <w:spacing w:after="120"/>
        <w:ind w:left="360"/>
        <w:jc w:val="both"/>
        <w:rPr>
          <w:i/>
          <w:sz w:val="20"/>
          <w:lang w:val="x-none"/>
        </w:rPr>
      </w:pPr>
      <w:r w:rsidRPr="00D76914">
        <w:rPr>
          <w:i/>
          <w:sz w:val="20"/>
        </w:rPr>
        <w:t>Please share photos depicting project related impact and outcomes in high resolution image files with appropriate consents of subjects having been taken as well as with the associated credits and along with permission for use in UNPRPD publications and communications materials including website. For photos of children due protocols should be followed for ensuring safety and obtaining consent. Kindly list below the following for photos shared.</w:t>
      </w:r>
    </w:p>
    <w:p w14:paraId="1F5393D6" w14:textId="77777777" w:rsidR="00377743" w:rsidRPr="00D76914" w:rsidRDefault="00377743" w:rsidP="00377743">
      <w:pPr>
        <w:spacing w:after="120"/>
        <w:ind w:left="360"/>
        <w:jc w:val="both"/>
        <w:rPr>
          <w:b/>
          <w:sz w:val="20"/>
        </w:rPr>
      </w:pPr>
    </w:p>
    <w:tbl>
      <w:tblPr>
        <w:tblStyle w:val="TableGrid1"/>
        <w:tblW w:w="9881" w:type="dxa"/>
        <w:tblInd w:w="279" w:type="dxa"/>
        <w:tblLook w:val="04A0" w:firstRow="1" w:lastRow="0" w:firstColumn="1" w:lastColumn="0" w:noHBand="0" w:noVBand="1"/>
        <w:tblCaption w:val="Photos"/>
      </w:tblPr>
      <w:tblGrid>
        <w:gridCol w:w="715"/>
        <w:gridCol w:w="4671"/>
        <w:gridCol w:w="1418"/>
        <w:gridCol w:w="1559"/>
        <w:gridCol w:w="1518"/>
      </w:tblGrid>
      <w:tr w:rsidR="00377743" w:rsidRPr="00D76914" w14:paraId="2AF20700" w14:textId="77777777" w:rsidTr="00C55ABD">
        <w:trPr>
          <w:tblHeader/>
        </w:trPr>
        <w:tc>
          <w:tcPr>
            <w:tcW w:w="715" w:type="dxa"/>
          </w:tcPr>
          <w:p w14:paraId="645B41B8" w14:textId="77777777" w:rsidR="00377743" w:rsidRPr="00D76914" w:rsidRDefault="00377743" w:rsidP="00C55ABD">
            <w:pPr>
              <w:spacing w:after="120"/>
              <w:jc w:val="both"/>
              <w:rPr>
                <w:b/>
                <w:sz w:val="20"/>
              </w:rPr>
            </w:pPr>
            <w:r w:rsidRPr="00D76914">
              <w:rPr>
                <w:b/>
                <w:sz w:val="20"/>
              </w:rPr>
              <w:lastRenderedPageBreak/>
              <w:t>Photo No.</w:t>
            </w:r>
          </w:p>
        </w:tc>
        <w:tc>
          <w:tcPr>
            <w:tcW w:w="4671" w:type="dxa"/>
          </w:tcPr>
          <w:p w14:paraId="1BF52CE7" w14:textId="77777777" w:rsidR="00377743" w:rsidRPr="00D76914" w:rsidRDefault="00377743" w:rsidP="00C55ABD">
            <w:pPr>
              <w:spacing w:after="120"/>
              <w:jc w:val="both"/>
              <w:rPr>
                <w:b/>
                <w:sz w:val="20"/>
              </w:rPr>
            </w:pPr>
            <w:r w:rsidRPr="00D76914">
              <w:rPr>
                <w:b/>
                <w:sz w:val="20"/>
              </w:rPr>
              <w:t>Photo description for use in alternative text for images to enable persons with visual impairments using screen readers to understand and perceive the image.</w:t>
            </w:r>
          </w:p>
        </w:tc>
        <w:tc>
          <w:tcPr>
            <w:tcW w:w="1418" w:type="dxa"/>
          </w:tcPr>
          <w:p w14:paraId="27C85377" w14:textId="77777777" w:rsidR="00377743" w:rsidRPr="00D76914" w:rsidRDefault="00377743" w:rsidP="00C55ABD">
            <w:pPr>
              <w:spacing w:after="120"/>
              <w:jc w:val="both"/>
              <w:rPr>
                <w:b/>
                <w:sz w:val="20"/>
              </w:rPr>
            </w:pPr>
            <w:r w:rsidRPr="00D76914">
              <w:rPr>
                <w:b/>
                <w:sz w:val="20"/>
              </w:rPr>
              <w:t>Consent for Use of Photo obtained (Y/N)</w:t>
            </w:r>
          </w:p>
        </w:tc>
        <w:tc>
          <w:tcPr>
            <w:tcW w:w="1559" w:type="dxa"/>
          </w:tcPr>
          <w:p w14:paraId="4B36C2E3" w14:textId="77777777" w:rsidR="00377743" w:rsidRPr="00D76914" w:rsidRDefault="00377743" w:rsidP="00C55ABD">
            <w:pPr>
              <w:spacing w:after="120"/>
              <w:jc w:val="both"/>
              <w:rPr>
                <w:b/>
                <w:sz w:val="20"/>
              </w:rPr>
            </w:pPr>
            <w:r w:rsidRPr="00D76914">
              <w:rPr>
                <w:b/>
                <w:sz w:val="20"/>
              </w:rPr>
              <w:t>Photo Caption</w:t>
            </w:r>
          </w:p>
        </w:tc>
        <w:tc>
          <w:tcPr>
            <w:tcW w:w="1518" w:type="dxa"/>
          </w:tcPr>
          <w:p w14:paraId="0EDF6352" w14:textId="77777777" w:rsidR="00377743" w:rsidRPr="00D76914" w:rsidRDefault="00377743" w:rsidP="00C55ABD">
            <w:pPr>
              <w:spacing w:after="120"/>
              <w:jc w:val="both"/>
              <w:rPr>
                <w:b/>
                <w:sz w:val="20"/>
              </w:rPr>
            </w:pPr>
            <w:r w:rsidRPr="00D76914">
              <w:rPr>
                <w:b/>
                <w:sz w:val="20"/>
              </w:rPr>
              <w:t>Photo Credit</w:t>
            </w:r>
          </w:p>
        </w:tc>
      </w:tr>
      <w:tr w:rsidR="00CD0DD0" w:rsidRPr="00D76914" w14:paraId="1A127D28" w14:textId="77777777" w:rsidTr="00C55ABD">
        <w:tc>
          <w:tcPr>
            <w:tcW w:w="715" w:type="dxa"/>
          </w:tcPr>
          <w:p w14:paraId="2203460C" w14:textId="4A63CF93" w:rsidR="00CD0DD0" w:rsidRPr="00FF43BD" w:rsidRDefault="00CD0DD0" w:rsidP="00CD0DD0">
            <w:pPr>
              <w:spacing w:after="120"/>
              <w:ind w:left="360"/>
              <w:jc w:val="both"/>
              <w:rPr>
                <w:b/>
                <w:sz w:val="20"/>
              </w:rPr>
            </w:pPr>
            <w:r w:rsidRPr="00FF43BD">
              <w:rPr>
                <w:lang w:val="en"/>
              </w:rPr>
              <w:t>1</w:t>
            </w:r>
          </w:p>
        </w:tc>
        <w:tc>
          <w:tcPr>
            <w:tcW w:w="4671" w:type="dxa"/>
          </w:tcPr>
          <w:p w14:paraId="72A2F2ED" w14:textId="721F276C" w:rsidR="00CD0DD0" w:rsidRPr="00FF43BD" w:rsidRDefault="00CD0DD0" w:rsidP="00C55ABD">
            <w:pPr>
              <w:spacing w:after="120"/>
              <w:jc w:val="both"/>
              <w:rPr>
                <w:b/>
                <w:sz w:val="20"/>
              </w:rPr>
            </w:pPr>
            <w:r w:rsidRPr="00FF43BD">
              <w:rPr>
                <w:bCs/>
                <w:lang w:val="en"/>
              </w:rPr>
              <w:t>A group of people with physical-motor disabilities exercise up a hillside.</w:t>
            </w:r>
          </w:p>
        </w:tc>
        <w:tc>
          <w:tcPr>
            <w:tcW w:w="1418" w:type="dxa"/>
          </w:tcPr>
          <w:p w14:paraId="704E739E" w14:textId="30383F17" w:rsidR="00CD0DD0" w:rsidRPr="00FF43BD" w:rsidRDefault="00CD0DD0" w:rsidP="00C55ABD">
            <w:pPr>
              <w:spacing w:after="120"/>
              <w:jc w:val="center"/>
              <w:rPr>
                <w:b/>
                <w:sz w:val="20"/>
              </w:rPr>
            </w:pPr>
            <w:r w:rsidRPr="00FF43BD">
              <w:rPr>
                <w:b/>
                <w:lang w:val="en"/>
              </w:rPr>
              <w:t>Y</w:t>
            </w:r>
          </w:p>
        </w:tc>
        <w:tc>
          <w:tcPr>
            <w:tcW w:w="1559" w:type="dxa"/>
          </w:tcPr>
          <w:p w14:paraId="0CB6689E" w14:textId="78D91BB6" w:rsidR="00CD0DD0" w:rsidRPr="00FF43BD" w:rsidRDefault="00CD0DD0" w:rsidP="00CD0DD0">
            <w:pPr>
              <w:spacing w:after="120"/>
              <w:ind w:left="360"/>
              <w:jc w:val="both"/>
              <w:rPr>
                <w:b/>
                <w:sz w:val="20"/>
              </w:rPr>
            </w:pPr>
            <w:r w:rsidRPr="00FF43BD">
              <w:rPr>
                <w:lang w:val="en"/>
              </w:rPr>
              <w:t>Conadis</w:t>
            </w:r>
          </w:p>
        </w:tc>
        <w:tc>
          <w:tcPr>
            <w:tcW w:w="1518" w:type="dxa"/>
          </w:tcPr>
          <w:p w14:paraId="4CD81E62" w14:textId="3C090476" w:rsidR="00CD0DD0" w:rsidRPr="00FF43BD" w:rsidRDefault="00CD0DD0" w:rsidP="00CD0DD0">
            <w:pPr>
              <w:spacing w:after="120"/>
              <w:ind w:left="360"/>
              <w:jc w:val="both"/>
              <w:rPr>
                <w:b/>
                <w:sz w:val="20"/>
              </w:rPr>
            </w:pPr>
            <w:r w:rsidRPr="00FF43BD">
              <w:rPr>
                <w:bCs/>
                <w:lang w:val="en"/>
              </w:rPr>
              <w:t>Conadis</w:t>
            </w:r>
          </w:p>
        </w:tc>
      </w:tr>
      <w:tr w:rsidR="00CD0DD0" w:rsidRPr="00D76914" w14:paraId="1FB6168C" w14:textId="77777777" w:rsidTr="00C55ABD">
        <w:tc>
          <w:tcPr>
            <w:tcW w:w="715" w:type="dxa"/>
          </w:tcPr>
          <w:p w14:paraId="52581C0E" w14:textId="40FCF9B6" w:rsidR="00CD0DD0" w:rsidRPr="00FF43BD" w:rsidRDefault="00CD0DD0" w:rsidP="00CD0DD0">
            <w:pPr>
              <w:spacing w:after="120"/>
              <w:ind w:left="360"/>
              <w:jc w:val="both"/>
              <w:rPr>
                <w:b/>
                <w:sz w:val="20"/>
              </w:rPr>
            </w:pPr>
            <w:r w:rsidRPr="00FF43BD">
              <w:rPr>
                <w:lang w:val="en"/>
              </w:rPr>
              <w:t>2</w:t>
            </w:r>
          </w:p>
        </w:tc>
        <w:tc>
          <w:tcPr>
            <w:tcW w:w="4671" w:type="dxa"/>
          </w:tcPr>
          <w:p w14:paraId="19392B97" w14:textId="18C1B451" w:rsidR="00CD0DD0" w:rsidRPr="00FF43BD" w:rsidRDefault="00CD0DD0" w:rsidP="00C55ABD">
            <w:pPr>
              <w:spacing w:after="120"/>
              <w:jc w:val="both"/>
              <w:rPr>
                <w:b/>
                <w:sz w:val="20"/>
              </w:rPr>
            </w:pPr>
            <w:r w:rsidRPr="00FF43BD">
              <w:rPr>
                <w:bCs/>
                <w:lang w:val="en"/>
              </w:rPr>
              <w:t>A visually impaired person learns how to make use of a</w:t>
            </w:r>
            <w:r w:rsidR="00C55ABD" w:rsidRPr="00FF43BD">
              <w:rPr>
                <w:bCs/>
                <w:lang w:val="en"/>
              </w:rPr>
              <w:t xml:space="preserve"> </w:t>
            </w:r>
            <w:r w:rsidRPr="00FF43BD">
              <w:rPr>
                <w:bCs/>
                <w:lang w:val="en"/>
              </w:rPr>
              <w:t>computer.</w:t>
            </w:r>
          </w:p>
        </w:tc>
        <w:tc>
          <w:tcPr>
            <w:tcW w:w="1418" w:type="dxa"/>
          </w:tcPr>
          <w:p w14:paraId="414A05EA" w14:textId="7C130C5B" w:rsidR="00CD0DD0" w:rsidRPr="00FF43BD" w:rsidRDefault="00CD0DD0" w:rsidP="00C55ABD">
            <w:pPr>
              <w:spacing w:after="120"/>
              <w:jc w:val="center"/>
              <w:rPr>
                <w:b/>
                <w:sz w:val="20"/>
              </w:rPr>
            </w:pPr>
            <w:r w:rsidRPr="00FF43BD">
              <w:rPr>
                <w:b/>
                <w:lang w:val="en"/>
              </w:rPr>
              <w:t>Y</w:t>
            </w:r>
          </w:p>
        </w:tc>
        <w:tc>
          <w:tcPr>
            <w:tcW w:w="1559" w:type="dxa"/>
          </w:tcPr>
          <w:p w14:paraId="4FD1B57A" w14:textId="01CE0B07" w:rsidR="00CD0DD0" w:rsidRPr="00FF43BD" w:rsidRDefault="00CD0DD0" w:rsidP="00CD0DD0">
            <w:pPr>
              <w:spacing w:after="120"/>
              <w:ind w:left="360"/>
              <w:jc w:val="both"/>
              <w:rPr>
                <w:b/>
                <w:sz w:val="20"/>
              </w:rPr>
            </w:pPr>
            <w:r w:rsidRPr="00FF43BD">
              <w:rPr>
                <w:lang w:val="en"/>
              </w:rPr>
              <w:t>Conadis</w:t>
            </w:r>
          </w:p>
        </w:tc>
        <w:tc>
          <w:tcPr>
            <w:tcW w:w="1518" w:type="dxa"/>
          </w:tcPr>
          <w:p w14:paraId="3B2BF07F" w14:textId="5889CAB5" w:rsidR="00CD0DD0" w:rsidRPr="00FF43BD" w:rsidRDefault="00CD0DD0" w:rsidP="00CD0DD0">
            <w:pPr>
              <w:spacing w:after="120"/>
              <w:ind w:left="360"/>
              <w:jc w:val="both"/>
              <w:rPr>
                <w:b/>
                <w:sz w:val="20"/>
              </w:rPr>
            </w:pPr>
            <w:r w:rsidRPr="00FF43BD">
              <w:rPr>
                <w:bCs/>
                <w:lang w:val="en"/>
              </w:rPr>
              <w:t>Conadis</w:t>
            </w:r>
          </w:p>
        </w:tc>
      </w:tr>
      <w:tr w:rsidR="00CD0DD0" w:rsidRPr="00D76914" w14:paraId="1609B316" w14:textId="77777777" w:rsidTr="00C55ABD">
        <w:tc>
          <w:tcPr>
            <w:tcW w:w="715" w:type="dxa"/>
          </w:tcPr>
          <w:p w14:paraId="278BCD9B" w14:textId="39326051" w:rsidR="00CD0DD0" w:rsidRPr="00FF43BD" w:rsidRDefault="00CD0DD0" w:rsidP="00CD0DD0">
            <w:pPr>
              <w:spacing w:after="120"/>
              <w:ind w:left="360"/>
              <w:jc w:val="both"/>
              <w:rPr>
                <w:b/>
                <w:sz w:val="20"/>
              </w:rPr>
            </w:pPr>
            <w:r w:rsidRPr="00FF43BD">
              <w:rPr>
                <w:lang w:val="en"/>
              </w:rPr>
              <w:t>3</w:t>
            </w:r>
          </w:p>
        </w:tc>
        <w:tc>
          <w:tcPr>
            <w:tcW w:w="4671" w:type="dxa"/>
          </w:tcPr>
          <w:p w14:paraId="395B777E" w14:textId="5CA5D6BF" w:rsidR="00CD0DD0" w:rsidRPr="00FF43BD" w:rsidRDefault="00CD0DD0" w:rsidP="00C55ABD">
            <w:pPr>
              <w:spacing w:after="120"/>
              <w:jc w:val="both"/>
              <w:rPr>
                <w:b/>
                <w:sz w:val="20"/>
              </w:rPr>
            </w:pPr>
            <w:r w:rsidRPr="00FF43BD">
              <w:rPr>
                <w:lang w:val="en"/>
              </w:rPr>
              <w:t>An Independent Life Instructor Mexico gives a talk for people with physical-motor disabilities</w:t>
            </w:r>
          </w:p>
        </w:tc>
        <w:tc>
          <w:tcPr>
            <w:tcW w:w="1418" w:type="dxa"/>
          </w:tcPr>
          <w:p w14:paraId="050401DB" w14:textId="612C36A0" w:rsidR="00CD0DD0" w:rsidRPr="00FF43BD" w:rsidRDefault="00CD0DD0" w:rsidP="00C55ABD">
            <w:pPr>
              <w:spacing w:after="120"/>
              <w:jc w:val="center"/>
              <w:rPr>
                <w:b/>
                <w:sz w:val="20"/>
              </w:rPr>
            </w:pPr>
            <w:r w:rsidRPr="00FF43BD">
              <w:rPr>
                <w:b/>
                <w:lang w:val="en"/>
              </w:rPr>
              <w:t>Y</w:t>
            </w:r>
          </w:p>
        </w:tc>
        <w:tc>
          <w:tcPr>
            <w:tcW w:w="1559" w:type="dxa"/>
          </w:tcPr>
          <w:p w14:paraId="05C7E350" w14:textId="78387EC6" w:rsidR="00CD0DD0" w:rsidRPr="00FF43BD" w:rsidRDefault="00CD0DD0" w:rsidP="00CD0DD0">
            <w:pPr>
              <w:spacing w:after="120"/>
              <w:ind w:left="360"/>
              <w:jc w:val="both"/>
              <w:rPr>
                <w:b/>
                <w:sz w:val="20"/>
              </w:rPr>
            </w:pPr>
            <w:r w:rsidRPr="00FF43BD">
              <w:rPr>
                <w:lang w:val="en"/>
              </w:rPr>
              <w:t>Conadis</w:t>
            </w:r>
          </w:p>
        </w:tc>
        <w:tc>
          <w:tcPr>
            <w:tcW w:w="1518" w:type="dxa"/>
          </w:tcPr>
          <w:p w14:paraId="606822BE" w14:textId="2A646C4A" w:rsidR="00CD0DD0" w:rsidRPr="00FF43BD" w:rsidRDefault="00CD0DD0" w:rsidP="00CD0DD0">
            <w:pPr>
              <w:spacing w:after="120"/>
              <w:ind w:left="360"/>
              <w:jc w:val="both"/>
              <w:rPr>
                <w:b/>
                <w:sz w:val="20"/>
              </w:rPr>
            </w:pPr>
            <w:r w:rsidRPr="00FF43BD">
              <w:rPr>
                <w:bCs/>
                <w:lang w:val="en"/>
              </w:rPr>
              <w:t>Conadis</w:t>
            </w:r>
          </w:p>
        </w:tc>
      </w:tr>
      <w:tr w:rsidR="00CD0DD0" w:rsidRPr="00D76914" w14:paraId="01C3C6BA" w14:textId="77777777" w:rsidTr="00C55ABD">
        <w:tc>
          <w:tcPr>
            <w:tcW w:w="715" w:type="dxa"/>
          </w:tcPr>
          <w:p w14:paraId="0D28013A" w14:textId="699B1E2F" w:rsidR="00CD0DD0" w:rsidRPr="00FF43BD" w:rsidRDefault="00CD0DD0" w:rsidP="00CD0DD0">
            <w:pPr>
              <w:spacing w:after="120"/>
              <w:ind w:left="360"/>
              <w:jc w:val="both"/>
              <w:rPr>
                <w:b/>
                <w:sz w:val="20"/>
              </w:rPr>
            </w:pPr>
            <w:r w:rsidRPr="00FF43BD">
              <w:rPr>
                <w:lang w:val="en"/>
              </w:rPr>
              <w:t>4</w:t>
            </w:r>
          </w:p>
        </w:tc>
        <w:tc>
          <w:tcPr>
            <w:tcW w:w="4671" w:type="dxa"/>
          </w:tcPr>
          <w:p w14:paraId="52C3C451" w14:textId="7EE1DFF7" w:rsidR="00CD0DD0" w:rsidRPr="00FF43BD" w:rsidRDefault="00CD0DD0" w:rsidP="00C55ABD">
            <w:pPr>
              <w:spacing w:after="120"/>
              <w:jc w:val="both"/>
              <w:rPr>
                <w:b/>
                <w:sz w:val="20"/>
              </w:rPr>
            </w:pPr>
            <w:r w:rsidRPr="00FF43BD">
              <w:rPr>
                <w:lang w:val="en"/>
              </w:rPr>
              <w:t>A United Nations representative and a representative of a disability organization provide a talk</w:t>
            </w:r>
          </w:p>
        </w:tc>
        <w:tc>
          <w:tcPr>
            <w:tcW w:w="1418" w:type="dxa"/>
          </w:tcPr>
          <w:p w14:paraId="3B4F44BF" w14:textId="3A5A0057" w:rsidR="00CD0DD0" w:rsidRPr="00FF43BD" w:rsidRDefault="00CD0DD0" w:rsidP="00C55ABD">
            <w:pPr>
              <w:spacing w:after="120"/>
              <w:jc w:val="center"/>
              <w:rPr>
                <w:b/>
                <w:sz w:val="20"/>
              </w:rPr>
            </w:pPr>
            <w:r w:rsidRPr="00FF43BD">
              <w:rPr>
                <w:b/>
                <w:lang w:val="en"/>
              </w:rPr>
              <w:t>Y</w:t>
            </w:r>
          </w:p>
        </w:tc>
        <w:tc>
          <w:tcPr>
            <w:tcW w:w="1559" w:type="dxa"/>
          </w:tcPr>
          <w:p w14:paraId="6B0D2DBF" w14:textId="29CBDBF4" w:rsidR="00CD0DD0" w:rsidRPr="00FF43BD" w:rsidRDefault="00CD0DD0" w:rsidP="00CD0DD0">
            <w:pPr>
              <w:spacing w:after="120"/>
              <w:ind w:left="360"/>
              <w:jc w:val="both"/>
              <w:rPr>
                <w:b/>
                <w:sz w:val="20"/>
              </w:rPr>
            </w:pPr>
            <w:r w:rsidRPr="00FF43BD">
              <w:rPr>
                <w:lang w:val="en"/>
              </w:rPr>
              <w:t>Michele Rivas</w:t>
            </w:r>
          </w:p>
        </w:tc>
        <w:tc>
          <w:tcPr>
            <w:tcW w:w="1518" w:type="dxa"/>
          </w:tcPr>
          <w:p w14:paraId="73A0FAD6" w14:textId="0CC1EB06" w:rsidR="00CD0DD0" w:rsidRPr="00FF43BD" w:rsidRDefault="00CD0DD0" w:rsidP="00CD0DD0">
            <w:pPr>
              <w:spacing w:after="120"/>
              <w:ind w:left="360"/>
              <w:jc w:val="both"/>
              <w:rPr>
                <w:b/>
                <w:sz w:val="20"/>
              </w:rPr>
            </w:pPr>
            <w:r w:rsidRPr="00FF43BD">
              <w:rPr>
                <w:lang w:val="en"/>
              </w:rPr>
              <w:t>ONURD</w:t>
            </w:r>
          </w:p>
        </w:tc>
      </w:tr>
      <w:tr w:rsidR="00CD0DD0" w:rsidRPr="00D76914" w14:paraId="01309FCD" w14:textId="77777777" w:rsidTr="00C55ABD">
        <w:tc>
          <w:tcPr>
            <w:tcW w:w="715" w:type="dxa"/>
          </w:tcPr>
          <w:p w14:paraId="4EAB7F19" w14:textId="0661EE52" w:rsidR="00CD0DD0" w:rsidRPr="00FF43BD" w:rsidRDefault="00CD0DD0" w:rsidP="00CD0DD0">
            <w:pPr>
              <w:spacing w:after="120"/>
              <w:ind w:left="360"/>
              <w:jc w:val="both"/>
              <w:rPr>
                <w:b/>
                <w:sz w:val="20"/>
              </w:rPr>
            </w:pPr>
            <w:r w:rsidRPr="00FF43BD">
              <w:rPr>
                <w:lang w:val="en"/>
              </w:rPr>
              <w:t>5</w:t>
            </w:r>
          </w:p>
        </w:tc>
        <w:tc>
          <w:tcPr>
            <w:tcW w:w="4671" w:type="dxa"/>
          </w:tcPr>
          <w:p w14:paraId="2437BE66" w14:textId="7600688C" w:rsidR="00CD0DD0" w:rsidRPr="00FF43BD" w:rsidRDefault="00CD0DD0" w:rsidP="00C55ABD">
            <w:pPr>
              <w:spacing w:after="120"/>
              <w:jc w:val="both"/>
              <w:rPr>
                <w:b/>
                <w:sz w:val="20"/>
              </w:rPr>
            </w:pPr>
            <w:r w:rsidRPr="00FF43BD">
              <w:rPr>
                <w:bCs/>
                <w:lang w:val="en"/>
              </w:rPr>
              <w:t>Several people participate in a visibility activity.</w:t>
            </w:r>
          </w:p>
        </w:tc>
        <w:tc>
          <w:tcPr>
            <w:tcW w:w="1418" w:type="dxa"/>
          </w:tcPr>
          <w:p w14:paraId="09901125" w14:textId="08B7BBDF" w:rsidR="00CD0DD0" w:rsidRPr="00FF43BD" w:rsidRDefault="00CD0DD0" w:rsidP="00C55ABD">
            <w:pPr>
              <w:spacing w:after="120"/>
              <w:jc w:val="center"/>
              <w:rPr>
                <w:b/>
                <w:sz w:val="20"/>
              </w:rPr>
            </w:pPr>
            <w:r w:rsidRPr="00FF43BD">
              <w:rPr>
                <w:b/>
                <w:lang w:val="en"/>
              </w:rPr>
              <w:t>Y</w:t>
            </w:r>
          </w:p>
        </w:tc>
        <w:tc>
          <w:tcPr>
            <w:tcW w:w="1559" w:type="dxa"/>
          </w:tcPr>
          <w:p w14:paraId="76EE73DB" w14:textId="0BAF1AFA" w:rsidR="00CD0DD0" w:rsidRPr="00FF43BD" w:rsidRDefault="00CD0DD0" w:rsidP="00CD0DD0">
            <w:pPr>
              <w:spacing w:after="120"/>
              <w:ind w:left="360"/>
              <w:jc w:val="both"/>
              <w:rPr>
                <w:b/>
                <w:sz w:val="20"/>
              </w:rPr>
            </w:pPr>
            <w:r w:rsidRPr="00FF43BD">
              <w:rPr>
                <w:lang w:val="en"/>
              </w:rPr>
              <w:t>Conadis</w:t>
            </w:r>
          </w:p>
        </w:tc>
        <w:tc>
          <w:tcPr>
            <w:tcW w:w="1518" w:type="dxa"/>
          </w:tcPr>
          <w:p w14:paraId="34DF9A56" w14:textId="57AAAECD" w:rsidR="00CD0DD0" w:rsidRPr="00FF43BD" w:rsidRDefault="00CD0DD0" w:rsidP="00CD0DD0">
            <w:pPr>
              <w:spacing w:after="120"/>
              <w:ind w:left="360"/>
              <w:jc w:val="both"/>
              <w:rPr>
                <w:b/>
                <w:sz w:val="20"/>
              </w:rPr>
            </w:pPr>
            <w:r w:rsidRPr="00FF43BD">
              <w:rPr>
                <w:bCs/>
                <w:lang w:val="en"/>
              </w:rPr>
              <w:t>Conadis</w:t>
            </w:r>
          </w:p>
        </w:tc>
      </w:tr>
      <w:tr w:rsidR="00CD0DD0" w:rsidRPr="00D76914" w14:paraId="6DD100CF" w14:textId="77777777" w:rsidTr="00C55ABD">
        <w:tc>
          <w:tcPr>
            <w:tcW w:w="715" w:type="dxa"/>
          </w:tcPr>
          <w:p w14:paraId="416F24AF" w14:textId="4A00E156" w:rsidR="00CD0DD0" w:rsidRPr="00FF43BD" w:rsidRDefault="00CD0DD0" w:rsidP="00CD0DD0">
            <w:pPr>
              <w:spacing w:after="120"/>
              <w:ind w:left="360"/>
              <w:jc w:val="both"/>
              <w:rPr>
                <w:b/>
                <w:sz w:val="20"/>
              </w:rPr>
            </w:pPr>
            <w:r w:rsidRPr="00FF43BD">
              <w:rPr>
                <w:lang w:val="en"/>
              </w:rPr>
              <w:t>6</w:t>
            </w:r>
          </w:p>
        </w:tc>
        <w:tc>
          <w:tcPr>
            <w:tcW w:w="4671" w:type="dxa"/>
          </w:tcPr>
          <w:p w14:paraId="5FDF23AB" w14:textId="12158EFB" w:rsidR="00CD0DD0" w:rsidRPr="00FF43BD" w:rsidRDefault="00CD0DD0" w:rsidP="00C55ABD">
            <w:pPr>
              <w:spacing w:after="120"/>
              <w:jc w:val="both"/>
              <w:rPr>
                <w:b/>
                <w:sz w:val="20"/>
              </w:rPr>
            </w:pPr>
            <w:r w:rsidRPr="00FF43BD">
              <w:rPr>
                <w:lang w:val="en"/>
              </w:rPr>
              <w:t>A group of people</w:t>
            </w:r>
            <w:r w:rsidR="00C55ABD" w:rsidRPr="00FF43BD">
              <w:rPr>
                <w:lang w:val="en"/>
              </w:rPr>
              <w:t xml:space="preserve"> </w:t>
            </w:r>
            <w:r w:rsidRPr="00FF43BD">
              <w:rPr>
                <w:lang w:val="en"/>
              </w:rPr>
              <w:t>with disabilities offer a concert during an activity.</w:t>
            </w:r>
          </w:p>
        </w:tc>
        <w:tc>
          <w:tcPr>
            <w:tcW w:w="1418" w:type="dxa"/>
          </w:tcPr>
          <w:p w14:paraId="0E68311D" w14:textId="67E30B2A" w:rsidR="00CD0DD0" w:rsidRPr="00FF43BD" w:rsidRDefault="00CD0DD0" w:rsidP="00C55ABD">
            <w:pPr>
              <w:spacing w:after="120"/>
              <w:jc w:val="center"/>
              <w:rPr>
                <w:b/>
                <w:sz w:val="20"/>
              </w:rPr>
            </w:pPr>
            <w:r w:rsidRPr="00FF43BD">
              <w:rPr>
                <w:b/>
                <w:lang w:val="en"/>
              </w:rPr>
              <w:t>Y</w:t>
            </w:r>
          </w:p>
        </w:tc>
        <w:tc>
          <w:tcPr>
            <w:tcW w:w="1559" w:type="dxa"/>
          </w:tcPr>
          <w:p w14:paraId="4E30DEC8" w14:textId="0C3048E4" w:rsidR="00CD0DD0" w:rsidRPr="00FF43BD" w:rsidRDefault="00CD0DD0" w:rsidP="00CD0DD0">
            <w:pPr>
              <w:spacing w:after="120"/>
              <w:ind w:left="360"/>
              <w:jc w:val="both"/>
              <w:rPr>
                <w:b/>
                <w:sz w:val="20"/>
              </w:rPr>
            </w:pPr>
            <w:r w:rsidRPr="00FF43BD">
              <w:rPr>
                <w:lang w:val="en"/>
              </w:rPr>
              <w:t>Conadis</w:t>
            </w:r>
          </w:p>
        </w:tc>
        <w:tc>
          <w:tcPr>
            <w:tcW w:w="1518" w:type="dxa"/>
          </w:tcPr>
          <w:p w14:paraId="43DF6FCE" w14:textId="33690542" w:rsidR="00CD0DD0" w:rsidRPr="00FF43BD" w:rsidRDefault="00CD0DD0" w:rsidP="00CD0DD0">
            <w:pPr>
              <w:spacing w:after="120"/>
              <w:ind w:left="360"/>
              <w:jc w:val="both"/>
              <w:rPr>
                <w:b/>
                <w:sz w:val="20"/>
              </w:rPr>
            </w:pPr>
            <w:r w:rsidRPr="00FF43BD">
              <w:rPr>
                <w:bCs/>
                <w:lang w:val="en"/>
              </w:rPr>
              <w:t>Conadis</w:t>
            </w:r>
          </w:p>
        </w:tc>
      </w:tr>
    </w:tbl>
    <w:p w14:paraId="0618F047" w14:textId="77777777" w:rsidR="00377743" w:rsidRPr="00D76914" w:rsidRDefault="00377743" w:rsidP="00377743">
      <w:pPr>
        <w:spacing w:after="120"/>
        <w:ind w:left="360"/>
        <w:jc w:val="both"/>
        <w:rPr>
          <w:b/>
          <w:sz w:val="20"/>
        </w:rPr>
      </w:pPr>
    </w:p>
    <w:p w14:paraId="05C676A3" w14:textId="7D7BBF93" w:rsidR="00377743" w:rsidRDefault="00000000" w:rsidP="00377743">
      <w:pPr>
        <w:spacing w:after="0"/>
        <w:jc w:val="both"/>
        <w:rPr>
          <w:b/>
          <w:sz w:val="20"/>
        </w:rPr>
      </w:pPr>
      <w:hyperlink r:id="rId59" w:history="1">
        <w:r w:rsidR="005846B6" w:rsidRPr="00071AE4">
          <w:rPr>
            <w:rStyle w:val="Hyperlink"/>
            <w:b/>
            <w:sz w:val="20"/>
          </w:rPr>
          <w:t>https://drive.google.com/drive/folders/1RHd9OpPp_cl0YrKP3ve7s3ZFMMivbW2Y?usp=sharing</w:t>
        </w:r>
      </w:hyperlink>
    </w:p>
    <w:p w14:paraId="570EA621" w14:textId="77777777" w:rsidR="005846B6" w:rsidRPr="00D76914" w:rsidRDefault="005846B6" w:rsidP="00377743">
      <w:pPr>
        <w:spacing w:after="0"/>
        <w:jc w:val="both"/>
        <w:rPr>
          <w:b/>
          <w:sz w:val="20"/>
        </w:rPr>
      </w:pPr>
    </w:p>
    <w:p w14:paraId="29C21073" w14:textId="77777777" w:rsidR="00377743" w:rsidRPr="00D76914" w:rsidRDefault="00377743" w:rsidP="00377743">
      <w:pPr>
        <w:rPr>
          <w:b/>
          <w:sz w:val="20"/>
        </w:rPr>
      </w:pPr>
      <w:r w:rsidRPr="00D76914">
        <w:rPr>
          <w:b/>
          <w:sz w:val="20"/>
        </w:rPr>
        <w:br w:type="page"/>
      </w:r>
    </w:p>
    <w:p w14:paraId="14FDDF53" w14:textId="77777777" w:rsidR="00377743" w:rsidRPr="00D76914" w:rsidRDefault="00377743" w:rsidP="007C26A6">
      <w:pPr>
        <w:pStyle w:val="Heading1"/>
        <w:ind w:left="567" w:hanging="283"/>
      </w:pPr>
      <w:r w:rsidRPr="00555FD7">
        <w:lastRenderedPageBreak/>
        <w:t>1</w:t>
      </w:r>
      <w:r w:rsidRPr="00555FD7">
        <w:rPr>
          <w:lang w:val="en-US"/>
        </w:rPr>
        <w:t>6</w:t>
      </w:r>
      <w:r w:rsidRPr="00555FD7">
        <w:t>. Risk Reporting</w:t>
      </w:r>
      <w:r w:rsidRPr="00D76914">
        <w:t xml:space="preserve"> </w:t>
      </w:r>
    </w:p>
    <w:p w14:paraId="6A6D3AEE" w14:textId="77777777" w:rsidR="00377743" w:rsidRPr="00D76914" w:rsidRDefault="00377743" w:rsidP="00377743">
      <w:pPr>
        <w:spacing w:after="0"/>
        <w:jc w:val="both"/>
        <w:rPr>
          <w:sz w:val="20"/>
        </w:rPr>
      </w:pPr>
    </w:p>
    <w:p w14:paraId="2EB5D6A8" w14:textId="77777777" w:rsidR="00377743" w:rsidRPr="00D76914" w:rsidRDefault="00377743" w:rsidP="00377743">
      <w:pPr>
        <w:spacing w:after="0"/>
        <w:jc w:val="both"/>
        <w:rPr>
          <w:b/>
          <w:i/>
          <w:sz w:val="20"/>
        </w:rPr>
      </w:pPr>
    </w:p>
    <w:tbl>
      <w:tblPr>
        <w:tblStyle w:val="TableGrid1"/>
        <w:tblW w:w="5000" w:type="pct"/>
        <w:tblInd w:w="607" w:type="dxa"/>
        <w:tblLook w:val="04A0" w:firstRow="1" w:lastRow="0" w:firstColumn="1" w:lastColumn="0" w:noHBand="0" w:noVBand="1"/>
        <w:tblCaption w:val="Risk Managment Strategy"/>
      </w:tblPr>
      <w:tblGrid>
        <w:gridCol w:w="1589"/>
        <w:gridCol w:w="1231"/>
        <w:gridCol w:w="1146"/>
        <w:gridCol w:w="1723"/>
        <w:gridCol w:w="2263"/>
        <w:gridCol w:w="2204"/>
      </w:tblGrid>
      <w:tr w:rsidR="00377743" w:rsidRPr="00D76914" w14:paraId="5FD37DD3" w14:textId="77777777" w:rsidTr="00555FD7">
        <w:trPr>
          <w:tblHeader/>
        </w:trPr>
        <w:tc>
          <w:tcPr>
            <w:tcW w:w="783" w:type="pct"/>
          </w:tcPr>
          <w:p w14:paraId="10F8ABB3" w14:textId="77777777" w:rsidR="00377743" w:rsidRPr="00D76914" w:rsidRDefault="00377743" w:rsidP="006030CB">
            <w:pPr>
              <w:jc w:val="both"/>
              <w:rPr>
                <w:b/>
                <w:i/>
                <w:sz w:val="20"/>
              </w:rPr>
            </w:pPr>
            <w:r w:rsidRPr="00D76914">
              <w:rPr>
                <w:b/>
                <w:i/>
                <w:sz w:val="20"/>
              </w:rPr>
              <w:t>Type of risk*</w:t>
            </w:r>
          </w:p>
          <w:p w14:paraId="14DE4FF5" w14:textId="77777777" w:rsidR="00E542C8" w:rsidRDefault="00377743" w:rsidP="00E542C8">
            <w:pPr>
              <w:spacing w:after="0"/>
              <w:jc w:val="both"/>
              <w:rPr>
                <w:b/>
                <w:i/>
                <w:sz w:val="20"/>
              </w:rPr>
            </w:pPr>
            <w:r w:rsidRPr="00D76914">
              <w:rPr>
                <w:b/>
                <w:i/>
                <w:sz w:val="20"/>
              </w:rPr>
              <w:t>(contextual</w:t>
            </w:r>
            <w:r w:rsidR="00E542C8">
              <w:rPr>
                <w:b/>
                <w:i/>
                <w:sz w:val="20"/>
              </w:rPr>
              <w:t>,</w:t>
            </w:r>
          </w:p>
          <w:p w14:paraId="5375C7B3" w14:textId="1920A81E" w:rsidR="00377743" w:rsidRPr="00D76914" w:rsidRDefault="00377743" w:rsidP="00E542C8">
            <w:pPr>
              <w:spacing w:after="0"/>
              <w:jc w:val="both"/>
              <w:rPr>
                <w:i/>
                <w:sz w:val="20"/>
              </w:rPr>
            </w:pPr>
            <w:r w:rsidRPr="00D76914">
              <w:rPr>
                <w:b/>
                <w:i/>
                <w:sz w:val="20"/>
              </w:rPr>
              <w:t>programmatic, institutional)</w:t>
            </w:r>
          </w:p>
        </w:tc>
        <w:tc>
          <w:tcPr>
            <w:tcW w:w="606" w:type="pct"/>
          </w:tcPr>
          <w:p w14:paraId="687B07D3" w14:textId="77777777" w:rsidR="00377743" w:rsidRPr="00D76914" w:rsidRDefault="00377743" w:rsidP="006030CB">
            <w:pPr>
              <w:jc w:val="center"/>
              <w:rPr>
                <w:b/>
                <w:i/>
                <w:sz w:val="20"/>
              </w:rPr>
            </w:pPr>
            <w:r w:rsidRPr="00D76914">
              <w:rPr>
                <w:b/>
                <w:i/>
                <w:sz w:val="20"/>
              </w:rPr>
              <w:t>Risk</w:t>
            </w:r>
          </w:p>
        </w:tc>
        <w:tc>
          <w:tcPr>
            <w:tcW w:w="564" w:type="pct"/>
          </w:tcPr>
          <w:p w14:paraId="52E815C6" w14:textId="77777777" w:rsidR="00377743" w:rsidRPr="00D76914" w:rsidRDefault="00377743" w:rsidP="006030CB">
            <w:pPr>
              <w:jc w:val="both"/>
              <w:rPr>
                <w:b/>
                <w:i/>
                <w:sz w:val="20"/>
              </w:rPr>
            </w:pPr>
            <w:r w:rsidRPr="00D76914">
              <w:rPr>
                <w:b/>
                <w:i/>
                <w:sz w:val="20"/>
              </w:rPr>
              <w:t>Occurrence</w:t>
            </w:r>
          </w:p>
          <w:p w14:paraId="2C982AE4" w14:textId="77777777" w:rsidR="00377743" w:rsidRPr="00D76914" w:rsidRDefault="00377743" w:rsidP="006030CB">
            <w:pPr>
              <w:jc w:val="both"/>
              <w:rPr>
                <w:b/>
                <w:i/>
                <w:sz w:val="20"/>
              </w:rPr>
            </w:pPr>
            <w:r w:rsidRPr="00D76914">
              <w:rPr>
                <w:b/>
                <w:i/>
                <w:sz w:val="20"/>
              </w:rPr>
              <w:t>(Y/N)</w:t>
            </w:r>
          </w:p>
        </w:tc>
        <w:tc>
          <w:tcPr>
            <w:tcW w:w="848" w:type="pct"/>
          </w:tcPr>
          <w:p w14:paraId="64B23E20" w14:textId="77777777" w:rsidR="00377743" w:rsidRPr="00D76914" w:rsidRDefault="00377743" w:rsidP="006030CB">
            <w:pPr>
              <w:jc w:val="both"/>
              <w:rPr>
                <w:i/>
                <w:sz w:val="20"/>
              </w:rPr>
            </w:pPr>
            <w:r w:rsidRPr="00D76914">
              <w:rPr>
                <w:b/>
                <w:i/>
                <w:sz w:val="20"/>
              </w:rPr>
              <w:t xml:space="preserve">Impact on result </w:t>
            </w:r>
          </w:p>
        </w:tc>
        <w:tc>
          <w:tcPr>
            <w:tcW w:w="1114" w:type="pct"/>
          </w:tcPr>
          <w:p w14:paraId="25062E8A" w14:textId="77777777" w:rsidR="00377743" w:rsidRPr="00D76914" w:rsidRDefault="00377743" w:rsidP="006030CB">
            <w:pPr>
              <w:jc w:val="both"/>
              <w:rPr>
                <w:i/>
                <w:sz w:val="20"/>
              </w:rPr>
            </w:pPr>
            <w:r w:rsidRPr="00D76914">
              <w:rPr>
                <w:b/>
                <w:i/>
                <w:sz w:val="20"/>
              </w:rPr>
              <w:t>Mitigation strategies</w:t>
            </w:r>
          </w:p>
        </w:tc>
        <w:tc>
          <w:tcPr>
            <w:tcW w:w="1086" w:type="pct"/>
          </w:tcPr>
          <w:p w14:paraId="79342099" w14:textId="77777777" w:rsidR="00377743" w:rsidRPr="00D76914" w:rsidRDefault="00377743" w:rsidP="006030CB">
            <w:pPr>
              <w:jc w:val="both"/>
              <w:rPr>
                <w:i/>
                <w:sz w:val="20"/>
              </w:rPr>
            </w:pPr>
            <w:r w:rsidRPr="00D76914">
              <w:rPr>
                <w:b/>
                <w:i/>
                <w:sz w:val="20"/>
              </w:rPr>
              <w:t>Risk treatment owners</w:t>
            </w:r>
          </w:p>
        </w:tc>
      </w:tr>
      <w:tr w:rsidR="00F34D58" w:rsidRPr="00D76914" w14:paraId="79D1F4CD" w14:textId="77777777" w:rsidTr="00555FD7">
        <w:tc>
          <w:tcPr>
            <w:tcW w:w="783" w:type="pct"/>
          </w:tcPr>
          <w:p w14:paraId="3802E9B9" w14:textId="1B89A991" w:rsidR="00F34D58" w:rsidRPr="00126F57" w:rsidRDefault="00F34D58" w:rsidP="00F34D58">
            <w:pPr>
              <w:jc w:val="both"/>
              <w:rPr>
                <w:i/>
                <w:sz w:val="20"/>
              </w:rPr>
            </w:pPr>
            <w:r w:rsidRPr="00126F57">
              <w:rPr>
                <w:bCs/>
                <w:sz w:val="20"/>
                <w:szCs w:val="20"/>
              </w:rPr>
              <w:t>Institutional</w:t>
            </w:r>
            <w:r w:rsidRPr="00126F57">
              <w:rPr>
                <w:bCs/>
                <w:i/>
                <w:sz w:val="20"/>
                <w:szCs w:val="20"/>
              </w:rPr>
              <w:t> </w:t>
            </w:r>
          </w:p>
        </w:tc>
        <w:tc>
          <w:tcPr>
            <w:tcW w:w="606" w:type="pct"/>
          </w:tcPr>
          <w:p w14:paraId="727C5D9A" w14:textId="0B3AEE21" w:rsidR="00F34D58" w:rsidRPr="00126F57" w:rsidRDefault="00F34D58" w:rsidP="00F34D58">
            <w:pPr>
              <w:jc w:val="both"/>
              <w:rPr>
                <w:b/>
                <w:i/>
                <w:sz w:val="20"/>
              </w:rPr>
            </w:pPr>
            <w:r w:rsidRPr="00126F57">
              <w:rPr>
                <w:bCs/>
                <w:sz w:val="20"/>
                <w:szCs w:val="20"/>
              </w:rPr>
              <w:t>Pressure or lack of interest in the project due to political election in the country </w:t>
            </w:r>
          </w:p>
        </w:tc>
        <w:tc>
          <w:tcPr>
            <w:tcW w:w="564" w:type="pct"/>
          </w:tcPr>
          <w:p w14:paraId="68A4D5DC" w14:textId="6ECE2248" w:rsidR="00F34D58" w:rsidRPr="00126F57" w:rsidRDefault="00F34D58" w:rsidP="00F34D58">
            <w:pPr>
              <w:jc w:val="both"/>
              <w:rPr>
                <w:i/>
                <w:sz w:val="20"/>
              </w:rPr>
            </w:pPr>
            <w:r w:rsidRPr="00126F57">
              <w:rPr>
                <w:bCs/>
                <w:sz w:val="20"/>
                <w:szCs w:val="20"/>
              </w:rPr>
              <w:t>Yes </w:t>
            </w:r>
          </w:p>
        </w:tc>
        <w:tc>
          <w:tcPr>
            <w:tcW w:w="848" w:type="pct"/>
          </w:tcPr>
          <w:p w14:paraId="75060A21" w14:textId="77777777" w:rsidR="00F34D58" w:rsidRPr="00126F57" w:rsidRDefault="00F34D58" w:rsidP="00F34D58">
            <w:pPr>
              <w:pStyle w:val="paragraph"/>
              <w:spacing w:before="0" w:beforeAutospacing="0" w:after="0" w:afterAutospacing="0"/>
              <w:jc w:val="both"/>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Delays in activities and products to be implemented </w:t>
            </w:r>
          </w:p>
          <w:p w14:paraId="12B418A3" w14:textId="03BF9C70" w:rsidR="00F34D58" w:rsidRPr="00126F57" w:rsidRDefault="00F34D58" w:rsidP="00F34D58">
            <w:pPr>
              <w:jc w:val="both"/>
              <w:rPr>
                <w:i/>
                <w:sz w:val="20"/>
              </w:rPr>
            </w:pPr>
            <w:r w:rsidRPr="00126F57">
              <w:rPr>
                <w:bCs/>
                <w:sz w:val="20"/>
                <w:szCs w:val="20"/>
              </w:rPr>
              <w:t> Possible lack of political support for the involvement of governmental actors in the project. </w:t>
            </w:r>
          </w:p>
        </w:tc>
        <w:tc>
          <w:tcPr>
            <w:tcW w:w="1114" w:type="pct"/>
          </w:tcPr>
          <w:p w14:paraId="68E11F52" w14:textId="77777777" w:rsidR="00F34D58" w:rsidRPr="00126F57" w:rsidRDefault="00F34D58" w:rsidP="00F34D58">
            <w:pPr>
              <w:pStyle w:val="paragraph"/>
              <w:spacing w:before="0" w:beforeAutospacing="0" w:after="0" w:afterAutospacing="0"/>
              <w:jc w:val="both"/>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Developing consensus with different political parties to ensure future support </w:t>
            </w:r>
          </w:p>
          <w:p w14:paraId="08F59F4B" w14:textId="1F7B7431" w:rsidR="00F34D58" w:rsidRPr="00126F57" w:rsidRDefault="00F34D58" w:rsidP="00F34D58">
            <w:pPr>
              <w:jc w:val="both"/>
              <w:rPr>
                <w:i/>
                <w:sz w:val="20"/>
              </w:rPr>
            </w:pPr>
            <w:r w:rsidRPr="00126F57">
              <w:rPr>
                <w:bCs/>
              </w:rPr>
              <w:t> </w:t>
            </w:r>
          </w:p>
        </w:tc>
        <w:tc>
          <w:tcPr>
            <w:tcW w:w="1086" w:type="pct"/>
          </w:tcPr>
          <w:p w14:paraId="5E2548C0" w14:textId="77777777" w:rsidR="00F34D58" w:rsidRPr="00126F57" w:rsidRDefault="00F34D58" w:rsidP="00F34D58">
            <w:pPr>
              <w:pStyle w:val="paragraph"/>
              <w:spacing w:before="0" w:beforeAutospacing="0" w:after="0" w:afterAutospacing="0"/>
              <w:jc w:val="both"/>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lang w:val="en-US" w:eastAsia="en-US"/>
              </w:rPr>
              <w:t>[...] </w:t>
            </w:r>
          </w:p>
          <w:p w14:paraId="01782938" w14:textId="5764DC7E" w:rsidR="00F34D58" w:rsidRPr="00126F57" w:rsidRDefault="00F34D58" w:rsidP="00F34D58">
            <w:pPr>
              <w:jc w:val="both"/>
              <w:rPr>
                <w:i/>
                <w:sz w:val="20"/>
              </w:rPr>
            </w:pPr>
            <w:r w:rsidRPr="00126F57">
              <w:rPr>
                <w:bCs/>
              </w:rPr>
              <w:t> </w:t>
            </w:r>
          </w:p>
        </w:tc>
      </w:tr>
      <w:tr w:rsidR="00F34D58" w:rsidRPr="00D76914" w14:paraId="17060B17" w14:textId="77777777" w:rsidTr="00555FD7">
        <w:tc>
          <w:tcPr>
            <w:tcW w:w="783" w:type="pct"/>
          </w:tcPr>
          <w:p w14:paraId="269AE112" w14:textId="0D35F255" w:rsidR="00F34D58" w:rsidRPr="00126F57" w:rsidRDefault="00F34D58" w:rsidP="00F34D58">
            <w:pPr>
              <w:jc w:val="both"/>
              <w:rPr>
                <w:i/>
                <w:sz w:val="20"/>
              </w:rPr>
            </w:pPr>
            <w:r w:rsidRPr="00126F57">
              <w:rPr>
                <w:bCs/>
                <w:sz w:val="20"/>
                <w:szCs w:val="20"/>
              </w:rPr>
              <w:t>Programmatic </w:t>
            </w:r>
          </w:p>
        </w:tc>
        <w:tc>
          <w:tcPr>
            <w:tcW w:w="606" w:type="pct"/>
          </w:tcPr>
          <w:p w14:paraId="44244CB7" w14:textId="699E5BA0" w:rsidR="00F34D58" w:rsidRPr="00126F57" w:rsidRDefault="00F34D58" w:rsidP="00F34D58">
            <w:pPr>
              <w:jc w:val="both"/>
              <w:rPr>
                <w:b/>
                <w:i/>
                <w:sz w:val="20"/>
              </w:rPr>
            </w:pPr>
            <w:r w:rsidRPr="00126F57">
              <w:rPr>
                <w:bCs/>
                <w:sz w:val="20"/>
                <w:szCs w:val="20"/>
              </w:rPr>
              <w:t>Physical access barriers remain in public spaces. </w:t>
            </w:r>
          </w:p>
        </w:tc>
        <w:tc>
          <w:tcPr>
            <w:tcW w:w="564" w:type="pct"/>
          </w:tcPr>
          <w:p w14:paraId="718F6E6B" w14:textId="7B2E0487" w:rsidR="00F34D58" w:rsidRPr="00126F57" w:rsidRDefault="00F34D58" w:rsidP="00F34D58">
            <w:pPr>
              <w:jc w:val="both"/>
              <w:rPr>
                <w:i/>
                <w:sz w:val="20"/>
              </w:rPr>
            </w:pPr>
            <w:r w:rsidRPr="00126F57">
              <w:rPr>
                <w:bCs/>
                <w:sz w:val="20"/>
                <w:szCs w:val="20"/>
              </w:rPr>
              <w:t>Yes </w:t>
            </w:r>
          </w:p>
        </w:tc>
        <w:tc>
          <w:tcPr>
            <w:tcW w:w="848" w:type="pct"/>
          </w:tcPr>
          <w:p w14:paraId="622A4011" w14:textId="2F70B577" w:rsidR="00F34D58" w:rsidRPr="00126F57" w:rsidRDefault="00F34D58" w:rsidP="00F34D58">
            <w:pPr>
              <w:jc w:val="both"/>
              <w:rPr>
                <w:i/>
                <w:sz w:val="20"/>
              </w:rPr>
            </w:pPr>
            <w:r w:rsidRPr="00126F57">
              <w:rPr>
                <w:bCs/>
                <w:sz w:val="20"/>
                <w:szCs w:val="20"/>
              </w:rPr>
              <w:t>The participation of people with disabilities is hampered </w:t>
            </w:r>
          </w:p>
        </w:tc>
        <w:tc>
          <w:tcPr>
            <w:tcW w:w="1114" w:type="pct"/>
          </w:tcPr>
          <w:p w14:paraId="11EE6AFA"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Recommending and managing que locations meet universal accessibility criteria </w:t>
            </w:r>
          </w:p>
          <w:p w14:paraId="028ABD02"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 </w:t>
            </w:r>
          </w:p>
          <w:p w14:paraId="3F3841FA" w14:textId="1F81B472" w:rsidR="00F34D58" w:rsidRPr="00126F57" w:rsidRDefault="00F34D58" w:rsidP="00F34D58">
            <w:pPr>
              <w:jc w:val="both"/>
              <w:rPr>
                <w:i/>
                <w:sz w:val="20"/>
              </w:rPr>
            </w:pPr>
            <w:r w:rsidRPr="00126F57">
              <w:rPr>
                <w:bCs/>
                <w:sz w:val="20"/>
                <w:szCs w:val="20"/>
              </w:rPr>
              <w:t>Advocating for appropriate changes to in inaccessible spaces </w:t>
            </w:r>
          </w:p>
        </w:tc>
        <w:tc>
          <w:tcPr>
            <w:tcW w:w="1086" w:type="pct"/>
          </w:tcPr>
          <w:p w14:paraId="4DF42E2A"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CONADIS </w:t>
            </w:r>
          </w:p>
          <w:p w14:paraId="1D13ADFA" w14:textId="2B9BED4E" w:rsidR="00F34D58" w:rsidRPr="00126F57" w:rsidRDefault="00F34D58" w:rsidP="00F34D58">
            <w:pPr>
              <w:jc w:val="both"/>
              <w:rPr>
                <w:i/>
                <w:sz w:val="20"/>
              </w:rPr>
            </w:pPr>
            <w:r w:rsidRPr="00126F57">
              <w:rPr>
                <w:bCs/>
                <w:sz w:val="20"/>
                <w:szCs w:val="20"/>
              </w:rPr>
              <w:t> </w:t>
            </w:r>
          </w:p>
        </w:tc>
      </w:tr>
      <w:tr w:rsidR="00F34D58" w:rsidRPr="00D76914" w14:paraId="2009FCEE" w14:textId="77777777" w:rsidTr="00555FD7">
        <w:tc>
          <w:tcPr>
            <w:tcW w:w="783" w:type="pct"/>
          </w:tcPr>
          <w:p w14:paraId="79A23776"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Context </w:t>
            </w:r>
          </w:p>
          <w:p w14:paraId="38DAFF0E" w14:textId="5F369A68" w:rsidR="00F34D58" w:rsidRPr="00126F57" w:rsidRDefault="00F34D58" w:rsidP="00F34D58">
            <w:pPr>
              <w:jc w:val="both"/>
              <w:rPr>
                <w:bCs/>
                <w:sz w:val="20"/>
                <w:szCs w:val="20"/>
              </w:rPr>
            </w:pPr>
            <w:r w:rsidRPr="00126F57">
              <w:rPr>
                <w:bCs/>
                <w:sz w:val="20"/>
                <w:szCs w:val="20"/>
              </w:rPr>
              <w:t> </w:t>
            </w:r>
          </w:p>
        </w:tc>
        <w:tc>
          <w:tcPr>
            <w:tcW w:w="606" w:type="pct"/>
          </w:tcPr>
          <w:p w14:paraId="4CCE8164"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Coronavirus (COVID-19) </w:t>
            </w:r>
          </w:p>
          <w:p w14:paraId="44777CC0" w14:textId="2946AB9A" w:rsidR="00F34D58" w:rsidRPr="00126F57" w:rsidRDefault="00F34D58" w:rsidP="00F34D58">
            <w:pPr>
              <w:jc w:val="both"/>
              <w:rPr>
                <w:bCs/>
                <w:sz w:val="20"/>
                <w:szCs w:val="20"/>
              </w:rPr>
            </w:pPr>
            <w:r w:rsidRPr="00126F57">
              <w:rPr>
                <w:bCs/>
                <w:sz w:val="20"/>
                <w:szCs w:val="20"/>
              </w:rPr>
              <w:t> </w:t>
            </w:r>
          </w:p>
        </w:tc>
        <w:tc>
          <w:tcPr>
            <w:tcW w:w="564" w:type="pct"/>
          </w:tcPr>
          <w:p w14:paraId="1731F75C"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Yes </w:t>
            </w:r>
          </w:p>
          <w:p w14:paraId="36F9A239" w14:textId="72EB31AD" w:rsidR="00F34D58" w:rsidRPr="00126F57" w:rsidRDefault="00F34D58" w:rsidP="00F34D58">
            <w:pPr>
              <w:jc w:val="both"/>
              <w:rPr>
                <w:bCs/>
                <w:sz w:val="20"/>
                <w:szCs w:val="20"/>
              </w:rPr>
            </w:pPr>
            <w:r w:rsidRPr="00126F57">
              <w:rPr>
                <w:bCs/>
                <w:sz w:val="20"/>
                <w:szCs w:val="20"/>
              </w:rPr>
              <w:t> </w:t>
            </w:r>
          </w:p>
        </w:tc>
        <w:tc>
          <w:tcPr>
            <w:tcW w:w="848" w:type="pct"/>
          </w:tcPr>
          <w:p w14:paraId="43DDAEF6"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Delay in activities to be implemented </w:t>
            </w:r>
          </w:p>
          <w:p w14:paraId="2A8DE99C"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 </w:t>
            </w:r>
          </w:p>
          <w:p w14:paraId="2147E223"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Lack of interest and support in disability-related initiatives </w:t>
            </w:r>
          </w:p>
          <w:p w14:paraId="5DBB11BC"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 </w:t>
            </w:r>
          </w:p>
          <w:p w14:paraId="6CA43BE6"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Repercussions on the national economy </w:t>
            </w:r>
          </w:p>
          <w:p w14:paraId="21D141B2" w14:textId="739AE841" w:rsidR="00F34D58" w:rsidRPr="00126F57" w:rsidRDefault="00F34D58" w:rsidP="00F34D58">
            <w:pPr>
              <w:jc w:val="both"/>
              <w:rPr>
                <w:bCs/>
                <w:sz w:val="20"/>
                <w:szCs w:val="20"/>
              </w:rPr>
            </w:pPr>
            <w:r w:rsidRPr="00126F57">
              <w:rPr>
                <w:bCs/>
                <w:sz w:val="20"/>
                <w:szCs w:val="20"/>
              </w:rPr>
              <w:t> </w:t>
            </w:r>
          </w:p>
        </w:tc>
        <w:tc>
          <w:tcPr>
            <w:tcW w:w="1114" w:type="pct"/>
          </w:tcPr>
          <w:p w14:paraId="18CCEFA4"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Developing strategies to assess the needs of people with disabilities </w:t>
            </w:r>
          </w:p>
          <w:p w14:paraId="09121AF5"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 </w:t>
            </w:r>
          </w:p>
          <w:p w14:paraId="16A0DB35"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Facilitating communication and access to information of public interest </w:t>
            </w:r>
          </w:p>
          <w:p w14:paraId="34064E8E" w14:textId="77777777"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 </w:t>
            </w:r>
          </w:p>
          <w:p w14:paraId="73D20D19" w14:textId="7100704E"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sz w:val="20"/>
                <w:szCs w:val="20"/>
                <w:lang w:val="en-US" w:eastAsia="en-US"/>
              </w:rPr>
              <w:t>Exposing the vulnerability of people with disabilities to the government </w:t>
            </w:r>
          </w:p>
        </w:tc>
        <w:tc>
          <w:tcPr>
            <w:tcW w:w="1086" w:type="pct"/>
          </w:tcPr>
          <w:p w14:paraId="38E14E8E" w14:textId="77777777" w:rsidR="00F34D58" w:rsidRPr="00126F57" w:rsidRDefault="00F34D58" w:rsidP="00F34D58">
            <w:pPr>
              <w:pStyle w:val="paragraph"/>
              <w:spacing w:before="0" w:beforeAutospacing="0" w:after="0" w:afterAutospacing="0"/>
              <w:jc w:val="both"/>
              <w:textAlignment w:val="baseline"/>
              <w:rPr>
                <w:rFonts w:asciiTheme="minorHAnsi" w:eastAsiaTheme="minorHAnsi" w:hAnsiTheme="minorHAnsi" w:cstheme="minorBidi"/>
                <w:bCs/>
                <w:sz w:val="20"/>
                <w:szCs w:val="20"/>
                <w:lang w:val="en-US" w:eastAsia="en-US"/>
              </w:rPr>
            </w:pPr>
            <w:r w:rsidRPr="00126F57">
              <w:rPr>
                <w:rFonts w:asciiTheme="minorHAnsi" w:eastAsiaTheme="minorHAnsi" w:hAnsiTheme="minorHAnsi" w:cstheme="minorBidi"/>
                <w:bCs/>
                <w:lang w:val="en-US" w:eastAsia="en-US"/>
              </w:rPr>
              <w:t>[...] </w:t>
            </w:r>
          </w:p>
          <w:p w14:paraId="5C4D6434" w14:textId="368F7EEB"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126F57">
              <w:rPr>
                <w:bCs/>
              </w:rPr>
              <w:t> </w:t>
            </w:r>
          </w:p>
        </w:tc>
      </w:tr>
      <w:tr w:rsidR="00F34D58" w:rsidRPr="00D76914" w14:paraId="3597C20D" w14:textId="77777777" w:rsidTr="00555FD7">
        <w:tc>
          <w:tcPr>
            <w:tcW w:w="783" w:type="pct"/>
          </w:tcPr>
          <w:p w14:paraId="7B8FE048" w14:textId="3A04D556" w:rsidR="00F34D58" w:rsidRPr="00126F57" w:rsidRDefault="00F34D58" w:rsidP="00F34D58">
            <w:pPr>
              <w:jc w:val="both"/>
              <w:rPr>
                <w:bCs/>
                <w:sz w:val="20"/>
                <w:szCs w:val="20"/>
              </w:rPr>
            </w:pPr>
            <w:r w:rsidRPr="00126F57">
              <w:rPr>
                <w:bCs/>
                <w:sz w:val="20"/>
                <w:szCs w:val="20"/>
              </w:rPr>
              <w:t>Institutional</w:t>
            </w:r>
            <w:r w:rsidRPr="00126F57">
              <w:rPr>
                <w:bCs/>
                <w:i/>
                <w:sz w:val="20"/>
                <w:szCs w:val="20"/>
              </w:rPr>
              <w:t> </w:t>
            </w:r>
          </w:p>
        </w:tc>
        <w:tc>
          <w:tcPr>
            <w:tcW w:w="606" w:type="pct"/>
          </w:tcPr>
          <w:p w14:paraId="599C2B8E" w14:textId="66792785" w:rsidR="00F34D58" w:rsidRPr="00126F57" w:rsidRDefault="00F34D58" w:rsidP="00F34D58">
            <w:pPr>
              <w:jc w:val="both"/>
              <w:rPr>
                <w:bCs/>
                <w:sz w:val="20"/>
                <w:szCs w:val="20"/>
              </w:rPr>
            </w:pPr>
            <w:r w:rsidRPr="00126F57">
              <w:rPr>
                <w:bCs/>
                <w:sz w:val="20"/>
                <w:szCs w:val="20"/>
              </w:rPr>
              <w:t>Lack of involvement of a state actor </w:t>
            </w:r>
          </w:p>
        </w:tc>
        <w:tc>
          <w:tcPr>
            <w:tcW w:w="564" w:type="pct"/>
          </w:tcPr>
          <w:p w14:paraId="573FDB19" w14:textId="50EE0D01" w:rsidR="00F34D58" w:rsidRPr="00126F57" w:rsidRDefault="00F34D58" w:rsidP="00F34D58">
            <w:pPr>
              <w:jc w:val="both"/>
              <w:rPr>
                <w:bCs/>
                <w:sz w:val="20"/>
                <w:szCs w:val="20"/>
              </w:rPr>
            </w:pPr>
            <w:r w:rsidRPr="00126F57">
              <w:rPr>
                <w:bCs/>
                <w:sz w:val="20"/>
                <w:szCs w:val="20"/>
              </w:rPr>
              <w:t>Yes </w:t>
            </w:r>
          </w:p>
        </w:tc>
        <w:tc>
          <w:tcPr>
            <w:tcW w:w="848" w:type="pct"/>
          </w:tcPr>
          <w:p w14:paraId="47C5393B" w14:textId="5775CA96" w:rsidR="00F34D58" w:rsidRPr="00126F57" w:rsidRDefault="00F34D58" w:rsidP="00F34D58">
            <w:pPr>
              <w:jc w:val="both"/>
              <w:rPr>
                <w:bCs/>
                <w:sz w:val="20"/>
                <w:szCs w:val="20"/>
              </w:rPr>
            </w:pPr>
            <w:r w:rsidRPr="00126F57">
              <w:rPr>
                <w:bCs/>
                <w:sz w:val="20"/>
                <w:szCs w:val="20"/>
              </w:rPr>
              <w:t>Delay in the formulation of the Disability Assessment System </w:t>
            </w:r>
          </w:p>
        </w:tc>
        <w:tc>
          <w:tcPr>
            <w:tcW w:w="1114" w:type="pct"/>
          </w:tcPr>
          <w:p w14:paraId="74315C87" w14:textId="5CE9B38F" w:rsidR="00F34D58" w:rsidRPr="002B494A" w:rsidRDefault="00F34D58" w:rsidP="00F34D58">
            <w:pPr>
              <w:pStyle w:val="paragraph"/>
              <w:spacing w:before="0" w:beforeAutospacing="0" w:after="0" w:afterAutospacing="0"/>
              <w:textAlignment w:val="baseline"/>
              <w:rPr>
                <w:rFonts w:asciiTheme="minorHAnsi" w:eastAsiaTheme="minorHAnsi" w:hAnsiTheme="minorHAnsi" w:cstheme="minorHAnsi"/>
                <w:bCs/>
                <w:sz w:val="20"/>
                <w:szCs w:val="20"/>
                <w:lang w:val="en-US" w:eastAsia="en-US"/>
              </w:rPr>
            </w:pPr>
            <w:r w:rsidRPr="003A56CF">
              <w:rPr>
                <w:rFonts w:asciiTheme="minorHAnsi" w:hAnsiTheme="minorHAnsi"/>
                <w:sz w:val="20"/>
                <w:lang w:val="en-US"/>
              </w:rPr>
              <w:t>Facilitating communication spaces between government institutions and serving from the United Nations as moderators of the process </w:t>
            </w:r>
          </w:p>
        </w:tc>
        <w:tc>
          <w:tcPr>
            <w:tcW w:w="1086" w:type="pct"/>
          </w:tcPr>
          <w:p w14:paraId="0C9A5157" w14:textId="77777777" w:rsidR="00F34D58" w:rsidRPr="00EB4E0C" w:rsidRDefault="00F34D58" w:rsidP="00F34D58">
            <w:pPr>
              <w:pStyle w:val="paragraph"/>
              <w:spacing w:before="0" w:beforeAutospacing="0" w:after="0" w:afterAutospacing="0"/>
              <w:jc w:val="both"/>
              <w:textAlignment w:val="baseline"/>
              <w:rPr>
                <w:rFonts w:asciiTheme="minorHAnsi" w:eastAsiaTheme="minorHAnsi" w:hAnsiTheme="minorHAnsi" w:cstheme="minorHAnsi"/>
                <w:bCs/>
                <w:sz w:val="20"/>
                <w:szCs w:val="20"/>
                <w:lang w:val="en-US" w:eastAsia="en-US"/>
              </w:rPr>
            </w:pPr>
            <w:r w:rsidRPr="002B494A">
              <w:rPr>
                <w:rFonts w:asciiTheme="minorHAnsi" w:eastAsiaTheme="minorHAnsi" w:hAnsiTheme="minorHAnsi" w:cstheme="minorHAnsi"/>
                <w:bCs/>
                <w:sz w:val="20"/>
                <w:szCs w:val="20"/>
                <w:lang w:val="en-US" w:eastAsia="en-US"/>
              </w:rPr>
              <w:t>CONADIS </w:t>
            </w:r>
          </w:p>
          <w:p w14:paraId="172F28A9" w14:textId="77777777" w:rsidR="00F34D58" w:rsidRPr="00BB0AD0" w:rsidRDefault="00F34D58" w:rsidP="00F34D58">
            <w:pPr>
              <w:pStyle w:val="paragraph"/>
              <w:spacing w:before="0" w:beforeAutospacing="0" w:after="0" w:afterAutospacing="0"/>
              <w:jc w:val="both"/>
              <w:textAlignment w:val="baseline"/>
              <w:rPr>
                <w:rFonts w:asciiTheme="minorHAnsi" w:eastAsiaTheme="minorHAnsi" w:hAnsiTheme="minorHAnsi" w:cstheme="minorHAnsi"/>
                <w:bCs/>
                <w:sz w:val="20"/>
                <w:szCs w:val="20"/>
                <w:lang w:val="en-US" w:eastAsia="en-US"/>
              </w:rPr>
            </w:pPr>
            <w:r w:rsidRPr="00D83FD4">
              <w:rPr>
                <w:rFonts w:asciiTheme="minorHAnsi" w:eastAsiaTheme="minorHAnsi" w:hAnsiTheme="minorHAnsi" w:cstheme="minorHAnsi"/>
                <w:bCs/>
                <w:sz w:val="20"/>
                <w:szCs w:val="20"/>
                <w:lang w:val="en-US" w:eastAsia="en-US"/>
              </w:rPr>
              <w:t> </w:t>
            </w:r>
          </w:p>
          <w:p w14:paraId="07379BC3" w14:textId="77777777" w:rsidR="00F34D58" w:rsidRPr="003A3AE2" w:rsidRDefault="00F34D58" w:rsidP="00F34D58">
            <w:pPr>
              <w:pStyle w:val="paragraph"/>
              <w:spacing w:before="0" w:beforeAutospacing="0" w:after="0" w:afterAutospacing="0"/>
              <w:jc w:val="both"/>
              <w:textAlignment w:val="baseline"/>
              <w:rPr>
                <w:rFonts w:asciiTheme="minorHAnsi" w:eastAsiaTheme="minorHAnsi" w:hAnsiTheme="minorHAnsi" w:cstheme="minorHAnsi"/>
                <w:bCs/>
                <w:sz w:val="20"/>
                <w:szCs w:val="20"/>
                <w:lang w:val="en-US" w:eastAsia="en-US"/>
              </w:rPr>
            </w:pPr>
            <w:r w:rsidRPr="00633A52">
              <w:rPr>
                <w:rFonts w:asciiTheme="minorHAnsi" w:eastAsiaTheme="minorHAnsi" w:hAnsiTheme="minorHAnsi" w:cstheme="minorHAnsi"/>
                <w:bCs/>
                <w:sz w:val="20"/>
                <w:szCs w:val="20"/>
                <w:lang w:val="en-US" w:eastAsia="en-US"/>
              </w:rPr>
              <w:t>MSALUD </w:t>
            </w:r>
          </w:p>
          <w:p w14:paraId="7B5F3C70" w14:textId="77777777" w:rsidR="00F34D58" w:rsidRPr="00F04482" w:rsidRDefault="00F34D58" w:rsidP="00F34D58">
            <w:pPr>
              <w:pStyle w:val="paragraph"/>
              <w:spacing w:before="0" w:beforeAutospacing="0" w:after="0" w:afterAutospacing="0"/>
              <w:jc w:val="both"/>
              <w:textAlignment w:val="baseline"/>
              <w:rPr>
                <w:rFonts w:asciiTheme="minorHAnsi" w:eastAsiaTheme="minorHAnsi" w:hAnsiTheme="minorHAnsi" w:cstheme="minorHAnsi"/>
                <w:bCs/>
                <w:sz w:val="20"/>
                <w:szCs w:val="20"/>
                <w:lang w:val="en-US" w:eastAsia="en-US"/>
              </w:rPr>
            </w:pPr>
            <w:r w:rsidRPr="000B028B">
              <w:rPr>
                <w:rFonts w:asciiTheme="minorHAnsi" w:eastAsiaTheme="minorHAnsi" w:hAnsiTheme="minorHAnsi" w:cstheme="minorHAnsi"/>
                <w:bCs/>
                <w:sz w:val="20"/>
                <w:szCs w:val="20"/>
                <w:lang w:val="en-US" w:eastAsia="en-US"/>
              </w:rPr>
              <w:t> </w:t>
            </w:r>
          </w:p>
          <w:p w14:paraId="24B7ADEA" w14:textId="0F9E8229" w:rsidR="00F34D58" w:rsidRPr="00126F57" w:rsidRDefault="00F34D58" w:rsidP="00F34D58">
            <w:pPr>
              <w:pStyle w:val="paragraph"/>
              <w:spacing w:before="0" w:beforeAutospacing="0" w:after="0" w:afterAutospacing="0"/>
              <w:textAlignment w:val="baseline"/>
              <w:rPr>
                <w:rFonts w:asciiTheme="minorHAnsi" w:eastAsiaTheme="minorHAnsi" w:hAnsiTheme="minorHAnsi" w:cstheme="minorBidi"/>
                <w:bCs/>
                <w:sz w:val="20"/>
                <w:szCs w:val="20"/>
                <w:lang w:val="en-US" w:eastAsia="en-US"/>
              </w:rPr>
            </w:pPr>
            <w:r w:rsidRPr="003A56CF">
              <w:rPr>
                <w:rFonts w:asciiTheme="minorHAnsi" w:hAnsiTheme="minorHAnsi"/>
                <w:sz w:val="20"/>
              </w:rPr>
              <w:t>OPS/WHO</w:t>
            </w:r>
            <w:r w:rsidRPr="00126F57">
              <w:rPr>
                <w:bCs/>
                <w:sz w:val="20"/>
                <w:szCs w:val="20"/>
              </w:rPr>
              <w:t> </w:t>
            </w:r>
          </w:p>
        </w:tc>
      </w:tr>
    </w:tbl>
    <w:p w14:paraId="5DE43ED4" w14:textId="77777777" w:rsidR="00377743" w:rsidRPr="00D76914" w:rsidRDefault="00377743" w:rsidP="00377743">
      <w:pPr>
        <w:spacing w:after="0" w:line="240" w:lineRule="auto"/>
        <w:jc w:val="both"/>
        <w:rPr>
          <w:sz w:val="16"/>
        </w:rPr>
      </w:pPr>
    </w:p>
    <w:p w14:paraId="184B442D" w14:textId="77777777" w:rsidR="00377743" w:rsidRPr="00555FD7" w:rsidRDefault="00377743" w:rsidP="00555FD7">
      <w:pPr>
        <w:spacing w:after="0" w:line="240" w:lineRule="auto"/>
        <w:ind w:left="720"/>
        <w:jc w:val="both"/>
        <w:rPr>
          <w:sz w:val="16"/>
          <w:szCs w:val="16"/>
        </w:rPr>
      </w:pPr>
      <w:r w:rsidRPr="00555FD7">
        <w:rPr>
          <w:sz w:val="16"/>
          <w:szCs w:val="16"/>
        </w:rPr>
        <w:t>* Please specify here the type of risk and refer to the following definitions:</w:t>
      </w:r>
    </w:p>
    <w:p w14:paraId="1A83412D" w14:textId="77777777" w:rsidR="00377743" w:rsidRPr="00555FD7" w:rsidRDefault="00377743" w:rsidP="00555FD7">
      <w:pPr>
        <w:spacing w:after="0" w:line="240" w:lineRule="auto"/>
        <w:ind w:left="720"/>
        <w:jc w:val="both"/>
        <w:rPr>
          <w:sz w:val="16"/>
          <w:szCs w:val="16"/>
        </w:rPr>
      </w:pPr>
      <w:r w:rsidRPr="00555FD7">
        <w:rPr>
          <w:sz w:val="16"/>
          <w:szCs w:val="16"/>
        </w:rPr>
        <w:t>Contextual: risk of state failure, return to conflict, development failure, humanitarian crisis; factors over which external actors have limited control.</w:t>
      </w:r>
    </w:p>
    <w:p w14:paraId="3868121F" w14:textId="77777777" w:rsidR="00377743" w:rsidRPr="00555FD7" w:rsidRDefault="00377743" w:rsidP="00555FD7">
      <w:pPr>
        <w:spacing w:after="0" w:line="240" w:lineRule="auto"/>
        <w:ind w:left="720"/>
        <w:jc w:val="both"/>
        <w:rPr>
          <w:sz w:val="16"/>
          <w:szCs w:val="16"/>
        </w:rPr>
      </w:pPr>
      <w:r w:rsidRPr="00555FD7">
        <w:rPr>
          <w:sz w:val="16"/>
          <w:szCs w:val="16"/>
        </w:rPr>
        <w:t>Programmatic: risk of failure to achieve the aims and objectives; risk of causing harm through engagements.</w:t>
      </w:r>
    </w:p>
    <w:p w14:paraId="0B8C00A3" w14:textId="77777777" w:rsidR="00377743" w:rsidRPr="00555FD7" w:rsidRDefault="00377743" w:rsidP="00555FD7">
      <w:pPr>
        <w:ind w:left="720"/>
        <w:rPr>
          <w:b/>
          <w:sz w:val="16"/>
          <w:szCs w:val="16"/>
        </w:rPr>
      </w:pPr>
      <w:r w:rsidRPr="00555FD7">
        <w:rPr>
          <w:sz w:val="16"/>
          <w:szCs w:val="16"/>
        </w:rPr>
        <w:t>Institutional: risk to the donor agency, security, fiduciary failure, reputational loss, domestic political damage etc.</w:t>
      </w:r>
    </w:p>
    <w:p w14:paraId="3AC45232" w14:textId="1092A9EC" w:rsidR="00377743" w:rsidRDefault="00377743" w:rsidP="007C26A6">
      <w:pPr>
        <w:pStyle w:val="Heading1"/>
        <w:ind w:left="567" w:hanging="283"/>
      </w:pPr>
      <w:r w:rsidRPr="00555FD7">
        <w:lastRenderedPageBreak/>
        <w:t>Annex 1</w:t>
      </w:r>
    </w:p>
    <w:p w14:paraId="658D7070" w14:textId="77777777" w:rsidR="00555FD7" w:rsidRPr="00555FD7" w:rsidRDefault="00555FD7" w:rsidP="00555FD7">
      <w:pPr>
        <w:spacing w:after="0"/>
        <w:rPr>
          <w:lang w:val="x-none" w:eastAsia="x-none"/>
        </w:rPr>
      </w:pPr>
    </w:p>
    <w:p w14:paraId="1892223B" w14:textId="77777777" w:rsidR="00377743" w:rsidRPr="00D76914" w:rsidRDefault="00377743" w:rsidP="00377743">
      <w:pPr>
        <w:rPr>
          <w:rFonts w:cs="Arial"/>
          <w:b/>
        </w:rPr>
      </w:pPr>
      <w:r w:rsidRPr="00D76914">
        <w:rPr>
          <w:rFonts w:cs="Arial"/>
          <w:b/>
        </w:rPr>
        <w:t>The UNPRPD MPTF approved in June 2020 it’s New Strategic and Operational Framework 2020-2025. As the Fund has now the obligation to report against the new results framework, we are requesting projects that were approved before June 2020 to reflect on which Fund’s outcome/outputs/indicators their project is contributing.</w:t>
      </w:r>
    </w:p>
    <w:p w14:paraId="3937F1A6" w14:textId="77777777" w:rsidR="00377743" w:rsidRPr="00D76914" w:rsidRDefault="00377743" w:rsidP="00377743">
      <w:pPr>
        <w:pStyle w:val="Normal1"/>
        <w:widowControl w:val="0"/>
        <w:pBdr>
          <w:top w:val="nil"/>
          <w:left w:val="nil"/>
          <w:bottom w:val="nil"/>
          <w:right w:val="nil"/>
          <w:between w:val="nil"/>
        </w:pBdr>
        <w:spacing w:after="0" w:line="276" w:lineRule="auto"/>
        <w:rPr>
          <w:rFonts w:ascii="Arial" w:eastAsia="Arial" w:hAnsi="Arial" w:cs="Arial"/>
          <w:color w:val="000000"/>
        </w:rPr>
      </w:pPr>
    </w:p>
    <w:tbl>
      <w:tblPr>
        <w:tblStyle w:val="TableGrid1"/>
        <w:tblW w:w="5000" w:type="pct"/>
        <w:tblLook w:val="0420" w:firstRow="1" w:lastRow="0" w:firstColumn="0" w:lastColumn="0" w:noHBand="0" w:noVBand="1"/>
      </w:tblPr>
      <w:tblGrid>
        <w:gridCol w:w="5126"/>
        <w:gridCol w:w="888"/>
        <w:gridCol w:w="4142"/>
      </w:tblGrid>
      <w:tr w:rsidR="00377743" w:rsidRPr="00D76914" w14:paraId="247EF4A7" w14:textId="77777777" w:rsidTr="00824F89">
        <w:trPr>
          <w:tblHeader/>
        </w:trPr>
        <w:tc>
          <w:tcPr>
            <w:tcW w:w="2524" w:type="pct"/>
            <w:tcBorders>
              <w:left w:val="single" w:sz="4" w:space="0" w:color="auto"/>
              <w:right w:val="nil"/>
            </w:tcBorders>
          </w:tcPr>
          <w:p w14:paraId="323E3A55" w14:textId="77777777" w:rsidR="00377743" w:rsidRPr="00D76914" w:rsidRDefault="00377743" w:rsidP="006030CB">
            <w:pPr>
              <w:pStyle w:val="Normal1"/>
              <w:rPr>
                <w:b/>
              </w:rPr>
            </w:pPr>
            <w:r>
              <w:rPr>
                <w:b/>
              </w:rPr>
              <w:t>REPORTING AGAINST UNPRPD MPTF RESULTS FRAMEWORK</w:t>
            </w:r>
          </w:p>
        </w:tc>
        <w:tc>
          <w:tcPr>
            <w:tcW w:w="437" w:type="pct"/>
            <w:tcBorders>
              <w:left w:val="nil"/>
              <w:right w:val="nil"/>
            </w:tcBorders>
          </w:tcPr>
          <w:p w14:paraId="18509E3B" w14:textId="77777777" w:rsidR="00377743" w:rsidRPr="00D76914" w:rsidRDefault="00377743" w:rsidP="006030CB">
            <w:pPr>
              <w:pStyle w:val="Normal1"/>
              <w:rPr>
                <w:b/>
              </w:rPr>
            </w:pPr>
          </w:p>
        </w:tc>
        <w:tc>
          <w:tcPr>
            <w:tcW w:w="2039" w:type="pct"/>
            <w:tcBorders>
              <w:left w:val="nil"/>
              <w:right w:val="single" w:sz="4" w:space="0" w:color="auto"/>
            </w:tcBorders>
          </w:tcPr>
          <w:p w14:paraId="67D2FE9E" w14:textId="77777777" w:rsidR="00377743" w:rsidRPr="00D76914" w:rsidRDefault="00377743" w:rsidP="006030CB">
            <w:pPr>
              <w:pStyle w:val="Normal1"/>
              <w:rPr>
                <w:b/>
              </w:rPr>
            </w:pPr>
          </w:p>
        </w:tc>
      </w:tr>
      <w:tr w:rsidR="00377743" w:rsidRPr="00D76914" w14:paraId="0D07EC98" w14:textId="77777777" w:rsidTr="00824F89">
        <w:tc>
          <w:tcPr>
            <w:tcW w:w="2524" w:type="pct"/>
          </w:tcPr>
          <w:p w14:paraId="357C6ACF" w14:textId="77777777" w:rsidR="00377743" w:rsidRPr="00D76914" w:rsidRDefault="00377743" w:rsidP="006030CB">
            <w:pPr>
              <w:pStyle w:val="Normal1"/>
              <w:rPr>
                <w:b/>
              </w:rPr>
            </w:pPr>
            <w:r w:rsidRPr="00D76914">
              <w:rPr>
                <w:b/>
              </w:rPr>
              <w:t>Outcome 1: National Stakeholders are equipped with the knowledge and practical tools for disability inclusive policies and systems</w:t>
            </w:r>
          </w:p>
        </w:tc>
        <w:tc>
          <w:tcPr>
            <w:tcW w:w="437" w:type="pct"/>
          </w:tcPr>
          <w:p w14:paraId="011A4D43" w14:textId="77777777" w:rsidR="00377743" w:rsidRPr="00D76914" w:rsidRDefault="00377743" w:rsidP="006030CB">
            <w:pPr>
              <w:pStyle w:val="Normal1"/>
              <w:rPr>
                <w:b/>
              </w:rPr>
            </w:pPr>
            <w:r w:rsidRPr="00D76914">
              <w:rPr>
                <w:b/>
              </w:rPr>
              <w:t>Yes/No</w:t>
            </w:r>
          </w:p>
        </w:tc>
        <w:tc>
          <w:tcPr>
            <w:tcW w:w="2039" w:type="pct"/>
          </w:tcPr>
          <w:p w14:paraId="6912B072" w14:textId="77777777" w:rsidR="00377743" w:rsidRPr="00D76914" w:rsidRDefault="00377743" w:rsidP="006030CB">
            <w:pPr>
              <w:pStyle w:val="Normal1"/>
              <w:rPr>
                <w:b/>
              </w:rPr>
            </w:pPr>
            <w:r w:rsidRPr="00D76914">
              <w:rPr>
                <w:b/>
              </w:rPr>
              <w:t xml:space="preserve">Brief Description </w:t>
            </w:r>
          </w:p>
        </w:tc>
      </w:tr>
      <w:tr w:rsidR="00377743" w:rsidRPr="00D76914" w14:paraId="23A66879" w14:textId="77777777" w:rsidTr="00824F89">
        <w:tc>
          <w:tcPr>
            <w:tcW w:w="2524" w:type="pct"/>
          </w:tcPr>
          <w:p w14:paraId="040C46BC" w14:textId="77777777" w:rsidR="00377743" w:rsidRPr="00D76914" w:rsidRDefault="00377743" w:rsidP="006030CB">
            <w:pPr>
              <w:pStyle w:val="Normal1"/>
              <w:rPr>
                <w:b/>
              </w:rPr>
            </w:pPr>
            <w:r w:rsidRPr="00D76914">
              <w:rPr>
                <w:b/>
              </w:rPr>
              <w:t xml:space="preserve">Outcome indicators </w:t>
            </w:r>
          </w:p>
        </w:tc>
        <w:tc>
          <w:tcPr>
            <w:tcW w:w="437" w:type="pct"/>
          </w:tcPr>
          <w:p w14:paraId="660240A8" w14:textId="77777777" w:rsidR="00377743" w:rsidRPr="00D76914" w:rsidRDefault="00377743" w:rsidP="006030CB">
            <w:pPr>
              <w:pStyle w:val="Normal1"/>
              <w:rPr>
                <w:b/>
              </w:rPr>
            </w:pPr>
          </w:p>
        </w:tc>
        <w:tc>
          <w:tcPr>
            <w:tcW w:w="2039" w:type="pct"/>
          </w:tcPr>
          <w:p w14:paraId="7F776D3B" w14:textId="77777777" w:rsidR="00377743" w:rsidRPr="00D76914" w:rsidRDefault="00377743" w:rsidP="006030CB">
            <w:pPr>
              <w:pStyle w:val="Normal1"/>
              <w:rPr>
                <w:b/>
              </w:rPr>
            </w:pPr>
          </w:p>
        </w:tc>
      </w:tr>
      <w:tr w:rsidR="00824F89" w:rsidRPr="00D76914" w14:paraId="1484C609" w14:textId="77777777" w:rsidTr="00824F89">
        <w:tc>
          <w:tcPr>
            <w:tcW w:w="2524" w:type="pct"/>
          </w:tcPr>
          <w:p w14:paraId="42029D22" w14:textId="77777777" w:rsidR="00824F89" w:rsidRPr="00D76914" w:rsidRDefault="00824F89" w:rsidP="00824F89">
            <w:pPr>
              <w:pStyle w:val="Normal1"/>
              <w:spacing w:after="200" w:line="276" w:lineRule="auto"/>
              <w:rPr>
                <w:b/>
              </w:rPr>
            </w:pPr>
            <w:r w:rsidRPr="00D76914">
              <w:rPr>
                <w:sz w:val="24"/>
                <w:szCs w:val="24"/>
              </w:rPr>
              <w:t>1.1 # of stakeholders in UNPRPD supported countries</w:t>
            </w:r>
            <w:r w:rsidRPr="00D76914">
              <w:rPr>
                <w:sz w:val="24"/>
                <w:szCs w:val="24"/>
                <w:vertAlign w:val="superscript"/>
              </w:rPr>
              <w:footnoteReference w:id="9"/>
            </w:r>
            <w:r w:rsidRPr="00D76914">
              <w:rPr>
                <w:sz w:val="24"/>
                <w:szCs w:val="24"/>
              </w:rPr>
              <w:t xml:space="preserve">   with increased knowledge and capacities to design/reform and deliver inclusive policies and systems (disaggregation by stakeholder Gov/ UN/OPDs/other)</w:t>
            </w:r>
          </w:p>
        </w:tc>
        <w:tc>
          <w:tcPr>
            <w:tcW w:w="437" w:type="pct"/>
          </w:tcPr>
          <w:p w14:paraId="7952FD83" w14:textId="048445D2" w:rsidR="00824F89" w:rsidRPr="00D76914" w:rsidRDefault="00824F89" w:rsidP="00824F89">
            <w:pPr>
              <w:pStyle w:val="Normal1"/>
              <w:rPr>
                <w:b/>
              </w:rPr>
            </w:pPr>
            <w:r>
              <w:rPr>
                <w:b/>
              </w:rPr>
              <w:t>Yes</w:t>
            </w:r>
          </w:p>
        </w:tc>
        <w:tc>
          <w:tcPr>
            <w:tcW w:w="2039" w:type="pct"/>
          </w:tcPr>
          <w:p w14:paraId="7FD47476" w14:textId="637C3C65" w:rsidR="00824F89" w:rsidRPr="00D76914" w:rsidRDefault="00824F89" w:rsidP="00824F89">
            <w:pPr>
              <w:pStyle w:val="Normal1"/>
              <w:rPr>
                <w:b/>
              </w:rPr>
            </w:pPr>
            <w:r w:rsidRPr="00BC257C">
              <w:rPr>
                <w:bCs/>
              </w:rPr>
              <w:t>The Ministry of Education</w:t>
            </w:r>
            <w:r>
              <w:rPr>
                <w:bCs/>
              </w:rPr>
              <w:t xml:space="preserve">, </w:t>
            </w:r>
            <w:r w:rsidR="00F02EE1">
              <w:rPr>
                <w:bCs/>
              </w:rPr>
              <w:t>the N</w:t>
            </w:r>
            <w:r w:rsidR="00F02EE1" w:rsidRPr="00F02EE1">
              <w:rPr>
                <w:bCs/>
              </w:rPr>
              <w:t xml:space="preserve">ational </w:t>
            </w:r>
            <w:r w:rsidR="00F02EE1">
              <w:rPr>
                <w:bCs/>
              </w:rPr>
              <w:t>D</w:t>
            </w:r>
            <w:r w:rsidR="00F02EE1" w:rsidRPr="00F02EE1">
              <w:rPr>
                <w:bCs/>
              </w:rPr>
              <w:t xml:space="preserve">isability </w:t>
            </w:r>
            <w:r w:rsidR="00F02EE1">
              <w:rPr>
                <w:bCs/>
              </w:rPr>
              <w:t>C</w:t>
            </w:r>
            <w:r w:rsidR="00F02EE1" w:rsidRPr="00F02EE1">
              <w:rPr>
                <w:bCs/>
              </w:rPr>
              <w:t>ouncil</w:t>
            </w:r>
            <w:r w:rsidRPr="00BC257C">
              <w:rPr>
                <w:bCs/>
              </w:rPr>
              <w:t xml:space="preserve"> and the Ministry of Labor have strengthened their capacities to provide more accessible and inclusive services.</w:t>
            </w:r>
          </w:p>
        </w:tc>
      </w:tr>
      <w:tr w:rsidR="00694F15" w:rsidRPr="00E36840" w14:paraId="6EEACC63" w14:textId="77777777" w:rsidTr="00824F89">
        <w:tc>
          <w:tcPr>
            <w:tcW w:w="2524" w:type="pct"/>
          </w:tcPr>
          <w:p w14:paraId="44AE01CA" w14:textId="77777777" w:rsidR="00694F15" w:rsidRPr="00D76914" w:rsidRDefault="00694F15" w:rsidP="00694F15">
            <w:pPr>
              <w:pStyle w:val="Normal1"/>
              <w:spacing w:after="200" w:line="276" w:lineRule="auto"/>
              <w:rPr>
                <w:b/>
              </w:rPr>
            </w:pPr>
            <w:r w:rsidRPr="00D76914">
              <w:rPr>
                <w:sz w:val="24"/>
                <w:szCs w:val="24"/>
              </w:rPr>
              <w:t>1.2 # of stakeholders in UNPRPD supported countries with strengthened evidence-based knowledge and capacities to assess and respond to gaps in relation to preconditions to CRPD implementation and inclusive SDGS achievement</w:t>
            </w:r>
          </w:p>
        </w:tc>
        <w:tc>
          <w:tcPr>
            <w:tcW w:w="437" w:type="pct"/>
          </w:tcPr>
          <w:p w14:paraId="628776E6" w14:textId="2B703A18" w:rsidR="00694F15" w:rsidRPr="00D76914" w:rsidRDefault="00694F15" w:rsidP="00694F15">
            <w:pPr>
              <w:pStyle w:val="Normal1"/>
              <w:rPr>
                <w:b/>
              </w:rPr>
            </w:pPr>
            <w:r>
              <w:rPr>
                <w:b/>
              </w:rPr>
              <w:t>Yes</w:t>
            </w:r>
          </w:p>
        </w:tc>
        <w:tc>
          <w:tcPr>
            <w:tcW w:w="2039" w:type="pct"/>
          </w:tcPr>
          <w:p w14:paraId="01E95191" w14:textId="0F5004C8" w:rsidR="007540B3" w:rsidRPr="00E36840" w:rsidRDefault="00E36840" w:rsidP="00694F15">
            <w:pPr>
              <w:pStyle w:val="Normal1"/>
              <w:rPr>
                <w:bCs/>
              </w:rPr>
            </w:pPr>
            <w:r w:rsidRPr="00E36840">
              <w:rPr>
                <w:bCs/>
              </w:rPr>
              <w:t>Support was provided to the Ministry of Education, the National Council for Disability, and the Ministry of Labor to strengthen their knowledge and capacities in order to respond to existing gaps in the areas of education, work, and social participation.</w:t>
            </w:r>
          </w:p>
        </w:tc>
      </w:tr>
      <w:tr w:rsidR="00377743" w:rsidRPr="00B25AF6" w14:paraId="71492B47" w14:textId="77777777" w:rsidTr="00824F89">
        <w:tc>
          <w:tcPr>
            <w:tcW w:w="2524" w:type="pct"/>
          </w:tcPr>
          <w:p w14:paraId="40AFF252" w14:textId="77777777" w:rsidR="00377743" w:rsidRPr="00D76914" w:rsidRDefault="00377743" w:rsidP="006030CB">
            <w:pPr>
              <w:pStyle w:val="Normal1"/>
              <w:spacing w:after="200" w:line="276" w:lineRule="auto"/>
              <w:rPr>
                <w:sz w:val="24"/>
                <w:szCs w:val="24"/>
              </w:rPr>
            </w:pPr>
            <w:r w:rsidRPr="00D76914">
              <w:rPr>
                <w:sz w:val="24"/>
                <w:szCs w:val="24"/>
              </w:rPr>
              <w:t>1.3 # and % of UNPRPD supported countries that have developed and/or strengthened national guidelines, protocols, and/or standards to design and implement policies and systems</w:t>
            </w:r>
          </w:p>
        </w:tc>
        <w:tc>
          <w:tcPr>
            <w:tcW w:w="437" w:type="pct"/>
          </w:tcPr>
          <w:p w14:paraId="38F0040A" w14:textId="2EDA60F3" w:rsidR="00377743" w:rsidRPr="00D76914" w:rsidRDefault="00E36840" w:rsidP="006030CB">
            <w:pPr>
              <w:pStyle w:val="Normal1"/>
              <w:rPr>
                <w:b/>
              </w:rPr>
            </w:pPr>
            <w:r>
              <w:rPr>
                <w:b/>
              </w:rPr>
              <w:t>Yes</w:t>
            </w:r>
          </w:p>
        </w:tc>
        <w:tc>
          <w:tcPr>
            <w:tcW w:w="2039" w:type="pct"/>
          </w:tcPr>
          <w:p w14:paraId="76DE88B4" w14:textId="77777777" w:rsidR="00B25AF6" w:rsidRPr="00B25AF6" w:rsidRDefault="00B25AF6" w:rsidP="00B25AF6">
            <w:pPr>
              <w:pStyle w:val="Normal1"/>
              <w:rPr>
                <w:bCs/>
              </w:rPr>
            </w:pPr>
            <w:r w:rsidRPr="00B25AF6">
              <w:rPr>
                <w:bCs/>
              </w:rPr>
              <w:t>The following support is provided:</w:t>
            </w:r>
          </w:p>
          <w:p w14:paraId="522F6AF5" w14:textId="77777777" w:rsidR="00B25AF6" w:rsidRPr="00072520" w:rsidRDefault="00B25AF6" w:rsidP="00176FA1">
            <w:pPr>
              <w:pStyle w:val="Normal1"/>
              <w:numPr>
                <w:ilvl w:val="0"/>
                <w:numId w:val="7"/>
              </w:numPr>
              <w:ind w:left="391" w:hanging="284"/>
              <w:rPr>
                <w:bCs/>
              </w:rPr>
            </w:pPr>
            <w:r w:rsidRPr="00072520">
              <w:rPr>
                <w:bCs/>
              </w:rPr>
              <w:t>Ministry of Education: Strengthening of the Olga Estrella Resource Center</w:t>
            </w:r>
          </w:p>
          <w:p w14:paraId="002725BB" w14:textId="77777777" w:rsidR="00B25AF6" w:rsidRPr="00072520" w:rsidRDefault="00B25AF6" w:rsidP="00176FA1">
            <w:pPr>
              <w:pStyle w:val="Normal1"/>
              <w:numPr>
                <w:ilvl w:val="0"/>
                <w:numId w:val="7"/>
              </w:numPr>
              <w:ind w:left="391" w:hanging="284"/>
              <w:rPr>
                <w:bCs/>
              </w:rPr>
            </w:pPr>
            <w:r w:rsidRPr="00072520">
              <w:rPr>
                <w:bCs/>
              </w:rPr>
              <w:t>Ministry of Labor: Reformulation of the employment service manual</w:t>
            </w:r>
          </w:p>
          <w:p w14:paraId="3380345A" w14:textId="2319C652" w:rsidR="00E36840" w:rsidRPr="00B25AF6" w:rsidRDefault="00B25AF6" w:rsidP="00176FA1">
            <w:pPr>
              <w:pStyle w:val="Normal1"/>
              <w:numPr>
                <w:ilvl w:val="0"/>
                <w:numId w:val="7"/>
              </w:numPr>
              <w:ind w:left="391" w:hanging="284"/>
              <w:rPr>
                <w:bCs/>
              </w:rPr>
            </w:pPr>
            <w:r w:rsidRPr="00B25AF6">
              <w:rPr>
                <w:bCs/>
              </w:rPr>
              <w:t>CO</w:t>
            </w:r>
            <w:r>
              <w:rPr>
                <w:bCs/>
              </w:rPr>
              <w:t>NADIS</w:t>
            </w:r>
            <w:r w:rsidRPr="00B25AF6">
              <w:rPr>
                <w:bCs/>
              </w:rPr>
              <w:t>:</w:t>
            </w:r>
            <w:r w:rsidR="005421B9">
              <w:rPr>
                <w:bCs/>
              </w:rPr>
              <w:t xml:space="preserve"> </w:t>
            </w:r>
            <w:r w:rsidR="005421B9" w:rsidRPr="005421B9">
              <w:rPr>
                <w:bCs/>
              </w:rPr>
              <w:t>support for the</w:t>
            </w:r>
            <w:r w:rsidRPr="00B25AF6">
              <w:rPr>
                <w:bCs/>
              </w:rPr>
              <w:t xml:space="preserve"> creation of the disability assessment and certification system</w:t>
            </w:r>
          </w:p>
          <w:p w14:paraId="6AD7BBB6" w14:textId="01945B53" w:rsidR="00E36840" w:rsidRPr="00B25AF6" w:rsidRDefault="00E36840" w:rsidP="006030CB">
            <w:pPr>
              <w:pStyle w:val="Normal1"/>
              <w:rPr>
                <w:bCs/>
              </w:rPr>
            </w:pPr>
          </w:p>
        </w:tc>
      </w:tr>
      <w:tr w:rsidR="00377743" w:rsidRPr="00D76914" w14:paraId="0E2ED34B" w14:textId="77777777" w:rsidTr="00824F89">
        <w:tc>
          <w:tcPr>
            <w:tcW w:w="2524" w:type="pct"/>
          </w:tcPr>
          <w:p w14:paraId="1F0E2DDE" w14:textId="77777777" w:rsidR="00377743" w:rsidRPr="00D76914" w:rsidRDefault="00377743" w:rsidP="006030CB">
            <w:pPr>
              <w:pStyle w:val="Normal1"/>
              <w:spacing w:after="200" w:line="276" w:lineRule="auto"/>
              <w:rPr>
                <w:sz w:val="24"/>
                <w:szCs w:val="24"/>
              </w:rPr>
            </w:pPr>
            <w:r w:rsidRPr="00D76914">
              <w:rPr>
                <w:sz w:val="24"/>
                <w:szCs w:val="24"/>
              </w:rPr>
              <w:t>1.4 # of stakeholders in UNPRPD supported countries used UNPRPD’s situational analysis to inform their future actions around disability inclusion. (disaggregation by stakeholder Gov/ UN/OPDs)</w:t>
            </w:r>
          </w:p>
        </w:tc>
        <w:tc>
          <w:tcPr>
            <w:tcW w:w="437" w:type="pct"/>
          </w:tcPr>
          <w:p w14:paraId="7E0266DA" w14:textId="7E2E60BB" w:rsidR="00377743" w:rsidRPr="00D76914" w:rsidRDefault="00BA1EB5" w:rsidP="006030CB">
            <w:pPr>
              <w:pStyle w:val="Normal1"/>
              <w:rPr>
                <w:b/>
              </w:rPr>
            </w:pPr>
            <w:r>
              <w:rPr>
                <w:b/>
              </w:rPr>
              <w:t>No</w:t>
            </w:r>
          </w:p>
        </w:tc>
        <w:tc>
          <w:tcPr>
            <w:tcW w:w="2039" w:type="pct"/>
          </w:tcPr>
          <w:p w14:paraId="3D30A4CB" w14:textId="33163AE7" w:rsidR="00377743" w:rsidRPr="00D76914" w:rsidRDefault="00377743" w:rsidP="00B25AF6">
            <w:pPr>
              <w:pStyle w:val="Normal1"/>
              <w:rPr>
                <w:b/>
              </w:rPr>
            </w:pPr>
          </w:p>
        </w:tc>
      </w:tr>
      <w:tr w:rsidR="00377743" w:rsidRPr="00D76914" w14:paraId="6F18A129" w14:textId="77777777" w:rsidTr="00824F89">
        <w:tc>
          <w:tcPr>
            <w:tcW w:w="2524" w:type="pct"/>
          </w:tcPr>
          <w:p w14:paraId="356CAC07" w14:textId="77777777" w:rsidR="00377743" w:rsidRPr="00D76914" w:rsidRDefault="00377743" w:rsidP="006030CB">
            <w:pPr>
              <w:pStyle w:val="Normal1"/>
              <w:spacing w:after="200" w:line="276" w:lineRule="auto"/>
              <w:rPr>
                <w:b/>
              </w:rPr>
            </w:pPr>
            <w:r w:rsidRPr="00D76914">
              <w:rPr>
                <w:sz w:val="24"/>
                <w:szCs w:val="24"/>
              </w:rPr>
              <w:lastRenderedPageBreak/>
              <w:t>1.5 # and % of UNPRPD supported countries that undertook multi stakeholder capacity building initiatives on disability inclusive policies and systems</w:t>
            </w:r>
          </w:p>
        </w:tc>
        <w:tc>
          <w:tcPr>
            <w:tcW w:w="437" w:type="pct"/>
          </w:tcPr>
          <w:p w14:paraId="251062D5" w14:textId="57C1570F" w:rsidR="00377743" w:rsidRPr="00D76914" w:rsidRDefault="00F11A4A" w:rsidP="006030CB">
            <w:pPr>
              <w:pStyle w:val="Normal1"/>
              <w:rPr>
                <w:b/>
              </w:rPr>
            </w:pPr>
            <w:r>
              <w:rPr>
                <w:b/>
              </w:rPr>
              <w:t>No</w:t>
            </w:r>
          </w:p>
        </w:tc>
        <w:tc>
          <w:tcPr>
            <w:tcW w:w="2039" w:type="pct"/>
          </w:tcPr>
          <w:p w14:paraId="00AC5A80" w14:textId="77777777" w:rsidR="00377743" w:rsidRPr="00D76914" w:rsidRDefault="00377743" w:rsidP="006030CB">
            <w:pPr>
              <w:pStyle w:val="Normal1"/>
              <w:rPr>
                <w:b/>
              </w:rPr>
            </w:pPr>
          </w:p>
        </w:tc>
      </w:tr>
      <w:tr w:rsidR="00377743" w:rsidRPr="00D76914" w14:paraId="081E77E9" w14:textId="77777777" w:rsidTr="00824F89">
        <w:tc>
          <w:tcPr>
            <w:tcW w:w="2524" w:type="pct"/>
          </w:tcPr>
          <w:p w14:paraId="1EEB98BC" w14:textId="77777777" w:rsidR="00377743" w:rsidRPr="00D76914" w:rsidRDefault="00377743" w:rsidP="006030CB">
            <w:pPr>
              <w:pStyle w:val="Normal1"/>
              <w:rPr>
                <w:sz w:val="24"/>
                <w:szCs w:val="24"/>
              </w:rPr>
            </w:pPr>
            <w:r w:rsidRPr="00D76914">
              <w:rPr>
                <w:b/>
              </w:rPr>
              <w:t>Output 1.1 - Capacity of the national stakeholders is enhanced to develop and implement gender responsive and disability inclusive policies and systems for the CRPD and SDGs implementation</w:t>
            </w:r>
          </w:p>
        </w:tc>
        <w:tc>
          <w:tcPr>
            <w:tcW w:w="437" w:type="pct"/>
          </w:tcPr>
          <w:p w14:paraId="4F4F2675" w14:textId="77777777" w:rsidR="00377743" w:rsidRPr="00D76914" w:rsidRDefault="00377743" w:rsidP="006030CB">
            <w:pPr>
              <w:pStyle w:val="Normal1"/>
              <w:rPr>
                <w:b/>
              </w:rPr>
            </w:pPr>
            <w:r w:rsidRPr="00D76914">
              <w:rPr>
                <w:b/>
              </w:rPr>
              <w:t>Yes/No</w:t>
            </w:r>
          </w:p>
        </w:tc>
        <w:tc>
          <w:tcPr>
            <w:tcW w:w="2039" w:type="pct"/>
          </w:tcPr>
          <w:p w14:paraId="2A833F41" w14:textId="77777777" w:rsidR="00377743" w:rsidRPr="00D76914" w:rsidRDefault="00377743" w:rsidP="006030CB">
            <w:pPr>
              <w:pStyle w:val="Normal1"/>
              <w:rPr>
                <w:b/>
              </w:rPr>
            </w:pPr>
            <w:r w:rsidRPr="00D76914">
              <w:rPr>
                <w:b/>
              </w:rPr>
              <w:t xml:space="preserve">Brief Description </w:t>
            </w:r>
          </w:p>
        </w:tc>
      </w:tr>
      <w:tr w:rsidR="00377743" w:rsidRPr="00D76914" w14:paraId="0B9E58DC" w14:textId="77777777" w:rsidTr="00824F89">
        <w:tc>
          <w:tcPr>
            <w:tcW w:w="2524" w:type="pct"/>
          </w:tcPr>
          <w:p w14:paraId="13EACA36" w14:textId="77777777" w:rsidR="00377743" w:rsidRPr="00D76914" w:rsidRDefault="00377743" w:rsidP="006030CB">
            <w:pPr>
              <w:pStyle w:val="Normal1"/>
              <w:rPr>
                <w:b/>
              </w:rPr>
            </w:pPr>
            <w:r w:rsidRPr="00D76914">
              <w:rPr>
                <w:b/>
              </w:rPr>
              <w:t>Output Indicators</w:t>
            </w:r>
          </w:p>
        </w:tc>
        <w:tc>
          <w:tcPr>
            <w:tcW w:w="437" w:type="pct"/>
          </w:tcPr>
          <w:p w14:paraId="315C45AC" w14:textId="77777777" w:rsidR="00377743" w:rsidRPr="00D76914" w:rsidRDefault="00377743" w:rsidP="006030CB">
            <w:pPr>
              <w:pStyle w:val="Normal1"/>
              <w:rPr>
                <w:b/>
              </w:rPr>
            </w:pPr>
          </w:p>
        </w:tc>
        <w:tc>
          <w:tcPr>
            <w:tcW w:w="2039" w:type="pct"/>
          </w:tcPr>
          <w:p w14:paraId="3BE998F9" w14:textId="77777777" w:rsidR="00377743" w:rsidRPr="00D76914" w:rsidRDefault="00377743" w:rsidP="006030CB">
            <w:pPr>
              <w:pStyle w:val="Normal1"/>
              <w:rPr>
                <w:b/>
              </w:rPr>
            </w:pPr>
          </w:p>
        </w:tc>
      </w:tr>
      <w:tr w:rsidR="008168D7" w:rsidRPr="00D76914" w14:paraId="22852267" w14:textId="77777777" w:rsidTr="00824F89">
        <w:tc>
          <w:tcPr>
            <w:tcW w:w="2524" w:type="pct"/>
          </w:tcPr>
          <w:p w14:paraId="54C39F93" w14:textId="77777777" w:rsidR="008168D7" w:rsidRPr="00D76914" w:rsidRDefault="008168D7" w:rsidP="008168D7">
            <w:pPr>
              <w:pStyle w:val="Normal1"/>
              <w:rPr>
                <w:b/>
              </w:rPr>
            </w:pPr>
            <w:r w:rsidRPr="00D76914">
              <w:t>1.1.1. # of trainings developed and delivered to support national CRPD /inclusive SDG implementation disaggregated by geography (country, regional and global), topic(thematic area, specifics modules on women with disabilities and underrepresented groups needs and rights, and specific modules on instruments for planning and implementation of UN development activities both in development and humanitarian settings).</w:t>
            </w:r>
          </w:p>
        </w:tc>
        <w:tc>
          <w:tcPr>
            <w:tcW w:w="437" w:type="pct"/>
          </w:tcPr>
          <w:p w14:paraId="6FCDB852" w14:textId="6E9D0938" w:rsidR="008168D7" w:rsidRPr="00D76914" w:rsidRDefault="008168D7" w:rsidP="008168D7">
            <w:pPr>
              <w:pStyle w:val="Normal1"/>
              <w:rPr>
                <w:b/>
              </w:rPr>
            </w:pPr>
            <w:r>
              <w:rPr>
                <w:b/>
              </w:rPr>
              <w:t>Yes</w:t>
            </w:r>
          </w:p>
        </w:tc>
        <w:tc>
          <w:tcPr>
            <w:tcW w:w="2039" w:type="pct"/>
          </w:tcPr>
          <w:p w14:paraId="42250D89" w14:textId="197797DE" w:rsidR="008168D7" w:rsidRPr="00D76914" w:rsidRDefault="008168D7" w:rsidP="004004E9">
            <w:pPr>
              <w:pStyle w:val="Normal1"/>
              <w:jc w:val="both"/>
              <w:rPr>
                <w:b/>
              </w:rPr>
            </w:pPr>
            <w:r w:rsidRPr="00BC257C">
              <w:rPr>
                <w:bCs/>
              </w:rPr>
              <w:t>Support was provided with a discussion on the convention on the rights of persons with disabilities, the national legal framework and the 2030 Agenda as instruments to guarantee rights on the legal framework for disability and the 2030 Agenda for sustainable development.</w:t>
            </w:r>
          </w:p>
        </w:tc>
      </w:tr>
      <w:tr w:rsidR="00E95188" w:rsidRPr="00D76914" w14:paraId="4F8B4A6F" w14:textId="77777777" w:rsidTr="00824F89">
        <w:tc>
          <w:tcPr>
            <w:tcW w:w="2524" w:type="pct"/>
          </w:tcPr>
          <w:p w14:paraId="688596E4" w14:textId="77777777" w:rsidR="00E95188" w:rsidRPr="00D76914" w:rsidRDefault="00E95188" w:rsidP="00E95188">
            <w:pPr>
              <w:pStyle w:val="Normal1"/>
            </w:pPr>
            <w:r w:rsidRPr="00D76914">
              <w:t>1.1.2. # of participants (disaggregated Gov (type of ministry)/ UN/OPDs/other) (disaggregated by sex/type of disability/rural urban) participating in capacity building activities funded or provided by UNPRPD programmes</w:t>
            </w:r>
          </w:p>
        </w:tc>
        <w:tc>
          <w:tcPr>
            <w:tcW w:w="437" w:type="pct"/>
          </w:tcPr>
          <w:p w14:paraId="67FAA1FC" w14:textId="37BF4220" w:rsidR="00E95188" w:rsidRPr="00D76914" w:rsidRDefault="00E95188" w:rsidP="00E95188">
            <w:pPr>
              <w:pStyle w:val="Normal1"/>
              <w:rPr>
                <w:b/>
              </w:rPr>
            </w:pPr>
            <w:r>
              <w:rPr>
                <w:b/>
              </w:rPr>
              <w:t>Yes</w:t>
            </w:r>
          </w:p>
        </w:tc>
        <w:tc>
          <w:tcPr>
            <w:tcW w:w="2039" w:type="pct"/>
          </w:tcPr>
          <w:p w14:paraId="152535BD" w14:textId="3F58A0AA" w:rsidR="00E95188" w:rsidRPr="00D76914" w:rsidRDefault="00E95188" w:rsidP="00E95188">
            <w:pPr>
              <w:pStyle w:val="Normal1"/>
              <w:rPr>
                <w:b/>
              </w:rPr>
            </w:pPr>
            <w:r w:rsidRPr="00BC257C">
              <w:rPr>
                <w:bCs/>
              </w:rPr>
              <w:t>Through independent living workshops.</w:t>
            </w:r>
          </w:p>
        </w:tc>
      </w:tr>
      <w:tr w:rsidR="00A0476E" w:rsidRPr="00D76914" w14:paraId="7C2D7B81" w14:textId="77777777" w:rsidTr="00824F89">
        <w:tc>
          <w:tcPr>
            <w:tcW w:w="2524" w:type="pct"/>
          </w:tcPr>
          <w:p w14:paraId="2DB355B3" w14:textId="77777777" w:rsidR="00A0476E" w:rsidRPr="00D76914" w:rsidRDefault="00A0476E" w:rsidP="00A0476E">
            <w:pPr>
              <w:pStyle w:val="Normal1"/>
            </w:pPr>
            <w:r w:rsidRPr="00D76914">
              <w:t>1.1.3. # of OPDs (disaggregated by type umbrella- disability specific- women-other) that benefitted from capacity building activities (type of activities) funded by UNPRPD programmes to strengthen the capacity of organizations of persons with disabilities.</w:t>
            </w:r>
          </w:p>
        </w:tc>
        <w:tc>
          <w:tcPr>
            <w:tcW w:w="437" w:type="pct"/>
          </w:tcPr>
          <w:p w14:paraId="53EB718B" w14:textId="7E960D97" w:rsidR="00A0476E" w:rsidRPr="00D76914" w:rsidRDefault="00A0476E" w:rsidP="00A0476E">
            <w:pPr>
              <w:pStyle w:val="Normal1"/>
              <w:rPr>
                <w:b/>
              </w:rPr>
            </w:pPr>
            <w:r>
              <w:rPr>
                <w:b/>
              </w:rPr>
              <w:t>Yes</w:t>
            </w:r>
          </w:p>
        </w:tc>
        <w:tc>
          <w:tcPr>
            <w:tcW w:w="2039" w:type="pct"/>
          </w:tcPr>
          <w:p w14:paraId="4CE9CBB5" w14:textId="5096946B" w:rsidR="00E96C5E" w:rsidRPr="00E96C5E" w:rsidRDefault="00E96C5E" w:rsidP="00E96C5E">
            <w:pPr>
              <w:pStyle w:val="Normal1"/>
              <w:rPr>
                <w:bCs/>
              </w:rPr>
            </w:pPr>
            <w:r w:rsidRPr="00E96C5E">
              <w:rPr>
                <w:bCs/>
              </w:rPr>
              <w:t xml:space="preserve">Through three grants, the development of three </w:t>
            </w:r>
            <w:r w:rsidR="00AF5110">
              <w:rPr>
                <w:bCs/>
              </w:rPr>
              <w:t>OPD</w:t>
            </w:r>
            <w:r w:rsidRPr="00E96C5E">
              <w:rPr>
                <w:bCs/>
              </w:rPr>
              <w:t xml:space="preserve">s was financed that worked with: </w:t>
            </w:r>
            <w:r>
              <w:rPr>
                <w:bCs/>
              </w:rPr>
              <w:t>L</w:t>
            </w:r>
            <w:r w:rsidRPr="00E96C5E">
              <w:rPr>
                <w:bCs/>
              </w:rPr>
              <w:t>abor inclusion of people with intellectual disabilities</w:t>
            </w:r>
          </w:p>
          <w:p w14:paraId="4038CCD3" w14:textId="77777777" w:rsidR="00E96C5E" w:rsidRPr="00E96C5E" w:rsidRDefault="00E96C5E" w:rsidP="00176FA1">
            <w:pPr>
              <w:pStyle w:val="Normal1"/>
              <w:numPr>
                <w:ilvl w:val="0"/>
                <w:numId w:val="8"/>
              </w:numPr>
              <w:ind w:left="391" w:hanging="284"/>
              <w:rPr>
                <w:bCs/>
              </w:rPr>
            </w:pPr>
            <w:r w:rsidRPr="00E96C5E">
              <w:rPr>
                <w:bCs/>
              </w:rPr>
              <w:t>Labor inclusion of people with visual disabilities</w:t>
            </w:r>
          </w:p>
          <w:p w14:paraId="0A6FC036" w14:textId="5E168DF9" w:rsidR="00A0476E" w:rsidRPr="00D76914" w:rsidRDefault="00E96C5E" w:rsidP="00176FA1">
            <w:pPr>
              <w:pStyle w:val="Normal1"/>
              <w:numPr>
                <w:ilvl w:val="0"/>
                <w:numId w:val="8"/>
              </w:numPr>
              <w:ind w:left="391" w:hanging="284"/>
              <w:rPr>
                <w:b/>
              </w:rPr>
            </w:pPr>
            <w:r w:rsidRPr="00E96C5E">
              <w:rPr>
                <w:bCs/>
              </w:rPr>
              <w:t>Sexual and reproductive rights of women with disabilities</w:t>
            </w:r>
          </w:p>
        </w:tc>
      </w:tr>
      <w:tr w:rsidR="008C5E7D" w:rsidRPr="00D76914" w14:paraId="7D5A3C30" w14:textId="77777777" w:rsidTr="00824F89">
        <w:tc>
          <w:tcPr>
            <w:tcW w:w="2524" w:type="pct"/>
          </w:tcPr>
          <w:p w14:paraId="77E8044A" w14:textId="77777777" w:rsidR="008C5E7D" w:rsidRPr="00D76914" w:rsidRDefault="008C5E7D" w:rsidP="008C5E7D">
            <w:pPr>
              <w:pStyle w:val="Normal1"/>
            </w:pPr>
            <w:r w:rsidRPr="00D76914">
              <w:t>1.1.4. # of OPDs that have been trained to participate in planning and monitoring of national development plans related to UN/government /other</w:t>
            </w:r>
          </w:p>
        </w:tc>
        <w:tc>
          <w:tcPr>
            <w:tcW w:w="437" w:type="pct"/>
          </w:tcPr>
          <w:p w14:paraId="1AF9719D" w14:textId="6A8B94C9" w:rsidR="008C5E7D" w:rsidRPr="00D76914" w:rsidRDefault="008C5E7D" w:rsidP="008C5E7D">
            <w:pPr>
              <w:pStyle w:val="Normal1"/>
              <w:rPr>
                <w:b/>
              </w:rPr>
            </w:pPr>
            <w:r>
              <w:rPr>
                <w:b/>
              </w:rPr>
              <w:t>Yes</w:t>
            </w:r>
          </w:p>
        </w:tc>
        <w:tc>
          <w:tcPr>
            <w:tcW w:w="2039" w:type="pct"/>
          </w:tcPr>
          <w:p w14:paraId="6E8848B5" w14:textId="07D7C87A" w:rsidR="008C5E7D" w:rsidRPr="00D76914" w:rsidRDefault="008C5E7D" w:rsidP="004004E9">
            <w:pPr>
              <w:pStyle w:val="Normal1"/>
              <w:jc w:val="both"/>
              <w:rPr>
                <w:b/>
              </w:rPr>
            </w:pPr>
            <w:r w:rsidRPr="00BC257C">
              <w:rPr>
                <w:bCs/>
              </w:rPr>
              <w:t>Support was provided with a discussion on the convention on the rights of persons with disabilities, the national legal framework and the 2030 Agenda as instruments to guarantee rights on the legal framework for disability and the 2030 Agenda for sustainable development.</w:t>
            </w:r>
          </w:p>
        </w:tc>
      </w:tr>
      <w:tr w:rsidR="00377743" w:rsidRPr="00D76914" w14:paraId="1F579615" w14:textId="77777777" w:rsidTr="00824F89">
        <w:tc>
          <w:tcPr>
            <w:tcW w:w="2524" w:type="pct"/>
          </w:tcPr>
          <w:p w14:paraId="09C40822" w14:textId="77777777" w:rsidR="00377743" w:rsidRPr="00D76914" w:rsidRDefault="00377743" w:rsidP="006030CB">
            <w:pPr>
              <w:pStyle w:val="Normal1"/>
            </w:pPr>
            <w:r w:rsidRPr="00D76914">
              <w:t xml:space="preserve">1.1.5. # of capacity building activities (disaggregated by type of capacity building) funded by UNPRPD programmes, directed at women and girls with disabilities on their rights and requirements and/or directed at underrepresented groups of persons with disabilities on their rights and requirements. (Number of participants, disaggregated by age, disability and geographical location.  </w:t>
            </w:r>
          </w:p>
        </w:tc>
        <w:tc>
          <w:tcPr>
            <w:tcW w:w="437" w:type="pct"/>
          </w:tcPr>
          <w:p w14:paraId="4078BC38" w14:textId="0B42C97B" w:rsidR="00377743" w:rsidRPr="00D76914" w:rsidRDefault="00FE15C9" w:rsidP="006030CB">
            <w:pPr>
              <w:pStyle w:val="Normal1"/>
              <w:rPr>
                <w:b/>
              </w:rPr>
            </w:pPr>
            <w:r>
              <w:rPr>
                <w:b/>
              </w:rPr>
              <w:t>No</w:t>
            </w:r>
          </w:p>
        </w:tc>
        <w:tc>
          <w:tcPr>
            <w:tcW w:w="2039" w:type="pct"/>
          </w:tcPr>
          <w:p w14:paraId="72D98F33" w14:textId="77777777" w:rsidR="00377743" w:rsidRPr="00D76914" w:rsidRDefault="00377743" w:rsidP="006030CB">
            <w:pPr>
              <w:pStyle w:val="Normal1"/>
              <w:rPr>
                <w:b/>
              </w:rPr>
            </w:pPr>
          </w:p>
        </w:tc>
      </w:tr>
      <w:tr w:rsidR="00377743" w:rsidRPr="00D76914" w14:paraId="433D3987" w14:textId="77777777" w:rsidTr="00824F89">
        <w:tc>
          <w:tcPr>
            <w:tcW w:w="2524" w:type="pct"/>
          </w:tcPr>
          <w:p w14:paraId="7E257586" w14:textId="77777777" w:rsidR="00377743" w:rsidRPr="00D76914" w:rsidRDefault="00377743" w:rsidP="006030CB">
            <w:pPr>
              <w:pStyle w:val="Normal1"/>
              <w:rPr>
                <w:b/>
              </w:rPr>
            </w:pPr>
            <w:r w:rsidRPr="00D76914">
              <w:rPr>
                <w:b/>
              </w:rPr>
              <w:lastRenderedPageBreak/>
              <w:t>Output 1.2- Knowledge products are developed and piloted, particularly to address gaps on the preconditions to implement CRPD and disability inclusive SDGs</w:t>
            </w:r>
          </w:p>
        </w:tc>
        <w:tc>
          <w:tcPr>
            <w:tcW w:w="437" w:type="pct"/>
          </w:tcPr>
          <w:p w14:paraId="7E1A83F8" w14:textId="77777777" w:rsidR="00377743" w:rsidRPr="00D76914" w:rsidRDefault="00377743" w:rsidP="006030CB">
            <w:pPr>
              <w:pStyle w:val="Normal1"/>
              <w:rPr>
                <w:b/>
              </w:rPr>
            </w:pPr>
            <w:r w:rsidRPr="00D76914">
              <w:rPr>
                <w:b/>
              </w:rPr>
              <w:t>Yes/No</w:t>
            </w:r>
          </w:p>
        </w:tc>
        <w:tc>
          <w:tcPr>
            <w:tcW w:w="2039" w:type="pct"/>
          </w:tcPr>
          <w:p w14:paraId="5A45CFAE" w14:textId="77777777" w:rsidR="00377743" w:rsidRPr="00D76914" w:rsidRDefault="00377743" w:rsidP="006030CB">
            <w:pPr>
              <w:pStyle w:val="Normal1"/>
              <w:rPr>
                <w:b/>
              </w:rPr>
            </w:pPr>
            <w:r w:rsidRPr="00D76914">
              <w:rPr>
                <w:b/>
              </w:rPr>
              <w:t xml:space="preserve">Brief Description </w:t>
            </w:r>
          </w:p>
        </w:tc>
      </w:tr>
      <w:tr w:rsidR="00377743" w:rsidRPr="00D76914" w14:paraId="2ADEBDC5" w14:textId="77777777" w:rsidTr="00824F89">
        <w:tc>
          <w:tcPr>
            <w:tcW w:w="2524" w:type="pct"/>
          </w:tcPr>
          <w:p w14:paraId="1ED4B86D" w14:textId="77777777" w:rsidR="00377743" w:rsidRPr="00D76914" w:rsidRDefault="00377743" w:rsidP="006030CB">
            <w:pPr>
              <w:pStyle w:val="Normal1"/>
              <w:rPr>
                <w:b/>
              </w:rPr>
            </w:pPr>
            <w:r w:rsidRPr="00D76914">
              <w:rPr>
                <w:b/>
              </w:rPr>
              <w:t>Output Indicators</w:t>
            </w:r>
          </w:p>
        </w:tc>
        <w:tc>
          <w:tcPr>
            <w:tcW w:w="437" w:type="pct"/>
          </w:tcPr>
          <w:p w14:paraId="61B3F2E8" w14:textId="77777777" w:rsidR="00377743" w:rsidRPr="00D76914" w:rsidRDefault="00377743" w:rsidP="006030CB">
            <w:pPr>
              <w:pStyle w:val="Normal1"/>
              <w:rPr>
                <w:b/>
              </w:rPr>
            </w:pPr>
          </w:p>
        </w:tc>
        <w:tc>
          <w:tcPr>
            <w:tcW w:w="2039" w:type="pct"/>
          </w:tcPr>
          <w:p w14:paraId="4F7A88CB" w14:textId="77777777" w:rsidR="00377743" w:rsidRPr="00D76914" w:rsidRDefault="00377743" w:rsidP="006030CB">
            <w:pPr>
              <w:pStyle w:val="Normal1"/>
              <w:rPr>
                <w:b/>
              </w:rPr>
            </w:pPr>
          </w:p>
        </w:tc>
      </w:tr>
      <w:tr w:rsidR="00B00308" w:rsidRPr="00D76914" w14:paraId="5D6D17DC" w14:textId="77777777" w:rsidTr="00824F89">
        <w:tc>
          <w:tcPr>
            <w:tcW w:w="2524" w:type="pct"/>
          </w:tcPr>
          <w:p w14:paraId="3E23093B" w14:textId="77777777" w:rsidR="00B00308" w:rsidRPr="00D76914" w:rsidRDefault="00B00308" w:rsidP="00B00308">
            <w:pPr>
              <w:pStyle w:val="Normal1"/>
              <w:rPr>
                <w:b/>
              </w:rPr>
            </w:pPr>
            <w:r w:rsidRPr="00D76914">
              <w:t>1.2.1. #of knowledge products (disaggregated by product: tools, guidelines, protocols, reports) developed, piloted and disseminated to the relevant stakeholders to inform inclusive practices</w:t>
            </w:r>
          </w:p>
        </w:tc>
        <w:tc>
          <w:tcPr>
            <w:tcW w:w="437" w:type="pct"/>
          </w:tcPr>
          <w:p w14:paraId="6125EE07" w14:textId="3F25F397" w:rsidR="00B00308" w:rsidRPr="00D76914" w:rsidRDefault="00B00308" w:rsidP="00B00308">
            <w:pPr>
              <w:pStyle w:val="Normal1"/>
              <w:rPr>
                <w:b/>
              </w:rPr>
            </w:pPr>
            <w:r w:rsidRPr="00FA1127">
              <w:rPr>
                <w:b/>
              </w:rPr>
              <w:t>Y</w:t>
            </w:r>
            <w:r w:rsidR="007A1846">
              <w:rPr>
                <w:b/>
              </w:rPr>
              <w:t>es</w:t>
            </w:r>
          </w:p>
        </w:tc>
        <w:tc>
          <w:tcPr>
            <w:tcW w:w="2039" w:type="pct"/>
          </w:tcPr>
          <w:p w14:paraId="07297B55" w14:textId="07394489" w:rsidR="00B00308" w:rsidRPr="00D76914" w:rsidRDefault="00B00308" w:rsidP="004004E9">
            <w:pPr>
              <w:pStyle w:val="Normal1"/>
              <w:jc w:val="both"/>
              <w:rPr>
                <w:b/>
              </w:rPr>
            </w:pPr>
            <w:r w:rsidRPr="00FA1127">
              <w:rPr>
                <w:bCs/>
                <w:sz w:val="20"/>
                <w:szCs w:val="20"/>
              </w:rPr>
              <w:t>Accessible Resource Kits with guidelines for teachers that were developed and disseminated to Ministry of Education technicians, teachers and students.</w:t>
            </w:r>
          </w:p>
        </w:tc>
      </w:tr>
      <w:tr w:rsidR="00377743" w:rsidRPr="00D76914" w14:paraId="58146417" w14:textId="77777777" w:rsidTr="00824F89">
        <w:tc>
          <w:tcPr>
            <w:tcW w:w="2524" w:type="pct"/>
          </w:tcPr>
          <w:p w14:paraId="3D3944AA" w14:textId="77777777" w:rsidR="00377743" w:rsidRPr="00D76914" w:rsidRDefault="00377743" w:rsidP="006030CB">
            <w:pPr>
              <w:pStyle w:val="Normal1"/>
            </w:pPr>
            <w:r w:rsidRPr="00D76914">
              <w:t>1.2.2 # of knowledge products developed that address gaps related to inclusion of women and girls with disabilities and underrepresented groups of persons with disabilities</w:t>
            </w:r>
          </w:p>
        </w:tc>
        <w:tc>
          <w:tcPr>
            <w:tcW w:w="437" w:type="pct"/>
          </w:tcPr>
          <w:p w14:paraId="590BFD41" w14:textId="2B0EDCD3" w:rsidR="00377743" w:rsidRPr="00D76914" w:rsidRDefault="00CE39EB" w:rsidP="006030CB">
            <w:pPr>
              <w:pStyle w:val="Normal1"/>
              <w:rPr>
                <w:b/>
              </w:rPr>
            </w:pPr>
            <w:r>
              <w:rPr>
                <w:b/>
              </w:rPr>
              <w:t>Yes</w:t>
            </w:r>
          </w:p>
        </w:tc>
        <w:tc>
          <w:tcPr>
            <w:tcW w:w="2039" w:type="pct"/>
          </w:tcPr>
          <w:p w14:paraId="3BFF9C1A" w14:textId="77584AC8" w:rsidR="00377743" w:rsidRPr="00376C72" w:rsidRDefault="00376C72" w:rsidP="004004E9">
            <w:pPr>
              <w:pStyle w:val="Normal1"/>
              <w:jc w:val="both"/>
              <w:rPr>
                <w:bCs/>
              </w:rPr>
            </w:pPr>
            <w:r w:rsidRPr="00376C72">
              <w:rPr>
                <w:bCs/>
              </w:rPr>
              <w:t xml:space="preserve">Videos </w:t>
            </w:r>
            <w:r w:rsidR="007A378F" w:rsidRPr="00376C72">
              <w:rPr>
                <w:bCs/>
              </w:rPr>
              <w:t>about</w:t>
            </w:r>
            <w:r w:rsidRPr="00376C72">
              <w:rPr>
                <w:bCs/>
              </w:rPr>
              <w:t xml:space="preserve"> women's sexual and reproductive rights were produced through a grant to an OPD</w:t>
            </w:r>
          </w:p>
        </w:tc>
      </w:tr>
      <w:tr w:rsidR="00377743" w:rsidRPr="00D76914" w14:paraId="297980E0" w14:textId="77777777" w:rsidTr="00824F89">
        <w:tc>
          <w:tcPr>
            <w:tcW w:w="2524" w:type="pct"/>
          </w:tcPr>
          <w:p w14:paraId="2150AD9C" w14:textId="77777777" w:rsidR="00377743" w:rsidRPr="00D76914" w:rsidRDefault="00377743" w:rsidP="006030CB">
            <w:pPr>
              <w:pStyle w:val="Normal1"/>
              <w:rPr>
                <w:b/>
              </w:rPr>
            </w:pPr>
            <w:r w:rsidRPr="00D76914">
              <w:t>1.2.3. # of actors involved in developing and testing of knowledge products (disaggregated by product tools, guidelines, protocols, reports) disaggregated by actor (GOV/ OPDs (disaggregated by type of representation)/ NGOs/Other)</w:t>
            </w:r>
          </w:p>
        </w:tc>
        <w:tc>
          <w:tcPr>
            <w:tcW w:w="437" w:type="pct"/>
          </w:tcPr>
          <w:p w14:paraId="2F20F8B0" w14:textId="2D4440F8" w:rsidR="00377743" w:rsidRPr="00D76914" w:rsidRDefault="00842424" w:rsidP="006030CB">
            <w:pPr>
              <w:pStyle w:val="Normal1"/>
              <w:rPr>
                <w:b/>
              </w:rPr>
            </w:pPr>
            <w:r>
              <w:rPr>
                <w:b/>
              </w:rPr>
              <w:t>Yes</w:t>
            </w:r>
          </w:p>
        </w:tc>
        <w:tc>
          <w:tcPr>
            <w:tcW w:w="2039" w:type="pct"/>
          </w:tcPr>
          <w:p w14:paraId="4A18C78F" w14:textId="2D8B4188" w:rsidR="00526698" w:rsidRPr="00526698" w:rsidRDefault="00526698" w:rsidP="004004E9">
            <w:pPr>
              <w:pStyle w:val="Normal1"/>
              <w:jc w:val="both"/>
              <w:rPr>
                <w:bCs/>
              </w:rPr>
            </w:pPr>
            <w:r w:rsidRPr="00526698">
              <w:rPr>
                <w:bCs/>
              </w:rPr>
              <w:t xml:space="preserve">For the elaboration of </w:t>
            </w:r>
            <w:r w:rsidR="003A56CF" w:rsidRPr="003A56CF">
              <w:rPr>
                <w:bCs/>
              </w:rPr>
              <w:t xml:space="preserve">"Study on the situation of persons with disabilities based on SIUBEN 2018 data", </w:t>
            </w:r>
            <w:r w:rsidRPr="00526698">
              <w:rPr>
                <w:bCs/>
              </w:rPr>
              <w:t>people with disabilities were taken into consideration through the formation of focus groups</w:t>
            </w:r>
          </w:p>
          <w:p w14:paraId="1EF14890" w14:textId="77777777" w:rsidR="00377743" w:rsidRPr="00526698" w:rsidRDefault="00377743" w:rsidP="004004E9">
            <w:pPr>
              <w:pStyle w:val="Normal1"/>
              <w:jc w:val="both"/>
              <w:rPr>
                <w:bCs/>
              </w:rPr>
            </w:pPr>
          </w:p>
        </w:tc>
      </w:tr>
      <w:tr w:rsidR="00377743" w:rsidRPr="00D76914" w14:paraId="0DF2A8BF" w14:textId="77777777" w:rsidTr="00824F89">
        <w:tc>
          <w:tcPr>
            <w:tcW w:w="2524" w:type="pct"/>
          </w:tcPr>
          <w:p w14:paraId="3551CC92" w14:textId="77777777" w:rsidR="00377743" w:rsidRPr="00D76914" w:rsidRDefault="00377743" w:rsidP="006030CB">
            <w:pPr>
              <w:pStyle w:val="Normal1"/>
              <w:rPr>
                <w:b/>
              </w:rPr>
            </w:pPr>
            <w:r w:rsidRPr="00D76914">
              <w:rPr>
                <w:b/>
              </w:rPr>
              <w:t>Output 1.3 - Evidence generation, learning and exchange mechanisms are developed and functional, based on country level experiences, to increase understanding and inform innovative practices.</w:t>
            </w:r>
          </w:p>
        </w:tc>
        <w:tc>
          <w:tcPr>
            <w:tcW w:w="437" w:type="pct"/>
          </w:tcPr>
          <w:p w14:paraId="1E21C38D" w14:textId="77777777" w:rsidR="00377743" w:rsidRPr="00D76914" w:rsidRDefault="00377743" w:rsidP="006030CB">
            <w:pPr>
              <w:pStyle w:val="Normal1"/>
              <w:rPr>
                <w:b/>
              </w:rPr>
            </w:pPr>
            <w:r w:rsidRPr="00D76914">
              <w:rPr>
                <w:b/>
              </w:rPr>
              <w:t>Yes/No</w:t>
            </w:r>
          </w:p>
        </w:tc>
        <w:tc>
          <w:tcPr>
            <w:tcW w:w="2039" w:type="pct"/>
          </w:tcPr>
          <w:p w14:paraId="1057A8C8" w14:textId="77777777" w:rsidR="00377743" w:rsidRPr="00D76914" w:rsidRDefault="00377743" w:rsidP="006030CB">
            <w:pPr>
              <w:pStyle w:val="Normal1"/>
              <w:rPr>
                <w:b/>
              </w:rPr>
            </w:pPr>
            <w:r w:rsidRPr="00D76914">
              <w:rPr>
                <w:b/>
              </w:rPr>
              <w:t xml:space="preserve">Brief Description </w:t>
            </w:r>
          </w:p>
        </w:tc>
      </w:tr>
      <w:tr w:rsidR="003A56CF" w:rsidRPr="00D76914" w14:paraId="7FB32C5D" w14:textId="77777777" w:rsidTr="00824F89">
        <w:tc>
          <w:tcPr>
            <w:tcW w:w="2524" w:type="pct"/>
          </w:tcPr>
          <w:p w14:paraId="314061AF" w14:textId="77777777" w:rsidR="003A56CF" w:rsidRPr="00D76914" w:rsidRDefault="003A56CF" w:rsidP="003A56CF">
            <w:pPr>
              <w:pStyle w:val="Normal1"/>
              <w:rPr>
                <w:b/>
              </w:rPr>
            </w:pPr>
            <w:r w:rsidRPr="00D76914">
              <w:rPr>
                <w:b/>
              </w:rPr>
              <w:t>Output Indicators</w:t>
            </w:r>
          </w:p>
        </w:tc>
        <w:tc>
          <w:tcPr>
            <w:tcW w:w="437" w:type="pct"/>
          </w:tcPr>
          <w:p w14:paraId="0DF03631" w14:textId="77777777" w:rsidR="003A56CF" w:rsidRPr="00D76914" w:rsidRDefault="003A56CF" w:rsidP="003A56CF">
            <w:pPr>
              <w:pStyle w:val="Normal1"/>
              <w:rPr>
                <w:b/>
              </w:rPr>
            </w:pPr>
          </w:p>
        </w:tc>
        <w:tc>
          <w:tcPr>
            <w:tcW w:w="2039" w:type="pct"/>
          </w:tcPr>
          <w:p w14:paraId="535BB171" w14:textId="373137AB" w:rsidR="003A56CF" w:rsidRPr="00D76914" w:rsidRDefault="003A56CF" w:rsidP="003A56CF">
            <w:pPr>
              <w:pStyle w:val="Normal1"/>
              <w:rPr>
                <w:b/>
              </w:rPr>
            </w:pPr>
          </w:p>
        </w:tc>
      </w:tr>
      <w:tr w:rsidR="003A56CF" w:rsidRPr="003A56CF" w14:paraId="1EE12052" w14:textId="77777777" w:rsidTr="00824F89">
        <w:tc>
          <w:tcPr>
            <w:tcW w:w="2524" w:type="pct"/>
          </w:tcPr>
          <w:p w14:paraId="17B9F6B4" w14:textId="77777777" w:rsidR="003A56CF" w:rsidRPr="00D76914" w:rsidRDefault="003A56CF" w:rsidP="003A56CF">
            <w:pPr>
              <w:pStyle w:val="Normal1"/>
              <w:rPr>
                <w:b/>
              </w:rPr>
            </w:pPr>
            <w:r w:rsidRPr="00D76914">
              <w:t>1.3.1. # of learning and evidence generated to inform inclusive policies and systems disaggregated by type e.g. situational analysis, thematic reports, peer reviewed evidence evaluations and assessments, learning reports, case studies etc.</w:t>
            </w:r>
          </w:p>
        </w:tc>
        <w:tc>
          <w:tcPr>
            <w:tcW w:w="437" w:type="pct"/>
          </w:tcPr>
          <w:p w14:paraId="543A283D" w14:textId="2F41C4DE" w:rsidR="003A56CF" w:rsidRPr="00D76914" w:rsidRDefault="003A56CF" w:rsidP="003A56CF">
            <w:pPr>
              <w:pStyle w:val="Normal1"/>
              <w:rPr>
                <w:b/>
              </w:rPr>
            </w:pPr>
            <w:r>
              <w:rPr>
                <w:b/>
              </w:rPr>
              <w:t>Yes</w:t>
            </w:r>
          </w:p>
        </w:tc>
        <w:tc>
          <w:tcPr>
            <w:tcW w:w="2039" w:type="pct"/>
          </w:tcPr>
          <w:p w14:paraId="562685A0" w14:textId="59C0BA0C" w:rsidR="003A56CF" w:rsidRPr="003A56CF" w:rsidRDefault="003A56CF" w:rsidP="003A56CF">
            <w:pPr>
              <w:pStyle w:val="Normal1"/>
              <w:rPr>
                <w:b/>
              </w:rPr>
            </w:pPr>
            <w:r w:rsidRPr="0068455D">
              <w:rPr>
                <w:sz w:val="20"/>
              </w:rPr>
              <w:t>"Study on the situation of persons with disabilities based on SIUBEN 2018 data"</w:t>
            </w:r>
          </w:p>
        </w:tc>
      </w:tr>
      <w:tr w:rsidR="003A56CF" w:rsidRPr="00D76914" w14:paraId="136EB4A0" w14:textId="77777777" w:rsidTr="00824F89">
        <w:tc>
          <w:tcPr>
            <w:tcW w:w="2524" w:type="pct"/>
          </w:tcPr>
          <w:p w14:paraId="3DA1B16C" w14:textId="77777777" w:rsidR="003A56CF" w:rsidRPr="00D76914" w:rsidRDefault="003A56CF" w:rsidP="003A56CF">
            <w:pPr>
              <w:pStyle w:val="Normal1"/>
            </w:pPr>
            <w:r w:rsidRPr="00D76914">
              <w:t>1.3.2. # actors involved in learning and evidence generated to inform inclusive policies and systems disaggregated by actor (GOV/OPDs, NGOs, etc)</w:t>
            </w:r>
          </w:p>
        </w:tc>
        <w:tc>
          <w:tcPr>
            <w:tcW w:w="437" w:type="pct"/>
          </w:tcPr>
          <w:p w14:paraId="7F204895" w14:textId="5812E164" w:rsidR="003A56CF" w:rsidRPr="00D76914" w:rsidRDefault="003A56CF" w:rsidP="003A56CF">
            <w:pPr>
              <w:pStyle w:val="Normal1"/>
              <w:rPr>
                <w:b/>
              </w:rPr>
            </w:pPr>
            <w:r>
              <w:rPr>
                <w:b/>
              </w:rPr>
              <w:t>No</w:t>
            </w:r>
          </w:p>
        </w:tc>
        <w:tc>
          <w:tcPr>
            <w:tcW w:w="2039" w:type="pct"/>
          </w:tcPr>
          <w:p w14:paraId="148D7FDB" w14:textId="77777777" w:rsidR="003A56CF" w:rsidRPr="00D76914" w:rsidRDefault="003A56CF" w:rsidP="003A56CF">
            <w:pPr>
              <w:pStyle w:val="Normal1"/>
              <w:rPr>
                <w:b/>
              </w:rPr>
            </w:pPr>
          </w:p>
        </w:tc>
      </w:tr>
      <w:tr w:rsidR="003A56CF" w:rsidRPr="00D76914" w14:paraId="3A74730A" w14:textId="77777777" w:rsidTr="00824F89">
        <w:tc>
          <w:tcPr>
            <w:tcW w:w="2524" w:type="pct"/>
          </w:tcPr>
          <w:p w14:paraId="19141D38" w14:textId="77777777" w:rsidR="003A56CF" w:rsidRPr="00D76914" w:rsidRDefault="003A56CF" w:rsidP="003A56CF">
            <w:pPr>
              <w:pStyle w:val="Normal1"/>
              <w:rPr>
                <w:b/>
              </w:rPr>
            </w:pPr>
            <w:r w:rsidRPr="00D76914">
              <w:t>1.3.3. # of established mechanisms/ instances promoting learning and exchange across countries (disaggregation by region/ group of countries/ theme and participants (disaggregation by sex, disability, representation of OPDs, UN ,GOV/other)</w:t>
            </w:r>
          </w:p>
        </w:tc>
        <w:tc>
          <w:tcPr>
            <w:tcW w:w="437" w:type="pct"/>
          </w:tcPr>
          <w:p w14:paraId="33B19E93" w14:textId="103C183F" w:rsidR="003A56CF" w:rsidRPr="00D76914" w:rsidRDefault="003A56CF" w:rsidP="003A56CF">
            <w:pPr>
              <w:pStyle w:val="Normal1"/>
              <w:rPr>
                <w:b/>
              </w:rPr>
            </w:pPr>
            <w:r>
              <w:rPr>
                <w:b/>
              </w:rPr>
              <w:t>No</w:t>
            </w:r>
          </w:p>
        </w:tc>
        <w:tc>
          <w:tcPr>
            <w:tcW w:w="2039" w:type="pct"/>
          </w:tcPr>
          <w:p w14:paraId="401D2DD7" w14:textId="77777777" w:rsidR="003A56CF" w:rsidRPr="00D76914" w:rsidRDefault="003A56CF" w:rsidP="003A56CF">
            <w:pPr>
              <w:pStyle w:val="Normal1"/>
              <w:rPr>
                <w:b/>
              </w:rPr>
            </w:pPr>
          </w:p>
        </w:tc>
      </w:tr>
      <w:tr w:rsidR="003A56CF" w:rsidRPr="00D76914" w14:paraId="0381D820" w14:textId="77777777" w:rsidTr="00824F89">
        <w:tc>
          <w:tcPr>
            <w:tcW w:w="2524" w:type="pct"/>
          </w:tcPr>
          <w:p w14:paraId="206E099F" w14:textId="77777777" w:rsidR="003A56CF" w:rsidRPr="00D76914" w:rsidRDefault="003A56CF" w:rsidP="003A56CF">
            <w:pPr>
              <w:pStyle w:val="Normal1"/>
            </w:pPr>
            <w:r w:rsidRPr="00D76914">
              <w:t>1.3.4. # of reports, case studies and/or other sources of evidence addressing the situation of women with disabilities and underrepresented groups of persons with disabilities disaggregated by disability specific or mainstream and women or underrepresented)</w:t>
            </w:r>
          </w:p>
        </w:tc>
        <w:tc>
          <w:tcPr>
            <w:tcW w:w="437" w:type="pct"/>
          </w:tcPr>
          <w:p w14:paraId="3873DB13" w14:textId="70F2C600" w:rsidR="003A56CF" w:rsidRPr="00D76914" w:rsidRDefault="003A56CF" w:rsidP="003A56CF">
            <w:pPr>
              <w:pStyle w:val="Normal1"/>
              <w:rPr>
                <w:b/>
              </w:rPr>
            </w:pPr>
            <w:r>
              <w:rPr>
                <w:b/>
              </w:rPr>
              <w:t>Yes</w:t>
            </w:r>
          </w:p>
        </w:tc>
        <w:tc>
          <w:tcPr>
            <w:tcW w:w="2039" w:type="pct"/>
          </w:tcPr>
          <w:p w14:paraId="39ACBE57" w14:textId="1021093B" w:rsidR="003A56CF" w:rsidRDefault="003A56CF" w:rsidP="004004E9">
            <w:pPr>
              <w:pStyle w:val="Normal1"/>
              <w:jc w:val="both"/>
              <w:rPr>
                <w:bCs/>
              </w:rPr>
            </w:pPr>
            <w:r w:rsidRPr="00376C72">
              <w:rPr>
                <w:bCs/>
              </w:rPr>
              <w:t>Videos about women's sexual and reproductive rights were produced through a grant to an OPD</w:t>
            </w:r>
            <w:r>
              <w:rPr>
                <w:bCs/>
              </w:rPr>
              <w:t>.</w:t>
            </w:r>
          </w:p>
          <w:p w14:paraId="5E6BCEB5" w14:textId="5464CE8A" w:rsidR="003A56CF" w:rsidRPr="003A56CF" w:rsidRDefault="003A56CF" w:rsidP="004004E9">
            <w:pPr>
              <w:pStyle w:val="Normal1"/>
              <w:jc w:val="both"/>
              <w:rPr>
                <w:bCs/>
              </w:rPr>
            </w:pPr>
            <w:r w:rsidRPr="003A56CF">
              <w:rPr>
                <w:bCs/>
              </w:rPr>
              <w:t xml:space="preserve">"Study on the situation of persons with disabilities based on SIUBEN 2018 data" </w:t>
            </w:r>
          </w:p>
          <w:p w14:paraId="4FA8383A" w14:textId="469A7A8F" w:rsidR="003A56CF" w:rsidRPr="00D76914" w:rsidRDefault="003A56CF" w:rsidP="004004E9">
            <w:pPr>
              <w:pStyle w:val="Normal1"/>
              <w:jc w:val="both"/>
              <w:rPr>
                <w:b/>
              </w:rPr>
            </w:pPr>
            <w:r>
              <w:rPr>
                <w:bCs/>
              </w:rPr>
              <w:t>T</w:t>
            </w:r>
            <w:r w:rsidRPr="00BC257C">
              <w:rPr>
                <w:bCs/>
              </w:rPr>
              <w:t>he dissemination of the study "Social and economic consequences of PWD exclusion from the workplace" was supported.</w:t>
            </w:r>
          </w:p>
        </w:tc>
      </w:tr>
      <w:tr w:rsidR="003A56CF" w:rsidRPr="00D76914" w14:paraId="2ED128C9" w14:textId="77777777" w:rsidTr="00824F89">
        <w:tc>
          <w:tcPr>
            <w:tcW w:w="2524" w:type="pct"/>
          </w:tcPr>
          <w:p w14:paraId="274CE8F1" w14:textId="77777777" w:rsidR="003A56CF" w:rsidRPr="00D76914" w:rsidRDefault="003A56CF" w:rsidP="003A56CF">
            <w:pPr>
              <w:pStyle w:val="Normal1"/>
              <w:rPr>
                <w:b/>
              </w:rPr>
            </w:pPr>
            <w:r w:rsidRPr="00D76914">
              <w:rPr>
                <w:b/>
              </w:rPr>
              <w:t xml:space="preserve">Outcome 2: Gaps in achievement of essential building blocks or preconditions to CPRD Implementation in development and humanitarian (gender equality, </w:t>
            </w:r>
            <w:r w:rsidRPr="00D76914">
              <w:rPr>
                <w:b/>
              </w:rPr>
              <w:lastRenderedPageBreak/>
              <w:t>data accessibility, support services, etc.) are addressed</w:t>
            </w:r>
          </w:p>
        </w:tc>
        <w:tc>
          <w:tcPr>
            <w:tcW w:w="437" w:type="pct"/>
          </w:tcPr>
          <w:p w14:paraId="4C912A8F" w14:textId="77777777" w:rsidR="003A56CF" w:rsidRPr="00D76914" w:rsidRDefault="003A56CF" w:rsidP="003A56CF">
            <w:pPr>
              <w:rPr>
                <w:b/>
                <w:bCs/>
              </w:rPr>
            </w:pPr>
            <w:r w:rsidRPr="00D76914">
              <w:rPr>
                <w:b/>
                <w:bCs/>
              </w:rPr>
              <w:lastRenderedPageBreak/>
              <w:t>Yes/No</w:t>
            </w:r>
          </w:p>
        </w:tc>
        <w:tc>
          <w:tcPr>
            <w:tcW w:w="2039" w:type="pct"/>
          </w:tcPr>
          <w:p w14:paraId="781A94F3" w14:textId="77777777" w:rsidR="003A56CF" w:rsidRPr="00D76914" w:rsidRDefault="003A56CF" w:rsidP="003A56CF">
            <w:pPr>
              <w:rPr>
                <w:b/>
                <w:bCs/>
              </w:rPr>
            </w:pPr>
            <w:r w:rsidRPr="00D76914">
              <w:rPr>
                <w:b/>
                <w:bCs/>
              </w:rPr>
              <w:t xml:space="preserve">Brief Description </w:t>
            </w:r>
          </w:p>
        </w:tc>
      </w:tr>
      <w:tr w:rsidR="003A56CF" w:rsidRPr="00D76914" w14:paraId="233B1E47" w14:textId="77777777" w:rsidTr="00824F89">
        <w:tc>
          <w:tcPr>
            <w:tcW w:w="2524" w:type="pct"/>
          </w:tcPr>
          <w:p w14:paraId="29168043" w14:textId="77777777" w:rsidR="003A56CF" w:rsidRPr="00D76914" w:rsidRDefault="003A56CF" w:rsidP="003A56CF">
            <w:pPr>
              <w:pStyle w:val="Normal1"/>
              <w:rPr>
                <w:b/>
              </w:rPr>
            </w:pPr>
            <w:r w:rsidRPr="00D76914">
              <w:rPr>
                <w:b/>
              </w:rPr>
              <w:t xml:space="preserve">Outcome indicators </w:t>
            </w:r>
          </w:p>
        </w:tc>
        <w:tc>
          <w:tcPr>
            <w:tcW w:w="437" w:type="pct"/>
          </w:tcPr>
          <w:p w14:paraId="5F434AA0" w14:textId="77777777" w:rsidR="003A56CF" w:rsidRPr="00D76914" w:rsidRDefault="003A56CF" w:rsidP="003A56CF">
            <w:pPr>
              <w:pStyle w:val="Normal1"/>
              <w:rPr>
                <w:b/>
              </w:rPr>
            </w:pPr>
          </w:p>
        </w:tc>
        <w:tc>
          <w:tcPr>
            <w:tcW w:w="2039" w:type="pct"/>
          </w:tcPr>
          <w:p w14:paraId="3392D67C" w14:textId="77777777" w:rsidR="003A56CF" w:rsidRPr="00D76914" w:rsidRDefault="003A56CF" w:rsidP="003A56CF">
            <w:pPr>
              <w:pStyle w:val="Normal1"/>
              <w:rPr>
                <w:b/>
              </w:rPr>
            </w:pPr>
          </w:p>
        </w:tc>
      </w:tr>
      <w:tr w:rsidR="003A56CF" w:rsidRPr="00D76914" w14:paraId="7C0F3C11" w14:textId="77777777" w:rsidTr="00824F89">
        <w:tc>
          <w:tcPr>
            <w:tcW w:w="2524" w:type="pct"/>
          </w:tcPr>
          <w:p w14:paraId="2E054B5B" w14:textId="77777777" w:rsidR="003A56CF" w:rsidRPr="00D76914" w:rsidRDefault="003A56CF" w:rsidP="003A56CF">
            <w:pPr>
              <w:pStyle w:val="Normal1"/>
              <w:numPr>
                <w:ilvl w:val="1"/>
                <w:numId w:val="4"/>
              </w:numPr>
              <w:rPr>
                <w:b/>
              </w:rPr>
            </w:pPr>
            <w:r w:rsidRPr="00D76914">
              <w:t># and % of UNPRPD supported countries with inclusive and non-discriminatory laws, national policy/plan for persons with disabilities.</w:t>
            </w:r>
          </w:p>
        </w:tc>
        <w:tc>
          <w:tcPr>
            <w:tcW w:w="437" w:type="pct"/>
          </w:tcPr>
          <w:p w14:paraId="1C28B96D" w14:textId="1453413C" w:rsidR="003A56CF" w:rsidRPr="00D76914" w:rsidRDefault="003A56CF" w:rsidP="003A56CF">
            <w:pPr>
              <w:pStyle w:val="Normal1"/>
              <w:rPr>
                <w:b/>
              </w:rPr>
            </w:pPr>
            <w:r>
              <w:rPr>
                <w:b/>
              </w:rPr>
              <w:t>Yes</w:t>
            </w:r>
          </w:p>
        </w:tc>
        <w:tc>
          <w:tcPr>
            <w:tcW w:w="2039" w:type="pct"/>
          </w:tcPr>
          <w:p w14:paraId="615E5C7E" w14:textId="58FA5876" w:rsidR="003A56CF" w:rsidRPr="00D76914" w:rsidRDefault="003A56CF" w:rsidP="004004E9">
            <w:pPr>
              <w:pStyle w:val="Normal1"/>
              <w:jc w:val="both"/>
              <w:rPr>
                <w:b/>
              </w:rPr>
            </w:pPr>
            <w:r w:rsidRPr="00BC257C">
              <w:rPr>
                <w:bCs/>
              </w:rPr>
              <w:t>Law No. 5-13 on Disability in the Dominican Republic, protects and guarantees equal rights and equal opportunities for all persons with disabilities</w:t>
            </w:r>
          </w:p>
        </w:tc>
      </w:tr>
      <w:tr w:rsidR="003A56CF" w:rsidRPr="00D76914" w14:paraId="7B92C65E" w14:textId="77777777" w:rsidTr="00824F89">
        <w:tc>
          <w:tcPr>
            <w:tcW w:w="2524" w:type="pct"/>
          </w:tcPr>
          <w:p w14:paraId="6F804066" w14:textId="77777777" w:rsidR="003A56CF" w:rsidRPr="00D76914" w:rsidRDefault="003A56CF" w:rsidP="003A56CF">
            <w:pPr>
              <w:pStyle w:val="Normal1"/>
              <w:numPr>
                <w:ilvl w:val="1"/>
                <w:numId w:val="6"/>
              </w:numPr>
              <w:rPr>
                <w:b/>
              </w:rPr>
            </w:pPr>
            <w:r w:rsidRPr="00D76914">
              <w:t># and % of UNPRPD supported countries with inclusive service delivery systems and processes across the sectors.</w:t>
            </w:r>
          </w:p>
        </w:tc>
        <w:tc>
          <w:tcPr>
            <w:tcW w:w="437" w:type="pct"/>
          </w:tcPr>
          <w:p w14:paraId="26337C5F" w14:textId="543E1DB8" w:rsidR="003A56CF" w:rsidRPr="00D76914" w:rsidRDefault="003A56CF" w:rsidP="003A56CF">
            <w:pPr>
              <w:pStyle w:val="Normal1"/>
              <w:rPr>
                <w:b/>
              </w:rPr>
            </w:pPr>
            <w:r>
              <w:rPr>
                <w:b/>
              </w:rPr>
              <w:t>No</w:t>
            </w:r>
          </w:p>
        </w:tc>
        <w:tc>
          <w:tcPr>
            <w:tcW w:w="2039" w:type="pct"/>
          </w:tcPr>
          <w:p w14:paraId="203710F8" w14:textId="77777777" w:rsidR="003A56CF" w:rsidRPr="00D76914" w:rsidRDefault="003A56CF" w:rsidP="003A56CF">
            <w:pPr>
              <w:pStyle w:val="Normal1"/>
              <w:rPr>
                <w:b/>
              </w:rPr>
            </w:pPr>
          </w:p>
        </w:tc>
      </w:tr>
      <w:tr w:rsidR="003A56CF" w:rsidRPr="00D76914" w14:paraId="3266A1EC" w14:textId="77777777" w:rsidTr="00824F89">
        <w:tc>
          <w:tcPr>
            <w:tcW w:w="2524" w:type="pct"/>
          </w:tcPr>
          <w:p w14:paraId="48D100E7" w14:textId="77777777" w:rsidR="003A56CF" w:rsidRPr="00D76914" w:rsidRDefault="003A56CF" w:rsidP="003A56CF">
            <w:pPr>
              <w:pStyle w:val="Normal1"/>
              <w:numPr>
                <w:ilvl w:val="1"/>
                <w:numId w:val="6"/>
              </w:numPr>
              <w:rPr>
                <w:b/>
              </w:rPr>
            </w:pPr>
            <w:r w:rsidRPr="00D76914">
              <w:t># and % of UNPRPD supported countries with enhanced or newly established mechanisms supporting formal participation of OPDs to support CRPD implementation.</w:t>
            </w:r>
          </w:p>
        </w:tc>
        <w:tc>
          <w:tcPr>
            <w:tcW w:w="437" w:type="pct"/>
          </w:tcPr>
          <w:p w14:paraId="151C8865" w14:textId="6E06F827" w:rsidR="003A56CF" w:rsidRPr="00D76914" w:rsidRDefault="003A56CF" w:rsidP="003A56CF">
            <w:pPr>
              <w:pStyle w:val="Normal1"/>
              <w:rPr>
                <w:b/>
              </w:rPr>
            </w:pPr>
            <w:r>
              <w:rPr>
                <w:b/>
              </w:rPr>
              <w:t>No</w:t>
            </w:r>
          </w:p>
        </w:tc>
        <w:tc>
          <w:tcPr>
            <w:tcW w:w="2039" w:type="pct"/>
          </w:tcPr>
          <w:p w14:paraId="02A94271" w14:textId="77777777" w:rsidR="003A56CF" w:rsidRPr="00D76914" w:rsidRDefault="003A56CF" w:rsidP="003A56CF">
            <w:pPr>
              <w:pStyle w:val="Normal1"/>
              <w:rPr>
                <w:b/>
              </w:rPr>
            </w:pPr>
          </w:p>
        </w:tc>
      </w:tr>
      <w:tr w:rsidR="003A56CF" w:rsidRPr="00D76914" w14:paraId="2721F8EA" w14:textId="77777777" w:rsidTr="00824F89">
        <w:tc>
          <w:tcPr>
            <w:tcW w:w="2524" w:type="pct"/>
          </w:tcPr>
          <w:p w14:paraId="265EAF68" w14:textId="77777777" w:rsidR="003A56CF" w:rsidRPr="00D76914" w:rsidRDefault="003A56CF" w:rsidP="003A56CF">
            <w:pPr>
              <w:pStyle w:val="Normal1"/>
              <w:numPr>
                <w:ilvl w:val="1"/>
                <w:numId w:val="6"/>
              </w:numPr>
              <w:rPr>
                <w:b/>
              </w:rPr>
            </w:pPr>
            <w:r w:rsidRPr="00D76914">
              <w:t># and % of UNPRPD supported countries with enhanced and or newly established multi-stakeholder national and/or sub-national coordination and monitoring mechanisms established to monitor CRPD and include multi-sectoral representation and representation of OPDs</w:t>
            </w:r>
          </w:p>
        </w:tc>
        <w:tc>
          <w:tcPr>
            <w:tcW w:w="437" w:type="pct"/>
          </w:tcPr>
          <w:p w14:paraId="197BFD01" w14:textId="1C6AE7FB" w:rsidR="003A56CF" w:rsidRPr="00D76914" w:rsidRDefault="003A56CF" w:rsidP="003A56CF">
            <w:pPr>
              <w:pStyle w:val="Normal1"/>
              <w:rPr>
                <w:b/>
              </w:rPr>
            </w:pPr>
            <w:r>
              <w:rPr>
                <w:b/>
              </w:rPr>
              <w:t>No</w:t>
            </w:r>
          </w:p>
        </w:tc>
        <w:tc>
          <w:tcPr>
            <w:tcW w:w="2039" w:type="pct"/>
          </w:tcPr>
          <w:p w14:paraId="44A5C922" w14:textId="77777777" w:rsidR="003A56CF" w:rsidRPr="00D76914" w:rsidRDefault="003A56CF" w:rsidP="003A56CF">
            <w:pPr>
              <w:pStyle w:val="Normal1"/>
              <w:rPr>
                <w:b/>
              </w:rPr>
            </w:pPr>
          </w:p>
        </w:tc>
      </w:tr>
      <w:tr w:rsidR="003A56CF" w:rsidRPr="00D76914" w14:paraId="6C972E43" w14:textId="77777777" w:rsidTr="00824F89">
        <w:tc>
          <w:tcPr>
            <w:tcW w:w="2524" w:type="pct"/>
          </w:tcPr>
          <w:p w14:paraId="5D57017F" w14:textId="77777777" w:rsidR="003A56CF" w:rsidRPr="00D76914" w:rsidRDefault="003A56CF" w:rsidP="003A56CF">
            <w:pPr>
              <w:pStyle w:val="Normal1"/>
              <w:numPr>
                <w:ilvl w:val="1"/>
                <w:numId w:val="6"/>
              </w:numPr>
            </w:pPr>
            <w:r w:rsidRPr="00D76914">
              <w:t># and % of UNPRPD supported countries that have mechanisms in place to support quality, disaggregated and globally comparable data on disability in line with international standards to inform laws, policies and programmes</w:t>
            </w:r>
          </w:p>
        </w:tc>
        <w:tc>
          <w:tcPr>
            <w:tcW w:w="437" w:type="pct"/>
          </w:tcPr>
          <w:p w14:paraId="6DE152D4" w14:textId="2F6D119C" w:rsidR="003A56CF" w:rsidRPr="00D76914" w:rsidRDefault="003A56CF" w:rsidP="003A56CF">
            <w:pPr>
              <w:pStyle w:val="Normal1"/>
              <w:rPr>
                <w:b/>
              </w:rPr>
            </w:pPr>
            <w:r>
              <w:rPr>
                <w:b/>
              </w:rPr>
              <w:t>No</w:t>
            </w:r>
          </w:p>
        </w:tc>
        <w:tc>
          <w:tcPr>
            <w:tcW w:w="2039" w:type="pct"/>
          </w:tcPr>
          <w:p w14:paraId="78338C38" w14:textId="77777777" w:rsidR="003A56CF" w:rsidRPr="00D76914" w:rsidRDefault="003A56CF" w:rsidP="003A56CF">
            <w:pPr>
              <w:pStyle w:val="Normal1"/>
              <w:rPr>
                <w:b/>
              </w:rPr>
            </w:pPr>
          </w:p>
        </w:tc>
      </w:tr>
      <w:tr w:rsidR="003A56CF" w:rsidRPr="00D76914" w14:paraId="3A90A8ED" w14:textId="77777777" w:rsidTr="00824F89">
        <w:tc>
          <w:tcPr>
            <w:tcW w:w="2524" w:type="pct"/>
          </w:tcPr>
          <w:p w14:paraId="7ED6AC28" w14:textId="77777777" w:rsidR="003A56CF" w:rsidRPr="00D76914" w:rsidRDefault="003A56CF" w:rsidP="003A56CF">
            <w:pPr>
              <w:pStyle w:val="Normal1"/>
            </w:pPr>
            <w:r w:rsidRPr="00D76914">
              <w:rPr>
                <w:b/>
              </w:rPr>
              <w:t>Output 2.1 - Legislative and policy frameworks are newly developed, reviewed, or reformed to promote equality and non-discrimination, based on CRPD standards, and are translated into plans as relevant.</w:t>
            </w:r>
          </w:p>
        </w:tc>
        <w:tc>
          <w:tcPr>
            <w:tcW w:w="437" w:type="pct"/>
          </w:tcPr>
          <w:p w14:paraId="0C97896C" w14:textId="77777777" w:rsidR="003A56CF" w:rsidRPr="00D76914" w:rsidRDefault="003A56CF" w:rsidP="003A56CF">
            <w:pPr>
              <w:pStyle w:val="Normal1"/>
              <w:rPr>
                <w:b/>
              </w:rPr>
            </w:pPr>
            <w:r w:rsidRPr="00D76914">
              <w:rPr>
                <w:b/>
              </w:rPr>
              <w:t>Yes/No</w:t>
            </w:r>
          </w:p>
        </w:tc>
        <w:tc>
          <w:tcPr>
            <w:tcW w:w="2039" w:type="pct"/>
          </w:tcPr>
          <w:p w14:paraId="2C7FB6B3" w14:textId="77777777" w:rsidR="003A56CF" w:rsidRPr="00D76914" w:rsidRDefault="003A56CF" w:rsidP="003A56CF">
            <w:pPr>
              <w:pStyle w:val="Normal1"/>
              <w:rPr>
                <w:b/>
              </w:rPr>
            </w:pPr>
            <w:r w:rsidRPr="00D76914">
              <w:rPr>
                <w:b/>
              </w:rPr>
              <w:t xml:space="preserve">Brief Description </w:t>
            </w:r>
          </w:p>
        </w:tc>
      </w:tr>
      <w:tr w:rsidR="003A56CF" w:rsidRPr="00D76914" w14:paraId="124C25CA" w14:textId="77777777" w:rsidTr="00824F89">
        <w:tc>
          <w:tcPr>
            <w:tcW w:w="2524" w:type="pct"/>
          </w:tcPr>
          <w:p w14:paraId="5AAD52E7" w14:textId="77777777" w:rsidR="003A56CF" w:rsidRPr="00D76914" w:rsidRDefault="003A56CF" w:rsidP="003A56CF">
            <w:pPr>
              <w:pStyle w:val="Normal1"/>
              <w:rPr>
                <w:b/>
              </w:rPr>
            </w:pPr>
            <w:r w:rsidRPr="00D76914">
              <w:rPr>
                <w:b/>
              </w:rPr>
              <w:t>Output Indicators</w:t>
            </w:r>
          </w:p>
        </w:tc>
        <w:tc>
          <w:tcPr>
            <w:tcW w:w="437" w:type="pct"/>
          </w:tcPr>
          <w:p w14:paraId="46525AB5" w14:textId="77777777" w:rsidR="003A56CF" w:rsidRPr="00D76914" w:rsidRDefault="003A56CF" w:rsidP="003A56CF">
            <w:pPr>
              <w:pStyle w:val="Normal1"/>
              <w:rPr>
                <w:b/>
              </w:rPr>
            </w:pPr>
          </w:p>
        </w:tc>
        <w:tc>
          <w:tcPr>
            <w:tcW w:w="2039" w:type="pct"/>
          </w:tcPr>
          <w:p w14:paraId="606EB615" w14:textId="77777777" w:rsidR="003A56CF" w:rsidRPr="00D76914" w:rsidRDefault="003A56CF" w:rsidP="003A56CF">
            <w:pPr>
              <w:pStyle w:val="Normal1"/>
              <w:rPr>
                <w:b/>
              </w:rPr>
            </w:pPr>
          </w:p>
        </w:tc>
      </w:tr>
      <w:tr w:rsidR="003A56CF" w:rsidRPr="00D76914" w14:paraId="3B1107A0" w14:textId="77777777" w:rsidTr="00824F89">
        <w:tc>
          <w:tcPr>
            <w:tcW w:w="2524" w:type="pct"/>
          </w:tcPr>
          <w:p w14:paraId="0E5267EA" w14:textId="77777777" w:rsidR="003A56CF" w:rsidRPr="00D76914" w:rsidRDefault="003A56CF" w:rsidP="003A56CF">
            <w:pPr>
              <w:pStyle w:val="Normal1"/>
              <w:rPr>
                <w:b/>
              </w:rPr>
            </w:pPr>
            <w:r w:rsidRPr="00D76914">
              <w:t>2.1.1. # of newly produced, reviewed, or reformed laws and policies disaggregated by type (disability specific /mainstream) disaggregate by review reformed and developed</w:t>
            </w:r>
          </w:p>
        </w:tc>
        <w:tc>
          <w:tcPr>
            <w:tcW w:w="437" w:type="pct"/>
          </w:tcPr>
          <w:p w14:paraId="0A6931F6" w14:textId="7881A863" w:rsidR="003A56CF" w:rsidRPr="00D76914" w:rsidRDefault="003A56CF" w:rsidP="003A56CF">
            <w:pPr>
              <w:pStyle w:val="Normal1"/>
              <w:rPr>
                <w:b/>
              </w:rPr>
            </w:pPr>
            <w:r>
              <w:rPr>
                <w:b/>
              </w:rPr>
              <w:t>Yes</w:t>
            </w:r>
          </w:p>
        </w:tc>
        <w:tc>
          <w:tcPr>
            <w:tcW w:w="2039" w:type="pct"/>
          </w:tcPr>
          <w:p w14:paraId="00AE5575" w14:textId="2125E7C3" w:rsidR="003A56CF" w:rsidRPr="00D76914" w:rsidRDefault="003A56CF" w:rsidP="004004E9">
            <w:pPr>
              <w:pStyle w:val="Normal1"/>
              <w:jc w:val="both"/>
              <w:rPr>
                <w:b/>
              </w:rPr>
            </w:pPr>
            <w:r w:rsidRPr="00BC257C">
              <w:rPr>
                <w:bCs/>
              </w:rPr>
              <w:t>Departmental Order 90-2020, restructuring the Olga Estrella resource center to guarantee educational inclusion</w:t>
            </w:r>
          </w:p>
        </w:tc>
      </w:tr>
      <w:tr w:rsidR="003A56CF" w:rsidRPr="00D76914" w14:paraId="67DB79B9" w14:textId="77777777" w:rsidTr="00824F89">
        <w:tc>
          <w:tcPr>
            <w:tcW w:w="2524" w:type="pct"/>
          </w:tcPr>
          <w:p w14:paraId="175E5FB8" w14:textId="77777777" w:rsidR="003A56CF" w:rsidRPr="00D76914" w:rsidRDefault="003A56CF" w:rsidP="003A56CF">
            <w:pPr>
              <w:pStyle w:val="Normal1"/>
              <w:rPr>
                <w:b/>
              </w:rPr>
            </w:pPr>
            <w:r w:rsidRPr="00D76914">
              <w:t>2.1.2. # of developed and or adopted national action plan/strategy to ensure that persons with disabilities, have access to quality and affordable services,(disaggregation by service)</w:t>
            </w:r>
          </w:p>
        </w:tc>
        <w:tc>
          <w:tcPr>
            <w:tcW w:w="437" w:type="pct"/>
          </w:tcPr>
          <w:p w14:paraId="1A8AC593" w14:textId="4638D8D0" w:rsidR="003A56CF" w:rsidRPr="00D76914" w:rsidRDefault="003A56CF" w:rsidP="003A56CF">
            <w:pPr>
              <w:pStyle w:val="Normal1"/>
              <w:rPr>
                <w:b/>
              </w:rPr>
            </w:pPr>
            <w:r>
              <w:rPr>
                <w:b/>
              </w:rPr>
              <w:t>Yes</w:t>
            </w:r>
          </w:p>
        </w:tc>
        <w:tc>
          <w:tcPr>
            <w:tcW w:w="2039" w:type="pct"/>
          </w:tcPr>
          <w:p w14:paraId="58CA66ED" w14:textId="0DE28D84" w:rsidR="003A56CF" w:rsidRPr="00D76914" w:rsidRDefault="003A56CF" w:rsidP="004004E9">
            <w:pPr>
              <w:pStyle w:val="Normal1"/>
              <w:jc w:val="both"/>
              <w:rPr>
                <w:b/>
              </w:rPr>
            </w:pPr>
            <w:r w:rsidRPr="00BC257C">
              <w:rPr>
                <w:bCs/>
              </w:rPr>
              <w:t>The National System for the Assessment, Certification and Registration of disability is being validated</w:t>
            </w:r>
          </w:p>
        </w:tc>
      </w:tr>
      <w:tr w:rsidR="003A56CF" w:rsidRPr="00D76914" w14:paraId="6C7FC987" w14:textId="77777777" w:rsidTr="00824F89">
        <w:tc>
          <w:tcPr>
            <w:tcW w:w="2524" w:type="pct"/>
          </w:tcPr>
          <w:p w14:paraId="69D99010" w14:textId="77777777" w:rsidR="003A56CF" w:rsidRPr="00D76914" w:rsidRDefault="003A56CF" w:rsidP="003A56CF">
            <w:pPr>
              <w:pStyle w:val="Normal1"/>
              <w:rPr>
                <w:b/>
              </w:rPr>
            </w:pPr>
            <w:r w:rsidRPr="00D76914">
              <w:t>2.1.3. # of national strategies and plans with measures in place to ensure disability sensitive budgeting and financial management</w:t>
            </w:r>
          </w:p>
        </w:tc>
        <w:tc>
          <w:tcPr>
            <w:tcW w:w="437" w:type="pct"/>
          </w:tcPr>
          <w:p w14:paraId="5A789831" w14:textId="0C4BE509" w:rsidR="003A56CF" w:rsidRPr="00D76914" w:rsidRDefault="003A56CF" w:rsidP="003A56CF">
            <w:pPr>
              <w:pStyle w:val="Normal1"/>
              <w:rPr>
                <w:b/>
              </w:rPr>
            </w:pPr>
            <w:r>
              <w:rPr>
                <w:rStyle w:val="normaltextrun"/>
                <w:b/>
                <w:bCs/>
                <w:color w:val="000000"/>
                <w:bdr w:val="none" w:sz="0" w:space="0" w:color="auto" w:frame="1"/>
              </w:rPr>
              <w:t>Yes</w:t>
            </w:r>
          </w:p>
        </w:tc>
        <w:tc>
          <w:tcPr>
            <w:tcW w:w="2039" w:type="pct"/>
          </w:tcPr>
          <w:p w14:paraId="5F737C98" w14:textId="569E3E1E" w:rsidR="003A56CF" w:rsidRPr="00D76914" w:rsidRDefault="003A56CF" w:rsidP="004004E9">
            <w:pPr>
              <w:pStyle w:val="Normal1"/>
              <w:jc w:val="both"/>
              <w:rPr>
                <w:b/>
              </w:rPr>
            </w:pPr>
            <w:r w:rsidRPr="00BC257C">
              <w:rPr>
                <w:bCs/>
              </w:rPr>
              <w:t xml:space="preserve">National budget assigned to CONADIS and </w:t>
            </w:r>
            <w:r>
              <w:rPr>
                <w:bCs/>
              </w:rPr>
              <w:t>ODPs</w:t>
            </w:r>
          </w:p>
        </w:tc>
      </w:tr>
      <w:tr w:rsidR="003A56CF" w:rsidRPr="00D76914" w14:paraId="57E104D0" w14:textId="77777777" w:rsidTr="00824F89">
        <w:tc>
          <w:tcPr>
            <w:tcW w:w="2524" w:type="pct"/>
          </w:tcPr>
          <w:p w14:paraId="7D6338F9" w14:textId="77777777" w:rsidR="003A56CF" w:rsidRPr="00D76914" w:rsidRDefault="003A56CF" w:rsidP="003A56CF">
            <w:pPr>
              <w:pStyle w:val="Normal1"/>
              <w:rPr>
                <w:b/>
              </w:rPr>
            </w:pPr>
            <w:r w:rsidRPr="00D76914">
              <w:t xml:space="preserve">2.1.4. # laws and policies (mainstream and targeted) changes addressing rights and inclusion of most marginalized groups (disaggregation women and underrepresented by different groups) </w:t>
            </w:r>
          </w:p>
        </w:tc>
        <w:tc>
          <w:tcPr>
            <w:tcW w:w="437" w:type="pct"/>
          </w:tcPr>
          <w:p w14:paraId="628DAF40" w14:textId="0FC1F96A" w:rsidR="003A56CF" w:rsidRPr="00D76914" w:rsidRDefault="003A56CF" w:rsidP="003A56CF">
            <w:pPr>
              <w:pStyle w:val="Normal1"/>
              <w:rPr>
                <w:b/>
              </w:rPr>
            </w:pPr>
            <w:r>
              <w:rPr>
                <w:b/>
              </w:rPr>
              <w:t>Yes</w:t>
            </w:r>
          </w:p>
        </w:tc>
        <w:tc>
          <w:tcPr>
            <w:tcW w:w="2039" w:type="pct"/>
          </w:tcPr>
          <w:p w14:paraId="708921C2" w14:textId="1F8A1C4B" w:rsidR="003A56CF" w:rsidRPr="00D76914" w:rsidRDefault="003A56CF" w:rsidP="004004E9">
            <w:pPr>
              <w:pStyle w:val="Normal1"/>
              <w:jc w:val="both"/>
              <w:rPr>
                <w:b/>
              </w:rPr>
            </w:pPr>
            <w:r w:rsidRPr="003B353B">
              <w:rPr>
                <w:bCs/>
              </w:rPr>
              <w:t>The third National Plan for Gender Equality and Equity 2018-2030 (PLANEG III)</w:t>
            </w:r>
            <w:r>
              <w:rPr>
                <w:bCs/>
              </w:rPr>
              <w:t>/</w:t>
            </w:r>
            <w:r>
              <w:t xml:space="preserve"> </w:t>
            </w:r>
            <w:r w:rsidRPr="00BC257C">
              <w:rPr>
                <w:bCs/>
              </w:rPr>
              <w:t>National plan for the reduction of teenage pregnancies 2019-2023</w:t>
            </w:r>
            <w:r>
              <w:rPr>
                <w:bCs/>
              </w:rPr>
              <w:t xml:space="preserve">/ </w:t>
            </w:r>
            <w:r w:rsidRPr="00BC257C">
              <w:rPr>
                <w:bCs/>
              </w:rPr>
              <w:t>Child Marriage and Early Marriage Reduction Plans (MIUT)</w:t>
            </w:r>
            <w:r>
              <w:rPr>
                <w:bCs/>
              </w:rPr>
              <w:t xml:space="preserve">/ </w:t>
            </w:r>
            <w:r w:rsidRPr="000A6ADC">
              <w:rPr>
                <w:bCs/>
              </w:rPr>
              <w:t>A</w:t>
            </w:r>
            <w:r>
              <w:rPr>
                <w:bCs/>
              </w:rPr>
              <w:t xml:space="preserve">ction protocol interview center for people </w:t>
            </w:r>
            <w:r>
              <w:rPr>
                <w:bCs/>
              </w:rPr>
              <w:lastRenderedPageBreak/>
              <w:t>in a condition of vulnerability, victims or witnesses of crimes</w:t>
            </w:r>
          </w:p>
        </w:tc>
      </w:tr>
      <w:tr w:rsidR="003A56CF" w:rsidRPr="00D76914" w14:paraId="4EA58165" w14:textId="77777777" w:rsidTr="00824F89">
        <w:tc>
          <w:tcPr>
            <w:tcW w:w="2524" w:type="pct"/>
          </w:tcPr>
          <w:p w14:paraId="6E828AC8" w14:textId="77777777" w:rsidR="003A56CF" w:rsidRPr="00D76914" w:rsidRDefault="003A56CF" w:rsidP="003A56CF">
            <w:pPr>
              <w:pStyle w:val="Normal1"/>
              <w:rPr>
                <w:b/>
              </w:rPr>
            </w:pPr>
            <w:r w:rsidRPr="00D76914">
              <w:lastRenderedPageBreak/>
              <w:t>2.1.5. # of laws and policies and plans on VAWG and or SRHR that adequately respond to the rights of women and girls with disabilities (disaggregation by plan-laws-policies and VAWG-SRHR)</w:t>
            </w:r>
          </w:p>
        </w:tc>
        <w:tc>
          <w:tcPr>
            <w:tcW w:w="437" w:type="pct"/>
          </w:tcPr>
          <w:p w14:paraId="21131817" w14:textId="4C9B2535" w:rsidR="003A56CF" w:rsidRPr="00D76914" w:rsidRDefault="003A56CF" w:rsidP="003A56CF">
            <w:pPr>
              <w:pStyle w:val="Normal1"/>
              <w:rPr>
                <w:b/>
              </w:rPr>
            </w:pPr>
            <w:r>
              <w:rPr>
                <w:b/>
              </w:rPr>
              <w:t>Yes</w:t>
            </w:r>
          </w:p>
        </w:tc>
        <w:tc>
          <w:tcPr>
            <w:tcW w:w="2039" w:type="pct"/>
          </w:tcPr>
          <w:p w14:paraId="748FE087" w14:textId="76EF302D" w:rsidR="003A56CF" w:rsidRPr="00D76914" w:rsidRDefault="003A56CF" w:rsidP="004004E9">
            <w:pPr>
              <w:pStyle w:val="Normal1"/>
              <w:jc w:val="both"/>
              <w:rPr>
                <w:b/>
              </w:rPr>
            </w:pPr>
            <w:r w:rsidRPr="003B353B">
              <w:rPr>
                <w:bCs/>
              </w:rPr>
              <w:t>The third National Plan for Gender Equality and Equity 2018-2030 (PLANEG III) is prepared as an instrument of the National Equality Policy, with the purpose of serving as a reference and link with actions aimed at achieving full and real equality between men and women implemented by government entities executing public policies whose responsibility for follow-up and monitoring is the Ministry of Women; in addition to promoting the socio-cultural changes necessary to achieve equality and equity between genders through a strategy of actions articulated with and between State institutions.</w:t>
            </w:r>
          </w:p>
        </w:tc>
      </w:tr>
      <w:tr w:rsidR="003A56CF" w:rsidRPr="00D76914" w14:paraId="7E34C83B" w14:textId="77777777" w:rsidTr="00824F89">
        <w:tc>
          <w:tcPr>
            <w:tcW w:w="2524" w:type="pct"/>
          </w:tcPr>
          <w:p w14:paraId="3E61DE54" w14:textId="77777777" w:rsidR="003A56CF" w:rsidRPr="00D76914" w:rsidRDefault="003A56CF" w:rsidP="003A56CF">
            <w:pPr>
              <w:pStyle w:val="Normal1"/>
            </w:pPr>
            <w:r w:rsidRPr="00D76914">
              <w:t xml:space="preserve">2.1.6. # of developed/strengthened multi-stakeholder coordination mechanisms supporting legal, policy and plans changes (disaggregation by stakeholder Gov/ UN/OPDs/other). </w:t>
            </w:r>
          </w:p>
        </w:tc>
        <w:tc>
          <w:tcPr>
            <w:tcW w:w="437" w:type="pct"/>
          </w:tcPr>
          <w:p w14:paraId="4B9AFFCD" w14:textId="5A8C872D" w:rsidR="003A56CF" w:rsidRPr="00D76914" w:rsidRDefault="003A56CF" w:rsidP="003A56CF">
            <w:pPr>
              <w:pStyle w:val="Normal1"/>
              <w:rPr>
                <w:b/>
              </w:rPr>
            </w:pPr>
            <w:r>
              <w:rPr>
                <w:b/>
              </w:rPr>
              <w:t>Yes</w:t>
            </w:r>
          </w:p>
        </w:tc>
        <w:tc>
          <w:tcPr>
            <w:tcW w:w="2039" w:type="pct"/>
          </w:tcPr>
          <w:p w14:paraId="145439A9" w14:textId="5C2AAA74" w:rsidR="003A56CF" w:rsidRPr="00D76914" w:rsidRDefault="003A56CF" w:rsidP="004004E9">
            <w:pPr>
              <w:pStyle w:val="Normal1"/>
              <w:jc w:val="both"/>
              <w:rPr>
                <w:b/>
              </w:rPr>
            </w:pPr>
            <w:r>
              <w:rPr>
                <w:rStyle w:val="normaltextrun"/>
                <w:color w:val="000000"/>
              </w:rPr>
              <w:t>Advisory Team for Protection, Gender and Age (EC-PGE) of the National Emergency Commission, as well as its response commissions.</w:t>
            </w:r>
            <w:r>
              <w:rPr>
                <w:rStyle w:val="eop"/>
                <w:color w:val="000000"/>
              </w:rPr>
              <w:t> </w:t>
            </w:r>
          </w:p>
        </w:tc>
      </w:tr>
      <w:tr w:rsidR="003A56CF" w:rsidRPr="00D76914" w14:paraId="6849A2AE" w14:textId="77777777" w:rsidTr="00824F89">
        <w:tc>
          <w:tcPr>
            <w:tcW w:w="2524" w:type="pct"/>
          </w:tcPr>
          <w:p w14:paraId="49F27658" w14:textId="77777777" w:rsidR="003A56CF" w:rsidRPr="00D76914" w:rsidRDefault="003A56CF" w:rsidP="003A56CF">
            <w:pPr>
              <w:pStyle w:val="Normal1"/>
              <w:rPr>
                <w:b/>
              </w:rPr>
            </w:pPr>
            <w:r w:rsidRPr="00D76914">
              <w:t>2.1.7. # of organizations of persons with disabilities taking part in consultation processes related to legislative and policy changes, disaggregated by kind of organization of persons with disability, constituency represented among persons with disabilities and geographical location.</w:t>
            </w:r>
          </w:p>
        </w:tc>
        <w:tc>
          <w:tcPr>
            <w:tcW w:w="437" w:type="pct"/>
          </w:tcPr>
          <w:p w14:paraId="75B2F1FF" w14:textId="6BDA0D90" w:rsidR="003A56CF" w:rsidRPr="00D76914" w:rsidRDefault="003A56CF" w:rsidP="003A56CF">
            <w:pPr>
              <w:pStyle w:val="Normal1"/>
              <w:rPr>
                <w:b/>
              </w:rPr>
            </w:pPr>
            <w:r>
              <w:rPr>
                <w:b/>
              </w:rPr>
              <w:t>Yes</w:t>
            </w:r>
          </w:p>
        </w:tc>
        <w:tc>
          <w:tcPr>
            <w:tcW w:w="2039" w:type="pct"/>
          </w:tcPr>
          <w:p w14:paraId="6CFAB048" w14:textId="34816820" w:rsidR="003A56CF" w:rsidRPr="00D76914" w:rsidRDefault="003A56CF" w:rsidP="004004E9">
            <w:pPr>
              <w:pStyle w:val="Normal1"/>
              <w:jc w:val="both"/>
              <w:rPr>
                <w:b/>
              </w:rPr>
            </w:pPr>
            <w:r w:rsidRPr="003B353B">
              <w:rPr>
                <w:bCs/>
              </w:rPr>
              <w:t xml:space="preserve">The </w:t>
            </w:r>
            <w:r>
              <w:rPr>
                <w:bCs/>
              </w:rPr>
              <w:t>OPD</w:t>
            </w:r>
            <w:r w:rsidRPr="003B353B">
              <w:rPr>
                <w:bCs/>
              </w:rPr>
              <w:t>s are being consulted regarding the formation of the governing bodies of CONADIS</w:t>
            </w:r>
          </w:p>
        </w:tc>
      </w:tr>
      <w:tr w:rsidR="003A56CF" w:rsidRPr="00D76914" w14:paraId="5CC8AF26" w14:textId="77777777" w:rsidTr="00824F89">
        <w:tc>
          <w:tcPr>
            <w:tcW w:w="2524" w:type="pct"/>
          </w:tcPr>
          <w:p w14:paraId="6BF2D609" w14:textId="77777777" w:rsidR="003A56CF" w:rsidRPr="00D76914" w:rsidRDefault="003A56CF" w:rsidP="003A56CF">
            <w:pPr>
              <w:pStyle w:val="Normal1"/>
            </w:pPr>
            <w:r w:rsidRPr="00D76914">
              <w:rPr>
                <w:b/>
              </w:rPr>
              <w:t>Output 2.2 –Service delivery systems implementation and processes across the sectors are reviewed/reformed/developed to ensure disability inclusion</w:t>
            </w:r>
          </w:p>
        </w:tc>
        <w:tc>
          <w:tcPr>
            <w:tcW w:w="437" w:type="pct"/>
          </w:tcPr>
          <w:p w14:paraId="5E09F587" w14:textId="77777777" w:rsidR="003A56CF" w:rsidRPr="00D76914" w:rsidRDefault="003A56CF" w:rsidP="003A56CF">
            <w:pPr>
              <w:pStyle w:val="Normal1"/>
              <w:rPr>
                <w:b/>
              </w:rPr>
            </w:pPr>
            <w:r w:rsidRPr="00D76914">
              <w:rPr>
                <w:b/>
              </w:rPr>
              <w:t>Yes/No</w:t>
            </w:r>
          </w:p>
        </w:tc>
        <w:tc>
          <w:tcPr>
            <w:tcW w:w="2039" w:type="pct"/>
          </w:tcPr>
          <w:p w14:paraId="3F1D295D" w14:textId="77777777" w:rsidR="003A56CF" w:rsidRPr="00D76914" w:rsidRDefault="003A56CF" w:rsidP="003A56CF">
            <w:pPr>
              <w:pStyle w:val="Normal1"/>
              <w:rPr>
                <w:b/>
              </w:rPr>
            </w:pPr>
            <w:r w:rsidRPr="00D76914">
              <w:rPr>
                <w:b/>
              </w:rPr>
              <w:t xml:space="preserve">Brief Description </w:t>
            </w:r>
          </w:p>
        </w:tc>
      </w:tr>
      <w:tr w:rsidR="003A56CF" w:rsidRPr="00D76914" w14:paraId="70D322E7" w14:textId="77777777" w:rsidTr="00824F89">
        <w:tc>
          <w:tcPr>
            <w:tcW w:w="2524" w:type="pct"/>
          </w:tcPr>
          <w:p w14:paraId="19F420E5" w14:textId="77777777" w:rsidR="003A56CF" w:rsidRPr="00D76914" w:rsidRDefault="003A56CF" w:rsidP="003A56CF">
            <w:pPr>
              <w:pStyle w:val="Normal1"/>
              <w:rPr>
                <w:b/>
              </w:rPr>
            </w:pPr>
            <w:r w:rsidRPr="00D76914">
              <w:rPr>
                <w:b/>
              </w:rPr>
              <w:t>Output Indicators</w:t>
            </w:r>
          </w:p>
        </w:tc>
        <w:tc>
          <w:tcPr>
            <w:tcW w:w="437" w:type="pct"/>
          </w:tcPr>
          <w:p w14:paraId="459EADBC" w14:textId="77777777" w:rsidR="003A56CF" w:rsidRPr="00D76914" w:rsidRDefault="003A56CF" w:rsidP="003A56CF">
            <w:pPr>
              <w:pStyle w:val="Normal1"/>
              <w:rPr>
                <w:b/>
              </w:rPr>
            </w:pPr>
          </w:p>
        </w:tc>
        <w:tc>
          <w:tcPr>
            <w:tcW w:w="2039" w:type="pct"/>
          </w:tcPr>
          <w:p w14:paraId="737BD624" w14:textId="77777777" w:rsidR="003A56CF" w:rsidRPr="00D76914" w:rsidRDefault="003A56CF" w:rsidP="003A56CF">
            <w:pPr>
              <w:pStyle w:val="Normal1"/>
              <w:rPr>
                <w:b/>
              </w:rPr>
            </w:pPr>
          </w:p>
        </w:tc>
      </w:tr>
      <w:tr w:rsidR="003A56CF" w:rsidRPr="00D76914" w14:paraId="50A3C9CD" w14:textId="77777777" w:rsidTr="00824F89">
        <w:tc>
          <w:tcPr>
            <w:tcW w:w="2524" w:type="pct"/>
          </w:tcPr>
          <w:p w14:paraId="6EEEF39F" w14:textId="77777777" w:rsidR="003A56CF" w:rsidRPr="00D76914" w:rsidRDefault="003A56CF" w:rsidP="003A56CF">
            <w:pPr>
              <w:pStyle w:val="Normal1"/>
              <w:rPr>
                <w:b/>
              </w:rPr>
            </w:pPr>
            <w:r w:rsidRPr="00D76914">
              <w:t>2.2.1. # of reviewed, newly developed or strengthened service delivery systems and processes disaggregated by precondition (add as footnote) type of change (reviewed developed or strengthened) and sector.</w:t>
            </w:r>
          </w:p>
        </w:tc>
        <w:tc>
          <w:tcPr>
            <w:tcW w:w="437" w:type="pct"/>
          </w:tcPr>
          <w:p w14:paraId="600516C4" w14:textId="0CBEDB42" w:rsidR="003A56CF" w:rsidRPr="00D76914" w:rsidRDefault="003A56CF" w:rsidP="003A56CF">
            <w:pPr>
              <w:pStyle w:val="Normal1"/>
              <w:rPr>
                <w:b/>
              </w:rPr>
            </w:pPr>
            <w:r w:rsidRPr="00FA1127">
              <w:rPr>
                <w:b/>
              </w:rPr>
              <w:t>Yes</w:t>
            </w:r>
          </w:p>
        </w:tc>
        <w:tc>
          <w:tcPr>
            <w:tcW w:w="2039" w:type="pct"/>
          </w:tcPr>
          <w:p w14:paraId="3E474EB8" w14:textId="2349E557" w:rsidR="003A56CF" w:rsidRPr="00D76914" w:rsidRDefault="003A56CF" w:rsidP="004004E9">
            <w:pPr>
              <w:pStyle w:val="Normal1"/>
              <w:jc w:val="both"/>
              <w:rPr>
                <w:b/>
              </w:rPr>
            </w:pPr>
            <w:r w:rsidRPr="00D80047">
              <w:rPr>
                <w:bCs/>
              </w:rPr>
              <w:t>The National Resource Center Olga Estrella was strengthened to offer services to all disabilities, by offering resources, training, and guidance to its team.</w:t>
            </w:r>
            <w:r w:rsidRPr="00FA1127">
              <w:rPr>
                <w:bCs/>
                <w:sz w:val="20"/>
                <w:szCs w:val="20"/>
              </w:rPr>
              <w:t xml:space="preserve"> </w:t>
            </w:r>
          </w:p>
        </w:tc>
      </w:tr>
      <w:tr w:rsidR="003A56CF" w:rsidRPr="00D76914" w14:paraId="646A949F" w14:textId="77777777" w:rsidTr="00824F89">
        <w:tc>
          <w:tcPr>
            <w:tcW w:w="2524" w:type="pct"/>
          </w:tcPr>
          <w:p w14:paraId="368198F6" w14:textId="77777777" w:rsidR="003A56CF" w:rsidRPr="00D76914" w:rsidRDefault="003A56CF" w:rsidP="003A56CF">
            <w:pPr>
              <w:pStyle w:val="Normal1"/>
              <w:rPr>
                <w:b/>
              </w:rPr>
            </w:pPr>
            <w:r w:rsidRPr="00D76914">
              <w:t xml:space="preserve">2.2.2. # of reviewed, newly developed or strengthened national implementation systems and processes addressing the rights for women with disabilities in particular around Sexual and Gender Based Violence and SRH services. </w:t>
            </w:r>
          </w:p>
        </w:tc>
        <w:tc>
          <w:tcPr>
            <w:tcW w:w="437" w:type="pct"/>
          </w:tcPr>
          <w:p w14:paraId="24D5E6E4" w14:textId="13D06E93" w:rsidR="003A56CF" w:rsidRPr="00D76914" w:rsidRDefault="003A56CF" w:rsidP="003A56CF">
            <w:pPr>
              <w:pStyle w:val="Normal1"/>
              <w:rPr>
                <w:b/>
              </w:rPr>
            </w:pPr>
            <w:r>
              <w:rPr>
                <w:b/>
              </w:rPr>
              <w:t>Yes</w:t>
            </w:r>
          </w:p>
        </w:tc>
        <w:tc>
          <w:tcPr>
            <w:tcW w:w="2039" w:type="pct"/>
          </w:tcPr>
          <w:p w14:paraId="3D078448" w14:textId="3E2ECA47" w:rsidR="003A56CF" w:rsidRPr="00D76914" w:rsidRDefault="003A56CF" w:rsidP="004004E9">
            <w:pPr>
              <w:pStyle w:val="Normal1"/>
              <w:jc w:val="both"/>
              <w:rPr>
                <w:b/>
              </w:rPr>
            </w:pPr>
            <w:r w:rsidRPr="003B353B">
              <w:rPr>
                <w:bCs/>
              </w:rPr>
              <w:t xml:space="preserve">The third National Plan for Gender Equality and Equity 2018-2030 (PLANEG III) is prepared as an instrument of the National Equality Policy, with the purpose of serving as a reference and link with actions aimed at achieving full and real equality between men and women implemented by government entities executing public policies whose responsibility for follow-up and monitoring is the Ministry of Women; in addition to promoting the socio-cultural changes necessary to achieve equality and equity between genders through a strategy </w:t>
            </w:r>
            <w:r w:rsidRPr="003B353B">
              <w:rPr>
                <w:bCs/>
              </w:rPr>
              <w:lastRenderedPageBreak/>
              <w:t>of actions articulated with and between State institutions.</w:t>
            </w:r>
          </w:p>
        </w:tc>
      </w:tr>
      <w:tr w:rsidR="003A56CF" w:rsidRPr="00D76914" w14:paraId="3B9C2347" w14:textId="77777777" w:rsidTr="00824F89">
        <w:tc>
          <w:tcPr>
            <w:tcW w:w="2524" w:type="pct"/>
          </w:tcPr>
          <w:p w14:paraId="67D48920" w14:textId="77777777" w:rsidR="003A56CF" w:rsidRPr="00D76914" w:rsidRDefault="003A56CF" w:rsidP="003A56CF">
            <w:pPr>
              <w:pStyle w:val="Normal1"/>
              <w:rPr>
                <w:b/>
              </w:rPr>
            </w:pPr>
            <w:r w:rsidRPr="00D76914">
              <w:lastRenderedPageBreak/>
              <w:t>2.2.3. # of reviewed, newly developed or strengthened national implementation systems and processes addressing the rights the most marginalized groups of persons with disabilities (disaggregation by group (women, underrepresented, etc)</w:t>
            </w:r>
          </w:p>
        </w:tc>
        <w:tc>
          <w:tcPr>
            <w:tcW w:w="437" w:type="pct"/>
          </w:tcPr>
          <w:p w14:paraId="565864A7" w14:textId="77777777" w:rsidR="003A56CF" w:rsidRPr="000A6ADC" w:rsidRDefault="003A56CF" w:rsidP="003A56CF">
            <w:pPr>
              <w:pStyle w:val="Normal1"/>
              <w:rPr>
                <w:b/>
              </w:rPr>
            </w:pPr>
            <w:r w:rsidRPr="000A6ADC">
              <w:rPr>
                <w:b/>
              </w:rPr>
              <w:t xml:space="preserve">Yes </w:t>
            </w:r>
          </w:p>
          <w:p w14:paraId="5F9D8A02" w14:textId="77777777" w:rsidR="003A56CF" w:rsidRPr="00D76914" w:rsidRDefault="003A56CF" w:rsidP="003A56CF">
            <w:pPr>
              <w:pStyle w:val="Normal1"/>
              <w:rPr>
                <w:b/>
              </w:rPr>
            </w:pPr>
          </w:p>
        </w:tc>
        <w:tc>
          <w:tcPr>
            <w:tcW w:w="2039" w:type="pct"/>
          </w:tcPr>
          <w:p w14:paraId="181A3FD3" w14:textId="77777777" w:rsidR="003A56CF" w:rsidRPr="003B353B" w:rsidRDefault="003A56CF" w:rsidP="004004E9">
            <w:pPr>
              <w:pStyle w:val="Normal1"/>
              <w:jc w:val="both"/>
              <w:rPr>
                <w:bCs/>
              </w:rPr>
            </w:pPr>
            <w:r w:rsidRPr="003B353B">
              <w:rPr>
                <w:bCs/>
              </w:rPr>
              <w:t>The National Human Rights Plan of the Dominican Republic 2018-2022 (PNDH) expresses the political will of the Dominican Government to promote the mechanisms of</w:t>
            </w:r>
          </w:p>
          <w:p w14:paraId="39C45275" w14:textId="420F3D5F" w:rsidR="003A56CF" w:rsidRPr="00D76914" w:rsidRDefault="003A56CF" w:rsidP="004004E9">
            <w:pPr>
              <w:pStyle w:val="Normal1"/>
              <w:jc w:val="both"/>
              <w:rPr>
                <w:b/>
              </w:rPr>
            </w:pPr>
            <w:r w:rsidRPr="003B353B">
              <w:rPr>
                <w:bCs/>
              </w:rPr>
              <w:t>promotion and defense of the dignity and fundamental rights of all people in the national territory in accordance with the values, principles, norms and mandates</w:t>
            </w:r>
            <w:r>
              <w:rPr>
                <w:bCs/>
              </w:rPr>
              <w:t xml:space="preserve"> </w:t>
            </w:r>
            <w:r w:rsidRPr="003B353B">
              <w:rPr>
                <w:bCs/>
              </w:rPr>
              <w:t>contained in the Dominican Constitution</w:t>
            </w:r>
          </w:p>
        </w:tc>
      </w:tr>
      <w:tr w:rsidR="003A56CF" w:rsidRPr="00D76914" w14:paraId="75A61EE4" w14:textId="77777777" w:rsidTr="00824F89">
        <w:tc>
          <w:tcPr>
            <w:tcW w:w="2524" w:type="pct"/>
          </w:tcPr>
          <w:p w14:paraId="70022D49" w14:textId="77777777" w:rsidR="003A56CF" w:rsidRPr="00D76914" w:rsidRDefault="003A56CF" w:rsidP="003A56CF">
            <w:pPr>
              <w:pStyle w:val="Normal1"/>
              <w:rPr>
                <w:b/>
              </w:rPr>
            </w:pPr>
            <w:r w:rsidRPr="00D76914">
              <w:t xml:space="preserve">2.2.4. # of supported multi-stakeholder coordination mechanisms supporting targeted services delivery systems and processes changes (disaggregation by stakeholder Gov/ UN/OPDs/other). </w:t>
            </w:r>
          </w:p>
        </w:tc>
        <w:tc>
          <w:tcPr>
            <w:tcW w:w="437" w:type="pct"/>
          </w:tcPr>
          <w:p w14:paraId="5F78C70B" w14:textId="77777777" w:rsidR="003A56CF" w:rsidRPr="000A6ADC" w:rsidRDefault="003A56CF" w:rsidP="003A56CF">
            <w:pPr>
              <w:pStyle w:val="Normal1"/>
              <w:rPr>
                <w:b/>
              </w:rPr>
            </w:pPr>
            <w:r w:rsidRPr="000A6ADC">
              <w:rPr>
                <w:b/>
              </w:rPr>
              <w:t xml:space="preserve">Yes </w:t>
            </w:r>
          </w:p>
          <w:p w14:paraId="1E904933" w14:textId="77777777" w:rsidR="003A56CF" w:rsidRPr="00D76914" w:rsidRDefault="003A56CF" w:rsidP="003A56CF">
            <w:pPr>
              <w:pStyle w:val="Normal1"/>
              <w:rPr>
                <w:b/>
              </w:rPr>
            </w:pPr>
          </w:p>
        </w:tc>
        <w:tc>
          <w:tcPr>
            <w:tcW w:w="2039" w:type="pct"/>
          </w:tcPr>
          <w:p w14:paraId="2054F0C9" w14:textId="3778EBE1" w:rsidR="003A56CF" w:rsidRPr="00D76914" w:rsidRDefault="003A56CF" w:rsidP="004004E9">
            <w:pPr>
              <w:pStyle w:val="Normal1"/>
              <w:jc w:val="both"/>
              <w:rPr>
                <w:b/>
              </w:rPr>
            </w:pPr>
            <w:r w:rsidRPr="000A6ADC">
              <w:rPr>
                <w:bCs/>
              </w:rPr>
              <w:t>A</w:t>
            </w:r>
            <w:r>
              <w:rPr>
                <w:bCs/>
              </w:rPr>
              <w:t>ction protocol interview center for people in a condition of vulnerability, victims or witnesses of crimes, through closed television  circuit</w:t>
            </w:r>
            <w:r w:rsidRPr="000A6ADC">
              <w:rPr>
                <w:bCs/>
              </w:rPr>
              <w:t>,</w:t>
            </w:r>
            <w:r>
              <w:rPr>
                <w:bCs/>
              </w:rPr>
              <w:t xml:space="preserve"> Gesell camera or other technological means/ </w:t>
            </w:r>
            <w:r w:rsidRPr="003B353B">
              <w:rPr>
                <w:bCs/>
              </w:rPr>
              <w:t>S</w:t>
            </w:r>
            <w:r>
              <w:rPr>
                <w:bCs/>
              </w:rPr>
              <w:t>ervice guide for interviews with people in a condition of vulnerability, victims or witnesses of crimes, through closed television  circuit</w:t>
            </w:r>
            <w:r w:rsidRPr="000A6ADC">
              <w:rPr>
                <w:bCs/>
              </w:rPr>
              <w:t>,</w:t>
            </w:r>
            <w:r>
              <w:rPr>
                <w:bCs/>
              </w:rPr>
              <w:t xml:space="preserve"> Gesell camera or other technological means</w:t>
            </w:r>
          </w:p>
        </w:tc>
      </w:tr>
      <w:tr w:rsidR="003A56CF" w:rsidRPr="00D76914" w14:paraId="2DA2BF96" w14:textId="77777777" w:rsidTr="00824F89">
        <w:tc>
          <w:tcPr>
            <w:tcW w:w="2524" w:type="pct"/>
          </w:tcPr>
          <w:p w14:paraId="00FC02CC" w14:textId="77777777" w:rsidR="003A56CF" w:rsidRPr="00D76914" w:rsidRDefault="003A56CF" w:rsidP="003A56CF">
            <w:pPr>
              <w:pStyle w:val="Normal1"/>
              <w:rPr>
                <w:b/>
              </w:rPr>
            </w:pPr>
            <w:r w:rsidRPr="00D76914">
              <w:t>2.2.5. #and of organizations of persons with disabilities taking part in consultation processes, disaggregated by kind of organization of persons with disability, constituency represented among persons with disabilities (including Women and underrepresented groups) and geographical representation e.g. national/local.</w:t>
            </w:r>
          </w:p>
        </w:tc>
        <w:tc>
          <w:tcPr>
            <w:tcW w:w="437" w:type="pct"/>
          </w:tcPr>
          <w:p w14:paraId="5F040A39" w14:textId="1F51CF88" w:rsidR="003A56CF" w:rsidRPr="00D76914" w:rsidRDefault="003A56CF" w:rsidP="003A56CF">
            <w:pPr>
              <w:pStyle w:val="Normal1"/>
              <w:rPr>
                <w:b/>
              </w:rPr>
            </w:pPr>
            <w:r>
              <w:rPr>
                <w:b/>
              </w:rPr>
              <w:t>Yes</w:t>
            </w:r>
          </w:p>
        </w:tc>
        <w:tc>
          <w:tcPr>
            <w:tcW w:w="2039" w:type="pct"/>
          </w:tcPr>
          <w:p w14:paraId="39091CCD" w14:textId="77777777" w:rsidR="003A56CF" w:rsidRPr="00D76914" w:rsidRDefault="003A56CF" w:rsidP="003A56CF">
            <w:pPr>
              <w:pStyle w:val="Normal1"/>
              <w:rPr>
                <w:b/>
              </w:rPr>
            </w:pPr>
          </w:p>
        </w:tc>
      </w:tr>
      <w:tr w:rsidR="003A56CF" w:rsidRPr="00D76914" w14:paraId="3F722B49" w14:textId="77777777" w:rsidTr="00824F89">
        <w:tc>
          <w:tcPr>
            <w:tcW w:w="2524" w:type="pct"/>
          </w:tcPr>
          <w:p w14:paraId="579CB289" w14:textId="77777777" w:rsidR="003A56CF" w:rsidRPr="00D76914" w:rsidRDefault="003A56CF" w:rsidP="003A56CF">
            <w:pPr>
              <w:pStyle w:val="Normal1"/>
            </w:pPr>
            <w:r w:rsidRPr="00D76914">
              <w:rPr>
                <w:b/>
              </w:rPr>
              <w:t>Output 2.3 National data collection systems, accountability and monitoring mechanisms, and inter-ministerial coordination systems are reviewed/reformed/developed to ensure disability inclusion</w:t>
            </w:r>
          </w:p>
        </w:tc>
        <w:tc>
          <w:tcPr>
            <w:tcW w:w="437" w:type="pct"/>
          </w:tcPr>
          <w:p w14:paraId="317A11D4" w14:textId="77777777" w:rsidR="003A56CF" w:rsidRPr="00D76914" w:rsidRDefault="003A56CF" w:rsidP="003A56CF">
            <w:pPr>
              <w:pStyle w:val="Normal1"/>
              <w:rPr>
                <w:b/>
              </w:rPr>
            </w:pPr>
            <w:r w:rsidRPr="00D76914">
              <w:rPr>
                <w:b/>
              </w:rPr>
              <w:t>Yes/No</w:t>
            </w:r>
          </w:p>
        </w:tc>
        <w:tc>
          <w:tcPr>
            <w:tcW w:w="2039" w:type="pct"/>
          </w:tcPr>
          <w:p w14:paraId="330AC69C" w14:textId="77777777" w:rsidR="003A56CF" w:rsidRPr="00D76914" w:rsidRDefault="003A56CF" w:rsidP="003A56CF">
            <w:pPr>
              <w:pStyle w:val="Normal1"/>
              <w:rPr>
                <w:b/>
              </w:rPr>
            </w:pPr>
            <w:r w:rsidRPr="00D76914">
              <w:rPr>
                <w:b/>
              </w:rPr>
              <w:t xml:space="preserve">Brief Description </w:t>
            </w:r>
          </w:p>
        </w:tc>
      </w:tr>
      <w:tr w:rsidR="003A56CF" w:rsidRPr="00D76914" w14:paraId="69F3374C" w14:textId="77777777" w:rsidTr="00824F89">
        <w:tc>
          <w:tcPr>
            <w:tcW w:w="2524" w:type="pct"/>
          </w:tcPr>
          <w:p w14:paraId="19F3567B" w14:textId="77777777" w:rsidR="003A56CF" w:rsidRPr="00D76914" w:rsidRDefault="003A56CF" w:rsidP="003A56CF">
            <w:pPr>
              <w:pStyle w:val="Normal1"/>
              <w:rPr>
                <w:b/>
              </w:rPr>
            </w:pPr>
            <w:r w:rsidRPr="00D76914">
              <w:rPr>
                <w:b/>
              </w:rPr>
              <w:t>Output Indicators</w:t>
            </w:r>
          </w:p>
        </w:tc>
        <w:tc>
          <w:tcPr>
            <w:tcW w:w="437" w:type="pct"/>
          </w:tcPr>
          <w:p w14:paraId="274960B0" w14:textId="77777777" w:rsidR="003A56CF" w:rsidRPr="00D76914" w:rsidRDefault="003A56CF" w:rsidP="003A56CF">
            <w:pPr>
              <w:pStyle w:val="Normal1"/>
              <w:rPr>
                <w:b/>
              </w:rPr>
            </w:pPr>
          </w:p>
        </w:tc>
        <w:tc>
          <w:tcPr>
            <w:tcW w:w="2039" w:type="pct"/>
          </w:tcPr>
          <w:p w14:paraId="450EF5A9" w14:textId="77777777" w:rsidR="003A56CF" w:rsidRPr="00D76914" w:rsidRDefault="003A56CF" w:rsidP="003A56CF">
            <w:pPr>
              <w:pStyle w:val="Normal1"/>
              <w:rPr>
                <w:b/>
              </w:rPr>
            </w:pPr>
          </w:p>
        </w:tc>
      </w:tr>
      <w:tr w:rsidR="003A56CF" w:rsidRPr="00D76914" w14:paraId="1EFCFD55" w14:textId="77777777" w:rsidTr="00824F89">
        <w:tc>
          <w:tcPr>
            <w:tcW w:w="2524" w:type="pct"/>
          </w:tcPr>
          <w:p w14:paraId="329D55D2" w14:textId="77777777" w:rsidR="003A56CF" w:rsidRPr="00D76914" w:rsidRDefault="003A56CF" w:rsidP="003A56CF">
            <w:pPr>
              <w:pStyle w:val="Normal1"/>
              <w:rPr>
                <w:b/>
              </w:rPr>
            </w:pPr>
            <w:r w:rsidRPr="00D76914">
              <w:t>2.3.1. # of strengthen /developed national and/or sub-national coordination and monitoring mechanisms for CRPD implementation in line with article 33</w:t>
            </w:r>
          </w:p>
        </w:tc>
        <w:tc>
          <w:tcPr>
            <w:tcW w:w="437" w:type="pct"/>
          </w:tcPr>
          <w:p w14:paraId="58F232C1" w14:textId="37B34FB9" w:rsidR="003A56CF" w:rsidRPr="00D76914" w:rsidRDefault="003A56CF" w:rsidP="003A56CF">
            <w:pPr>
              <w:pStyle w:val="Normal1"/>
              <w:rPr>
                <w:b/>
              </w:rPr>
            </w:pPr>
            <w:r>
              <w:rPr>
                <w:b/>
              </w:rPr>
              <w:t>No</w:t>
            </w:r>
          </w:p>
        </w:tc>
        <w:tc>
          <w:tcPr>
            <w:tcW w:w="2039" w:type="pct"/>
          </w:tcPr>
          <w:p w14:paraId="5E91EB4E" w14:textId="77777777" w:rsidR="003A56CF" w:rsidRPr="00D76914" w:rsidRDefault="003A56CF" w:rsidP="003A56CF">
            <w:pPr>
              <w:pStyle w:val="Normal1"/>
              <w:rPr>
                <w:b/>
              </w:rPr>
            </w:pPr>
          </w:p>
        </w:tc>
      </w:tr>
      <w:tr w:rsidR="003A56CF" w:rsidRPr="00D76914" w14:paraId="19C215B3" w14:textId="77777777" w:rsidTr="00824F89">
        <w:tc>
          <w:tcPr>
            <w:tcW w:w="2524" w:type="pct"/>
          </w:tcPr>
          <w:p w14:paraId="6A8F723B" w14:textId="77777777" w:rsidR="003A56CF" w:rsidRPr="00D76914" w:rsidRDefault="003A56CF" w:rsidP="003A56CF">
            <w:pPr>
              <w:pStyle w:val="Normal1"/>
              <w:rPr>
                <w:b/>
              </w:rPr>
            </w:pPr>
            <w:r w:rsidRPr="00D76914">
              <w:t>2.3.2. # of OPDs involved in government monitoring and accountability mainstream mechanisms (disaggregation by type of OPDs and type of government mechanism)</w:t>
            </w:r>
          </w:p>
        </w:tc>
        <w:tc>
          <w:tcPr>
            <w:tcW w:w="437" w:type="pct"/>
          </w:tcPr>
          <w:p w14:paraId="1C1E1ECC" w14:textId="0B781A85" w:rsidR="003A56CF" w:rsidRPr="00D76914" w:rsidRDefault="003A56CF" w:rsidP="003A56CF">
            <w:pPr>
              <w:pStyle w:val="Normal1"/>
              <w:rPr>
                <w:b/>
              </w:rPr>
            </w:pPr>
            <w:r>
              <w:rPr>
                <w:b/>
              </w:rPr>
              <w:t>No</w:t>
            </w:r>
          </w:p>
        </w:tc>
        <w:tc>
          <w:tcPr>
            <w:tcW w:w="2039" w:type="pct"/>
          </w:tcPr>
          <w:p w14:paraId="4A903806" w14:textId="77777777" w:rsidR="003A56CF" w:rsidRPr="00D76914" w:rsidRDefault="003A56CF" w:rsidP="003A56CF">
            <w:pPr>
              <w:pStyle w:val="Normal1"/>
              <w:rPr>
                <w:b/>
              </w:rPr>
            </w:pPr>
          </w:p>
        </w:tc>
      </w:tr>
      <w:tr w:rsidR="003A56CF" w:rsidRPr="00D76914" w14:paraId="6D19D957" w14:textId="77777777" w:rsidTr="00824F89">
        <w:tc>
          <w:tcPr>
            <w:tcW w:w="2524" w:type="pct"/>
          </w:tcPr>
          <w:p w14:paraId="45C72D7F" w14:textId="77777777" w:rsidR="003A56CF" w:rsidRPr="00D76914" w:rsidRDefault="003A56CF" w:rsidP="003A56CF">
            <w:pPr>
              <w:pStyle w:val="Normal1"/>
              <w:rPr>
                <w:b/>
              </w:rPr>
            </w:pPr>
            <w:r w:rsidRPr="00D76914">
              <w:t>2.3.3. # of national mechanisms, institutions, services, programmes, collecting disaggregated data on persons with disabilities (disaggregated by mechanism institution service) according to international standards</w:t>
            </w:r>
          </w:p>
        </w:tc>
        <w:tc>
          <w:tcPr>
            <w:tcW w:w="437" w:type="pct"/>
          </w:tcPr>
          <w:p w14:paraId="05294731" w14:textId="5594FA50" w:rsidR="003A56CF" w:rsidRPr="00D76914" w:rsidRDefault="003A56CF" w:rsidP="003A56CF">
            <w:pPr>
              <w:pStyle w:val="Normal1"/>
              <w:rPr>
                <w:b/>
              </w:rPr>
            </w:pPr>
            <w:r>
              <w:rPr>
                <w:b/>
              </w:rPr>
              <w:t>Yes</w:t>
            </w:r>
          </w:p>
        </w:tc>
        <w:tc>
          <w:tcPr>
            <w:tcW w:w="2039" w:type="pct"/>
          </w:tcPr>
          <w:p w14:paraId="1B9CE56A" w14:textId="311E4AC1" w:rsidR="003A56CF" w:rsidRPr="00C8751F" w:rsidRDefault="003A56CF" w:rsidP="004004E9">
            <w:pPr>
              <w:pStyle w:val="Normal1"/>
              <w:jc w:val="both"/>
              <w:rPr>
                <w:bCs/>
              </w:rPr>
            </w:pPr>
            <w:r w:rsidRPr="003A56CF">
              <w:rPr>
                <w:bCs/>
              </w:rPr>
              <w:t>"Study on the situation of persons with disabilities based on SIUBEN 2018 data"</w:t>
            </w:r>
            <w:r w:rsidR="00D80047">
              <w:rPr>
                <w:bCs/>
              </w:rPr>
              <w:t xml:space="preserve">, </w:t>
            </w:r>
            <w:r w:rsidRPr="00C8751F">
              <w:rPr>
                <w:bCs/>
              </w:rPr>
              <w:t>carried out together with SIUBEN incorporates the guidelines of the Washington Group on the operation and took into account international recommendations for the identification of the population with disabilities.</w:t>
            </w:r>
          </w:p>
        </w:tc>
      </w:tr>
      <w:tr w:rsidR="003A56CF" w:rsidRPr="00D76914" w14:paraId="5523ADE0" w14:textId="77777777" w:rsidTr="00824F89">
        <w:tc>
          <w:tcPr>
            <w:tcW w:w="2524" w:type="pct"/>
          </w:tcPr>
          <w:p w14:paraId="13B3C389" w14:textId="77777777" w:rsidR="003A56CF" w:rsidRPr="00D76914" w:rsidRDefault="003A56CF" w:rsidP="003A56CF">
            <w:pPr>
              <w:pStyle w:val="Normal1"/>
            </w:pPr>
            <w:r w:rsidRPr="00D76914">
              <w:lastRenderedPageBreak/>
              <w:t>2.3.4. # of national coordination, accountability and monitoring mechanisms related to GBV and SRH mainstreaming disability.</w:t>
            </w:r>
          </w:p>
        </w:tc>
        <w:tc>
          <w:tcPr>
            <w:tcW w:w="437" w:type="pct"/>
          </w:tcPr>
          <w:p w14:paraId="72612C05" w14:textId="65D197A6" w:rsidR="003A56CF" w:rsidRPr="00D76914" w:rsidRDefault="003A56CF" w:rsidP="003A56CF">
            <w:pPr>
              <w:pStyle w:val="Normal1"/>
              <w:rPr>
                <w:b/>
              </w:rPr>
            </w:pPr>
            <w:r>
              <w:rPr>
                <w:b/>
              </w:rPr>
              <w:t>No</w:t>
            </w:r>
          </w:p>
        </w:tc>
        <w:tc>
          <w:tcPr>
            <w:tcW w:w="2039" w:type="pct"/>
          </w:tcPr>
          <w:p w14:paraId="14E2A013" w14:textId="77777777" w:rsidR="003A56CF" w:rsidRPr="00D76914" w:rsidRDefault="003A56CF" w:rsidP="003A56CF">
            <w:pPr>
              <w:pStyle w:val="Normal1"/>
              <w:rPr>
                <w:b/>
              </w:rPr>
            </w:pPr>
          </w:p>
        </w:tc>
      </w:tr>
      <w:tr w:rsidR="003A56CF" w:rsidRPr="00D76914" w14:paraId="55FFE445" w14:textId="77777777" w:rsidTr="00824F89">
        <w:tc>
          <w:tcPr>
            <w:tcW w:w="2524" w:type="pct"/>
          </w:tcPr>
          <w:p w14:paraId="54D25453" w14:textId="77777777" w:rsidR="003A56CF" w:rsidRPr="00D76914" w:rsidRDefault="003A56CF" w:rsidP="003A56CF">
            <w:pPr>
              <w:pStyle w:val="Normal1"/>
              <w:rPr>
                <w:b/>
              </w:rPr>
            </w:pPr>
            <w:r w:rsidRPr="00D76914">
              <w:rPr>
                <w:b/>
              </w:rPr>
              <w:t>Outcome 3: National development and humanitarian plans and monitoring processes include disability mainstreaming</w:t>
            </w:r>
          </w:p>
        </w:tc>
        <w:tc>
          <w:tcPr>
            <w:tcW w:w="437" w:type="pct"/>
          </w:tcPr>
          <w:p w14:paraId="23F9C7D9" w14:textId="77777777" w:rsidR="003A56CF" w:rsidRPr="00D76914" w:rsidRDefault="003A56CF" w:rsidP="003A56CF">
            <w:pPr>
              <w:rPr>
                <w:b/>
              </w:rPr>
            </w:pPr>
            <w:r w:rsidRPr="00D76914">
              <w:rPr>
                <w:b/>
              </w:rPr>
              <w:t>Yes/No</w:t>
            </w:r>
          </w:p>
        </w:tc>
        <w:tc>
          <w:tcPr>
            <w:tcW w:w="2039" w:type="pct"/>
          </w:tcPr>
          <w:p w14:paraId="4074A58D" w14:textId="77777777" w:rsidR="003A56CF" w:rsidRPr="00D76914" w:rsidRDefault="003A56CF" w:rsidP="003A56CF">
            <w:pPr>
              <w:rPr>
                <w:b/>
              </w:rPr>
            </w:pPr>
            <w:r w:rsidRPr="00D76914">
              <w:rPr>
                <w:b/>
              </w:rPr>
              <w:t xml:space="preserve">Brief Description </w:t>
            </w:r>
          </w:p>
        </w:tc>
      </w:tr>
      <w:tr w:rsidR="003A56CF" w:rsidRPr="00D76914" w14:paraId="26E6F963" w14:textId="77777777" w:rsidTr="00824F89">
        <w:tc>
          <w:tcPr>
            <w:tcW w:w="2524" w:type="pct"/>
          </w:tcPr>
          <w:p w14:paraId="54E500EF" w14:textId="77777777" w:rsidR="003A56CF" w:rsidRPr="00D76914" w:rsidRDefault="003A56CF" w:rsidP="003A56CF">
            <w:pPr>
              <w:pStyle w:val="Normal1"/>
            </w:pPr>
            <w:r w:rsidRPr="00D76914">
              <w:rPr>
                <w:b/>
              </w:rPr>
              <w:t>Outcome 3 Indicators</w:t>
            </w:r>
          </w:p>
        </w:tc>
        <w:tc>
          <w:tcPr>
            <w:tcW w:w="437" w:type="pct"/>
          </w:tcPr>
          <w:p w14:paraId="7061B0CE" w14:textId="77777777" w:rsidR="003A56CF" w:rsidRPr="00D76914" w:rsidRDefault="003A56CF" w:rsidP="003A56CF">
            <w:pPr>
              <w:pStyle w:val="Normal1"/>
              <w:rPr>
                <w:b/>
              </w:rPr>
            </w:pPr>
          </w:p>
        </w:tc>
        <w:tc>
          <w:tcPr>
            <w:tcW w:w="2039" w:type="pct"/>
          </w:tcPr>
          <w:p w14:paraId="6EC8C2D3" w14:textId="77777777" w:rsidR="003A56CF" w:rsidRPr="00D76914" w:rsidRDefault="003A56CF" w:rsidP="003A56CF">
            <w:pPr>
              <w:pStyle w:val="Normal1"/>
              <w:rPr>
                <w:b/>
              </w:rPr>
            </w:pPr>
          </w:p>
        </w:tc>
      </w:tr>
      <w:tr w:rsidR="003A56CF" w:rsidRPr="00D76914" w14:paraId="124AAFB8" w14:textId="77777777" w:rsidTr="00824F89">
        <w:tc>
          <w:tcPr>
            <w:tcW w:w="2524" w:type="pct"/>
          </w:tcPr>
          <w:p w14:paraId="05FA11A0" w14:textId="77777777" w:rsidR="003A56CF" w:rsidRPr="00D76914" w:rsidRDefault="003A56CF" w:rsidP="003A56CF">
            <w:pPr>
              <w:pStyle w:val="Normal1"/>
              <w:numPr>
                <w:ilvl w:val="1"/>
                <w:numId w:val="5"/>
              </w:numPr>
              <w:rPr>
                <w:b/>
              </w:rPr>
            </w:pPr>
            <w:r w:rsidRPr="00D76914">
              <w:t>% # of UNPRPD supported countries with instruments for planning, implementation and monitoring of UN development and humanitarian activities inclusive of disability (disaggregation by process planning-implementation and monitoring)</w:t>
            </w:r>
          </w:p>
        </w:tc>
        <w:tc>
          <w:tcPr>
            <w:tcW w:w="437" w:type="pct"/>
          </w:tcPr>
          <w:p w14:paraId="6582E59D" w14:textId="7B06A078" w:rsidR="003A56CF" w:rsidRPr="00D76914" w:rsidRDefault="003A56CF" w:rsidP="003A56CF">
            <w:pPr>
              <w:pStyle w:val="Normal1"/>
              <w:rPr>
                <w:b/>
              </w:rPr>
            </w:pPr>
            <w:r>
              <w:rPr>
                <w:b/>
              </w:rPr>
              <w:t>No</w:t>
            </w:r>
          </w:p>
        </w:tc>
        <w:tc>
          <w:tcPr>
            <w:tcW w:w="2039" w:type="pct"/>
          </w:tcPr>
          <w:p w14:paraId="69AFA49B" w14:textId="77777777" w:rsidR="003A56CF" w:rsidRPr="00D76914" w:rsidRDefault="003A56CF" w:rsidP="003A56CF">
            <w:pPr>
              <w:pStyle w:val="Normal1"/>
              <w:rPr>
                <w:b/>
              </w:rPr>
            </w:pPr>
          </w:p>
        </w:tc>
      </w:tr>
      <w:tr w:rsidR="003A56CF" w:rsidRPr="00D76914" w14:paraId="5E23D7FD" w14:textId="77777777" w:rsidTr="00824F89">
        <w:tc>
          <w:tcPr>
            <w:tcW w:w="2524" w:type="pct"/>
          </w:tcPr>
          <w:p w14:paraId="5643DE6A" w14:textId="77777777" w:rsidR="003A56CF" w:rsidRPr="00D76914" w:rsidRDefault="003A56CF" w:rsidP="003A56CF">
            <w:pPr>
              <w:pStyle w:val="Normal1"/>
              <w:numPr>
                <w:ilvl w:val="1"/>
                <w:numId w:val="5"/>
              </w:numPr>
              <w:rPr>
                <w:b/>
              </w:rPr>
            </w:pPr>
            <w:r w:rsidRPr="00D76914">
              <w:t>% # of UNPRPD supported countries with adopted national SDGs plans and budgets that are inclusive to persons with disabilities including women with disabilities and underrepresented groups</w:t>
            </w:r>
          </w:p>
        </w:tc>
        <w:tc>
          <w:tcPr>
            <w:tcW w:w="437" w:type="pct"/>
          </w:tcPr>
          <w:p w14:paraId="04B867AC" w14:textId="48471A86" w:rsidR="003A56CF" w:rsidRPr="00D76914" w:rsidRDefault="003A56CF" w:rsidP="003A56CF">
            <w:pPr>
              <w:pStyle w:val="Normal1"/>
              <w:rPr>
                <w:b/>
              </w:rPr>
            </w:pPr>
            <w:r>
              <w:rPr>
                <w:b/>
              </w:rPr>
              <w:t>No</w:t>
            </w:r>
          </w:p>
        </w:tc>
        <w:tc>
          <w:tcPr>
            <w:tcW w:w="2039" w:type="pct"/>
          </w:tcPr>
          <w:p w14:paraId="316DD8D3" w14:textId="77777777" w:rsidR="003A56CF" w:rsidRPr="00D76914" w:rsidRDefault="003A56CF" w:rsidP="003A56CF">
            <w:pPr>
              <w:pStyle w:val="Normal1"/>
              <w:rPr>
                <w:b/>
              </w:rPr>
            </w:pPr>
          </w:p>
        </w:tc>
      </w:tr>
      <w:tr w:rsidR="003A56CF" w:rsidRPr="00D76914" w14:paraId="18BB3DE8" w14:textId="77777777" w:rsidTr="00824F89">
        <w:tc>
          <w:tcPr>
            <w:tcW w:w="2524" w:type="pct"/>
          </w:tcPr>
          <w:p w14:paraId="2021EDBD" w14:textId="77777777" w:rsidR="003A56CF" w:rsidRPr="00D76914" w:rsidRDefault="003A56CF" w:rsidP="003A56CF">
            <w:pPr>
              <w:pStyle w:val="Normal1"/>
              <w:numPr>
                <w:ilvl w:val="1"/>
                <w:numId w:val="5"/>
              </w:numPr>
              <w:rPr>
                <w:b/>
              </w:rPr>
            </w:pPr>
            <w:r w:rsidRPr="00D76914">
              <w:t>% # of UNPRPD supported countries with formal participation of persons including women and underrepresented groups with disabilities in mechanisms for planning implementing and monitoring the SDGs and/or UN development and humanitarian Instruments (disaggregation UN instruments and SDGs national plans)</w:t>
            </w:r>
          </w:p>
        </w:tc>
        <w:tc>
          <w:tcPr>
            <w:tcW w:w="437" w:type="pct"/>
          </w:tcPr>
          <w:p w14:paraId="50AA238E" w14:textId="6AD15521" w:rsidR="003A56CF" w:rsidRPr="00D76914" w:rsidRDefault="003A56CF" w:rsidP="003A56CF">
            <w:pPr>
              <w:pStyle w:val="Normal1"/>
              <w:rPr>
                <w:b/>
              </w:rPr>
            </w:pPr>
            <w:r>
              <w:rPr>
                <w:b/>
              </w:rPr>
              <w:t>No</w:t>
            </w:r>
          </w:p>
        </w:tc>
        <w:tc>
          <w:tcPr>
            <w:tcW w:w="2039" w:type="pct"/>
          </w:tcPr>
          <w:p w14:paraId="2A22EBC2" w14:textId="77777777" w:rsidR="003A56CF" w:rsidRPr="00D76914" w:rsidRDefault="003A56CF" w:rsidP="003A56CF">
            <w:pPr>
              <w:pStyle w:val="Normal1"/>
              <w:rPr>
                <w:b/>
              </w:rPr>
            </w:pPr>
          </w:p>
        </w:tc>
      </w:tr>
      <w:tr w:rsidR="003A56CF" w:rsidRPr="00D76914" w14:paraId="34B3CBC7" w14:textId="77777777" w:rsidTr="00824F89">
        <w:tc>
          <w:tcPr>
            <w:tcW w:w="2524" w:type="pct"/>
          </w:tcPr>
          <w:p w14:paraId="6242AB3F" w14:textId="77777777" w:rsidR="003A56CF" w:rsidRPr="00D76914" w:rsidRDefault="003A56CF" w:rsidP="003A56CF">
            <w:pPr>
              <w:pStyle w:val="Normal1"/>
              <w:numPr>
                <w:ilvl w:val="1"/>
                <w:numId w:val="5"/>
              </w:numPr>
            </w:pPr>
            <w:r w:rsidRPr="00D76914">
              <w:t>% # of UNPRPD supported countries with inclusive national implementation and monitoring of COVID 19 response and recovery plans</w:t>
            </w:r>
          </w:p>
        </w:tc>
        <w:tc>
          <w:tcPr>
            <w:tcW w:w="437" w:type="pct"/>
          </w:tcPr>
          <w:p w14:paraId="32B0720B" w14:textId="05AC0922" w:rsidR="003A56CF" w:rsidRPr="00D76914" w:rsidRDefault="003A56CF" w:rsidP="003A56CF">
            <w:pPr>
              <w:pStyle w:val="Normal1"/>
              <w:rPr>
                <w:b/>
              </w:rPr>
            </w:pPr>
            <w:r>
              <w:rPr>
                <w:b/>
              </w:rPr>
              <w:t>No</w:t>
            </w:r>
          </w:p>
        </w:tc>
        <w:tc>
          <w:tcPr>
            <w:tcW w:w="2039" w:type="pct"/>
          </w:tcPr>
          <w:p w14:paraId="3613E7E3" w14:textId="77777777" w:rsidR="003A56CF" w:rsidRPr="00D76914" w:rsidRDefault="003A56CF" w:rsidP="003A56CF">
            <w:pPr>
              <w:pStyle w:val="Normal1"/>
              <w:rPr>
                <w:b/>
              </w:rPr>
            </w:pPr>
          </w:p>
        </w:tc>
      </w:tr>
      <w:tr w:rsidR="003A56CF" w:rsidRPr="00D76914" w14:paraId="789B8C4B" w14:textId="77777777" w:rsidTr="00824F89">
        <w:tc>
          <w:tcPr>
            <w:tcW w:w="2524" w:type="pct"/>
          </w:tcPr>
          <w:p w14:paraId="709D62BD" w14:textId="77777777" w:rsidR="003A56CF" w:rsidRPr="00D76914" w:rsidRDefault="003A56CF" w:rsidP="003A56CF">
            <w:pPr>
              <w:pStyle w:val="Normal1"/>
            </w:pPr>
            <w:r w:rsidRPr="00D76914">
              <w:rPr>
                <w:b/>
              </w:rPr>
              <w:t>Output 3.1 - Disability inclusion is strengthened in instruments for planning and implementation of UN development activities at the country level including in humanitarian settings</w:t>
            </w:r>
          </w:p>
        </w:tc>
        <w:tc>
          <w:tcPr>
            <w:tcW w:w="437" w:type="pct"/>
          </w:tcPr>
          <w:p w14:paraId="60E1D782" w14:textId="77777777" w:rsidR="003A56CF" w:rsidRPr="00D76914" w:rsidRDefault="003A56CF" w:rsidP="003A56CF">
            <w:pPr>
              <w:pStyle w:val="Normal1"/>
              <w:rPr>
                <w:b/>
              </w:rPr>
            </w:pPr>
            <w:r w:rsidRPr="00D76914">
              <w:rPr>
                <w:b/>
              </w:rPr>
              <w:t>Yes/No</w:t>
            </w:r>
          </w:p>
        </w:tc>
        <w:tc>
          <w:tcPr>
            <w:tcW w:w="2039" w:type="pct"/>
          </w:tcPr>
          <w:p w14:paraId="531570F7" w14:textId="77777777" w:rsidR="003A56CF" w:rsidRPr="00D76914" w:rsidRDefault="003A56CF" w:rsidP="003A56CF">
            <w:pPr>
              <w:pStyle w:val="Normal1"/>
              <w:rPr>
                <w:b/>
              </w:rPr>
            </w:pPr>
            <w:r w:rsidRPr="00D76914">
              <w:rPr>
                <w:b/>
              </w:rPr>
              <w:t xml:space="preserve">Brief Description </w:t>
            </w:r>
          </w:p>
        </w:tc>
      </w:tr>
      <w:tr w:rsidR="003A56CF" w:rsidRPr="00D76914" w14:paraId="5620D481" w14:textId="77777777" w:rsidTr="00824F89">
        <w:tc>
          <w:tcPr>
            <w:tcW w:w="2524" w:type="pct"/>
          </w:tcPr>
          <w:p w14:paraId="02620DEA" w14:textId="77777777" w:rsidR="003A56CF" w:rsidRPr="00D76914" w:rsidRDefault="003A56CF" w:rsidP="003A56CF">
            <w:pPr>
              <w:pStyle w:val="Normal1"/>
            </w:pPr>
            <w:r w:rsidRPr="00D76914">
              <w:rPr>
                <w:b/>
              </w:rPr>
              <w:t>Output Indicators</w:t>
            </w:r>
          </w:p>
        </w:tc>
        <w:tc>
          <w:tcPr>
            <w:tcW w:w="437" w:type="pct"/>
          </w:tcPr>
          <w:p w14:paraId="06BC7672" w14:textId="77777777" w:rsidR="003A56CF" w:rsidRPr="00D76914" w:rsidRDefault="003A56CF" w:rsidP="003A56CF">
            <w:pPr>
              <w:pStyle w:val="Normal1"/>
              <w:rPr>
                <w:b/>
              </w:rPr>
            </w:pPr>
          </w:p>
        </w:tc>
        <w:tc>
          <w:tcPr>
            <w:tcW w:w="2039" w:type="pct"/>
          </w:tcPr>
          <w:p w14:paraId="07189BE2" w14:textId="77777777" w:rsidR="003A56CF" w:rsidRPr="00D76914" w:rsidRDefault="003A56CF" w:rsidP="003A56CF">
            <w:pPr>
              <w:pStyle w:val="Normal1"/>
              <w:rPr>
                <w:b/>
              </w:rPr>
            </w:pPr>
          </w:p>
        </w:tc>
      </w:tr>
      <w:tr w:rsidR="003A56CF" w:rsidRPr="00D76914" w14:paraId="69D4736E" w14:textId="77777777" w:rsidTr="00824F89">
        <w:tc>
          <w:tcPr>
            <w:tcW w:w="2524" w:type="pct"/>
          </w:tcPr>
          <w:p w14:paraId="44853846" w14:textId="77777777" w:rsidR="003A56CF" w:rsidRPr="00D76914" w:rsidRDefault="003A56CF" w:rsidP="003A56CF">
            <w:pPr>
              <w:pStyle w:val="Normal1"/>
              <w:rPr>
                <w:b/>
              </w:rPr>
            </w:pPr>
            <w:r w:rsidRPr="00D76914">
              <w:t>3.1.1. # of Common Country Analysis (CCA) including disaggregated data and analysis of the situation of persons with disabilities. Disaggregated by type of analysis e.g. thematic focus versus cross cutting comprehensive inclusive analysis</w:t>
            </w:r>
          </w:p>
        </w:tc>
        <w:tc>
          <w:tcPr>
            <w:tcW w:w="437" w:type="pct"/>
          </w:tcPr>
          <w:p w14:paraId="45CCBF74" w14:textId="3E847DBA" w:rsidR="003A56CF" w:rsidRPr="00D76914" w:rsidRDefault="003A56CF" w:rsidP="003A56CF">
            <w:pPr>
              <w:pStyle w:val="Normal1"/>
              <w:rPr>
                <w:b/>
              </w:rPr>
            </w:pPr>
            <w:r>
              <w:rPr>
                <w:b/>
              </w:rPr>
              <w:t>No</w:t>
            </w:r>
          </w:p>
        </w:tc>
        <w:tc>
          <w:tcPr>
            <w:tcW w:w="2039" w:type="pct"/>
          </w:tcPr>
          <w:p w14:paraId="5AD99FCD" w14:textId="7BD81752" w:rsidR="003A56CF" w:rsidRPr="00D76914" w:rsidRDefault="003A56CF" w:rsidP="004004E9">
            <w:pPr>
              <w:pStyle w:val="Normal1"/>
              <w:jc w:val="both"/>
              <w:rPr>
                <w:b/>
              </w:rPr>
            </w:pPr>
            <w:r w:rsidRPr="000A6ADC">
              <w:rPr>
                <w:bCs/>
              </w:rPr>
              <w:t>Data on the situation of people with disabilities is included but not in the requested breakdown</w:t>
            </w:r>
          </w:p>
        </w:tc>
      </w:tr>
      <w:tr w:rsidR="003A56CF" w:rsidRPr="00D76914" w14:paraId="2F935759" w14:textId="77777777" w:rsidTr="00824F89">
        <w:tc>
          <w:tcPr>
            <w:tcW w:w="2524" w:type="pct"/>
          </w:tcPr>
          <w:p w14:paraId="165D3BC0" w14:textId="77777777" w:rsidR="003A56CF" w:rsidRPr="00D76914" w:rsidRDefault="003A56CF" w:rsidP="003A56CF">
            <w:pPr>
              <w:pStyle w:val="Normal1"/>
              <w:rPr>
                <w:b/>
              </w:rPr>
            </w:pPr>
            <w:r w:rsidRPr="00D76914">
              <w:t>3.1.2. #UNSDCF where disability inclusion has been mainstreamed and/or targeted</w:t>
            </w:r>
          </w:p>
        </w:tc>
        <w:tc>
          <w:tcPr>
            <w:tcW w:w="437" w:type="pct"/>
          </w:tcPr>
          <w:p w14:paraId="11C9E0BC" w14:textId="2C0391F6" w:rsidR="003A56CF" w:rsidRPr="00D76914" w:rsidRDefault="003A56CF" w:rsidP="003A56CF">
            <w:pPr>
              <w:pStyle w:val="Normal1"/>
              <w:rPr>
                <w:b/>
              </w:rPr>
            </w:pPr>
            <w:r>
              <w:rPr>
                <w:b/>
              </w:rPr>
              <w:t>Yes</w:t>
            </w:r>
          </w:p>
        </w:tc>
        <w:tc>
          <w:tcPr>
            <w:tcW w:w="2039" w:type="pct"/>
          </w:tcPr>
          <w:p w14:paraId="08BF57AE" w14:textId="200356DF" w:rsidR="003A56CF" w:rsidRPr="00D76914" w:rsidRDefault="003A56CF" w:rsidP="004004E9">
            <w:pPr>
              <w:pStyle w:val="Normal1"/>
              <w:jc w:val="both"/>
              <w:rPr>
                <w:b/>
              </w:rPr>
            </w:pPr>
            <w:r w:rsidRPr="000A6ADC">
              <w:rPr>
                <w:bCs/>
              </w:rPr>
              <w:t>Data on the situation of people with disabilities are included</w:t>
            </w:r>
          </w:p>
        </w:tc>
      </w:tr>
      <w:tr w:rsidR="003A56CF" w:rsidRPr="00D76914" w14:paraId="3F40C677" w14:textId="77777777" w:rsidTr="00824F89">
        <w:tc>
          <w:tcPr>
            <w:tcW w:w="2524" w:type="pct"/>
          </w:tcPr>
          <w:p w14:paraId="428AC075" w14:textId="77777777" w:rsidR="003A56CF" w:rsidRPr="00D76914" w:rsidRDefault="003A56CF" w:rsidP="003A56CF">
            <w:pPr>
              <w:pStyle w:val="Normal1"/>
              <w:rPr>
                <w:b/>
              </w:rPr>
            </w:pPr>
            <w:r w:rsidRPr="00D76914">
              <w:t xml:space="preserve">3.1.3. # of UNSDCF with at least 3 indicators related to disability </w:t>
            </w:r>
          </w:p>
        </w:tc>
        <w:tc>
          <w:tcPr>
            <w:tcW w:w="437" w:type="pct"/>
          </w:tcPr>
          <w:p w14:paraId="60061B26" w14:textId="3B286DF2" w:rsidR="003A56CF" w:rsidRPr="00D76914" w:rsidRDefault="003A56CF" w:rsidP="003A56CF">
            <w:pPr>
              <w:pStyle w:val="Normal1"/>
              <w:rPr>
                <w:b/>
              </w:rPr>
            </w:pPr>
            <w:r>
              <w:rPr>
                <w:b/>
              </w:rPr>
              <w:t>No</w:t>
            </w:r>
          </w:p>
        </w:tc>
        <w:tc>
          <w:tcPr>
            <w:tcW w:w="2039" w:type="pct"/>
          </w:tcPr>
          <w:p w14:paraId="654C680E" w14:textId="77777777" w:rsidR="003A56CF" w:rsidRPr="00D76914" w:rsidRDefault="003A56CF" w:rsidP="004004E9">
            <w:pPr>
              <w:pStyle w:val="Normal1"/>
              <w:jc w:val="both"/>
              <w:rPr>
                <w:b/>
              </w:rPr>
            </w:pPr>
          </w:p>
        </w:tc>
      </w:tr>
      <w:tr w:rsidR="003A56CF" w:rsidRPr="00D76914" w14:paraId="5843D403" w14:textId="77777777" w:rsidTr="00824F89">
        <w:tc>
          <w:tcPr>
            <w:tcW w:w="2524" w:type="pct"/>
          </w:tcPr>
          <w:p w14:paraId="330A93DB" w14:textId="77777777" w:rsidR="003A56CF" w:rsidRPr="00D76914" w:rsidRDefault="003A56CF" w:rsidP="003A56CF">
            <w:pPr>
              <w:pStyle w:val="Normal1"/>
              <w:rPr>
                <w:b/>
              </w:rPr>
            </w:pPr>
            <w:r w:rsidRPr="00D76914">
              <w:t>3.1.4. # of UNSDCF related financial tools with explicit allocations for disability inclusion</w:t>
            </w:r>
          </w:p>
        </w:tc>
        <w:tc>
          <w:tcPr>
            <w:tcW w:w="437" w:type="pct"/>
          </w:tcPr>
          <w:p w14:paraId="37D6FD1E" w14:textId="190EBAF4" w:rsidR="003A56CF" w:rsidRPr="00D76914" w:rsidRDefault="003A56CF" w:rsidP="003A56CF">
            <w:pPr>
              <w:pStyle w:val="Normal1"/>
              <w:rPr>
                <w:b/>
              </w:rPr>
            </w:pPr>
            <w:r>
              <w:rPr>
                <w:b/>
              </w:rPr>
              <w:t>No</w:t>
            </w:r>
          </w:p>
        </w:tc>
        <w:tc>
          <w:tcPr>
            <w:tcW w:w="2039" w:type="pct"/>
          </w:tcPr>
          <w:p w14:paraId="4DB94974" w14:textId="77777777" w:rsidR="003A56CF" w:rsidRPr="00D76914" w:rsidRDefault="003A56CF" w:rsidP="003A56CF">
            <w:pPr>
              <w:pStyle w:val="Normal1"/>
              <w:rPr>
                <w:b/>
              </w:rPr>
            </w:pPr>
          </w:p>
        </w:tc>
      </w:tr>
      <w:tr w:rsidR="003A56CF" w:rsidRPr="00D76914" w14:paraId="2ABF887E" w14:textId="77777777" w:rsidTr="00824F89">
        <w:tc>
          <w:tcPr>
            <w:tcW w:w="2524" w:type="pct"/>
          </w:tcPr>
          <w:p w14:paraId="3D294E02" w14:textId="77777777" w:rsidR="003A56CF" w:rsidRPr="00D76914" w:rsidRDefault="003A56CF" w:rsidP="003A56CF">
            <w:pPr>
              <w:pStyle w:val="Normal1"/>
            </w:pPr>
            <w:r w:rsidRPr="00D76914">
              <w:t>3.1.5. # of joint programmes funded through MPTFs funds where the rights of persons with disabilities have been addressed (disaggregation by disability group) through collaboration with UNPRPD programmes</w:t>
            </w:r>
          </w:p>
        </w:tc>
        <w:tc>
          <w:tcPr>
            <w:tcW w:w="437" w:type="pct"/>
          </w:tcPr>
          <w:p w14:paraId="74A2712C" w14:textId="6526D48A" w:rsidR="003A56CF" w:rsidRPr="00D76914" w:rsidRDefault="003A56CF" w:rsidP="003A56CF">
            <w:pPr>
              <w:pStyle w:val="Normal1"/>
              <w:rPr>
                <w:b/>
              </w:rPr>
            </w:pPr>
            <w:r>
              <w:rPr>
                <w:b/>
              </w:rPr>
              <w:t>No</w:t>
            </w:r>
          </w:p>
        </w:tc>
        <w:tc>
          <w:tcPr>
            <w:tcW w:w="2039" w:type="pct"/>
          </w:tcPr>
          <w:p w14:paraId="16DCAC02" w14:textId="77777777" w:rsidR="003A56CF" w:rsidRPr="00D76914" w:rsidRDefault="003A56CF" w:rsidP="003A56CF">
            <w:pPr>
              <w:pStyle w:val="Normal1"/>
              <w:rPr>
                <w:b/>
              </w:rPr>
            </w:pPr>
          </w:p>
        </w:tc>
      </w:tr>
      <w:tr w:rsidR="003A56CF" w:rsidRPr="00D76914" w14:paraId="512B99AA" w14:textId="77777777" w:rsidTr="00824F89">
        <w:tc>
          <w:tcPr>
            <w:tcW w:w="2524" w:type="pct"/>
          </w:tcPr>
          <w:p w14:paraId="10E4135B" w14:textId="77777777" w:rsidR="003A56CF" w:rsidRPr="00D76914" w:rsidRDefault="003A56CF" w:rsidP="003A56CF">
            <w:pPr>
              <w:pStyle w:val="Normal1"/>
            </w:pPr>
            <w:r w:rsidRPr="00D76914">
              <w:rPr>
                <w:b/>
              </w:rPr>
              <w:lastRenderedPageBreak/>
              <w:t>Output 3.2 - 'Disability Inclusion in National Development and Humanitarian Planning, Implementation and Monitoring mechanisms is strengthened.</w:t>
            </w:r>
          </w:p>
        </w:tc>
        <w:tc>
          <w:tcPr>
            <w:tcW w:w="437" w:type="pct"/>
          </w:tcPr>
          <w:p w14:paraId="18C74BC6" w14:textId="77777777" w:rsidR="003A56CF" w:rsidRPr="00D76914" w:rsidRDefault="003A56CF" w:rsidP="003A56CF">
            <w:pPr>
              <w:pStyle w:val="Normal1"/>
              <w:rPr>
                <w:b/>
              </w:rPr>
            </w:pPr>
            <w:r w:rsidRPr="00D76914">
              <w:rPr>
                <w:b/>
              </w:rPr>
              <w:t>Yes/No</w:t>
            </w:r>
          </w:p>
        </w:tc>
        <w:tc>
          <w:tcPr>
            <w:tcW w:w="2039" w:type="pct"/>
          </w:tcPr>
          <w:p w14:paraId="30B2A9DF" w14:textId="77777777" w:rsidR="003A56CF" w:rsidRPr="00D76914" w:rsidRDefault="003A56CF" w:rsidP="003A56CF">
            <w:pPr>
              <w:pStyle w:val="Normal1"/>
              <w:rPr>
                <w:b/>
              </w:rPr>
            </w:pPr>
            <w:r w:rsidRPr="00D76914">
              <w:rPr>
                <w:b/>
              </w:rPr>
              <w:t xml:space="preserve">Brief Description </w:t>
            </w:r>
          </w:p>
        </w:tc>
      </w:tr>
      <w:tr w:rsidR="003A56CF" w:rsidRPr="00D76914" w14:paraId="76DAF7F8" w14:textId="77777777" w:rsidTr="00824F89">
        <w:tc>
          <w:tcPr>
            <w:tcW w:w="2524" w:type="pct"/>
          </w:tcPr>
          <w:p w14:paraId="10B2FDCE" w14:textId="77777777" w:rsidR="003A56CF" w:rsidRPr="00D76914" w:rsidRDefault="003A56CF" w:rsidP="003A56CF">
            <w:pPr>
              <w:pStyle w:val="Normal1"/>
            </w:pPr>
            <w:r w:rsidRPr="00D76914">
              <w:rPr>
                <w:b/>
              </w:rPr>
              <w:t>Output Indicators</w:t>
            </w:r>
          </w:p>
        </w:tc>
        <w:tc>
          <w:tcPr>
            <w:tcW w:w="437" w:type="pct"/>
          </w:tcPr>
          <w:p w14:paraId="3DBF82A8" w14:textId="77777777" w:rsidR="003A56CF" w:rsidRPr="00D76914" w:rsidRDefault="003A56CF" w:rsidP="003A56CF">
            <w:pPr>
              <w:pStyle w:val="Normal1"/>
              <w:rPr>
                <w:b/>
              </w:rPr>
            </w:pPr>
          </w:p>
        </w:tc>
        <w:tc>
          <w:tcPr>
            <w:tcW w:w="2039" w:type="pct"/>
          </w:tcPr>
          <w:p w14:paraId="7704310F" w14:textId="77777777" w:rsidR="003A56CF" w:rsidRPr="00D76914" w:rsidRDefault="003A56CF" w:rsidP="003A56CF">
            <w:pPr>
              <w:pStyle w:val="Normal1"/>
              <w:rPr>
                <w:b/>
              </w:rPr>
            </w:pPr>
          </w:p>
        </w:tc>
      </w:tr>
      <w:tr w:rsidR="003A56CF" w:rsidRPr="00D76914" w14:paraId="27CB5C4A" w14:textId="77777777" w:rsidTr="00824F89">
        <w:tc>
          <w:tcPr>
            <w:tcW w:w="2524" w:type="pct"/>
          </w:tcPr>
          <w:p w14:paraId="4967D81C" w14:textId="77777777" w:rsidR="003A56CF" w:rsidRPr="00D76914" w:rsidRDefault="003A56CF" w:rsidP="003A56CF">
            <w:pPr>
              <w:pStyle w:val="Normal1"/>
              <w:rPr>
                <w:b/>
              </w:rPr>
            </w:pPr>
            <w:r w:rsidRPr="00D76914">
              <w:t>3.2.1. # of national and subnational SDGs implementation plans integrating targeted and mainstream actions towards persons with disabilities.</w:t>
            </w:r>
          </w:p>
        </w:tc>
        <w:tc>
          <w:tcPr>
            <w:tcW w:w="437" w:type="pct"/>
          </w:tcPr>
          <w:p w14:paraId="2FDA7D1E" w14:textId="49D7488A" w:rsidR="003A56CF" w:rsidRPr="00D76914" w:rsidRDefault="003A56CF" w:rsidP="003A56CF">
            <w:pPr>
              <w:pStyle w:val="Normal1"/>
              <w:rPr>
                <w:b/>
              </w:rPr>
            </w:pPr>
            <w:r w:rsidRPr="005518E2">
              <w:rPr>
                <w:b/>
              </w:rPr>
              <w:t>Yes</w:t>
            </w:r>
          </w:p>
        </w:tc>
        <w:tc>
          <w:tcPr>
            <w:tcW w:w="2039" w:type="pct"/>
          </w:tcPr>
          <w:p w14:paraId="6BFEC4A8" w14:textId="5AC4D844" w:rsidR="003A56CF" w:rsidRPr="00D76914" w:rsidRDefault="00F0359B" w:rsidP="003A56CF">
            <w:pPr>
              <w:pStyle w:val="Normal1"/>
              <w:rPr>
                <w:b/>
              </w:rPr>
            </w:pPr>
            <w:r>
              <w:rPr>
                <w:bCs/>
              </w:rPr>
              <w:t>Mainstreaming</w:t>
            </w:r>
            <w:r w:rsidR="003A56CF">
              <w:rPr>
                <w:bCs/>
              </w:rPr>
              <w:t xml:space="preserve">, acceleration and policy advice </w:t>
            </w:r>
            <w:r w:rsidR="003A56CF" w:rsidRPr="00BC257C">
              <w:rPr>
                <w:bCs/>
              </w:rPr>
              <w:t>(MAPS)</w:t>
            </w:r>
            <w:r w:rsidR="003A56CF">
              <w:rPr>
                <w:bCs/>
              </w:rPr>
              <w:t xml:space="preserve"> / </w:t>
            </w:r>
            <w:r w:rsidR="003A56CF" w:rsidRPr="00BC257C">
              <w:rPr>
                <w:bCs/>
              </w:rPr>
              <w:t xml:space="preserve">Roadmap / Action Plan for Addressing SDG </w:t>
            </w:r>
            <w:r w:rsidR="003A56CF">
              <w:rPr>
                <w:bCs/>
              </w:rPr>
              <w:t xml:space="preserve">2/ </w:t>
            </w:r>
          </w:p>
        </w:tc>
      </w:tr>
      <w:tr w:rsidR="003A56CF" w:rsidRPr="00D76914" w14:paraId="24D29E89" w14:textId="77777777" w:rsidTr="00824F89">
        <w:tc>
          <w:tcPr>
            <w:tcW w:w="2524" w:type="pct"/>
          </w:tcPr>
          <w:p w14:paraId="3FA05514" w14:textId="77777777" w:rsidR="003A56CF" w:rsidRPr="00D76914" w:rsidRDefault="003A56CF" w:rsidP="003A56CF">
            <w:pPr>
              <w:pStyle w:val="Normal1"/>
              <w:rPr>
                <w:b/>
              </w:rPr>
            </w:pPr>
            <w:r w:rsidRPr="00D76914">
              <w:t xml:space="preserve">3.2.2 # of adopted/ implemented COVID 19 inclusive response and recovery plans and frameworks containing systematic mainstreaming of persons with disabilities including the most marginalised.  </w:t>
            </w:r>
          </w:p>
        </w:tc>
        <w:tc>
          <w:tcPr>
            <w:tcW w:w="437" w:type="pct"/>
          </w:tcPr>
          <w:p w14:paraId="04ECC413" w14:textId="44D9A1E0" w:rsidR="003A56CF" w:rsidRPr="00D76914" w:rsidRDefault="003A56CF" w:rsidP="003A56CF">
            <w:pPr>
              <w:pStyle w:val="Normal1"/>
              <w:rPr>
                <w:b/>
              </w:rPr>
            </w:pPr>
            <w:r>
              <w:rPr>
                <w:b/>
              </w:rPr>
              <w:t>Yes</w:t>
            </w:r>
          </w:p>
        </w:tc>
        <w:tc>
          <w:tcPr>
            <w:tcW w:w="2039" w:type="pct"/>
          </w:tcPr>
          <w:p w14:paraId="0A2ABE49" w14:textId="6C23F985" w:rsidR="003A56CF" w:rsidRPr="00D76914" w:rsidRDefault="003A56CF" w:rsidP="003A56CF">
            <w:pPr>
              <w:pStyle w:val="Normal1"/>
              <w:rPr>
                <w:b/>
              </w:rPr>
            </w:pPr>
            <w:r w:rsidRPr="000A6ADC">
              <w:rPr>
                <w:bCs/>
              </w:rPr>
              <w:t>Preparation of a Technical Note : Response to the COVID-19  pandemic emergency to include  people with disabilities, with the objective of making recommendations and guidelines that support the mainstreaming and integration of children, youth and adults with disabilities into the response to, and recovery from this emergency for the agencies of the United Nations System of the Dominican Republic. </w:t>
            </w:r>
            <w:r>
              <w:rPr>
                <w:bCs/>
              </w:rPr>
              <w:t xml:space="preserve">/ </w:t>
            </w:r>
            <w:r w:rsidRPr="00B32DF8">
              <w:rPr>
                <w:bCs/>
              </w:rPr>
              <w:t>The Inclusive Socioeconomic Recovery Program managed to impact more than 300 actors in the production chain, entrepreneurs, owners and owners of small businesses belonging to populations in vulnerable conditions (including people with disabilities) to ensure that they are not left behind in the process of economic recovery from the crisis caused by COVID-19.</w:t>
            </w:r>
          </w:p>
        </w:tc>
      </w:tr>
      <w:tr w:rsidR="003A56CF" w:rsidRPr="00D76914" w14:paraId="23F5F96D" w14:textId="77777777" w:rsidTr="00824F89">
        <w:tc>
          <w:tcPr>
            <w:tcW w:w="2524" w:type="pct"/>
          </w:tcPr>
          <w:p w14:paraId="3F18A119" w14:textId="77777777" w:rsidR="003A56CF" w:rsidRPr="00D76914" w:rsidRDefault="003A56CF" w:rsidP="003A56CF">
            <w:pPr>
              <w:pStyle w:val="Normal1"/>
              <w:rPr>
                <w:b/>
              </w:rPr>
            </w:pPr>
            <w:r w:rsidRPr="00D76914">
              <w:t>3.2.3. % and # Humanitarian Response Plans (HRPs) and Humanitarian Needs Overviews (HNOs) addressing persons with disability needs and rights;</w:t>
            </w:r>
          </w:p>
        </w:tc>
        <w:tc>
          <w:tcPr>
            <w:tcW w:w="437" w:type="pct"/>
          </w:tcPr>
          <w:p w14:paraId="2EE8FFD2" w14:textId="1BC821D9" w:rsidR="003A56CF" w:rsidRPr="00D76914" w:rsidRDefault="003A56CF" w:rsidP="003A56CF">
            <w:pPr>
              <w:pStyle w:val="Normal1"/>
              <w:rPr>
                <w:b/>
              </w:rPr>
            </w:pPr>
            <w:r>
              <w:rPr>
                <w:b/>
              </w:rPr>
              <w:t>No</w:t>
            </w:r>
          </w:p>
        </w:tc>
        <w:tc>
          <w:tcPr>
            <w:tcW w:w="2039" w:type="pct"/>
          </w:tcPr>
          <w:p w14:paraId="3BAAD68F" w14:textId="77777777" w:rsidR="003A56CF" w:rsidRPr="00D76914" w:rsidRDefault="003A56CF" w:rsidP="003A56CF">
            <w:pPr>
              <w:pStyle w:val="Normal1"/>
              <w:rPr>
                <w:b/>
              </w:rPr>
            </w:pPr>
          </w:p>
        </w:tc>
      </w:tr>
      <w:tr w:rsidR="003A56CF" w:rsidRPr="00D76914" w14:paraId="41187EBA" w14:textId="77777777" w:rsidTr="00824F89">
        <w:tc>
          <w:tcPr>
            <w:tcW w:w="2524" w:type="pct"/>
          </w:tcPr>
          <w:p w14:paraId="2E6E9D65" w14:textId="77777777" w:rsidR="003A56CF" w:rsidRPr="00D76914" w:rsidRDefault="003A56CF" w:rsidP="003A56CF">
            <w:pPr>
              <w:pStyle w:val="Normal1"/>
            </w:pPr>
            <w:r w:rsidRPr="00D76914">
              <w:t>3.2.4. # of SDGs implementation data collection, monitoring and accountability processes assessing progress against specific disability-inclusion targets</w:t>
            </w:r>
          </w:p>
        </w:tc>
        <w:tc>
          <w:tcPr>
            <w:tcW w:w="437" w:type="pct"/>
          </w:tcPr>
          <w:p w14:paraId="6498FA84" w14:textId="67C751B4" w:rsidR="003A56CF" w:rsidRPr="00D76914" w:rsidRDefault="003A56CF" w:rsidP="003A56CF">
            <w:pPr>
              <w:pStyle w:val="Normal1"/>
              <w:rPr>
                <w:b/>
              </w:rPr>
            </w:pPr>
            <w:r>
              <w:rPr>
                <w:b/>
              </w:rPr>
              <w:t>Yes</w:t>
            </w:r>
          </w:p>
        </w:tc>
        <w:tc>
          <w:tcPr>
            <w:tcW w:w="2039" w:type="pct"/>
          </w:tcPr>
          <w:p w14:paraId="5BCF7716" w14:textId="615E7C84" w:rsidR="003A56CF" w:rsidRPr="00D76914" w:rsidRDefault="00D80047" w:rsidP="003A56CF">
            <w:pPr>
              <w:pStyle w:val="Normal1"/>
              <w:rPr>
                <w:b/>
              </w:rPr>
            </w:pPr>
            <w:r w:rsidRPr="00D80047">
              <w:rPr>
                <w:bCs/>
              </w:rPr>
              <w:t>"Study on the situation of persons with disabilities based on SIUBEN 2018 data"</w:t>
            </w:r>
            <w:r w:rsidR="003A56CF" w:rsidRPr="00C8751F">
              <w:rPr>
                <w:bCs/>
              </w:rPr>
              <w:t>carried out together with SIUBEN incorporates the guidelines of the Washington Group on the operation and took into account international recommendations for the identification of the population with disabilities.</w:t>
            </w:r>
          </w:p>
        </w:tc>
      </w:tr>
      <w:tr w:rsidR="003A56CF" w:rsidRPr="00D76914" w14:paraId="6600BBD2" w14:textId="77777777" w:rsidTr="00824F89">
        <w:tc>
          <w:tcPr>
            <w:tcW w:w="2524" w:type="pct"/>
          </w:tcPr>
          <w:p w14:paraId="63C28973" w14:textId="77777777" w:rsidR="003A56CF" w:rsidRPr="00D76914" w:rsidRDefault="003A56CF" w:rsidP="003A56CF">
            <w:pPr>
              <w:pStyle w:val="Normal1"/>
            </w:pPr>
            <w:r w:rsidRPr="00D76914">
              <w:rPr>
                <w:b/>
              </w:rPr>
              <w:t>Output 3.3 - Systematic engagement of OPDs is strengthened/enhanced in the national development coordination mechanisms and accountability frameworks (government/UN/Independent) around SDGs</w:t>
            </w:r>
          </w:p>
        </w:tc>
        <w:tc>
          <w:tcPr>
            <w:tcW w:w="437" w:type="pct"/>
          </w:tcPr>
          <w:p w14:paraId="391FDF7D" w14:textId="77777777" w:rsidR="003A56CF" w:rsidRPr="00D76914" w:rsidRDefault="003A56CF" w:rsidP="003A56CF">
            <w:pPr>
              <w:pStyle w:val="Normal1"/>
              <w:rPr>
                <w:b/>
              </w:rPr>
            </w:pPr>
            <w:r w:rsidRPr="00D76914">
              <w:rPr>
                <w:b/>
              </w:rPr>
              <w:t>Yes/No</w:t>
            </w:r>
          </w:p>
        </w:tc>
        <w:tc>
          <w:tcPr>
            <w:tcW w:w="2039" w:type="pct"/>
          </w:tcPr>
          <w:p w14:paraId="16CD88AB" w14:textId="77777777" w:rsidR="003A56CF" w:rsidRPr="00D76914" w:rsidRDefault="003A56CF" w:rsidP="003A56CF">
            <w:pPr>
              <w:pStyle w:val="Normal1"/>
              <w:rPr>
                <w:b/>
              </w:rPr>
            </w:pPr>
            <w:r w:rsidRPr="00D76914">
              <w:rPr>
                <w:b/>
              </w:rPr>
              <w:t xml:space="preserve">Brief Description </w:t>
            </w:r>
          </w:p>
        </w:tc>
      </w:tr>
      <w:tr w:rsidR="003A56CF" w:rsidRPr="00D76914" w14:paraId="5DEA8BB7" w14:textId="77777777" w:rsidTr="00824F89">
        <w:tc>
          <w:tcPr>
            <w:tcW w:w="2524" w:type="pct"/>
          </w:tcPr>
          <w:p w14:paraId="45324DDE" w14:textId="77777777" w:rsidR="003A56CF" w:rsidRPr="00D76914" w:rsidRDefault="003A56CF" w:rsidP="003A56CF">
            <w:pPr>
              <w:pStyle w:val="Normal1"/>
            </w:pPr>
            <w:r w:rsidRPr="00D76914">
              <w:rPr>
                <w:b/>
              </w:rPr>
              <w:t>Output Indicators</w:t>
            </w:r>
          </w:p>
        </w:tc>
        <w:tc>
          <w:tcPr>
            <w:tcW w:w="437" w:type="pct"/>
          </w:tcPr>
          <w:p w14:paraId="35E20AAD" w14:textId="77777777" w:rsidR="003A56CF" w:rsidRPr="00D76914" w:rsidRDefault="003A56CF" w:rsidP="003A56CF">
            <w:pPr>
              <w:pStyle w:val="Normal1"/>
              <w:rPr>
                <w:b/>
              </w:rPr>
            </w:pPr>
          </w:p>
        </w:tc>
        <w:tc>
          <w:tcPr>
            <w:tcW w:w="2039" w:type="pct"/>
          </w:tcPr>
          <w:p w14:paraId="3BC05E33" w14:textId="77777777" w:rsidR="003A56CF" w:rsidRPr="00D76914" w:rsidRDefault="003A56CF" w:rsidP="003A56CF">
            <w:pPr>
              <w:pStyle w:val="Normal1"/>
              <w:rPr>
                <w:b/>
              </w:rPr>
            </w:pPr>
          </w:p>
        </w:tc>
      </w:tr>
      <w:tr w:rsidR="003A56CF" w:rsidRPr="00D76914" w14:paraId="3B11890B" w14:textId="77777777" w:rsidTr="00824F89">
        <w:tc>
          <w:tcPr>
            <w:tcW w:w="2524" w:type="pct"/>
          </w:tcPr>
          <w:p w14:paraId="09FEC65F" w14:textId="77777777" w:rsidR="003A56CF" w:rsidRPr="00D76914" w:rsidRDefault="003A56CF" w:rsidP="003A56CF">
            <w:pPr>
              <w:pStyle w:val="Normal1"/>
              <w:rPr>
                <w:b/>
              </w:rPr>
            </w:pPr>
            <w:r w:rsidRPr="00D76914">
              <w:t xml:space="preserve">3.3.1. # of UN led national and/or regional coordination mechanisms with established consultation processes undertaken to ensure the active involvement of persons with disabilities, including through their representative organizations, </w:t>
            </w:r>
            <w:r w:rsidRPr="00D76914">
              <w:lastRenderedPageBreak/>
              <w:t>in the design, implementation and monitoring of instruments for planning and implementation of UN development activities at the country level</w:t>
            </w:r>
          </w:p>
        </w:tc>
        <w:tc>
          <w:tcPr>
            <w:tcW w:w="437" w:type="pct"/>
          </w:tcPr>
          <w:p w14:paraId="0E0CEAA7" w14:textId="2E1C0866" w:rsidR="003A56CF" w:rsidRPr="00D76914" w:rsidRDefault="003A56CF" w:rsidP="003A56CF">
            <w:pPr>
              <w:pStyle w:val="Normal1"/>
              <w:rPr>
                <w:b/>
              </w:rPr>
            </w:pPr>
            <w:r>
              <w:rPr>
                <w:b/>
              </w:rPr>
              <w:lastRenderedPageBreak/>
              <w:t>Yes</w:t>
            </w:r>
          </w:p>
        </w:tc>
        <w:tc>
          <w:tcPr>
            <w:tcW w:w="2039" w:type="pct"/>
          </w:tcPr>
          <w:p w14:paraId="2092CEBA" w14:textId="047AF5C5" w:rsidR="003A56CF" w:rsidRPr="00D76914" w:rsidRDefault="003A56CF" w:rsidP="003A56CF">
            <w:pPr>
              <w:pStyle w:val="Normal1"/>
              <w:rPr>
                <w:b/>
              </w:rPr>
            </w:pPr>
            <w:r w:rsidRPr="00B32DF8">
              <w:rPr>
                <w:bCs/>
              </w:rPr>
              <w:t xml:space="preserve">The Inclusive Socioeconomic Recovery Program managed to impact more than 300 actors in the production chain, entrepreneurs, owners and owners of small businesses belonging to populations in </w:t>
            </w:r>
            <w:r w:rsidRPr="00B32DF8">
              <w:rPr>
                <w:bCs/>
              </w:rPr>
              <w:lastRenderedPageBreak/>
              <w:t>vulnerable conditions (including people with disabilities) to ensure that they are not left behind in the process of economic recovery from the crisis caused by COVID-19.</w:t>
            </w:r>
          </w:p>
        </w:tc>
      </w:tr>
      <w:tr w:rsidR="003A56CF" w:rsidRPr="00D76914" w14:paraId="3096200F" w14:textId="77777777" w:rsidTr="00824F89">
        <w:tc>
          <w:tcPr>
            <w:tcW w:w="2524" w:type="pct"/>
          </w:tcPr>
          <w:p w14:paraId="2AC32BD0" w14:textId="77777777" w:rsidR="003A56CF" w:rsidRPr="00D76914" w:rsidRDefault="003A56CF" w:rsidP="003A56CF">
            <w:pPr>
              <w:pStyle w:val="Normal1"/>
              <w:rPr>
                <w:b/>
              </w:rPr>
            </w:pPr>
            <w:r w:rsidRPr="00D76914">
              <w:lastRenderedPageBreak/>
              <w:t xml:space="preserve">3.3.2. # of governmental coordination mechanisms with established consultation processes undertaken to ensure the active involvement of persons with disabilities, including through their representative organizations, in the planning, implementation and monitoring of SDGs </w:t>
            </w:r>
          </w:p>
        </w:tc>
        <w:tc>
          <w:tcPr>
            <w:tcW w:w="437" w:type="pct"/>
          </w:tcPr>
          <w:p w14:paraId="1C74829D" w14:textId="2306E86A" w:rsidR="003A56CF" w:rsidRPr="00D76914" w:rsidRDefault="003A56CF" w:rsidP="003A56CF">
            <w:pPr>
              <w:pStyle w:val="Normal1"/>
              <w:rPr>
                <w:b/>
              </w:rPr>
            </w:pPr>
            <w:r>
              <w:rPr>
                <w:b/>
              </w:rPr>
              <w:t>Yes</w:t>
            </w:r>
          </w:p>
        </w:tc>
        <w:tc>
          <w:tcPr>
            <w:tcW w:w="2039" w:type="pct"/>
          </w:tcPr>
          <w:p w14:paraId="3CC36F6B" w14:textId="4CA99EA4" w:rsidR="003A56CF" w:rsidRPr="00D76914" w:rsidRDefault="003A56CF" w:rsidP="003A56CF">
            <w:pPr>
              <w:pStyle w:val="Normal1"/>
              <w:rPr>
                <w:b/>
              </w:rPr>
            </w:pPr>
            <w:r w:rsidRPr="00434454">
              <w:rPr>
                <w:rFonts w:asciiTheme="minorHAnsi" w:hAnsiTheme="minorHAnsi" w:cstheme="minorHAnsi"/>
                <w:color w:val="000000"/>
              </w:rPr>
              <w:t xml:space="preserve">The United Nations System in the Dominican Republic is working on an action plan regarding strategic </w:t>
            </w:r>
            <w:r w:rsidR="00F0359B">
              <w:rPr>
                <w:rFonts w:asciiTheme="minorHAnsi" w:hAnsiTheme="minorHAnsi" w:cstheme="minorHAnsi"/>
                <w:color w:val="000000"/>
              </w:rPr>
              <w:t>partnerships</w:t>
            </w:r>
            <w:r w:rsidRPr="00434454">
              <w:rPr>
                <w:rFonts w:asciiTheme="minorHAnsi" w:hAnsiTheme="minorHAnsi" w:cstheme="minorHAnsi"/>
                <w:color w:val="000000"/>
              </w:rPr>
              <w:t xml:space="preserve"> and financing for the 2030 Agenda and the strengthening of the articulation of the SDGs with the National Development Strategy (END). It would be carried out in an interagency and multisectoral format to accompany the efforts of the government, civil society, academia, municipalities and the private sector.</w:t>
            </w:r>
          </w:p>
        </w:tc>
      </w:tr>
      <w:tr w:rsidR="003A56CF" w:rsidRPr="00D76914" w14:paraId="60BF40A4" w14:textId="77777777" w:rsidTr="00824F89">
        <w:tc>
          <w:tcPr>
            <w:tcW w:w="2524" w:type="pct"/>
          </w:tcPr>
          <w:p w14:paraId="0A589E2B" w14:textId="77777777" w:rsidR="003A56CF" w:rsidRPr="00D76914" w:rsidRDefault="003A56CF" w:rsidP="003A56CF">
            <w:pPr>
              <w:pStyle w:val="Normal1"/>
              <w:rPr>
                <w:b/>
              </w:rPr>
            </w:pPr>
            <w:r w:rsidRPr="00D76914">
              <w:t>3.3.3. # of OPDs formally participating in UN supported development processes and national SDGs coordination, planning and implementation processes. (disaggregation by type of OPD and process)</w:t>
            </w:r>
          </w:p>
        </w:tc>
        <w:tc>
          <w:tcPr>
            <w:tcW w:w="437" w:type="pct"/>
          </w:tcPr>
          <w:p w14:paraId="04B88C60" w14:textId="2735CA09" w:rsidR="003A56CF" w:rsidRPr="00D76914" w:rsidRDefault="003A56CF" w:rsidP="003A56CF">
            <w:pPr>
              <w:pStyle w:val="Normal1"/>
              <w:rPr>
                <w:b/>
              </w:rPr>
            </w:pPr>
            <w:r>
              <w:rPr>
                <w:b/>
              </w:rPr>
              <w:t>No</w:t>
            </w:r>
          </w:p>
        </w:tc>
        <w:tc>
          <w:tcPr>
            <w:tcW w:w="2039" w:type="pct"/>
          </w:tcPr>
          <w:p w14:paraId="36EDED8E" w14:textId="77777777" w:rsidR="003A56CF" w:rsidRPr="00D76914" w:rsidRDefault="003A56CF" w:rsidP="003A56CF">
            <w:pPr>
              <w:pStyle w:val="Normal1"/>
              <w:rPr>
                <w:b/>
              </w:rPr>
            </w:pPr>
          </w:p>
        </w:tc>
      </w:tr>
      <w:tr w:rsidR="003A56CF" w:rsidRPr="00D76914" w14:paraId="6F3AB063" w14:textId="77777777" w:rsidTr="00824F89">
        <w:tc>
          <w:tcPr>
            <w:tcW w:w="2524" w:type="pct"/>
          </w:tcPr>
          <w:p w14:paraId="241FCE8A" w14:textId="77777777" w:rsidR="003A56CF" w:rsidRPr="00D76914" w:rsidRDefault="003A56CF" w:rsidP="003A56CF">
            <w:pPr>
              <w:pStyle w:val="Normal1"/>
              <w:rPr>
                <w:b/>
              </w:rPr>
            </w:pPr>
            <w:r w:rsidRPr="00D76914">
              <w:t>3.3.4. # of identified persons with disabilities including through their representative organizations participating in the State’s formulation/implementation of COVID-19 policy responses affecting them</w:t>
            </w:r>
          </w:p>
        </w:tc>
        <w:tc>
          <w:tcPr>
            <w:tcW w:w="437" w:type="pct"/>
          </w:tcPr>
          <w:p w14:paraId="73433A61" w14:textId="2C8C6977" w:rsidR="003A56CF" w:rsidRPr="00D76914" w:rsidRDefault="003A56CF" w:rsidP="003A56CF">
            <w:pPr>
              <w:pStyle w:val="Normal1"/>
              <w:rPr>
                <w:b/>
              </w:rPr>
            </w:pPr>
            <w:r>
              <w:rPr>
                <w:b/>
              </w:rPr>
              <w:t>Yes</w:t>
            </w:r>
          </w:p>
        </w:tc>
        <w:tc>
          <w:tcPr>
            <w:tcW w:w="2039" w:type="pct"/>
          </w:tcPr>
          <w:p w14:paraId="7523888E" w14:textId="21B6C6CF" w:rsidR="003A56CF" w:rsidRPr="00D76914" w:rsidRDefault="003A56CF" w:rsidP="003A56CF">
            <w:pPr>
              <w:pStyle w:val="Normal1"/>
              <w:rPr>
                <w:b/>
              </w:rPr>
            </w:pPr>
            <w:r w:rsidRPr="00B32DF8">
              <w:rPr>
                <w:bCs/>
              </w:rPr>
              <w:t>To measure the socioeconomic effects of the COVID19 pandemic on the poorest population of the Dominican Republic and improve the response and recovery, the United Nations System conducted the survey to measure the socioeconomic impact SEIA (acronym in English), in collaboration with associations without profit-making, community-based organizations (including ODPs) and the Unique System of Beneficiaries (SIUBEN)</w:t>
            </w:r>
          </w:p>
        </w:tc>
      </w:tr>
    </w:tbl>
    <w:p w14:paraId="398DA918" w14:textId="41BAD891" w:rsidR="00377743" w:rsidRDefault="00377743" w:rsidP="00377743">
      <w:pPr>
        <w:rPr>
          <w:rFonts w:cs="Arial"/>
          <w:b/>
        </w:rPr>
      </w:pPr>
    </w:p>
    <w:p w14:paraId="3812F8BC" w14:textId="4ADD17C4" w:rsidR="00957B84" w:rsidRDefault="00957B84" w:rsidP="00377743">
      <w:pPr>
        <w:rPr>
          <w:rFonts w:cs="Arial"/>
          <w:b/>
        </w:rPr>
      </w:pPr>
    </w:p>
    <w:p w14:paraId="1EE5A162" w14:textId="6A6CE4A5" w:rsidR="00957B84" w:rsidRDefault="00957B84" w:rsidP="00377743">
      <w:pPr>
        <w:rPr>
          <w:rFonts w:cs="Arial"/>
          <w:b/>
        </w:rPr>
      </w:pPr>
    </w:p>
    <w:p w14:paraId="6E8C890C" w14:textId="20727BE9" w:rsidR="00957B84" w:rsidRDefault="00957B84" w:rsidP="00377743">
      <w:pPr>
        <w:rPr>
          <w:rFonts w:cs="Arial"/>
          <w:b/>
        </w:rPr>
      </w:pPr>
    </w:p>
    <w:p w14:paraId="63085882" w14:textId="52385C46" w:rsidR="00957B84" w:rsidRDefault="00957B84" w:rsidP="00377743">
      <w:pPr>
        <w:rPr>
          <w:rFonts w:cs="Arial"/>
          <w:b/>
        </w:rPr>
      </w:pPr>
    </w:p>
    <w:p w14:paraId="5738DC98" w14:textId="3B739407" w:rsidR="00957B84" w:rsidRDefault="00957B84" w:rsidP="00377743">
      <w:pPr>
        <w:rPr>
          <w:rFonts w:cs="Arial"/>
          <w:b/>
        </w:rPr>
      </w:pPr>
    </w:p>
    <w:p w14:paraId="5C029E18" w14:textId="6B77D87B" w:rsidR="00957B84" w:rsidRDefault="00957B84" w:rsidP="00377743">
      <w:pPr>
        <w:rPr>
          <w:rFonts w:cs="Arial"/>
          <w:b/>
        </w:rPr>
      </w:pPr>
    </w:p>
    <w:p w14:paraId="6FB8D7BF" w14:textId="2139BE56" w:rsidR="00957B84" w:rsidRDefault="00957B84" w:rsidP="00377743">
      <w:pPr>
        <w:rPr>
          <w:rFonts w:cs="Arial"/>
          <w:b/>
        </w:rPr>
      </w:pPr>
    </w:p>
    <w:p w14:paraId="0A9CE38D" w14:textId="77777777" w:rsidR="00377743" w:rsidRPr="00D76914" w:rsidRDefault="00377743" w:rsidP="00377743">
      <w:pPr>
        <w:rPr>
          <w:rFonts w:cs="Arial"/>
          <w:b/>
          <w:lang w:val="en-GB"/>
        </w:rPr>
      </w:pPr>
    </w:p>
    <w:p w14:paraId="69B11CCE" w14:textId="19D429DB" w:rsidR="00957B84" w:rsidRPr="00611C8E" w:rsidRDefault="00957B84" w:rsidP="00957B84">
      <w:pPr>
        <w:pStyle w:val="Heading1"/>
        <w:ind w:left="567" w:hanging="283"/>
        <w:rPr>
          <w:lang w:val="en-US"/>
        </w:rPr>
      </w:pPr>
      <w:r w:rsidRPr="00611C8E">
        <w:rPr>
          <w:lang w:val="en-US"/>
        </w:rPr>
        <w:lastRenderedPageBreak/>
        <w:t>List of annexes</w:t>
      </w:r>
    </w:p>
    <w:p w14:paraId="7B568861" w14:textId="77777777" w:rsidR="00957B84" w:rsidRPr="00611C8E" w:rsidRDefault="00957B84" w:rsidP="00957B84">
      <w:pPr>
        <w:rPr>
          <w:lang w:eastAsia="x-none"/>
        </w:rPr>
      </w:pPr>
    </w:p>
    <w:p w14:paraId="4EFE39DF" w14:textId="60F4F686" w:rsidR="00854861" w:rsidRPr="00611C8E" w:rsidRDefault="00854861" w:rsidP="00A04C00">
      <w:pPr>
        <w:ind w:left="284"/>
        <w:rPr>
          <w:b/>
          <w:bCs/>
        </w:rPr>
      </w:pPr>
      <w:r w:rsidRPr="00611C8E">
        <w:rPr>
          <w:b/>
          <w:bCs/>
        </w:rPr>
        <w:t>(</w:t>
      </w:r>
      <w:hyperlink r:id="rId60" w:history="1">
        <w:r w:rsidR="00A04C00" w:rsidRPr="00071AE4">
          <w:rPr>
            <w:rStyle w:val="Hyperlink"/>
            <w:b/>
            <w:bCs/>
          </w:rPr>
          <w:t>https://drive.google.com/drive/folders/1xHhbfcyuPGM_TzaDImlXogyH_24N5axM?usp=sharing</w:t>
        </w:r>
      </w:hyperlink>
      <w:r w:rsidRPr="00611C8E">
        <w:rPr>
          <w:b/>
          <w:bCs/>
        </w:rPr>
        <w:t>)</w:t>
      </w:r>
    </w:p>
    <w:p w14:paraId="4C853BF1" w14:textId="7193E703" w:rsidR="00505D5C" w:rsidRPr="00A04C00" w:rsidRDefault="00505D5C" w:rsidP="00505D5C">
      <w:pPr>
        <w:pStyle w:val="ListParagraph"/>
        <w:numPr>
          <w:ilvl w:val="0"/>
          <w:numId w:val="45"/>
        </w:numPr>
        <w:spacing w:after="160" w:line="259" w:lineRule="auto"/>
        <w:rPr>
          <w:lang w:val="es-DO"/>
        </w:rPr>
      </w:pPr>
      <w:r w:rsidRPr="00A04C00">
        <w:rPr>
          <w:lang w:val="es-DO"/>
        </w:rPr>
        <w:t>Plan de trabajo 2018-2019 (UNICEF-MINERD)</w:t>
      </w:r>
    </w:p>
    <w:p w14:paraId="2E597347" w14:textId="52125573" w:rsidR="00505D5C" w:rsidRPr="00A04C00" w:rsidRDefault="00505D5C" w:rsidP="00505D5C">
      <w:pPr>
        <w:pStyle w:val="ListParagraph"/>
        <w:numPr>
          <w:ilvl w:val="0"/>
          <w:numId w:val="45"/>
        </w:numPr>
        <w:spacing w:after="160" w:line="259" w:lineRule="auto"/>
        <w:rPr>
          <w:lang w:val="es-DO"/>
        </w:rPr>
      </w:pPr>
      <w:r w:rsidRPr="00A04C00">
        <w:rPr>
          <w:rFonts w:cstheme="minorHAnsi"/>
        </w:rPr>
        <w:t xml:space="preserve">Departmental Order 90-2020 </w:t>
      </w:r>
    </w:p>
    <w:p w14:paraId="38A845C2" w14:textId="52610588"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Resource kit for intellectual disability</w:t>
      </w:r>
      <w:r w:rsidRPr="00A04C00">
        <w:rPr>
          <w:rFonts w:eastAsia="Times New Roman" w:cstheme="minorHAnsi"/>
          <w:u w:val="single"/>
          <w:lang w:eastAsia="es-DO"/>
        </w:rPr>
        <w:t xml:space="preserve"> </w:t>
      </w:r>
    </w:p>
    <w:p w14:paraId="2A88EA96" w14:textId="6F1E1D07"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MoU with the Ministry of Labor</w:t>
      </w:r>
    </w:p>
    <w:p w14:paraId="619C3E6D" w14:textId="1F145500"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 xml:space="preserve">Activities with the Santo Domingo Workshop School </w:t>
      </w:r>
    </w:p>
    <w:p w14:paraId="4213D5CE" w14:textId="6A0D9E10"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 xml:space="preserve">Activities with the Ministry of Labor  </w:t>
      </w:r>
    </w:p>
    <w:p w14:paraId="0DFE237E" w14:textId="2775CD71"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 xml:space="preserve">Employment manual </w:t>
      </w:r>
    </w:p>
    <w:p w14:paraId="69A46293" w14:textId="6D5724AA"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Guides for the labor inclusion of persons with disabilities</w:t>
      </w:r>
      <w:r w:rsidRPr="00A04C00">
        <w:t xml:space="preserve"> </w:t>
      </w:r>
    </w:p>
    <w:p w14:paraId="62669E62" w14:textId="43268BF0"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 xml:space="preserve">Diagnostic tool on accessible environments for persons with disabilities </w:t>
      </w:r>
    </w:p>
    <w:p w14:paraId="15D6EE8B" w14:textId="38D34B88" w:rsidR="00505D5C" w:rsidRPr="00A04C00" w:rsidRDefault="00505D5C" w:rsidP="00505D5C">
      <w:pPr>
        <w:pStyle w:val="ListParagraph"/>
        <w:numPr>
          <w:ilvl w:val="0"/>
          <w:numId w:val="45"/>
        </w:numPr>
        <w:spacing w:after="160" w:line="259" w:lineRule="auto"/>
        <w:rPr>
          <w:rFonts w:cstheme="minorHAnsi"/>
        </w:rPr>
      </w:pPr>
      <w:r w:rsidRPr="00A04C00">
        <w:rPr>
          <w:rFonts w:cstheme="minorHAnsi"/>
        </w:rPr>
        <w:t>Self-Diagnosis on accessible environments</w:t>
      </w:r>
      <w:r w:rsidRPr="00A04C00">
        <w:t xml:space="preserve"> </w:t>
      </w:r>
    </w:p>
    <w:p w14:paraId="718A1546" w14:textId="1D0575FA" w:rsidR="00505D5C" w:rsidRPr="00A04C00" w:rsidRDefault="00505D5C" w:rsidP="00505D5C">
      <w:pPr>
        <w:pStyle w:val="ListParagraph"/>
        <w:numPr>
          <w:ilvl w:val="0"/>
          <w:numId w:val="45"/>
        </w:numPr>
        <w:spacing w:after="160" w:line="259" w:lineRule="auto"/>
        <w:rPr>
          <w:rFonts w:cstheme="minorHAnsi"/>
        </w:rPr>
      </w:pPr>
      <w:r w:rsidRPr="00A04C00">
        <w:rPr>
          <w:rFonts w:eastAsia="Times New Roman" w:cstheme="minorHAnsi"/>
          <w:lang w:eastAsia="es-DO"/>
        </w:rPr>
        <w:t xml:space="preserve">Technical assistance for the implementation and ratification of the disability assessment and certification system </w:t>
      </w:r>
    </w:p>
    <w:p w14:paraId="595F02E8" w14:textId="28B8FB46" w:rsidR="00505D5C" w:rsidRPr="00A04C00" w:rsidRDefault="00505D5C" w:rsidP="00505D5C">
      <w:pPr>
        <w:pStyle w:val="ListParagraph"/>
        <w:numPr>
          <w:ilvl w:val="0"/>
          <w:numId w:val="45"/>
        </w:numPr>
        <w:spacing w:after="160" w:line="259" w:lineRule="auto"/>
        <w:rPr>
          <w:rFonts w:cstheme="minorHAnsi"/>
        </w:rPr>
      </w:pPr>
      <w:r w:rsidRPr="00A04C00">
        <w:rPr>
          <w:rFonts w:ascii="Calibri" w:eastAsia="Times New Roman" w:hAnsi="Calibri" w:cs="Calibri"/>
        </w:rPr>
        <w:t xml:space="preserve">Guide for the analysis of the consistency of information in </w:t>
      </w:r>
      <w:r w:rsidRPr="00A04C00">
        <w:rPr>
          <w:rFonts w:eastAsia="Times New Roman" w:cstheme="minorHAnsi"/>
          <w:lang w:eastAsia="es-DO"/>
        </w:rPr>
        <w:t>the disability assessment and certification system</w:t>
      </w:r>
    </w:p>
    <w:p w14:paraId="2CFF6E73" w14:textId="5B8C8119" w:rsidR="00505D5C" w:rsidRPr="00A04C00" w:rsidRDefault="00505D5C" w:rsidP="00505D5C">
      <w:pPr>
        <w:pStyle w:val="ListParagraph"/>
        <w:numPr>
          <w:ilvl w:val="0"/>
          <w:numId w:val="45"/>
        </w:numPr>
        <w:spacing w:after="160" w:line="259" w:lineRule="auto"/>
        <w:rPr>
          <w:rFonts w:cstheme="minorHAnsi"/>
        </w:rPr>
      </w:pPr>
      <w:r w:rsidRPr="00A04C00">
        <w:rPr>
          <w:rFonts w:ascii="Calibri" w:eastAsia="Times New Roman" w:hAnsi="Calibri" w:cs="Calibri"/>
        </w:rPr>
        <w:t xml:space="preserve">Official launch of the </w:t>
      </w:r>
      <w:r w:rsidRPr="00A04C00">
        <w:rPr>
          <w:rFonts w:eastAsia="Times New Roman" w:cstheme="minorHAnsi"/>
          <w:lang w:eastAsia="es-DO"/>
        </w:rPr>
        <w:t xml:space="preserve">disability assessment and certification system </w:t>
      </w:r>
    </w:p>
    <w:p w14:paraId="5E3D0865" w14:textId="38417FAA"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Wheelchair provision course </w:t>
      </w:r>
    </w:p>
    <w:p w14:paraId="6677E3A1" w14:textId="4D2B92C6"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ascii="Calibri" w:eastAsia="Times New Roman" w:hAnsi="Calibri" w:cs="Calibri"/>
        </w:rPr>
        <w:t xml:space="preserve">Independent Living Courses </w:t>
      </w:r>
    </w:p>
    <w:p w14:paraId="206488A2" w14:textId="7CB003D3"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Systematization of the Independent Living program </w:t>
      </w:r>
    </w:p>
    <w:p w14:paraId="4BDA6CF7" w14:textId="078FB915"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Situational analysis on intellectual disability and the independent program </w:t>
      </w:r>
    </w:p>
    <w:p w14:paraId="15932FD3" w14:textId="5A2B8DDD"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t xml:space="preserve">"Validation Workshop Methodological Guide for Healthy Municipalities and Communities" </w:t>
      </w:r>
    </w:p>
    <w:p w14:paraId="4A9E814D" w14:textId="53EE2D60"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cstheme="minorHAnsi"/>
        </w:rPr>
        <w:t xml:space="preserve">Manuals on Access to Justice and Disability </w:t>
      </w:r>
    </w:p>
    <w:p w14:paraId="3DD34409" w14:textId="4B004833"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Grant call </w:t>
      </w:r>
    </w:p>
    <w:p w14:paraId="6CE5D7AC" w14:textId="64DE9CD9"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The technical note made by the interagency team </w:t>
      </w:r>
    </w:p>
    <w:p w14:paraId="488FC97C" w14:textId="4B34263F" w:rsidR="00505D5C" w:rsidRPr="00A04C00" w:rsidRDefault="00505D5C" w:rsidP="00505D5C">
      <w:pPr>
        <w:pStyle w:val="ListParagraph"/>
        <w:numPr>
          <w:ilvl w:val="0"/>
          <w:numId w:val="45"/>
        </w:numPr>
        <w:spacing w:after="0" w:line="259" w:lineRule="auto"/>
        <w:jc w:val="both"/>
        <w:rPr>
          <w:rFonts w:eastAsia="Times New Roman" w:cstheme="minorHAnsi"/>
          <w:lang w:eastAsia="es-DO"/>
        </w:rPr>
      </w:pPr>
      <w:r w:rsidRPr="00A04C00">
        <w:rPr>
          <w:rFonts w:eastAsia="Times New Roman" w:cstheme="minorHAnsi"/>
          <w:lang w:eastAsia="es-DO"/>
        </w:rPr>
        <w:t xml:space="preserve">Voluntary National Report  </w:t>
      </w:r>
    </w:p>
    <w:p w14:paraId="4F317862" w14:textId="2AAC0A91" w:rsidR="00505D5C" w:rsidRPr="00A04C00" w:rsidRDefault="00505D5C" w:rsidP="00505D5C">
      <w:pPr>
        <w:pStyle w:val="ListParagraph"/>
        <w:numPr>
          <w:ilvl w:val="0"/>
          <w:numId w:val="45"/>
        </w:numPr>
        <w:spacing w:after="0" w:line="259" w:lineRule="auto"/>
        <w:jc w:val="both"/>
        <w:rPr>
          <w:rFonts w:cstheme="minorHAnsi"/>
        </w:rPr>
      </w:pPr>
      <w:r w:rsidRPr="00A04C00">
        <w:rPr>
          <w:rFonts w:cstheme="minorHAnsi"/>
        </w:rPr>
        <w:t xml:space="preserve">"Steps to prevent the virus": it describes different measures that must be taken to avoid contagion </w:t>
      </w:r>
    </w:p>
    <w:p w14:paraId="37E41561" w14:textId="48D1D0E9" w:rsidR="00505D5C" w:rsidRPr="00A04C00" w:rsidRDefault="00505D5C" w:rsidP="00505D5C">
      <w:pPr>
        <w:pStyle w:val="ListParagraph"/>
        <w:numPr>
          <w:ilvl w:val="0"/>
          <w:numId w:val="45"/>
        </w:numPr>
        <w:spacing w:after="0" w:line="259" w:lineRule="auto"/>
        <w:jc w:val="both"/>
        <w:rPr>
          <w:rFonts w:cstheme="minorHAnsi"/>
        </w:rPr>
      </w:pPr>
      <w:r w:rsidRPr="00A04C00">
        <w:rPr>
          <w:rFonts w:cstheme="minorHAnsi"/>
        </w:rPr>
        <w:t xml:space="preserve">Stay at home": different people with disabilities and representatives of organizations of people with disabilities motivate to take preventive measures to avoid the spread of the virus </w:t>
      </w:r>
    </w:p>
    <w:p w14:paraId="4414F28B" w14:textId="251E21B0" w:rsidR="00505D5C" w:rsidRPr="00A04C00" w:rsidRDefault="00505D5C" w:rsidP="00505D5C">
      <w:pPr>
        <w:pStyle w:val="ListParagraph"/>
        <w:numPr>
          <w:ilvl w:val="0"/>
          <w:numId w:val="45"/>
        </w:numPr>
        <w:shd w:val="clear" w:color="auto" w:fill="FFFFFF"/>
        <w:spacing w:after="0"/>
        <w:jc w:val="both"/>
        <w:rPr>
          <w:rFonts w:ascii="Calibri" w:hAnsi="Calibri" w:cs="Calibri"/>
        </w:rPr>
      </w:pPr>
      <w:r w:rsidRPr="00A04C00">
        <w:rPr>
          <w:rFonts w:cstheme="minorHAnsi"/>
        </w:rPr>
        <w:t xml:space="preserve">“When to wash your hands”: recommendations about hygiene and how to prevent the spread of infection </w:t>
      </w:r>
    </w:p>
    <w:p w14:paraId="72A9A332" w14:textId="5EA8724D" w:rsidR="00505D5C" w:rsidRPr="00A04C00" w:rsidRDefault="00505D5C" w:rsidP="00505D5C">
      <w:pPr>
        <w:pStyle w:val="ListParagraph"/>
        <w:numPr>
          <w:ilvl w:val="0"/>
          <w:numId w:val="45"/>
        </w:numPr>
        <w:shd w:val="clear" w:color="auto" w:fill="FFFFFF"/>
        <w:spacing w:after="0"/>
        <w:jc w:val="both"/>
        <w:rPr>
          <w:rFonts w:ascii="Calibri" w:hAnsi="Calibri" w:cs="Calibri"/>
        </w:rPr>
      </w:pPr>
      <w:r w:rsidRPr="00A04C00">
        <w:rPr>
          <w:rFonts w:ascii="Calibri" w:hAnsi="Calibri" w:cs="Calibri"/>
        </w:rPr>
        <w:t xml:space="preserve">Purchase and delivery of masks to OPDs </w:t>
      </w:r>
    </w:p>
    <w:p w14:paraId="70E6BA29" w14:textId="519ACE67" w:rsidR="00505D5C" w:rsidRPr="00A04C00" w:rsidRDefault="00505D5C" w:rsidP="00505D5C">
      <w:pPr>
        <w:pStyle w:val="ListParagraph"/>
        <w:numPr>
          <w:ilvl w:val="0"/>
          <w:numId w:val="45"/>
        </w:numPr>
        <w:shd w:val="clear" w:color="auto" w:fill="FFFFFF"/>
        <w:spacing w:after="0"/>
        <w:jc w:val="both"/>
        <w:rPr>
          <w:rFonts w:ascii="Calibri" w:hAnsi="Calibri" w:cs="Calibri"/>
        </w:rPr>
      </w:pPr>
      <w:r w:rsidRPr="00A04C00">
        <w:rPr>
          <w:rFonts w:ascii="Calibri" w:hAnsi="Calibri"/>
        </w:rPr>
        <w:t>Col</w:t>
      </w:r>
      <w:r w:rsidRPr="00A04C00">
        <w:rPr>
          <w:rFonts w:ascii="Calibri" w:hAnsi="Calibri" w:cs="Calibri"/>
        </w:rPr>
        <w:t>laboration in the International Disability Alliance (IDA)</w:t>
      </w:r>
    </w:p>
    <w:p w14:paraId="5E80A09E" w14:textId="354AFEDB" w:rsidR="00505D5C" w:rsidRPr="00A04C00" w:rsidRDefault="00505D5C" w:rsidP="00505D5C">
      <w:pPr>
        <w:pStyle w:val="ListParagraph"/>
        <w:numPr>
          <w:ilvl w:val="0"/>
          <w:numId w:val="45"/>
        </w:numPr>
        <w:shd w:val="clear" w:color="auto" w:fill="FFFFFF"/>
        <w:spacing w:after="0"/>
        <w:jc w:val="both"/>
        <w:rPr>
          <w:rFonts w:ascii="Calibri" w:hAnsi="Calibri" w:cs="Calibri"/>
        </w:rPr>
      </w:pPr>
      <w:r w:rsidRPr="00A04C00">
        <w:rPr>
          <w:rFonts w:ascii="Calibri" w:hAnsi="Calibri" w:cs="Calibri"/>
        </w:rPr>
        <w:t xml:space="preserve">One hundred thousand donated masks were delivered to the National Disability Council (CONADIS) </w:t>
      </w:r>
    </w:p>
    <w:p w14:paraId="079EB2A1" w14:textId="57C98E26" w:rsidR="00505D5C" w:rsidRPr="00A04C00" w:rsidRDefault="00505D5C" w:rsidP="00505D5C">
      <w:pPr>
        <w:pStyle w:val="ListParagraph"/>
        <w:numPr>
          <w:ilvl w:val="0"/>
          <w:numId w:val="45"/>
        </w:numPr>
        <w:shd w:val="clear" w:color="auto" w:fill="FFFFFF"/>
        <w:spacing w:after="0"/>
        <w:jc w:val="both"/>
        <w:rPr>
          <w:rFonts w:ascii="Calibri" w:hAnsi="Calibri" w:cs="Calibri"/>
          <w:lang w:val="es-DO"/>
        </w:rPr>
      </w:pPr>
      <w:r w:rsidRPr="00A04C00">
        <w:rPr>
          <w:rFonts w:ascii="Calibri" w:hAnsi="Calibri" w:cs="Calibri"/>
          <w:lang w:val="es-DO"/>
        </w:rPr>
        <w:t xml:space="preserve">Testimonials of Henry Rodríguez / Johanna Jiménez /María Rodríguez </w:t>
      </w:r>
    </w:p>
    <w:p w14:paraId="6E378D2C" w14:textId="6A5F198D" w:rsidR="00505D5C" w:rsidRPr="00A04C00" w:rsidRDefault="00505D5C" w:rsidP="00505D5C">
      <w:pPr>
        <w:pStyle w:val="ListParagraph"/>
        <w:numPr>
          <w:ilvl w:val="0"/>
          <w:numId w:val="45"/>
        </w:numPr>
        <w:shd w:val="clear" w:color="auto" w:fill="FFFFFF"/>
        <w:spacing w:after="0"/>
        <w:jc w:val="both"/>
        <w:rPr>
          <w:rFonts w:ascii="Calibri" w:hAnsi="Calibri" w:cs="Calibri"/>
          <w:lang w:val="es-DO"/>
        </w:rPr>
      </w:pPr>
      <w:r w:rsidRPr="00A04C00">
        <w:rPr>
          <w:rFonts w:ascii="Calibri" w:hAnsi="Calibri" w:cs="Calibri"/>
          <w:lang w:val="es-DO"/>
        </w:rPr>
        <w:t xml:space="preserve">Testimonials of María Rodríguez /Inés Rosario /Samir Santos </w:t>
      </w:r>
    </w:p>
    <w:p w14:paraId="642FC426" w14:textId="198E4F4E" w:rsidR="00505D5C" w:rsidRPr="00A04C00" w:rsidRDefault="00505D5C" w:rsidP="00505D5C">
      <w:pPr>
        <w:pStyle w:val="ListParagraph"/>
        <w:numPr>
          <w:ilvl w:val="0"/>
          <w:numId w:val="45"/>
        </w:numPr>
        <w:shd w:val="clear" w:color="auto" w:fill="FFFFFF"/>
        <w:spacing w:after="0"/>
        <w:jc w:val="both"/>
        <w:rPr>
          <w:rFonts w:ascii="Calibri" w:hAnsi="Calibri" w:cs="Calibri"/>
        </w:rPr>
      </w:pPr>
      <w:r w:rsidRPr="00A04C00">
        <w:rPr>
          <w:rFonts w:ascii="Calibri" w:hAnsi="Calibri" w:cs="Calibri"/>
        </w:rPr>
        <w:t>Testimonials of Maureen Tejeda /Francina Hungr</w:t>
      </w:r>
      <w:r w:rsidR="00A04C00">
        <w:rPr>
          <w:rFonts w:ascii="Calibri" w:hAnsi="Calibri" w:cs="Calibri"/>
        </w:rPr>
        <w:t>i</w:t>
      </w:r>
      <w:r w:rsidRPr="00A04C00">
        <w:rPr>
          <w:rFonts w:ascii="Calibri" w:hAnsi="Calibri" w:cs="Calibri"/>
        </w:rPr>
        <w:t xml:space="preserve">a </w:t>
      </w:r>
    </w:p>
    <w:p w14:paraId="5216BBE2" w14:textId="04C9CB34" w:rsidR="00AD7B4D" w:rsidRPr="00505D5C" w:rsidRDefault="00AD7B4D" w:rsidP="00505D5C">
      <w:pPr>
        <w:pStyle w:val="ListParagraph"/>
        <w:ind w:left="360"/>
      </w:pPr>
    </w:p>
    <w:sectPr w:rsidR="00AD7B4D" w:rsidRPr="00505D5C" w:rsidSect="006030CB">
      <w:pgSz w:w="12240" w:h="15840"/>
      <w:pgMar w:top="907" w:right="1440" w:bottom="994"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5768" w14:textId="77777777" w:rsidR="006D0B9C" w:rsidRDefault="006D0B9C" w:rsidP="00377743">
      <w:pPr>
        <w:spacing w:after="0" w:line="240" w:lineRule="auto"/>
      </w:pPr>
      <w:r>
        <w:separator/>
      </w:r>
    </w:p>
  </w:endnote>
  <w:endnote w:type="continuationSeparator" w:id="0">
    <w:p w14:paraId="692F7C32" w14:textId="77777777" w:rsidR="006D0B9C" w:rsidRDefault="006D0B9C" w:rsidP="00377743">
      <w:pPr>
        <w:spacing w:after="0" w:line="240" w:lineRule="auto"/>
      </w:pPr>
      <w:r>
        <w:continuationSeparator/>
      </w:r>
    </w:p>
  </w:endnote>
  <w:endnote w:type="continuationNotice" w:id="1">
    <w:p w14:paraId="2406D5FB" w14:textId="77777777" w:rsidR="006D0B9C" w:rsidRDefault="006D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4088" w14:textId="77777777" w:rsidR="008026CA" w:rsidRDefault="0080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B90B" w14:textId="77777777" w:rsidR="006D0B9C" w:rsidRDefault="006D0B9C" w:rsidP="00377743">
      <w:pPr>
        <w:spacing w:after="0" w:line="240" w:lineRule="auto"/>
      </w:pPr>
      <w:r>
        <w:separator/>
      </w:r>
    </w:p>
  </w:footnote>
  <w:footnote w:type="continuationSeparator" w:id="0">
    <w:p w14:paraId="317E7C20" w14:textId="77777777" w:rsidR="006D0B9C" w:rsidRDefault="006D0B9C" w:rsidP="00377743">
      <w:pPr>
        <w:spacing w:after="0" w:line="240" w:lineRule="auto"/>
      </w:pPr>
      <w:r>
        <w:continuationSeparator/>
      </w:r>
    </w:p>
  </w:footnote>
  <w:footnote w:type="continuationNotice" w:id="1">
    <w:p w14:paraId="4D23BEF8" w14:textId="77777777" w:rsidR="006D0B9C" w:rsidRDefault="006D0B9C">
      <w:pPr>
        <w:spacing w:after="0" w:line="240" w:lineRule="auto"/>
      </w:pPr>
    </w:p>
  </w:footnote>
  <w:footnote w:id="2">
    <w:p w14:paraId="0B9F093A" w14:textId="77777777" w:rsidR="00EE4AA0" w:rsidRPr="007223ED" w:rsidRDefault="00EE4AA0" w:rsidP="00377743">
      <w:pPr>
        <w:pStyle w:val="FootnoteText"/>
        <w:spacing w:before="120"/>
        <w:jc w:val="both"/>
        <w:rPr>
          <w:sz w:val="16"/>
        </w:rPr>
      </w:pPr>
      <w:r w:rsidRPr="007223ED">
        <w:rPr>
          <w:rStyle w:val="FootnoteReference"/>
          <w:sz w:val="16"/>
        </w:rPr>
        <w:footnoteRef/>
      </w:r>
      <w:r w:rsidRPr="007223ED">
        <w:rPr>
          <w:sz w:val="16"/>
        </w:rPr>
        <w:t xml:space="preserve"> The following definitions, which are based on the UN Development Group Harmonized RBM Terminology, were used in the “Template for Programme Proposals”, utilized by UN Country teams to developed the approved project documents:</w:t>
      </w:r>
    </w:p>
    <w:p w14:paraId="6F31B95A" w14:textId="77777777" w:rsidR="00EE4AA0" w:rsidRPr="007223ED" w:rsidRDefault="00EE4AA0" w:rsidP="00377743">
      <w:pPr>
        <w:pStyle w:val="FootnoteText"/>
        <w:numPr>
          <w:ilvl w:val="0"/>
          <w:numId w:val="2"/>
        </w:numPr>
        <w:spacing w:before="120" w:after="120"/>
        <w:ind w:left="540"/>
        <w:jc w:val="both"/>
        <w:rPr>
          <w:sz w:val="16"/>
        </w:rPr>
      </w:pPr>
      <w:r w:rsidRPr="007223ED">
        <w:rPr>
          <w:sz w:val="16"/>
        </w:rPr>
        <w:t>Impact: Positive and negative long-term effects on identifiable population groups produced by a development intervention, directly or indirectly, intended or unintended. These effects can be economic, socio-cultural, institutional, environmental, technological or of other types.</w:t>
      </w:r>
    </w:p>
    <w:p w14:paraId="61A0B63E" w14:textId="77777777" w:rsidR="00EE4AA0" w:rsidRPr="007223ED" w:rsidRDefault="00EE4AA0" w:rsidP="00377743">
      <w:pPr>
        <w:pStyle w:val="FootnoteText"/>
        <w:numPr>
          <w:ilvl w:val="0"/>
          <w:numId w:val="2"/>
        </w:numPr>
        <w:spacing w:before="120" w:after="120"/>
        <w:ind w:left="540"/>
        <w:jc w:val="both"/>
        <w:rPr>
          <w:sz w:val="16"/>
        </w:rPr>
      </w:pPr>
      <w:r w:rsidRPr="007223ED">
        <w:rPr>
          <w:sz w:val="16"/>
        </w:rPr>
        <w:t>Outcome: The intended or achieved short-term and medium-term effects of an intervention’s outputs, usually requiring the collective effort of partners.  Outcomes represent changes in development conditions which occur between the completion of outputs and the achievement of impact.</w:t>
      </w:r>
    </w:p>
    <w:p w14:paraId="6D7C4ECC" w14:textId="77777777" w:rsidR="00EE4AA0" w:rsidRPr="007223ED" w:rsidRDefault="00EE4AA0" w:rsidP="00377743">
      <w:pPr>
        <w:pStyle w:val="FootnoteText"/>
        <w:numPr>
          <w:ilvl w:val="0"/>
          <w:numId w:val="2"/>
        </w:numPr>
        <w:spacing w:before="120" w:after="120"/>
        <w:ind w:left="540"/>
        <w:jc w:val="both"/>
        <w:rPr>
          <w:sz w:val="16"/>
        </w:rPr>
      </w:pPr>
      <w:r w:rsidRPr="007223ED">
        <w:rPr>
          <w:sz w:val="16"/>
        </w:rPr>
        <w:t>Outputs: The products and services which result from the completion of activities within a development intervention.</w:t>
      </w:r>
    </w:p>
  </w:footnote>
  <w:footnote w:id="3">
    <w:p w14:paraId="54E7E5FD" w14:textId="77777777" w:rsidR="00EE4AA0" w:rsidRPr="00CB3C40" w:rsidRDefault="00EE4AA0" w:rsidP="00377743">
      <w:pPr>
        <w:pStyle w:val="FootnoteText"/>
        <w:jc w:val="both"/>
      </w:pPr>
      <w:r w:rsidRPr="007223ED">
        <w:rPr>
          <w:rStyle w:val="FootnoteReference"/>
        </w:rPr>
        <w:footnoteRef/>
      </w:r>
      <w:r w:rsidRPr="007223ED">
        <w:t xml:space="preserve"> </w:t>
      </w:r>
      <w:r w:rsidRPr="00CB3C40">
        <w:rPr>
          <w:b/>
          <w:sz w:val="16"/>
          <w:szCs w:val="16"/>
        </w:rPr>
        <w:t>Prior to the submission of this report, please check that the document is accessible to persons using screen readers.</w:t>
      </w:r>
      <w:r w:rsidRPr="00CB3C40">
        <w:rPr>
          <w:sz w:val="16"/>
          <w:szCs w:val="16"/>
        </w:rPr>
        <w:t xml:space="preserve"> In a window system it is possible to do this by going to the File Menu, clicking Check for Issues and then Check Accessibility. If errors, warnings and tips show up in the report of the accessibility checker, please follow the instructions in the checker to make the necessary corrections. On a Mac, click on review and select check accessibility. When the document is accessible the checker will display a report stating </w:t>
      </w:r>
      <w:r w:rsidRPr="00CB3C40">
        <w:rPr>
          <w:i/>
          <w:sz w:val="16"/>
          <w:szCs w:val="16"/>
        </w:rPr>
        <w:t xml:space="preserve">“No accessibility issues found. People with disabilities should not have difficulty reading this document.” </w:t>
      </w:r>
      <w:r w:rsidRPr="00CB3C40">
        <w:rPr>
          <w:sz w:val="16"/>
          <w:szCs w:val="16"/>
        </w:rPr>
        <w:t xml:space="preserve">Please see </w:t>
      </w:r>
      <w:hyperlink r:id="rId1" w:history="1">
        <w:r w:rsidRPr="00CB3C40">
          <w:rPr>
            <w:rStyle w:val="Hyperlink"/>
            <w:sz w:val="16"/>
            <w:szCs w:val="16"/>
          </w:rPr>
          <w:t>Windows Accessibility Checker</w:t>
        </w:r>
      </w:hyperlink>
      <w:r w:rsidRPr="00CB3C40">
        <w:rPr>
          <w:sz w:val="16"/>
          <w:szCs w:val="16"/>
        </w:rPr>
        <w:t xml:space="preserve"> ; </w:t>
      </w:r>
      <w:hyperlink r:id="rId2" w:history="1">
        <w:r w:rsidRPr="00CB3C40">
          <w:rPr>
            <w:rStyle w:val="Hyperlink"/>
            <w:sz w:val="16"/>
            <w:szCs w:val="16"/>
          </w:rPr>
          <w:t>Apple Mac Accessibility Checker</w:t>
        </w:r>
      </w:hyperlink>
      <w:r w:rsidRPr="00CB3C40">
        <w:rPr>
          <w:sz w:val="16"/>
          <w:szCs w:val="16"/>
        </w:rPr>
        <w:t xml:space="preserve"> for more information.</w:t>
      </w:r>
    </w:p>
    <w:p w14:paraId="5F6EFABE" w14:textId="77777777" w:rsidR="00EE4AA0" w:rsidRPr="00D07449" w:rsidRDefault="00EE4AA0" w:rsidP="00377743">
      <w:pPr>
        <w:pStyle w:val="FootnoteText"/>
        <w:jc w:val="both"/>
      </w:pPr>
      <w:r w:rsidRPr="00D07449">
        <w:rPr>
          <w:sz w:val="16"/>
          <w:szCs w:val="16"/>
        </w:rPr>
        <w:t xml:space="preserve"> .</w:t>
      </w:r>
    </w:p>
  </w:footnote>
  <w:footnote w:id="4">
    <w:p w14:paraId="248D3D99" w14:textId="77777777" w:rsidR="00EE4AA0" w:rsidRDefault="00EE4AA0" w:rsidP="008E2BEB">
      <w:pPr>
        <w:pStyle w:val="FootnoteText"/>
      </w:pPr>
      <w:r w:rsidRPr="00EA34DE">
        <w:rPr>
          <w:rStyle w:val="FootnoteReference"/>
          <w:sz w:val="18"/>
        </w:rPr>
        <w:footnoteRef/>
      </w:r>
      <w:r w:rsidRPr="00EA34DE">
        <w:rPr>
          <w:sz w:val="18"/>
        </w:rPr>
        <w:t xml:space="preserve"> As relevant and appropriate, kindly please also disaggregate by type of disabil</w:t>
      </w:r>
      <w:r>
        <w:rPr>
          <w:sz w:val="18"/>
        </w:rPr>
        <w:t xml:space="preserve">ity, </w:t>
      </w:r>
      <w:r w:rsidRPr="00EA34DE">
        <w:rPr>
          <w:sz w:val="18"/>
        </w:rPr>
        <w:t xml:space="preserve">age, </w:t>
      </w:r>
      <w:r>
        <w:rPr>
          <w:sz w:val="18"/>
        </w:rPr>
        <w:t>ethnicity</w:t>
      </w:r>
      <w:r w:rsidRPr="00EA34DE">
        <w:rPr>
          <w:sz w:val="18"/>
        </w:rPr>
        <w:t>,</w:t>
      </w:r>
      <w:r>
        <w:rPr>
          <w:sz w:val="18"/>
        </w:rPr>
        <w:t xml:space="preserve"> </w:t>
      </w:r>
      <w:r w:rsidRPr="00EA34DE">
        <w:rPr>
          <w:sz w:val="18"/>
        </w:rPr>
        <w:t>rural/urban location.</w:t>
      </w:r>
    </w:p>
  </w:footnote>
  <w:footnote w:id="5">
    <w:p w14:paraId="7805DAE9" w14:textId="77777777" w:rsidR="00EE4AA0" w:rsidRDefault="00EE4AA0" w:rsidP="008E2BEB">
      <w:pPr>
        <w:pStyle w:val="FootnoteText"/>
      </w:pPr>
      <w:r w:rsidRPr="00EA34DE">
        <w:rPr>
          <w:rStyle w:val="FootnoteReference"/>
          <w:sz w:val="18"/>
        </w:rPr>
        <w:footnoteRef/>
      </w:r>
      <w:r w:rsidRPr="00EA34DE">
        <w:rPr>
          <w:sz w:val="18"/>
        </w:rPr>
        <w:t xml:space="preserve"> As relevant and appropriate, kindly please also disaggregate by type of disabil</w:t>
      </w:r>
      <w:r>
        <w:rPr>
          <w:sz w:val="18"/>
        </w:rPr>
        <w:t xml:space="preserve">ity, </w:t>
      </w:r>
      <w:r w:rsidRPr="00EA34DE">
        <w:rPr>
          <w:sz w:val="18"/>
        </w:rPr>
        <w:t xml:space="preserve">age, </w:t>
      </w:r>
      <w:r>
        <w:rPr>
          <w:sz w:val="18"/>
        </w:rPr>
        <w:t>ethnicity</w:t>
      </w:r>
      <w:r w:rsidRPr="00EA34DE">
        <w:rPr>
          <w:sz w:val="18"/>
        </w:rPr>
        <w:t>,</w:t>
      </w:r>
      <w:r>
        <w:rPr>
          <w:sz w:val="18"/>
        </w:rPr>
        <w:t xml:space="preserve"> </w:t>
      </w:r>
      <w:r w:rsidRPr="00EA34DE">
        <w:rPr>
          <w:sz w:val="18"/>
        </w:rPr>
        <w:t>rural/urban location.</w:t>
      </w:r>
    </w:p>
  </w:footnote>
  <w:footnote w:id="6">
    <w:p w14:paraId="6D467344" w14:textId="77777777" w:rsidR="00EE4AA0" w:rsidRPr="00EA34DE" w:rsidRDefault="00EE4AA0" w:rsidP="00377743">
      <w:pPr>
        <w:pStyle w:val="FootnoteText"/>
        <w:jc w:val="both"/>
        <w:rPr>
          <w:sz w:val="18"/>
        </w:rPr>
      </w:pPr>
      <w:r w:rsidRPr="00EA34DE">
        <w:rPr>
          <w:rStyle w:val="FootnoteReference"/>
          <w:sz w:val="18"/>
        </w:rPr>
        <w:footnoteRef/>
      </w:r>
      <w:r w:rsidRPr="00EA34DE">
        <w:rPr>
          <w:sz w:val="18"/>
        </w:rPr>
        <w:t xml:space="preserve"> Efforts should be made to capture the voices of persons with different types of disabilities including a balance between men and women with disabilities.</w:t>
      </w:r>
    </w:p>
  </w:footnote>
  <w:footnote w:id="7">
    <w:p w14:paraId="42C0FB5A" w14:textId="77777777" w:rsidR="00EE4AA0" w:rsidRDefault="00EE4AA0" w:rsidP="00377743">
      <w:pPr>
        <w:pStyle w:val="FootnoteText"/>
        <w:jc w:val="both"/>
      </w:pPr>
      <w:r w:rsidRPr="00EA34DE">
        <w:rPr>
          <w:rStyle w:val="FootnoteReference"/>
          <w:sz w:val="18"/>
        </w:rPr>
        <w:footnoteRef/>
      </w:r>
      <w:r w:rsidRPr="00EA34DE">
        <w:rPr>
          <w:sz w:val="18"/>
        </w:rPr>
        <w:t xml:space="preserve"> If yes, please share the photo in a high resolution image file given they have shared consent to their photograph being used in UNPRPD publications and communications materials</w:t>
      </w:r>
      <w:r>
        <w:rPr>
          <w:sz w:val="18"/>
        </w:rPr>
        <w:t xml:space="preserve"> including website</w:t>
      </w:r>
      <w:r w:rsidRPr="00EA34DE">
        <w:rPr>
          <w:sz w:val="18"/>
        </w:rPr>
        <w:t xml:space="preserve">. For photos of children due protocols should be followed for ensuring safety and obtaining consent. </w:t>
      </w:r>
    </w:p>
  </w:footnote>
  <w:footnote w:id="8">
    <w:p w14:paraId="00778B15" w14:textId="0BFD740A" w:rsidR="00EE4AA0" w:rsidRDefault="00EE4AA0" w:rsidP="00377743">
      <w:pPr>
        <w:pStyle w:val="FootnoteText"/>
      </w:pPr>
      <w:r>
        <w:rPr>
          <w:rStyle w:val="FootnoteReference"/>
        </w:rPr>
        <w:footnoteRef/>
      </w:r>
      <w:r>
        <w:t xml:space="preserve"> Please see Annex 5 UNPRPD Quality Assurance Framework photography notes. </w:t>
      </w:r>
    </w:p>
  </w:footnote>
  <w:footnote w:id="9">
    <w:p w14:paraId="051F60E0" w14:textId="77777777" w:rsidR="00EE4AA0" w:rsidRDefault="00EE4AA0" w:rsidP="00377743">
      <w:pPr>
        <w:pStyle w:val="Normal1"/>
        <w:spacing w:after="0" w:line="240" w:lineRule="auto"/>
        <w:rPr>
          <w:sz w:val="20"/>
          <w:szCs w:val="20"/>
        </w:rPr>
      </w:pPr>
      <w:r>
        <w:rPr>
          <w:vertAlign w:val="superscript"/>
        </w:rPr>
        <w:footnoteRef/>
      </w:r>
      <w:r>
        <w:t xml:space="preserve"> </w:t>
      </w:r>
      <w:r>
        <w:rPr>
          <w:sz w:val="20"/>
          <w:szCs w:val="20"/>
        </w:rPr>
        <w:t xml:space="preserve">Throughout all the Logframe countries will always have to be disaggregated by </w:t>
      </w:r>
      <w:r>
        <w:rPr>
          <w:i/>
          <w:sz w:val="20"/>
          <w:szCs w:val="20"/>
        </w:rPr>
        <w:t>(disaggregation lower- and middle-income countries, fragile and humanitarian contexts, least-developed countries and countries within the bottom 50 of the Human Development Index</w:t>
      </w:r>
    </w:p>
    <w:p w14:paraId="1FD4265A" w14:textId="77777777" w:rsidR="00EE4AA0" w:rsidRDefault="00EE4AA0" w:rsidP="00377743">
      <w:pPr>
        <w:pStyle w:val="Normal1"/>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0C3F" w14:textId="77777777" w:rsidR="008026CA" w:rsidRDefault="0080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DA5"/>
    <w:multiLevelType w:val="hybridMultilevel"/>
    <w:tmpl w:val="67F8F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210AD"/>
    <w:multiLevelType w:val="multilevel"/>
    <w:tmpl w:val="060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664F8"/>
    <w:multiLevelType w:val="multilevel"/>
    <w:tmpl w:val="8A183C8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C71833"/>
    <w:multiLevelType w:val="multilevel"/>
    <w:tmpl w:val="12D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32BC"/>
    <w:multiLevelType w:val="hybridMultilevel"/>
    <w:tmpl w:val="03A89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7249F"/>
    <w:multiLevelType w:val="multilevel"/>
    <w:tmpl w:val="2FD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1135"/>
    <w:multiLevelType w:val="multilevel"/>
    <w:tmpl w:val="AB10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5655B"/>
    <w:multiLevelType w:val="hybridMultilevel"/>
    <w:tmpl w:val="2BF2547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C051ED"/>
    <w:multiLevelType w:val="hybridMultilevel"/>
    <w:tmpl w:val="5678C282"/>
    <w:lvl w:ilvl="0" w:tplc="52D8BB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D492B"/>
    <w:multiLevelType w:val="hybridMultilevel"/>
    <w:tmpl w:val="8850C7CA"/>
    <w:lvl w:ilvl="0" w:tplc="81A86C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344CF"/>
    <w:multiLevelType w:val="hybridMultilevel"/>
    <w:tmpl w:val="B1A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93B7F"/>
    <w:multiLevelType w:val="hybridMultilevel"/>
    <w:tmpl w:val="64B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1380"/>
    <w:multiLevelType w:val="hybridMultilevel"/>
    <w:tmpl w:val="A6244B80"/>
    <w:lvl w:ilvl="0" w:tplc="1C0A000F">
      <w:start w:val="1"/>
      <w:numFmt w:val="decimal"/>
      <w:lvlText w:val="%1."/>
      <w:lvlJc w:val="left"/>
      <w:pPr>
        <w:ind w:left="360" w:hanging="360"/>
      </w:pPr>
    </w:lvl>
    <w:lvl w:ilvl="1" w:tplc="1C0A0019">
      <w:start w:val="1"/>
      <w:numFmt w:val="lowerLetter"/>
      <w:lvlText w:val="%2."/>
      <w:lvlJc w:val="left"/>
      <w:pPr>
        <w:ind w:left="1080" w:hanging="360"/>
      </w:pPr>
    </w:lvl>
    <w:lvl w:ilvl="2" w:tplc="1C0A001B">
      <w:start w:val="1"/>
      <w:numFmt w:val="lowerRoman"/>
      <w:lvlText w:val="%3."/>
      <w:lvlJc w:val="right"/>
      <w:pPr>
        <w:ind w:left="1800" w:hanging="180"/>
      </w:pPr>
    </w:lvl>
    <w:lvl w:ilvl="3" w:tplc="1C0A000F">
      <w:start w:val="1"/>
      <w:numFmt w:val="decimal"/>
      <w:lvlText w:val="%4."/>
      <w:lvlJc w:val="left"/>
      <w:pPr>
        <w:ind w:left="2520" w:hanging="360"/>
      </w:pPr>
    </w:lvl>
    <w:lvl w:ilvl="4" w:tplc="1C0A0019">
      <w:start w:val="1"/>
      <w:numFmt w:val="lowerLetter"/>
      <w:lvlText w:val="%5."/>
      <w:lvlJc w:val="left"/>
      <w:pPr>
        <w:ind w:left="3240" w:hanging="360"/>
      </w:pPr>
    </w:lvl>
    <w:lvl w:ilvl="5" w:tplc="1C0A001B">
      <w:start w:val="1"/>
      <w:numFmt w:val="lowerRoman"/>
      <w:lvlText w:val="%6."/>
      <w:lvlJc w:val="right"/>
      <w:pPr>
        <w:ind w:left="3960" w:hanging="180"/>
      </w:pPr>
    </w:lvl>
    <w:lvl w:ilvl="6" w:tplc="1C0A000F">
      <w:start w:val="1"/>
      <w:numFmt w:val="decimal"/>
      <w:lvlText w:val="%7."/>
      <w:lvlJc w:val="left"/>
      <w:pPr>
        <w:ind w:left="4680" w:hanging="360"/>
      </w:pPr>
    </w:lvl>
    <w:lvl w:ilvl="7" w:tplc="1C0A0019">
      <w:start w:val="1"/>
      <w:numFmt w:val="lowerLetter"/>
      <w:lvlText w:val="%8."/>
      <w:lvlJc w:val="left"/>
      <w:pPr>
        <w:ind w:left="5400" w:hanging="360"/>
      </w:pPr>
    </w:lvl>
    <w:lvl w:ilvl="8" w:tplc="1C0A001B">
      <w:start w:val="1"/>
      <w:numFmt w:val="lowerRoman"/>
      <w:lvlText w:val="%9."/>
      <w:lvlJc w:val="right"/>
      <w:pPr>
        <w:ind w:left="6120" w:hanging="180"/>
      </w:pPr>
    </w:lvl>
  </w:abstractNum>
  <w:abstractNum w:abstractNumId="13" w15:restartNumberingAfterBreak="0">
    <w:nsid w:val="2BB7509F"/>
    <w:multiLevelType w:val="multilevel"/>
    <w:tmpl w:val="77F69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D1E29"/>
    <w:multiLevelType w:val="multilevel"/>
    <w:tmpl w:val="908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50A36"/>
    <w:multiLevelType w:val="hybridMultilevel"/>
    <w:tmpl w:val="E2A0CE06"/>
    <w:lvl w:ilvl="0" w:tplc="36BC4F84">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7B968F6"/>
    <w:multiLevelType w:val="hybridMultilevel"/>
    <w:tmpl w:val="E89EA562"/>
    <w:lvl w:ilvl="0" w:tplc="D45AF86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7D94E62"/>
    <w:multiLevelType w:val="multilevel"/>
    <w:tmpl w:val="7BB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90BEE"/>
    <w:multiLevelType w:val="hybridMultilevel"/>
    <w:tmpl w:val="BB46F5E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C52FB4"/>
    <w:multiLevelType w:val="multilevel"/>
    <w:tmpl w:val="AF5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51D78"/>
    <w:multiLevelType w:val="multilevel"/>
    <w:tmpl w:val="5A98F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A2F2A"/>
    <w:multiLevelType w:val="hybridMultilevel"/>
    <w:tmpl w:val="77E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540B3"/>
    <w:multiLevelType w:val="multilevel"/>
    <w:tmpl w:val="96E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625E9"/>
    <w:multiLevelType w:val="hybridMultilevel"/>
    <w:tmpl w:val="421239D8"/>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4" w15:restartNumberingAfterBreak="0">
    <w:nsid w:val="467250F8"/>
    <w:multiLevelType w:val="hybridMultilevel"/>
    <w:tmpl w:val="DD967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644590"/>
    <w:multiLevelType w:val="multilevel"/>
    <w:tmpl w:val="B6DE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635F3"/>
    <w:multiLevelType w:val="hybridMultilevel"/>
    <w:tmpl w:val="F794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B853B8"/>
    <w:multiLevelType w:val="hybridMultilevel"/>
    <w:tmpl w:val="1614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A95491"/>
    <w:multiLevelType w:val="hybridMultilevel"/>
    <w:tmpl w:val="2478760A"/>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9" w15:restartNumberingAfterBreak="0">
    <w:nsid w:val="541A342B"/>
    <w:multiLevelType w:val="hybridMultilevel"/>
    <w:tmpl w:val="149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151A0"/>
    <w:multiLevelType w:val="multilevel"/>
    <w:tmpl w:val="6D3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16516"/>
    <w:multiLevelType w:val="hybridMultilevel"/>
    <w:tmpl w:val="B6821196"/>
    <w:lvl w:ilvl="0" w:tplc="49D28E6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8574433"/>
    <w:multiLevelType w:val="multilevel"/>
    <w:tmpl w:val="1F4E3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E04708"/>
    <w:multiLevelType w:val="hybridMultilevel"/>
    <w:tmpl w:val="A3CC6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C3C93"/>
    <w:multiLevelType w:val="hybridMultilevel"/>
    <w:tmpl w:val="29C4A00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4277863"/>
    <w:multiLevelType w:val="multilevel"/>
    <w:tmpl w:val="A16ADB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9355538"/>
    <w:multiLevelType w:val="hybridMultilevel"/>
    <w:tmpl w:val="FCA03FD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C6558D"/>
    <w:multiLevelType w:val="hybridMultilevel"/>
    <w:tmpl w:val="B296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B22A02"/>
    <w:multiLevelType w:val="hybridMultilevel"/>
    <w:tmpl w:val="9F82B5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29F7DA9"/>
    <w:multiLevelType w:val="multilevel"/>
    <w:tmpl w:val="1428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831AA"/>
    <w:multiLevelType w:val="hybridMultilevel"/>
    <w:tmpl w:val="B074BEF8"/>
    <w:lvl w:ilvl="0" w:tplc="1C0A0015">
      <w:start w:val="1"/>
      <w:numFmt w:val="upp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1" w15:restartNumberingAfterBreak="0">
    <w:nsid w:val="73C221A7"/>
    <w:multiLevelType w:val="hybridMultilevel"/>
    <w:tmpl w:val="B45A8968"/>
    <w:lvl w:ilvl="0" w:tplc="29422976">
      <w:numFmt w:val="bullet"/>
      <w:lvlText w:val="•"/>
      <w:lvlJc w:val="left"/>
      <w:pPr>
        <w:ind w:left="1080" w:hanging="360"/>
      </w:pPr>
      <w:rPr>
        <w:rFonts w:ascii="Calibri" w:eastAsiaTheme="minorHAnsi" w:hAnsi="Calibri" w:cs="Calibri"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2" w15:restartNumberingAfterBreak="0">
    <w:nsid w:val="74FB08FA"/>
    <w:multiLevelType w:val="multilevel"/>
    <w:tmpl w:val="458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A43DA"/>
    <w:multiLevelType w:val="hybridMultilevel"/>
    <w:tmpl w:val="E3222C64"/>
    <w:lvl w:ilvl="0" w:tplc="701EC868">
      <w:start w:val="1"/>
      <w:numFmt w:val="decimal"/>
      <w:lvlText w:val="%1."/>
      <w:lvlJc w:val="left"/>
      <w:pPr>
        <w:ind w:left="1440" w:hanging="360"/>
      </w:pPr>
      <w:rPr>
        <w:rFonts w:asciiTheme="minorHAnsi" w:hAnsiTheme="minorHAnsi" w:cstheme="minorHAns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455A2A"/>
    <w:multiLevelType w:val="hybridMultilevel"/>
    <w:tmpl w:val="697ADE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CD3855"/>
    <w:multiLevelType w:val="hybridMultilevel"/>
    <w:tmpl w:val="C7DCF0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D3284A"/>
    <w:multiLevelType w:val="hybridMultilevel"/>
    <w:tmpl w:val="9BE072D2"/>
    <w:lvl w:ilvl="0" w:tplc="29422976">
      <w:numFmt w:val="bullet"/>
      <w:lvlText w:val="•"/>
      <w:lvlJc w:val="left"/>
      <w:pPr>
        <w:ind w:left="1080" w:hanging="360"/>
      </w:pPr>
      <w:rPr>
        <w:rFonts w:ascii="Calibri" w:eastAsiaTheme="minorHAnsi" w:hAnsi="Calibri" w:cs="Calibri"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7" w15:restartNumberingAfterBreak="0">
    <w:nsid w:val="7FD57395"/>
    <w:multiLevelType w:val="hybridMultilevel"/>
    <w:tmpl w:val="C8F2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010217">
    <w:abstractNumId w:val="31"/>
  </w:num>
  <w:num w:numId="2" w16cid:durableId="2043627980">
    <w:abstractNumId w:val="33"/>
  </w:num>
  <w:num w:numId="3" w16cid:durableId="1552036182">
    <w:abstractNumId w:val="7"/>
  </w:num>
  <w:num w:numId="4" w16cid:durableId="172884822">
    <w:abstractNumId w:val="32"/>
  </w:num>
  <w:num w:numId="5" w16cid:durableId="863591751">
    <w:abstractNumId w:val="35"/>
  </w:num>
  <w:num w:numId="6" w16cid:durableId="1715929499">
    <w:abstractNumId w:val="2"/>
  </w:num>
  <w:num w:numId="7" w16cid:durableId="1301422793">
    <w:abstractNumId w:val="10"/>
  </w:num>
  <w:num w:numId="8" w16cid:durableId="275985557">
    <w:abstractNumId w:val="11"/>
  </w:num>
  <w:num w:numId="9" w16cid:durableId="48963328">
    <w:abstractNumId w:val="30"/>
  </w:num>
  <w:num w:numId="10" w16cid:durableId="1708679988">
    <w:abstractNumId w:val="6"/>
  </w:num>
  <w:num w:numId="11" w16cid:durableId="1278567583">
    <w:abstractNumId w:val="19"/>
  </w:num>
  <w:num w:numId="12" w16cid:durableId="79956511">
    <w:abstractNumId w:val="23"/>
  </w:num>
  <w:num w:numId="13" w16cid:durableId="2029092435">
    <w:abstractNumId w:val="40"/>
  </w:num>
  <w:num w:numId="14" w16cid:durableId="454830540">
    <w:abstractNumId w:val="46"/>
  </w:num>
  <w:num w:numId="15" w16cid:durableId="1091319468">
    <w:abstractNumId w:val="41"/>
  </w:num>
  <w:num w:numId="16" w16cid:durableId="560364784">
    <w:abstractNumId w:val="8"/>
  </w:num>
  <w:num w:numId="17" w16cid:durableId="1947884182">
    <w:abstractNumId w:val="13"/>
  </w:num>
  <w:num w:numId="18" w16cid:durableId="758790285">
    <w:abstractNumId w:val="1"/>
  </w:num>
  <w:num w:numId="19" w16cid:durableId="1533297750">
    <w:abstractNumId w:val="20"/>
  </w:num>
  <w:num w:numId="20" w16cid:durableId="1219584125">
    <w:abstractNumId w:val="42"/>
  </w:num>
  <w:num w:numId="21" w16cid:durableId="100105506">
    <w:abstractNumId w:val="36"/>
  </w:num>
  <w:num w:numId="22" w16cid:durableId="1829246801">
    <w:abstractNumId w:val="44"/>
  </w:num>
  <w:num w:numId="23" w16cid:durableId="50420172">
    <w:abstractNumId w:val="34"/>
  </w:num>
  <w:num w:numId="24" w16cid:durableId="1584410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2222458">
    <w:abstractNumId w:val="24"/>
  </w:num>
  <w:num w:numId="26" w16cid:durableId="1138259189">
    <w:abstractNumId w:val="27"/>
  </w:num>
  <w:num w:numId="27" w16cid:durableId="2063404500">
    <w:abstractNumId w:val="37"/>
  </w:num>
  <w:num w:numId="28" w16cid:durableId="1756320903">
    <w:abstractNumId w:val="38"/>
  </w:num>
  <w:num w:numId="29" w16cid:durableId="1053384130">
    <w:abstractNumId w:val="18"/>
  </w:num>
  <w:num w:numId="30" w16cid:durableId="1751735258">
    <w:abstractNumId w:val="5"/>
  </w:num>
  <w:num w:numId="31" w16cid:durableId="1084492405">
    <w:abstractNumId w:val="39"/>
  </w:num>
  <w:num w:numId="32" w16cid:durableId="695615934">
    <w:abstractNumId w:val="45"/>
  </w:num>
  <w:num w:numId="33" w16cid:durableId="1627470563">
    <w:abstractNumId w:val="4"/>
  </w:num>
  <w:num w:numId="34" w16cid:durableId="1507359857">
    <w:abstractNumId w:val="0"/>
  </w:num>
  <w:num w:numId="35" w16cid:durableId="2015256425">
    <w:abstractNumId w:val="26"/>
  </w:num>
  <w:num w:numId="36" w16cid:durableId="102041441">
    <w:abstractNumId w:val="43"/>
  </w:num>
  <w:num w:numId="37" w16cid:durableId="1887372990">
    <w:abstractNumId w:val="21"/>
  </w:num>
  <w:num w:numId="38" w16cid:durableId="83917395">
    <w:abstractNumId w:val="29"/>
  </w:num>
  <w:num w:numId="39" w16cid:durableId="48503727">
    <w:abstractNumId w:val="47"/>
  </w:num>
  <w:num w:numId="40" w16cid:durableId="195240483">
    <w:abstractNumId w:val="22"/>
  </w:num>
  <w:num w:numId="41" w16cid:durableId="1290554026">
    <w:abstractNumId w:val="25"/>
  </w:num>
  <w:num w:numId="42" w16cid:durableId="753825084">
    <w:abstractNumId w:val="17"/>
  </w:num>
  <w:num w:numId="43" w16cid:durableId="618027164">
    <w:abstractNumId w:val="3"/>
  </w:num>
  <w:num w:numId="44" w16cid:durableId="499393256">
    <w:abstractNumId w:val="14"/>
  </w:num>
  <w:num w:numId="45" w16cid:durableId="170685470">
    <w:abstractNumId w:val="9"/>
  </w:num>
  <w:num w:numId="46" w16cid:durableId="1566837169">
    <w:abstractNumId w:val="12"/>
  </w:num>
  <w:num w:numId="47" w16cid:durableId="328483597">
    <w:abstractNumId w:val="28"/>
  </w:num>
  <w:num w:numId="48" w16cid:durableId="95292057">
    <w:abstractNumId w:val="16"/>
  </w:num>
  <w:num w:numId="49" w16cid:durableId="58369063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3"/>
    <w:rsid w:val="00004052"/>
    <w:rsid w:val="00007CFB"/>
    <w:rsid w:val="000261DB"/>
    <w:rsid w:val="0002741F"/>
    <w:rsid w:val="000344F4"/>
    <w:rsid w:val="00035992"/>
    <w:rsid w:val="00035FAB"/>
    <w:rsid w:val="000372B2"/>
    <w:rsid w:val="00037A2D"/>
    <w:rsid w:val="000404EC"/>
    <w:rsid w:val="000419E1"/>
    <w:rsid w:val="0004256B"/>
    <w:rsid w:val="00043948"/>
    <w:rsid w:val="00043FDD"/>
    <w:rsid w:val="00044DDF"/>
    <w:rsid w:val="000450B1"/>
    <w:rsid w:val="00046B03"/>
    <w:rsid w:val="0005524A"/>
    <w:rsid w:val="00055925"/>
    <w:rsid w:val="00056628"/>
    <w:rsid w:val="00062ADF"/>
    <w:rsid w:val="00067CB3"/>
    <w:rsid w:val="00071361"/>
    <w:rsid w:val="00072520"/>
    <w:rsid w:val="00076D94"/>
    <w:rsid w:val="00076E04"/>
    <w:rsid w:val="00077BB3"/>
    <w:rsid w:val="00077C05"/>
    <w:rsid w:val="00081ECD"/>
    <w:rsid w:val="00083129"/>
    <w:rsid w:val="0008493D"/>
    <w:rsid w:val="0008797F"/>
    <w:rsid w:val="00091E3D"/>
    <w:rsid w:val="00096E96"/>
    <w:rsid w:val="000A1D0A"/>
    <w:rsid w:val="000A5FED"/>
    <w:rsid w:val="000B028B"/>
    <w:rsid w:val="000B260E"/>
    <w:rsid w:val="000B4895"/>
    <w:rsid w:val="000B611D"/>
    <w:rsid w:val="000C3F86"/>
    <w:rsid w:val="000D2756"/>
    <w:rsid w:val="000E3FC2"/>
    <w:rsid w:val="000E5E5A"/>
    <w:rsid w:val="000E721D"/>
    <w:rsid w:val="000F531B"/>
    <w:rsid w:val="0010206C"/>
    <w:rsid w:val="0010229F"/>
    <w:rsid w:val="00102942"/>
    <w:rsid w:val="00106B23"/>
    <w:rsid w:val="00106C38"/>
    <w:rsid w:val="00112256"/>
    <w:rsid w:val="0011334E"/>
    <w:rsid w:val="00114B4A"/>
    <w:rsid w:val="001160FB"/>
    <w:rsid w:val="001221D8"/>
    <w:rsid w:val="001228DE"/>
    <w:rsid w:val="00123F26"/>
    <w:rsid w:val="00124173"/>
    <w:rsid w:val="00124D34"/>
    <w:rsid w:val="00126F57"/>
    <w:rsid w:val="001277E5"/>
    <w:rsid w:val="00130038"/>
    <w:rsid w:val="00130DA1"/>
    <w:rsid w:val="00132274"/>
    <w:rsid w:val="00140F9E"/>
    <w:rsid w:val="0014312A"/>
    <w:rsid w:val="00143934"/>
    <w:rsid w:val="0014539C"/>
    <w:rsid w:val="00146D8E"/>
    <w:rsid w:val="00146FF4"/>
    <w:rsid w:val="00164F8E"/>
    <w:rsid w:val="00166E61"/>
    <w:rsid w:val="0017193B"/>
    <w:rsid w:val="00172071"/>
    <w:rsid w:val="00172690"/>
    <w:rsid w:val="00173BE3"/>
    <w:rsid w:val="0017593B"/>
    <w:rsid w:val="00176FA1"/>
    <w:rsid w:val="00181C2D"/>
    <w:rsid w:val="001851A1"/>
    <w:rsid w:val="00185366"/>
    <w:rsid w:val="00190439"/>
    <w:rsid w:val="00191D6B"/>
    <w:rsid w:val="00191F92"/>
    <w:rsid w:val="00196311"/>
    <w:rsid w:val="001A000B"/>
    <w:rsid w:val="001A198B"/>
    <w:rsid w:val="001A3C29"/>
    <w:rsid w:val="001A4B20"/>
    <w:rsid w:val="001A4B76"/>
    <w:rsid w:val="001A5BE4"/>
    <w:rsid w:val="001B005E"/>
    <w:rsid w:val="001B10D6"/>
    <w:rsid w:val="001B1E71"/>
    <w:rsid w:val="001B2122"/>
    <w:rsid w:val="001B4A47"/>
    <w:rsid w:val="001C0313"/>
    <w:rsid w:val="001C11A7"/>
    <w:rsid w:val="001C5005"/>
    <w:rsid w:val="001C72A3"/>
    <w:rsid w:val="001C768A"/>
    <w:rsid w:val="001C7754"/>
    <w:rsid w:val="001D23C2"/>
    <w:rsid w:val="001E33B4"/>
    <w:rsid w:val="001E40B2"/>
    <w:rsid w:val="001E468A"/>
    <w:rsid w:val="001F3BD5"/>
    <w:rsid w:val="001F4408"/>
    <w:rsid w:val="001F578A"/>
    <w:rsid w:val="00203168"/>
    <w:rsid w:val="002064DB"/>
    <w:rsid w:val="002065B0"/>
    <w:rsid w:val="002112A7"/>
    <w:rsid w:val="00221FCD"/>
    <w:rsid w:val="0022290D"/>
    <w:rsid w:val="00226896"/>
    <w:rsid w:val="00227716"/>
    <w:rsid w:val="00234221"/>
    <w:rsid w:val="00234796"/>
    <w:rsid w:val="0023520E"/>
    <w:rsid w:val="00241D23"/>
    <w:rsid w:val="00245114"/>
    <w:rsid w:val="0025061A"/>
    <w:rsid w:val="00253997"/>
    <w:rsid w:val="00253AEF"/>
    <w:rsid w:val="002540C7"/>
    <w:rsid w:val="00263899"/>
    <w:rsid w:val="002653D3"/>
    <w:rsid w:val="002672D1"/>
    <w:rsid w:val="0027502B"/>
    <w:rsid w:val="00276C58"/>
    <w:rsid w:val="0028035D"/>
    <w:rsid w:val="00282BD4"/>
    <w:rsid w:val="00283159"/>
    <w:rsid w:val="00286CBA"/>
    <w:rsid w:val="00287159"/>
    <w:rsid w:val="0029203E"/>
    <w:rsid w:val="002929A8"/>
    <w:rsid w:val="00294827"/>
    <w:rsid w:val="00295E08"/>
    <w:rsid w:val="002965ED"/>
    <w:rsid w:val="002A69A7"/>
    <w:rsid w:val="002B125B"/>
    <w:rsid w:val="002B13AC"/>
    <w:rsid w:val="002B19C5"/>
    <w:rsid w:val="002B34AA"/>
    <w:rsid w:val="002B494A"/>
    <w:rsid w:val="002C00F4"/>
    <w:rsid w:val="002C0B54"/>
    <w:rsid w:val="002C0E1A"/>
    <w:rsid w:val="002C1594"/>
    <w:rsid w:val="002C3695"/>
    <w:rsid w:val="002C3B8E"/>
    <w:rsid w:val="002D13E2"/>
    <w:rsid w:val="002D4147"/>
    <w:rsid w:val="002D7941"/>
    <w:rsid w:val="002E1336"/>
    <w:rsid w:val="002E400B"/>
    <w:rsid w:val="002E469F"/>
    <w:rsid w:val="002E70F2"/>
    <w:rsid w:val="002F0162"/>
    <w:rsid w:val="002F0325"/>
    <w:rsid w:val="002F274A"/>
    <w:rsid w:val="002F67B5"/>
    <w:rsid w:val="003040F1"/>
    <w:rsid w:val="00317076"/>
    <w:rsid w:val="003308A3"/>
    <w:rsid w:val="00330C34"/>
    <w:rsid w:val="00334006"/>
    <w:rsid w:val="00334430"/>
    <w:rsid w:val="00345025"/>
    <w:rsid w:val="00346C45"/>
    <w:rsid w:val="00347F6C"/>
    <w:rsid w:val="00351E44"/>
    <w:rsid w:val="00352D57"/>
    <w:rsid w:val="0035689C"/>
    <w:rsid w:val="00366C42"/>
    <w:rsid w:val="00371806"/>
    <w:rsid w:val="00373C02"/>
    <w:rsid w:val="0037661F"/>
    <w:rsid w:val="00376C72"/>
    <w:rsid w:val="00377743"/>
    <w:rsid w:val="00382249"/>
    <w:rsid w:val="00385813"/>
    <w:rsid w:val="00387165"/>
    <w:rsid w:val="00387A52"/>
    <w:rsid w:val="00390D80"/>
    <w:rsid w:val="00395134"/>
    <w:rsid w:val="003970AE"/>
    <w:rsid w:val="003A2AC4"/>
    <w:rsid w:val="003A3AE2"/>
    <w:rsid w:val="003A49AE"/>
    <w:rsid w:val="003A56CF"/>
    <w:rsid w:val="003A6D40"/>
    <w:rsid w:val="003B5E56"/>
    <w:rsid w:val="003C2ED6"/>
    <w:rsid w:val="003D08F2"/>
    <w:rsid w:val="003D467D"/>
    <w:rsid w:val="003E120D"/>
    <w:rsid w:val="003E184F"/>
    <w:rsid w:val="003E2E01"/>
    <w:rsid w:val="003E58C4"/>
    <w:rsid w:val="003E6766"/>
    <w:rsid w:val="003F030D"/>
    <w:rsid w:val="003F4F37"/>
    <w:rsid w:val="003F5F73"/>
    <w:rsid w:val="003F62EF"/>
    <w:rsid w:val="004004E9"/>
    <w:rsid w:val="00403A16"/>
    <w:rsid w:val="00405364"/>
    <w:rsid w:val="0041225F"/>
    <w:rsid w:val="00415AF6"/>
    <w:rsid w:val="0041623C"/>
    <w:rsid w:val="00420B7A"/>
    <w:rsid w:val="00420DC3"/>
    <w:rsid w:val="00423309"/>
    <w:rsid w:val="00424599"/>
    <w:rsid w:val="00435AA2"/>
    <w:rsid w:val="00444506"/>
    <w:rsid w:val="0044791D"/>
    <w:rsid w:val="00447920"/>
    <w:rsid w:val="00447E2D"/>
    <w:rsid w:val="00450EEF"/>
    <w:rsid w:val="0045182E"/>
    <w:rsid w:val="004614DB"/>
    <w:rsid w:val="00462B99"/>
    <w:rsid w:val="00463A92"/>
    <w:rsid w:val="0046579B"/>
    <w:rsid w:val="0047513F"/>
    <w:rsid w:val="0047561D"/>
    <w:rsid w:val="00475DAC"/>
    <w:rsid w:val="0047793F"/>
    <w:rsid w:val="00490F1A"/>
    <w:rsid w:val="00492CF8"/>
    <w:rsid w:val="004A23B9"/>
    <w:rsid w:val="004A2A05"/>
    <w:rsid w:val="004A37F5"/>
    <w:rsid w:val="004A4664"/>
    <w:rsid w:val="004A49E8"/>
    <w:rsid w:val="004A5198"/>
    <w:rsid w:val="004A7265"/>
    <w:rsid w:val="004B5909"/>
    <w:rsid w:val="004C22E4"/>
    <w:rsid w:val="004C3890"/>
    <w:rsid w:val="004C4CBB"/>
    <w:rsid w:val="004D0B94"/>
    <w:rsid w:val="004D0D86"/>
    <w:rsid w:val="004D7F25"/>
    <w:rsid w:val="004E13FB"/>
    <w:rsid w:val="004E768F"/>
    <w:rsid w:val="004E7BCA"/>
    <w:rsid w:val="004F0DD3"/>
    <w:rsid w:val="004F1114"/>
    <w:rsid w:val="0050004B"/>
    <w:rsid w:val="00505D5C"/>
    <w:rsid w:val="00506B0A"/>
    <w:rsid w:val="00515A09"/>
    <w:rsid w:val="005172A0"/>
    <w:rsid w:val="00520CEF"/>
    <w:rsid w:val="0052237E"/>
    <w:rsid w:val="00526698"/>
    <w:rsid w:val="00535E75"/>
    <w:rsid w:val="00537759"/>
    <w:rsid w:val="005421B9"/>
    <w:rsid w:val="0054220A"/>
    <w:rsid w:val="00545EF0"/>
    <w:rsid w:val="005461F8"/>
    <w:rsid w:val="00546507"/>
    <w:rsid w:val="00546749"/>
    <w:rsid w:val="005474EE"/>
    <w:rsid w:val="00553D36"/>
    <w:rsid w:val="005546D9"/>
    <w:rsid w:val="005547F7"/>
    <w:rsid w:val="00554AC0"/>
    <w:rsid w:val="00555FD7"/>
    <w:rsid w:val="005601BA"/>
    <w:rsid w:val="00561D32"/>
    <w:rsid w:val="00565A75"/>
    <w:rsid w:val="00567671"/>
    <w:rsid w:val="00570936"/>
    <w:rsid w:val="00571988"/>
    <w:rsid w:val="005749F7"/>
    <w:rsid w:val="00576ABE"/>
    <w:rsid w:val="00577E08"/>
    <w:rsid w:val="005800F4"/>
    <w:rsid w:val="0058187D"/>
    <w:rsid w:val="005826D1"/>
    <w:rsid w:val="005846B6"/>
    <w:rsid w:val="00592D67"/>
    <w:rsid w:val="00595171"/>
    <w:rsid w:val="00595354"/>
    <w:rsid w:val="0059760B"/>
    <w:rsid w:val="005A0753"/>
    <w:rsid w:val="005A3D10"/>
    <w:rsid w:val="005A652A"/>
    <w:rsid w:val="005B1CEB"/>
    <w:rsid w:val="005B37E0"/>
    <w:rsid w:val="005B5599"/>
    <w:rsid w:val="005C3D56"/>
    <w:rsid w:val="005C4BEF"/>
    <w:rsid w:val="005D08D5"/>
    <w:rsid w:val="005D30AC"/>
    <w:rsid w:val="005E64A6"/>
    <w:rsid w:val="005F097A"/>
    <w:rsid w:val="005F239B"/>
    <w:rsid w:val="005F3186"/>
    <w:rsid w:val="005F3FAE"/>
    <w:rsid w:val="005F655D"/>
    <w:rsid w:val="00601627"/>
    <w:rsid w:val="006030CB"/>
    <w:rsid w:val="00603459"/>
    <w:rsid w:val="006064D5"/>
    <w:rsid w:val="00606A42"/>
    <w:rsid w:val="00607D5D"/>
    <w:rsid w:val="00611C8E"/>
    <w:rsid w:val="00614F3D"/>
    <w:rsid w:val="00615FD4"/>
    <w:rsid w:val="00616678"/>
    <w:rsid w:val="006178CE"/>
    <w:rsid w:val="00626124"/>
    <w:rsid w:val="00627761"/>
    <w:rsid w:val="00633A52"/>
    <w:rsid w:val="00636C42"/>
    <w:rsid w:val="00637616"/>
    <w:rsid w:val="00640604"/>
    <w:rsid w:val="00644517"/>
    <w:rsid w:val="006561D2"/>
    <w:rsid w:val="0066119A"/>
    <w:rsid w:val="0066375B"/>
    <w:rsid w:val="006645E7"/>
    <w:rsid w:val="00666FBB"/>
    <w:rsid w:val="006709DB"/>
    <w:rsid w:val="00671DC5"/>
    <w:rsid w:val="00673DE8"/>
    <w:rsid w:val="0067723B"/>
    <w:rsid w:val="00682CE4"/>
    <w:rsid w:val="0068455D"/>
    <w:rsid w:val="006922FA"/>
    <w:rsid w:val="00694F15"/>
    <w:rsid w:val="0069566F"/>
    <w:rsid w:val="0069643E"/>
    <w:rsid w:val="006A2000"/>
    <w:rsid w:val="006B2C86"/>
    <w:rsid w:val="006B2F12"/>
    <w:rsid w:val="006B2FFB"/>
    <w:rsid w:val="006B7866"/>
    <w:rsid w:val="006C5FEF"/>
    <w:rsid w:val="006C78F8"/>
    <w:rsid w:val="006D0B9C"/>
    <w:rsid w:val="006D1058"/>
    <w:rsid w:val="006D304A"/>
    <w:rsid w:val="006D57F6"/>
    <w:rsid w:val="006F041B"/>
    <w:rsid w:val="006F504D"/>
    <w:rsid w:val="006F5404"/>
    <w:rsid w:val="006F784F"/>
    <w:rsid w:val="00705568"/>
    <w:rsid w:val="00706B18"/>
    <w:rsid w:val="00711883"/>
    <w:rsid w:val="0071304E"/>
    <w:rsid w:val="007158A1"/>
    <w:rsid w:val="007201B0"/>
    <w:rsid w:val="007211FD"/>
    <w:rsid w:val="007213F2"/>
    <w:rsid w:val="007300EF"/>
    <w:rsid w:val="007372D0"/>
    <w:rsid w:val="00740028"/>
    <w:rsid w:val="00743758"/>
    <w:rsid w:val="00746D90"/>
    <w:rsid w:val="007540B3"/>
    <w:rsid w:val="0075623B"/>
    <w:rsid w:val="00757405"/>
    <w:rsid w:val="007655D9"/>
    <w:rsid w:val="00770FFD"/>
    <w:rsid w:val="00775786"/>
    <w:rsid w:val="007813F1"/>
    <w:rsid w:val="00781BF7"/>
    <w:rsid w:val="00782B8D"/>
    <w:rsid w:val="00783B2C"/>
    <w:rsid w:val="00786D91"/>
    <w:rsid w:val="007A1846"/>
    <w:rsid w:val="007A378F"/>
    <w:rsid w:val="007B2D07"/>
    <w:rsid w:val="007B610D"/>
    <w:rsid w:val="007C26A6"/>
    <w:rsid w:val="007C3AEB"/>
    <w:rsid w:val="007C5BED"/>
    <w:rsid w:val="007C69F0"/>
    <w:rsid w:val="007D0203"/>
    <w:rsid w:val="007D0B99"/>
    <w:rsid w:val="007D1A23"/>
    <w:rsid w:val="007E746F"/>
    <w:rsid w:val="007F15AB"/>
    <w:rsid w:val="007F2A69"/>
    <w:rsid w:val="007F3975"/>
    <w:rsid w:val="007F418E"/>
    <w:rsid w:val="007F639E"/>
    <w:rsid w:val="007F747B"/>
    <w:rsid w:val="008026CA"/>
    <w:rsid w:val="008030B1"/>
    <w:rsid w:val="008047D9"/>
    <w:rsid w:val="00810E2E"/>
    <w:rsid w:val="0081266E"/>
    <w:rsid w:val="00815D19"/>
    <w:rsid w:val="00815DD3"/>
    <w:rsid w:val="008168D7"/>
    <w:rsid w:val="00822382"/>
    <w:rsid w:val="00824F89"/>
    <w:rsid w:val="00825435"/>
    <w:rsid w:val="00831E3D"/>
    <w:rsid w:val="00832843"/>
    <w:rsid w:val="00834F57"/>
    <w:rsid w:val="00837AAE"/>
    <w:rsid w:val="008411EB"/>
    <w:rsid w:val="00842424"/>
    <w:rsid w:val="00842FEE"/>
    <w:rsid w:val="00845B9D"/>
    <w:rsid w:val="00847045"/>
    <w:rsid w:val="008547CF"/>
    <w:rsid w:val="00854861"/>
    <w:rsid w:val="0085560D"/>
    <w:rsid w:val="00855DDB"/>
    <w:rsid w:val="00857790"/>
    <w:rsid w:val="00863C43"/>
    <w:rsid w:val="008673E4"/>
    <w:rsid w:val="00875072"/>
    <w:rsid w:val="00884831"/>
    <w:rsid w:val="00886D2E"/>
    <w:rsid w:val="00887C3F"/>
    <w:rsid w:val="00893C16"/>
    <w:rsid w:val="008A020B"/>
    <w:rsid w:val="008A3BB7"/>
    <w:rsid w:val="008A4EB5"/>
    <w:rsid w:val="008A64E2"/>
    <w:rsid w:val="008B33D2"/>
    <w:rsid w:val="008B368B"/>
    <w:rsid w:val="008C0F16"/>
    <w:rsid w:val="008C322A"/>
    <w:rsid w:val="008C47A1"/>
    <w:rsid w:val="008C4BE0"/>
    <w:rsid w:val="008C534D"/>
    <w:rsid w:val="008C5E7D"/>
    <w:rsid w:val="008C73B1"/>
    <w:rsid w:val="008D178E"/>
    <w:rsid w:val="008D407B"/>
    <w:rsid w:val="008D4D0D"/>
    <w:rsid w:val="008E2BEB"/>
    <w:rsid w:val="008E2D7F"/>
    <w:rsid w:val="008E3ABC"/>
    <w:rsid w:val="008E7AFB"/>
    <w:rsid w:val="008F2192"/>
    <w:rsid w:val="008F2EC0"/>
    <w:rsid w:val="008F3F1E"/>
    <w:rsid w:val="008F6AA1"/>
    <w:rsid w:val="00910222"/>
    <w:rsid w:val="009116A1"/>
    <w:rsid w:val="00912DA6"/>
    <w:rsid w:val="0092323A"/>
    <w:rsid w:val="00925023"/>
    <w:rsid w:val="0094114C"/>
    <w:rsid w:val="009474FD"/>
    <w:rsid w:val="00953B05"/>
    <w:rsid w:val="009559AF"/>
    <w:rsid w:val="0095688A"/>
    <w:rsid w:val="00957B84"/>
    <w:rsid w:val="00960E28"/>
    <w:rsid w:val="009610F8"/>
    <w:rsid w:val="0097117B"/>
    <w:rsid w:val="00971CC8"/>
    <w:rsid w:val="00973726"/>
    <w:rsid w:val="009746CA"/>
    <w:rsid w:val="00974DBA"/>
    <w:rsid w:val="00994C39"/>
    <w:rsid w:val="009964DC"/>
    <w:rsid w:val="0099658B"/>
    <w:rsid w:val="009A0EAA"/>
    <w:rsid w:val="009A158E"/>
    <w:rsid w:val="009A3D5F"/>
    <w:rsid w:val="009A5917"/>
    <w:rsid w:val="009A7CA6"/>
    <w:rsid w:val="009A7DA5"/>
    <w:rsid w:val="009B3D65"/>
    <w:rsid w:val="009B76C9"/>
    <w:rsid w:val="009C46CF"/>
    <w:rsid w:val="009C62F2"/>
    <w:rsid w:val="009C68B1"/>
    <w:rsid w:val="009D2352"/>
    <w:rsid w:val="009D27EB"/>
    <w:rsid w:val="009D2EB9"/>
    <w:rsid w:val="009D3D93"/>
    <w:rsid w:val="009D47D6"/>
    <w:rsid w:val="009D7EF8"/>
    <w:rsid w:val="009E484A"/>
    <w:rsid w:val="009E517A"/>
    <w:rsid w:val="009E673A"/>
    <w:rsid w:val="009F22D1"/>
    <w:rsid w:val="00A0476E"/>
    <w:rsid w:val="00A04C00"/>
    <w:rsid w:val="00A071F0"/>
    <w:rsid w:val="00A07D55"/>
    <w:rsid w:val="00A13421"/>
    <w:rsid w:val="00A14CCA"/>
    <w:rsid w:val="00A162C7"/>
    <w:rsid w:val="00A22B61"/>
    <w:rsid w:val="00A315BE"/>
    <w:rsid w:val="00A337E1"/>
    <w:rsid w:val="00A343D5"/>
    <w:rsid w:val="00A34F78"/>
    <w:rsid w:val="00A3790A"/>
    <w:rsid w:val="00A37D29"/>
    <w:rsid w:val="00A40A93"/>
    <w:rsid w:val="00A42C26"/>
    <w:rsid w:val="00A43098"/>
    <w:rsid w:val="00A44238"/>
    <w:rsid w:val="00A4476C"/>
    <w:rsid w:val="00A451F4"/>
    <w:rsid w:val="00A4678B"/>
    <w:rsid w:val="00A51F81"/>
    <w:rsid w:val="00A61994"/>
    <w:rsid w:val="00A62E8C"/>
    <w:rsid w:val="00A738A3"/>
    <w:rsid w:val="00A82A85"/>
    <w:rsid w:val="00A83954"/>
    <w:rsid w:val="00A905B7"/>
    <w:rsid w:val="00A906D4"/>
    <w:rsid w:val="00AA0E3F"/>
    <w:rsid w:val="00AA4A5D"/>
    <w:rsid w:val="00AB61F6"/>
    <w:rsid w:val="00AC0E06"/>
    <w:rsid w:val="00AC6DFF"/>
    <w:rsid w:val="00AC706E"/>
    <w:rsid w:val="00AD414A"/>
    <w:rsid w:val="00AD7B4D"/>
    <w:rsid w:val="00AE01FC"/>
    <w:rsid w:val="00AE4A54"/>
    <w:rsid w:val="00AE4E37"/>
    <w:rsid w:val="00AE65C2"/>
    <w:rsid w:val="00AE68BE"/>
    <w:rsid w:val="00AF0023"/>
    <w:rsid w:val="00AF1818"/>
    <w:rsid w:val="00AF1F92"/>
    <w:rsid w:val="00AF37F1"/>
    <w:rsid w:val="00AF5110"/>
    <w:rsid w:val="00AF6948"/>
    <w:rsid w:val="00AF76F9"/>
    <w:rsid w:val="00B00308"/>
    <w:rsid w:val="00B04B47"/>
    <w:rsid w:val="00B057A0"/>
    <w:rsid w:val="00B060C1"/>
    <w:rsid w:val="00B11997"/>
    <w:rsid w:val="00B153D8"/>
    <w:rsid w:val="00B16147"/>
    <w:rsid w:val="00B169FE"/>
    <w:rsid w:val="00B16FD3"/>
    <w:rsid w:val="00B20B0E"/>
    <w:rsid w:val="00B2197E"/>
    <w:rsid w:val="00B22115"/>
    <w:rsid w:val="00B2381C"/>
    <w:rsid w:val="00B25AF6"/>
    <w:rsid w:val="00B26B88"/>
    <w:rsid w:val="00B30FC7"/>
    <w:rsid w:val="00B30FD8"/>
    <w:rsid w:val="00B34784"/>
    <w:rsid w:val="00B40032"/>
    <w:rsid w:val="00B40B53"/>
    <w:rsid w:val="00B427AA"/>
    <w:rsid w:val="00B44F9B"/>
    <w:rsid w:val="00B50131"/>
    <w:rsid w:val="00B53864"/>
    <w:rsid w:val="00B53FEB"/>
    <w:rsid w:val="00B565A1"/>
    <w:rsid w:val="00B64426"/>
    <w:rsid w:val="00B71F1D"/>
    <w:rsid w:val="00B73535"/>
    <w:rsid w:val="00B745D0"/>
    <w:rsid w:val="00B75479"/>
    <w:rsid w:val="00B84965"/>
    <w:rsid w:val="00B95638"/>
    <w:rsid w:val="00BA1EB5"/>
    <w:rsid w:val="00BA42AC"/>
    <w:rsid w:val="00BA4DC3"/>
    <w:rsid w:val="00BA63BE"/>
    <w:rsid w:val="00BA7B6D"/>
    <w:rsid w:val="00BB0A2A"/>
    <w:rsid w:val="00BB0AD0"/>
    <w:rsid w:val="00BB1004"/>
    <w:rsid w:val="00BB2AA6"/>
    <w:rsid w:val="00BC4312"/>
    <w:rsid w:val="00BD0E3B"/>
    <w:rsid w:val="00BD1E63"/>
    <w:rsid w:val="00BD27CC"/>
    <w:rsid w:val="00BD3CBA"/>
    <w:rsid w:val="00BD427D"/>
    <w:rsid w:val="00BE67FD"/>
    <w:rsid w:val="00BE6875"/>
    <w:rsid w:val="00BE7440"/>
    <w:rsid w:val="00BE7E80"/>
    <w:rsid w:val="00BF10C0"/>
    <w:rsid w:val="00BF2D64"/>
    <w:rsid w:val="00BF3AF9"/>
    <w:rsid w:val="00BF5ADE"/>
    <w:rsid w:val="00BF6916"/>
    <w:rsid w:val="00C000CF"/>
    <w:rsid w:val="00C00300"/>
    <w:rsid w:val="00C02363"/>
    <w:rsid w:val="00C037C4"/>
    <w:rsid w:val="00C04A5B"/>
    <w:rsid w:val="00C04C6F"/>
    <w:rsid w:val="00C04D96"/>
    <w:rsid w:val="00C10D38"/>
    <w:rsid w:val="00C113CA"/>
    <w:rsid w:val="00C137A1"/>
    <w:rsid w:val="00C209BD"/>
    <w:rsid w:val="00C24A00"/>
    <w:rsid w:val="00C27515"/>
    <w:rsid w:val="00C338A8"/>
    <w:rsid w:val="00C449D3"/>
    <w:rsid w:val="00C4696C"/>
    <w:rsid w:val="00C47F33"/>
    <w:rsid w:val="00C50101"/>
    <w:rsid w:val="00C5103A"/>
    <w:rsid w:val="00C53F0F"/>
    <w:rsid w:val="00C53F3B"/>
    <w:rsid w:val="00C55ABD"/>
    <w:rsid w:val="00C55B5C"/>
    <w:rsid w:val="00C60B12"/>
    <w:rsid w:val="00C60B49"/>
    <w:rsid w:val="00C7346D"/>
    <w:rsid w:val="00C735CB"/>
    <w:rsid w:val="00C75747"/>
    <w:rsid w:val="00C86346"/>
    <w:rsid w:val="00C8751F"/>
    <w:rsid w:val="00C91507"/>
    <w:rsid w:val="00C934CE"/>
    <w:rsid w:val="00C9377D"/>
    <w:rsid w:val="00CA1248"/>
    <w:rsid w:val="00CA2042"/>
    <w:rsid w:val="00CA3909"/>
    <w:rsid w:val="00CA631B"/>
    <w:rsid w:val="00CB0A89"/>
    <w:rsid w:val="00CB46A2"/>
    <w:rsid w:val="00CB75D4"/>
    <w:rsid w:val="00CC0B03"/>
    <w:rsid w:val="00CC33BF"/>
    <w:rsid w:val="00CC54B6"/>
    <w:rsid w:val="00CC7BDE"/>
    <w:rsid w:val="00CD0DD0"/>
    <w:rsid w:val="00CD6633"/>
    <w:rsid w:val="00CD7898"/>
    <w:rsid w:val="00CE33B2"/>
    <w:rsid w:val="00CE39EB"/>
    <w:rsid w:val="00CE58D9"/>
    <w:rsid w:val="00CE70BF"/>
    <w:rsid w:val="00CE785B"/>
    <w:rsid w:val="00CF0445"/>
    <w:rsid w:val="00CF0C20"/>
    <w:rsid w:val="00CF32B2"/>
    <w:rsid w:val="00CF3D30"/>
    <w:rsid w:val="00CF5DC1"/>
    <w:rsid w:val="00D01460"/>
    <w:rsid w:val="00D03404"/>
    <w:rsid w:val="00D04D11"/>
    <w:rsid w:val="00D0573E"/>
    <w:rsid w:val="00D1327C"/>
    <w:rsid w:val="00D16F55"/>
    <w:rsid w:val="00D171FA"/>
    <w:rsid w:val="00D17DE7"/>
    <w:rsid w:val="00D20F48"/>
    <w:rsid w:val="00D21DD2"/>
    <w:rsid w:val="00D30153"/>
    <w:rsid w:val="00D46F3A"/>
    <w:rsid w:val="00D52F49"/>
    <w:rsid w:val="00D56E9F"/>
    <w:rsid w:val="00D576C2"/>
    <w:rsid w:val="00D6313E"/>
    <w:rsid w:val="00D63A11"/>
    <w:rsid w:val="00D672D3"/>
    <w:rsid w:val="00D71CC9"/>
    <w:rsid w:val="00D74965"/>
    <w:rsid w:val="00D759DA"/>
    <w:rsid w:val="00D80047"/>
    <w:rsid w:val="00D83FD4"/>
    <w:rsid w:val="00D85A60"/>
    <w:rsid w:val="00D86185"/>
    <w:rsid w:val="00DA2F05"/>
    <w:rsid w:val="00DA3DE4"/>
    <w:rsid w:val="00DA3EB9"/>
    <w:rsid w:val="00DA76A7"/>
    <w:rsid w:val="00DA7CB4"/>
    <w:rsid w:val="00DB00B9"/>
    <w:rsid w:val="00DB10A0"/>
    <w:rsid w:val="00DB67C5"/>
    <w:rsid w:val="00DB747D"/>
    <w:rsid w:val="00DC0279"/>
    <w:rsid w:val="00DD1168"/>
    <w:rsid w:val="00DD21FA"/>
    <w:rsid w:val="00DD5D5B"/>
    <w:rsid w:val="00DD5ECD"/>
    <w:rsid w:val="00DE30EF"/>
    <w:rsid w:val="00DE3E94"/>
    <w:rsid w:val="00DF05AB"/>
    <w:rsid w:val="00DF106F"/>
    <w:rsid w:val="00DF134F"/>
    <w:rsid w:val="00DF4A9E"/>
    <w:rsid w:val="00E04F2A"/>
    <w:rsid w:val="00E1209E"/>
    <w:rsid w:val="00E1581C"/>
    <w:rsid w:val="00E177C2"/>
    <w:rsid w:val="00E1799A"/>
    <w:rsid w:val="00E17A52"/>
    <w:rsid w:val="00E20468"/>
    <w:rsid w:val="00E2206F"/>
    <w:rsid w:val="00E24934"/>
    <w:rsid w:val="00E30FE7"/>
    <w:rsid w:val="00E3198A"/>
    <w:rsid w:val="00E337A0"/>
    <w:rsid w:val="00E353CD"/>
    <w:rsid w:val="00E36840"/>
    <w:rsid w:val="00E377F8"/>
    <w:rsid w:val="00E408CA"/>
    <w:rsid w:val="00E4160C"/>
    <w:rsid w:val="00E442AD"/>
    <w:rsid w:val="00E542C8"/>
    <w:rsid w:val="00E571A5"/>
    <w:rsid w:val="00E6303B"/>
    <w:rsid w:val="00E63C0D"/>
    <w:rsid w:val="00E77322"/>
    <w:rsid w:val="00E818C0"/>
    <w:rsid w:val="00E8461A"/>
    <w:rsid w:val="00E86CA9"/>
    <w:rsid w:val="00E875CF"/>
    <w:rsid w:val="00E9098B"/>
    <w:rsid w:val="00E91F82"/>
    <w:rsid w:val="00E95188"/>
    <w:rsid w:val="00E96C5E"/>
    <w:rsid w:val="00E9767C"/>
    <w:rsid w:val="00EA2202"/>
    <w:rsid w:val="00EB2DB2"/>
    <w:rsid w:val="00EB4E0C"/>
    <w:rsid w:val="00EB6D00"/>
    <w:rsid w:val="00EC1D4F"/>
    <w:rsid w:val="00EC32EB"/>
    <w:rsid w:val="00ED26C1"/>
    <w:rsid w:val="00ED3AE4"/>
    <w:rsid w:val="00ED3E0A"/>
    <w:rsid w:val="00ED4657"/>
    <w:rsid w:val="00EE2069"/>
    <w:rsid w:val="00EE4AA0"/>
    <w:rsid w:val="00EF04D7"/>
    <w:rsid w:val="00EF132C"/>
    <w:rsid w:val="00EF2A9D"/>
    <w:rsid w:val="00EF2DE4"/>
    <w:rsid w:val="00EF35AB"/>
    <w:rsid w:val="00EF61DE"/>
    <w:rsid w:val="00EF6572"/>
    <w:rsid w:val="00F00FF7"/>
    <w:rsid w:val="00F02EE1"/>
    <w:rsid w:val="00F0359B"/>
    <w:rsid w:val="00F04482"/>
    <w:rsid w:val="00F11A4A"/>
    <w:rsid w:val="00F1579C"/>
    <w:rsid w:val="00F202D3"/>
    <w:rsid w:val="00F20CF7"/>
    <w:rsid w:val="00F21C40"/>
    <w:rsid w:val="00F2632B"/>
    <w:rsid w:val="00F3317A"/>
    <w:rsid w:val="00F34D58"/>
    <w:rsid w:val="00F3510C"/>
    <w:rsid w:val="00F41B02"/>
    <w:rsid w:val="00F4303B"/>
    <w:rsid w:val="00F45400"/>
    <w:rsid w:val="00F51080"/>
    <w:rsid w:val="00F53CBC"/>
    <w:rsid w:val="00F57E9E"/>
    <w:rsid w:val="00F60ED8"/>
    <w:rsid w:val="00F6515F"/>
    <w:rsid w:val="00F701BE"/>
    <w:rsid w:val="00F705E6"/>
    <w:rsid w:val="00F7783B"/>
    <w:rsid w:val="00F867CF"/>
    <w:rsid w:val="00F86E11"/>
    <w:rsid w:val="00F9598C"/>
    <w:rsid w:val="00FA31CF"/>
    <w:rsid w:val="00FA5E5B"/>
    <w:rsid w:val="00FA6C3A"/>
    <w:rsid w:val="00FB1539"/>
    <w:rsid w:val="00FB3048"/>
    <w:rsid w:val="00FC2DFD"/>
    <w:rsid w:val="00FC6FCA"/>
    <w:rsid w:val="00FD1E48"/>
    <w:rsid w:val="00FE15C9"/>
    <w:rsid w:val="00FE15DF"/>
    <w:rsid w:val="00FE1E22"/>
    <w:rsid w:val="00FE1E56"/>
    <w:rsid w:val="00FE7655"/>
    <w:rsid w:val="00FE7E70"/>
    <w:rsid w:val="00FF43BD"/>
    <w:rsid w:val="00FF4D4D"/>
    <w:rsid w:val="073026A5"/>
    <w:rsid w:val="09216579"/>
    <w:rsid w:val="0B9EF09F"/>
    <w:rsid w:val="10393E3D"/>
    <w:rsid w:val="30A567EC"/>
    <w:rsid w:val="32B57F0B"/>
    <w:rsid w:val="6CB6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0147"/>
  <w15:chartTrackingRefBased/>
  <w15:docId w15:val="{B410A141-9B2C-418E-A4D4-C5ACFA3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43"/>
    <w:pPr>
      <w:spacing w:after="200" w:line="276" w:lineRule="auto"/>
    </w:pPr>
    <w:rPr>
      <w:lang w:val="en-US"/>
    </w:rPr>
  </w:style>
  <w:style w:type="paragraph" w:styleId="Heading1">
    <w:name w:val="heading 1"/>
    <w:basedOn w:val="Normal"/>
    <w:next w:val="Normal"/>
    <w:link w:val="Heading1Char"/>
    <w:qFormat/>
    <w:rsid w:val="00377743"/>
    <w:pPr>
      <w:keepNext/>
      <w:spacing w:after="0" w:line="240" w:lineRule="auto"/>
      <w:ind w:left="4320"/>
      <w:jc w:val="both"/>
      <w:outlineLvl w:val="0"/>
    </w:pPr>
    <w:rPr>
      <w:rFonts w:ascii="Arial" w:eastAsia="Times New Roman" w:hAnsi="Arial" w:cs="Times New Roman"/>
      <w:b/>
      <w:bCs/>
      <w:sz w:val="20"/>
      <w:szCs w:val="20"/>
      <w:lang w:val="x-none" w:eastAsia="x-none"/>
    </w:rPr>
  </w:style>
  <w:style w:type="paragraph" w:styleId="Heading2">
    <w:name w:val="heading 2"/>
    <w:basedOn w:val="Normal"/>
    <w:next w:val="Normal"/>
    <w:link w:val="Heading2Char"/>
    <w:uiPriority w:val="9"/>
    <w:unhideWhenUsed/>
    <w:qFormat/>
    <w:rsid w:val="00377743"/>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377743"/>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743"/>
    <w:rPr>
      <w:rFonts w:ascii="Arial" w:eastAsia="Times New Roman" w:hAnsi="Arial" w:cs="Times New Roman"/>
      <w:b/>
      <w:bCs/>
      <w:sz w:val="20"/>
      <w:szCs w:val="20"/>
      <w:lang w:val="x-none" w:eastAsia="x-none"/>
    </w:rPr>
  </w:style>
  <w:style w:type="character" w:customStyle="1" w:styleId="Heading2Char">
    <w:name w:val="Heading 2 Char"/>
    <w:basedOn w:val="DefaultParagraphFont"/>
    <w:link w:val="Heading2"/>
    <w:uiPriority w:val="9"/>
    <w:rsid w:val="00377743"/>
    <w:rPr>
      <w:rFonts w:ascii="Calibri" w:eastAsiaTheme="majorEastAsia" w:hAnsi="Calibri" w:cstheme="majorBidi"/>
      <w:b/>
      <w:szCs w:val="26"/>
      <w:lang w:val="en-US"/>
    </w:rPr>
  </w:style>
  <w:style w:type="character" w:customStyle="1" w:styleId="Heading3Char">
    <w:name w:val="Heading 3 Char"/>
    <w:basedOn w:val="DefaultParagraphFont"/>
    <w:link w:val="Heading3"/>
    <w:uiPriority w:val="9"/>
    <w:rsid w:val="00377743"/>
    <w:rPr>
      <w:rFonts w:ascii="Calibri" w:eastAsiaTheme="majorEastAsia" w:hAnsi="Calibri" w:cstheme="majorBidi"/>
      <w:b/>
      <w:szCs w:val="24"/>
      <w:lang w:val="en-US"/>
    </w:rPr>
  </w:style>
  <w:style w:type="paragraph" w:styleId="ListParagraph">
    <w:name w:val="List Paragraph"/>
    <w:basedOn w:val="Normal"/>
    <w:link w:val="ListParagraphChar"/>
    <w:uiPriority w:val="34"/>
    <w:qFormat/>
    <w:rsid w:val="00377743"/>
    <w:pPr>
      <w:ind w:left="720"/>
      <w:contextualSpacing/>
    </w:pPr>
  </w:style>
  <w:style w:type="paragraph" w:styleId="FootnoteText">
    <w:name w:val="footnote text"/>
    <w:basedOn w:val="Normal"/>
    <w:link w:val="FootnoteTextChar"/>
    <w:uiPriority w:val="99"/>
    <w:unhideWhenUsed/>
    <w:rsid w:val="00377743"/>
    <w:pPr>
      <w:spacing w:after="0" w:line="240" w:lineRule="auto"/>
    </w:pPr>
    <w:rPr>
      <w:sz w:val="20"/>
      <w:szCs w:val="20"/>
    </w:rPr>
  </w:style>
  <w:style w:type="character" w:customStyle="1" w:styleId="FootnoteTextChar">
    <w:name w:val="Footnote Text Char"/>
    <w:basedOn w:val="DefaultParagraphFont"/>
    <w:link w:val="FootnoteText"/>
    <w:uiPriority w:val="99"/>
    <w:rsid w:val="00377743"/>
    <w:rPr>
      <w:sz w:val="20"/>
      <w:szCs w:val="20"/>
      <w:lang w:val="en-US"/>
    </w:rPr>
  </w:style>
  <w:style w:type="character" w:styleId="FootnoteReference">
    <w:name w:val="footnote reference"/>
    <w:basedOn w:val="DefaultParagraphFont"/>
    <w:uiPriority w:val="99"/>
    <w:semiHidden/>
    <w:unhideWhenUsed/>
    <w:rsid w:val="00377743"/>
    <w:rPr>
      <w:vertAlign w:val="superscript"/>
    </w:rPr>
  </w:style>
  <w:style w:type="table" w:styleId="TableGrid">
    <w:name w:val="Table Grid"/>
    <w:basedOn w:val="TableNormal"/>
    <w:uiPriority w:val="59"/>
    <w:rsid w:val="003777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77743"/>
    <w:rPr>
      <w:lang w:val="en-US"/>
    </w:rPr>
  </w:style>
  <w:style w:type="table" w:customStyle="1" w:styleId="TableGrid1">
    <w:name w:val="Table Grid1"/>
    <w:basedOn w:val="TableNormal"/>
    <w:next w:val="TableGrid"/>
    <w:uiPriority w:val="39"/>
    <w:rsid w:val="003777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743"/>
    <w:rPr>
      <w:color w:val="0563C1" w:themeColor="hyperlink"/>
      <w:u w:val="single"/>
    </w:rPr>
  </w:style>
  <w:style w:type="paragraph" w:styleId="CommentText">
    <w:name w:val="annotation text"/>
    <w:basedOn w:val="Normal"/>
    <w:link w:val="CommentTextChar"/>
    <w:uiPriority w:val="99"/>
    <w:unhideWhenUsed/>
    <w:rsid w:val="00377743"/>
    <w:pPr>
      <w:spacing w:line="240" w:lineRule="auto"/>
    </w:pPr>
    <w:rPr>
      <w:sz w:val="20"/>
      <w:szCs w:val="20"/>
    </w:rPr>
  </w:style>
  <w:style w:type="character" w:customStyle="1" w:styleId="CommentTextChar">
    <w:name w:val="Comment Text Char"/>
    <w:basedOn w:val="DefaultParagraphFont"/>
    <w:link w:val="CommentText"/>
    <w:uiPriority w:val="99"/>
    <w:rsid w:val="00377743"/>
    <w:rPr>
      <w:sz w:val="20"/>
      <w:szCs w:val="20"/>
      <w:lang w:val="en-US"/>
    </w:rPr>
  </w:style>
  <w:style w:type="table" w:styleId="GridTable5Dark-Accent3">
    <w:name w:val="Grid Table 5 Dark Accent 3"/>
    <w:basedOn w:val="TableNormal"/>
    <w:uiPriority w:val="50"/>
    <w:rsid w:val="003777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Normal1">
    <w:name w:val="Normal1"/>
    <w:rsid w:val="00377743"/>
    <w:rPr>
      <w:rFonts w:ascii="Calibri" w:eastAsia="Calibri" w:hAnsi="Calibri" w:cs="Calibri"/>
    </w:rPr>
  </w:style>
  <w:style w:type="character" w:customStyle="1" w:styleId="normaltextrun">
    <w:name w:val="normaltextrun"/>
    <w:basedOn w:val="DefaultParagraphFont"/>
    <w:rsid w:val="00F34D58"/>
  </w:style>
  <w:style w:type="character" w:customStyle="1" w:styleId="eop">
    <w:name w:val="eop"/>
    <w:basedOn w:val="DefaultParagraphFont"/>
    <w:rsid w:val="00F34D58"/>
  </w:style>
  <w:style w:type="paragraph" w:customStyle="1" w:styleId="paragraph">
    <w:name w:val="paragraph"/>
    <w:basedOn w:val="Normal"/>
    <w:rsid w:val="00F34D58"/>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BalloonText">
    <w:name w:val="Balloon Text"/>
    <w:basedOn w:val="Normal"/>
    <w:link w:val="BalloonTextChar"/>
    <w:uiPriority w:val="99"/>
    <w:semiHidden/>
    <w:unhideWhenUsed/>
    <w:rsid w:val="00F3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D58"/>
    <w:rPr>
      <w:rFonts w:ascii="Segoe UI" w:hAnsi="Segoe UI" w:cs="Segoe UI"/>
      <w:sz w:val="18"/>
      <w:szCs w:val="18"/>
      <w:lang w:val="en-US"/>
    </w:rPr>
  </w:style>
  <w:style w:type="paragraph" w:styleId="Header">
    <w:name w:val="header"/>
    <w:basedOn w:val="Normal"/>
    <w:link w:val="HeaderChar"/>
    <w:uiPriority w:val="99"/>
    <w:unhideWhenUsed/>
    <w:rsid w:val="0058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F4"/>
    <w:rPr>
      <w:lang w:val="en-US"/>
    </w:rPr>
  </w:style>
  <w:style w:type="paragraph" w:styleId="Footer">
    <w:name w:val="footer"/>
    <w:basedOn w:val="Normal"/>
    <w:link w:val="FooterChar"/>
    <w:uiPriority w:val="99"/>
    <w:unhideWhenUsed/>
    <w:rsid w:val="0058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0F4"/>
    <w:rPr>
      <w:lang w:val="en-US"/>
    </w:rPr>
  </w:style>
  <w:style w:type="paragraph" w:styleId="HTMLPreformatted">
    <w:name w:val="HTML Preformatted"/>
    <w:basedOn w:val="Normal"/>
    <w:link w:val="HTMLPreformattedChar"/>
    <w:uiPriority w:val="99"/>
    <w:semiHidden/>
    <w:unhideWhenUsed/>
    <w:rsid w:val="00526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6698"/>
    <w:rPr>
      <w:rFonts w:ascii="Courier New" w:eastAsia="Times New Roman" w:hAnsi="Courier New" w:cs="Courier New"/>
      <w:sz w:val="20"/>
      <w:szCs w:val="20"/>
      <w:lang w:val="en-US"/>
    </w:rPr>
  </w:style>
  <w:style w:type="character" w:customStyle="1" w:styleId="y2iqfc">
    <w:name w:val="y2iqfc"/>
    <w:basedOn w:val="DefaultParagraphFont"/>
    <w:rsid w:val="00526698"/>
  </w:style>
  <w:style w:type="character" w:styleId="FollowedHyperlink">
    <w:name w:val="FollowedHyperlink"/>
    <w:basedOn w:val="DefaultParagraphFont"/>
    <w:uiPriority w:val="99"/>
    <w:semiHidden/>
    <w:unhideWhenUsed/>
    <w:rsid w:val="00822382"/>
    <w:rPr>
      <w:color w:val="954F72" w:themeColor="followedHyperlink"/>
      <w:u w:val="single"/>
    </w:rPr>
  </w:style>
  <w:style w:type="character" w:styleId="UnresolvedMention">
    <w:name w:val="Unresolved Mention"/>
    <w:basedOn w:val="DefaultParagraphFont"/>
    <w:uiPriority w:val="99"/>
    <w:semiHidden/>
    <w:unhideWhenUsed/>
    <w:rsid w:val="00FC2DFD"/>
    <w:rPr>
      <w:color w:val="605E5C"/>
      <w:shd w:val="clear" w:color="auto" w:fill="E1DFDD"/>
    </w:rPr>
  </w:style>
  <w:style w:type="paragraph" w:styleId="NormalWeb">
    <w:name w:val="Normal (Web)"/>
    <w:basedOn w:val="Normal"/>
    <w:uiPriority w:val="99"/>
    <w:unhideWhenUsed/>
    <w:qFormat/>
    <w:rsid w:val="0058187D"/>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styleId="CommentReference">
    <w:name w:val="annotation reference"/>
    <w:basedOn w:val="DefaultParagraphFont"/>
    <w:uiPriority w:val="99"/>
    <w:semiHidden/>
    <w:unhideWhenUsed/>
    <w:rsid w:val="002E70F2"/>
    <w:rPr>
      <w:sz w:val="16"/>
      <w:szCs w:val="16"/>
    </w:rPr>
  </w:style>
  <w:style w:type="paragraph" w:styleId="CommentSubject">
    <w:name w:val="annotation subject"/>
    <w:basedOn w:val="CommentText"/>
    <w:next w:val="CommentText"/>
    <w:link w:val="CommentSubjectChar"/>
    <w:uiPriority w:val="99"/>
    <w:semiHidden/>
    <w:unhideWhenUsed/>
    <w:rsid w:val="00106B23"/>
    <w:rPr>
      <w:b/>
      <w:bCs/>
    </w:rPr>
  </w:style>
  <w:style w:type="character" w:customStyle="1" w:styleId="CommentSubjectChar">
    <w:name w:val="Comment Subject Char"/>
    <w:basedOn w:val="CommentTextChar"/>
    <w:link w:val="CommentSubject"/>
    <w:uiPriority w:val="99"/>
    <w:semiHidden/>
    <w:rsid w:val="00106B23"/>
    <w:rPr>
      <w:b/>
      <w:bCs/>
      <w:sz w:val="20"/>
      <w:szCs w:val="20"/>
      <w:lang w:val="en-US"/>
    </w:rPr>
  </w:style>
  <w:style w:type="character" w:styleId="Emphasis">
    <w:name w:val="Emphasis"/>
    <w:basedOn w:val="DefaultParagraphFont"/>
    <w:uiPriority w:val="20"/>
    <w:qFormat/>
    <w:rsid w:val="00C037C4"/>
    <w:rPr>
      <w:i/>
      <w:iCs/>
    </w:rPr>
  </w:style>
  <w:style w:type="character" w:customStyle="1" w:styleId="apple-tab-span">
    <w:name w:val="apple-tab-span"/>
    <w:basedOn w:val="DefaultParagraphFont"/>
    <w:rsid w:val="004F0DD3"/>
  </w:style>
  <w:style w:type="paragraph" w:styleId="Revision">
    <w:name w:val="Revision"/>
    <w:hidden/>
    <w:uiPriority w:val="99"/>
    <w:semiHidden/>
    <w:rsid w:val="008026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07">
      <w:bodyDiv w:val="1"/>
      <w:marLeft w:val="0"/>
      <w:marRight w:val="0"/>
      <w:marTop w:val="0"/>
      <w:marBottom w:val="0"/>
      <w:divBdr>
        <w:top w:val="none" w:sz="0" w:space="0" w:color="auto"/>
        <w:left w:val="none" w:sz="0" w:space="0" w:color="auto"/>
        <w:bottom w:val="none" w:sz="0" w:space="0" w:color="auto"/>
        <w:right w:val="none" w:sz="0" w:space="0" w:color="auto"/>
      </w:divBdr>
      <w:divsChild>
        <w:div w:id="1349481390">
          <w:marLeft w:val="0"/>
          <w:marRight w:val="0"/>
          <w:marTop w:val="0"/>
          <w:marBottom w:val="0"/>
          <w:divBdr>
            <w:top w:val="none" w:sz="0" w:space="0" w:color="auto"/>
            <w:left w:val="none" w:sz="0" w:space="0" w:color="auto"/>
            <w:bottom w:val="none" w:sz="0" w:space="0" w:color="auto"/>
            <w:right w:val="none" w:sz="0" w:space="0" w:color="auto"/>
          </w:divBdr>
          <w:divsChild>
            <w:div w:id="1010909874">
              <w:marLeft w:val="0"/>
              <w:marRight w:val="0"/>
              <w:marTop w:val="0"/>
              <w:marBottom w:val="0"/>
              <w:divBdr>
                <w:top w:val="none" w:sz="0" w:space="0" w:color="auto"/>
                <w:left w:val="none" w:sz="0" w:space="0" w:color="auto"/>
                <w:bottom w:val="none" w:sz="0" w:space="0" w:color="auto"/>
                <w:right w:val="none" w:sz="0" w:space="0" w:color="auto"/>
              </w:divBdr>
              <w:divsChild>
                <w:div w:id="132870677">
                  <w:marLeft w:val="0"/>
                  <w:marRight w:val="0"/>
                  <w:marTop w:val="0"/>
                  <w:marBottom w:val="0"/>
                  <w:divBdr>
                    <w:top w:val="none" w:sz="0" w:space="0" w:color="auto"/>
                    <w:left w:val="none" w:sz="0" w:space="0" w:color="auto"/>
                    <w:bottom w:val="none" w:sz="0" w:space="0" w:color="auto"/>
                    <w:right w:val="none" w:sz="0" w:space="0" w:color="auto"/>
                  </w:divBdr>
                  <w:divsChild>
                    <w:div w:id="720056297">
                      <w:marLeft w:val="0"/>
                      <w:marRight w:val="0"/>
                      <w:marTop w:val="0"/>
                      <w:marBottom w:val="0"/>
                      <w:divBdr>
                        <w:top w:val="none" w:sz="0" w:space="0" w:color="auto"/>
                        <w:left w:val="none" w:sz="0" w:space="0" w:color="auto"/>
                        <w:bottom w:val="none" w:sz="0" w:space="0" w:color="auto"/>
                        <w:right w:val="none" w:sz="0" w:space="0" w:color="auto"/>
                      </w:divBdr>
                      <w:divsChild>
                        <w:div w:id="1004672923">
                          <w:marLeft w:val="0"/>
                          <w:marRight w:val="0"/>
                          <w:marTop w:val="0"/>
                          <w:marBottom w:val="0"/>
                          <w:divBdr>
                            <w:top w:val="none" w:sz="0" w:space="0" w:color="auto"/>
                            <w:left w:val="none" w:sz="0" w:space="0" w:color="auto"/>
                            <w:bottom w:val="none" w:sz="0" w:space="0" w:color="auto"/>
                            <w:right w:val="none" w:sz="0" w:space="0" w:color="auto"/>
                          </w:divBdr>
                          <w:divsChild>
                            <w:div w:id="460802909">
                              <w:marLeft w:val="0"/>
                              <w:marRight w:val="0"/>
                              <w:marTop w:val="0"/>
                              <w:marBottom w:val="0"/>
                              <w:divBdr>
                                <w:top w:val="none" w:sz="0" w:space="0" w:color="auto"/>
                                <w:left w:val="none" w:sz="0" w:space="0" w:color="auto"/>
                                <w:bottom w:val="none" w:sz="0" w:space="0" w:color="auto"/>
                                <w:right w:val="none" w:sz="0" w:space="0" w:color="auto"/>
                              </w:divBdr>
                              <w:divsChild>
                                <w:div w:id="305822612">
                                  <w:marLeft w:val="0"/>
                                  <w:marRight w:val="0"/>
                                  <w:marTop w:val="0"/>
                                  <w:marBottom w:val="0"/>
                                  <w:divBdr>
                                    <w:top w:val="none" w:sz="0" w:space="0" w:color="auto"/>
                                    <w:left w:val="none" w:sz="0" w:space="0" w:color="auto"/>
                                    <w:bottom w:val="none" w:sz="0" w:space="0" w:color="auto"/>
                                    <w:right w:val="none" w:sz="0" w:space="0" w:color="auto"/>
                                  </w:divBdr>
                                  <w:divsChild>
                                    <w:div w:id="1039937381">
                                      <w:marLeft w:val="0"/>
                                      <w:marRight w:val="0"/>
                                      <w:marTop w:val="0"/>
                                      <w:marBottom w:val="0"/>
                                      <w:divBdr>
                                        <w:top w:val="none" w:sz="0" w:space="0" w:color="auto"/>
                                        <w:left w:val="none" w:sz="0" w:space="0" w:color="auto"/>
                                        <w:bottom w:val="none" w:sz="0" w:space="0" w:color="auto"/>
                                        <w:right w:val="none" w:sz="0" w:space="0" w:color="auto"/>
                                      </w:divBdr>
                                    </w:div>
                                    <w:div w:id="817575036">
                                      <w:marLeft w:val="0"/>
                                      <w:marRight w:val="0"/>
                                      <w:marTop w:val="0"/>
                                      <w:marBottom w:val="0"/>
                                      <w:divBdr>
                                        <w:top w:val="none" w:sz="0" w:space="0" w:color="auto"/>
                                        <w:left w:val="none" w:sz="0" w:space="0" w:color="auto"/>
                                        <w:bottom w:val="none" w:sz="0" w:space="0" w:color="auto"/>
                                        <w:right w:val="none" w:sz="0" w:space="0" w:color="auto"/>
                                      </w:divBdr>
                                      <w:divsChild>
                                        <w:div w:id="345642630">
                                          <w:marLeft w:val="0"/>
                                          <w:marRight w:val="165"/>
                                          <w:marTop w:val="150"/>
                                          <w:marBottom w:val="0"/>
                                          <w:divBdr>
                                            <w:top w:val="none" w:sz="0" w:space="0" w:color="auto"/>
                                            <w:left w:val="none" w:sz="0" w:space="0" w:color="auto"/>
                                            <w:bottom w:val="none" w:sz="0" w:space="0" w:color="auto"/>
                                            <w:right w:val="none" w:sz="0" w:space="0" w:color="auto"/>
                                          </w:divBdr>
                                          <w:divsChild>
                                            <w:div w:id="707484996">
                                              <w:marLeft w:val="0"/>
                                              <w:marRight w:val="0"/>
                                              <w:marTop w:val="0"/>
                                              <w:marBottom w:val="0"/>
                                              <w:divBdr>
                                                <w:top w:val="none" w:sz="0" w:space="0" w:color="auto"/>
                                                <w:left w:val="none" w:sz="0" w:space="0" w:color="auto"/>
                                                <w:bottom w:val="none" w:sz="0" w:space="0" w:color="auto"/>
                                                <w:right w:val="none" w:sz="0" w:space="0" w:color="auto"/>
                                              </w:divBdr>
                                              <w:divsChild>
                                                <w:div w:id="1040593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935">
      <w:bodyDiv w:val="1"/>
      <w:marLeft w:val="0"/>
      <w:marRight w:val="0"/>
      <w:marTop w:val="0"/>
      <w:marBottom w:val="0"/>
      <w:divBdr>
        <w:top w:val="none" w:sz="0" w:space="0" w:color="auto"/>
        <w:left w:val="none" w:sz="0" w:space="0" w:color="auto"/>
        <w:bottom w:val="none" w:sz="0" w:space="0" w:color="auto"/>
        <w:right w:val="none" w:sz="0" w:space="0" w:color="auto"/>
      </w:divBdr>
    </w:div>
    <w:div w:id="12153104">
      <w:bodyDiv w:val="1"/>
      <w:marLeft w:val="0"/>
      <w:marRight w:val="0"/>
      <w:marTop w:val="0"/>
      <w:marBottom w:val="0"/>
      <w:divBdr>
        <w:top w:val="none" w:sz="0" w:space="0" w:color="auto"/>
        <w:left w:val="none" w:sz="0" w:space="0" w:color="auto"/>
        <w:bottom w:val="none" w:sz="0" w:space="0" w:color="auto"/>
        <w:right w:val="none" w:sz="0" w:space="0" w:color="auto"/>
      </w:divBdr>
      <w:divsChild>
        <w:div w:id="1004430439">
          <w:marLeft w:val="0"/>
          <w:marRight w:val="0"/>
          <w:marTop w:val="0"/>
          <w:marBottom w:val="0"/>
          <w:divBdr>
            <w:top w:val="none" w:sz="0" w:space="0" w:color="auto"/>
            <w:left w:val="none" w:sz="0" w:space="0" w:color="auto"/>
            <w:bottom w:val="none" w:sz="0" w:space="0" w:color="auto"/>
            <w:right w:val="none" w:sz="0" w:space="0" w:color="auto"/>
          </w:divBdr>
          <w:divsChild>
            <w:div w:id="1625769326">
              <w:marLeft w:val="0"/>
              <w:marRight w:val="0"/>
              <w:marTop w:val="0"/>
              <w:marBottom w:val="0"/>
              <w:divBdr>
                <w:top w:val="none" w:sz="0" w:space="0" w:color="auto"/>
                <w:left w:val="none" w:sz="0" w:space="0" w:color="auto"/>
                <w:bottom w:val="none" w:sz="0" w:space="0" w:color="auto"/>
                <w:right w:val="none" w:sz="0" w:space="0" w:color="auto"/>
              </w:divBdr>
              <w:divsChild>
                <w:div w:id="1806388565">
                  <w:marLeft w:val="0"/>
                  <w:marRight w:val="0"/>
                  <w:marTop w:val="0"/>
                  <w:marBottom w:val="0"/>
                  <w:divBdr>
                    <w:top w:val="none" w:sz="0" w:space="0" w:color="auto"/>
                    <w:left w:val="none" w:sz="0" w:space="0" w:color="auto"/>
                    <w:bottom w:val="none" w:sz="0" w:space="0" w:color="auto"/>
                    <w:right w:val="none" w:sz="0" w:space="0" w:color="auto"/>
                  </w:divBdr>
                  <w:divsChild>
                    <w:div w:id="685905524">
                      <w:marLeft w:val="0"/>
                      <w:marRight w:val="0"/>
                      <w:marTop w:val="0"/>
                      <w:marBottom w:val="0"/>
                      <w:divBdr>
                        <w:top w:val="none" w:sz="0" w:space="0" w:color="auto"/>
                        <w:left w:val="none" w:sz="0" w:space="0" w:color="auto"/>
                        <w:bottom w:val="none" w:sz="0" w:space="0" w:color="auto"/>
                        <w:right w:val="none" w:sz="0" w:space="0" w:color="auto"/>
                      </w:divBdr>
                      <w:divsChild>
                        <w:div w:id="170150014">
                          <w:marLeft w:val="0"/>
                          <w:marRight w:val="0"/>
                          <w:marTop w:val="0"/>
                          <w:marBottom w:val="0"/>
                          <w:divBdr>
                            <w:top w:val="none" w:sz="0" w:space="0" w:color="auto"/>
                            <w:left w:val="none" w:sz="0" w:space="0" w:color="auto"/>
                            <w:bottom w:val="none" w:sz="0" w:space="0" w:color="auto"/>
                            <w:right w:val="none" w:sz="0" w:space="0" w:color="auto"/>
                          </w:divBdr>
                          <w:divsChild>
                            <w:div w:id="1846549670">
                              <w:marLeft w:val="0"/>
                              <w:marRight w:val="0"/>
                              <w:marTop w:val="0"/>
                              <w:marBottom w:val="0"/>
                              <w:divBdr>
                                <w:top w:val="none" w:sz="0" w:space="0" w:color="auto"/>
                                <w:left w:val="none" w:sz="0" w:space="0" w:color="auto"/>
                                <w:bottom w:val="none" w:sz="0" w:space="0" w:color="auto"/>
                                <w:right w:val="none" w:sz="0" w:space="0" w:color="auto"/>
                              </w:divBdr>
                              <w:divsChild>
                                <w:div w:id="1975981304">
                                  <w:marLeft w:val="0"/>
                                  <w:marRight w:val="0"/>
                                  <w:marTop w:val="0"/>
                                  <w:marBottom w:val="0"/>
                                  <w:divBdr>
                                    <w:top w:val="none" w:sz="0" w:space="0" w:color="auto"/>
                                    <w:left w:val="none" w:sz="0" w:space="0" w:color="auto"/>
                                    <w:bottom w:val="none" w:sz="0" w:space="0" w:color="auto"/>
                                    <w:right w:val="none" w:sz="0" w:space="0" w:color="auto"/>
                                  </w:divBdr>
                                  <w:divsChild>
                                    <w:div w:id="318576067">
                                      <w:marLeft w:val="0"/>
                                      <w:marRight w:val="0"/>
                                      <w:marTop w:val="0"/>
                                      <w:marBottom w:val="0"/>
                                      <w:divBdr>
                                        <w:top w:val="none" w:sz="0" w:space="0" w:color="auto"/>
                                        <w:left w:val="none" w:sz="0" w:space="0" w:color="auto"/>
                                        <w:bottom w:val="none" w:sz="0" w:space="0" w:color="auto"/>
                                        <w:right w:val="none" w:sz="0" w:space="0" w:color="auto"/>
                                      </w:divBdr>
                                    </w:div>
                                    <w:div w:id="1690370198">
                                      <w:marLeft w:val="0"/>
                                      <w:marRight w:val="0"/>
                                      <w:marTop w:val="0"/>
                                      <w:marBottom w:val="0"/>
                                      <w:divBdr>
                                        <w:top w:val="none" w:sz="0" w:space="0" w:color="auto"/>
                                        <w:left w:val="none" w:sz="0" w:space="0" w:color="auto"/>
                                        <w:bottom w:val="none" w:sz="0" w:space="0" w:color="auto"/>
                                        <w:right w:val="none" w:sz="0" w:space="0" w:color="auto"/>
                                      </w:divBdr>
                                      <w:divsChild>
                                        <w:div w:id="975331928">
                                          <w:marLeft w:val="0"/>
                                          <w:marRight w:val="165"/>
                                          <w:marTop w:val="150"/>
                                          <w:marBottom w:val="0"/>
                                          <w:divBdr>
                                            <w:top w:val="none" w:sz="0" w:space="0" w:color="auto"/>
                                            <w:left w:val="none" w:sz="0" w:space="0" w:color="auto"/>
                                            <w:bottom w:val="none" w:sz="0" w:space="0" w:color="auto"/>
                                            <w:right w:val="none" w:sz="0" w:space="0" w:color="auto"/>
                                          </w:divBdr>
                                          <w:divsChild>
                                            <w:div w:id="1513762914">
                                              <w:marLeft w:val="0"/>
                                              <w:marRight w:val="0"/>
                                              <w:marTop w:val="0"/>
                                              <w:marBottom w:val="0"/>
                                              <w:divBdr>
                                                <w:top w:val="none" w:sz="0" w:space="0" w:color="auto"/>
                                                <w:left w:val="none" w:sz="0" w:space="0" w:color="auto"/>
                                                <w:bottom w:val="none" w:sz="0" w:space="0" w:color="auto"/>
                                                <w:right w:val="none" w:sz="0" w:space="0" w:color="auto"/>
                                              </w:divBdr>
                                              <w:divsChild>
                                                <w:div w:id="1826781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74174">
      <w:bodyDiv w:val="1"/>
      <w:marLeft w:val="0"/>
      <w:marRight w:val="0"/>
      <w:marTop w:val="0"/>
      <w:marBottom w:val="0"/>
      <w:divBdr>
        <w:top w:val="none" w:sz="0" w:space="0" w:color="auto"/>
        <w:left w:val="none" w:sz="0" w:space="0" w:color="auto"/>
        <w:bottom w:val="none" w:sz="0" w:space="0" w:color="auto"/>
        <w:right w:val="none" w:sz="0" w:space="0" w:color="auto"/>
      </w:divBdr>
    </w:div>
    <w:div w:id="40373697">
      <w:bodyDiv w:val="1"/>
      <w:marLeft w:val="0"/>
      <w:marRight w:val="0"/>
      <w:marTop w:val="0"/>
      <w:marBottom w:val="0"/>
      <w:divBdr>
        <w:top w:val="none" w:sz="0" w:space="0" w:color="auto"/>
        <w:left w:val="none" w:sz="0" w:space="0" w:color="auto"/>
        <w:bottom w:val="none" w:sz="0" w:space="0" w:color="auto"/>
        <w:right w:val="none" w:sz="0" w:space="0" w:color="auto"/>
      </w:divBdr>
      <w:divsChild>
        <w:div w:id="1711177679">
          <w:marLeft w:val="0"/>
          <w:marRight w:val="0"/>
          <w:marTop w:val="0"/>
          <w:marBottom w:val="0"/>
          <w:divBdr>
            <w:top w:val="none" w:sz="0" w:space="0" w:color="auto"/>
            <w:left w:val="none" w:sz="0" w:space="0" w:color="auto"/>
            <w:bottom w:val="none" w:sz="0" w:space="0" w:color="auto"/>
            <w:right w:val="none" w:sz="0" w:space="0" w:color="auto"/>
          </w:divBdr>
          <w:divsChild>
            <w:div w:id="1525246953">
              <w:marLeft w:val="0"/>
              <w:marRight w:val="0"/>
              <w:marTop w:val="0"/>
              <w:marBottom w:val="0"/>
              <w:divBdr>
                <w:top w:val="none" w:sz="0" w:space="0" w:color="auto"/>
                <w:left w:val="none" w:sz="0" w:space="0" w:color="auto"/>
                <w:bottom w:val="none" w:sz="0" w:space="0" w:color="auto"/>
                <w:right w:val="none" w:sz="0" w:space="0" w:color="auto"/>
              </w:divBdr>
              <w:divsChild>
                <w:div w:id="445855103">
                  <w:marLeft w:val="0"/>
                  <w:marRight w:val="0"/>
                  <w:marTop w:val="0"/>
                  <w:marBottom w:val="0"/>
                  <w:divBdr>
                    <w:top w:val="none" w:sz="0" w:space="0" w:color="auto"/>
                    <w:left w:val="none" w:sz="0" w:space="0" w:color="auto"/>
                    <w:bottom w:val="none" w:sz="0" w:space="0" w:color="auto"/>
                    <w:right w:val="none" w:sz="0" w:space="0" w:color="auto"/>
                  </w:divBdr>
                  <w:divsChild>
                    <w:div w:id="40566998">
                      <w:marLeft w:val="0"/>
                      <w:marRight w:val="0"/>
                      <w:marTop w:val="0"/>
                      <w:marBottom w:val="0"/>
                      <w:divBdr>
                        <w:top w:val="none" w:sz="0" w:space="0" w:color="auto"/>
                        <w:left w:val="none" w:sz="0" w:space="0" w:color="auto"/>
                        <w:bottom w:val="none" w:sz="0" w:space="0" w:color="auto"/>
                        <w:right w:val="none" w:sz="0" w:space="0" w:color="auto"/>
                      </w:divBdr>
                      <w:divsChild>
                        <w:div w:id="1256013018">
                          <w:marLeft w:val="0"/>
                          <w:marRight w:val="0"/>
                          <w:marTop w:val="0"/>
                          <w:marBottom w:val="0"/>
                          <w:divBdr>
                            <w:top w:val="none" w:sz="0" w:space="0" w:color="auto"/>
                            <w:left w:val="none" w:sz="0" w:space="0" w:color="auto"/>
                            <w:bottom w:val="none" w:sz="0" w:space="0" w:color="auto"/>
                            <w:right w:val="none" w:sz="0" w:space="0" w:color="auto"/>
                          </w:divBdr>
                          <w:divsChild>
                            <w:div w:id="2025284133">
                              <w:marLeft w:val="0"/>
                              <w:marRight w:val="0"/>
                              <w:marTop w:val="0"/>
                              <w:marBottom w:val="0"/>
                              <w:divBdr>
                                <w:top w:val="none" w:sz="0" w:space="0" w:color="auto"/>
                                <w:left w:val="none" w:sz="0" w:space="0" w:color="auto"/>
                                <w:bottom w:val="none" w:sz="0" w:space="0" w:color="auto"/>
                                <w:right w:val="none" w:sz="0" w:space="0" w:color="auto"/>
                              </w:divBdr>
                              <w:divsChild>
                                <w:div w:id="512040521">
                                  <w:marLeft w:val="0"/>
                                  <w:marRight w:val="0"/>
                                  <w:marTop w:val="0"/>
                                  <w:marBottom w:val="0"/>
                                  <w:divBdr>
                                    <w:top w:val="none" w:sz="0" w:space="0" w:color="auto"/>
                                    <w:left w:val="none" w:sz="0" w:space="0" w:color="auto"/>
                                    <w:bottom w:val="none" w:sz="0" w:space="0" w:color="auto"/>
                                    <w:right w:val="none" w:sz="0" w:space="0" w:color="auto"/>
                                  </w:divBdr>
                                  <w:divsChild>
                                    <w:div w:id="635258450">
                                      <w:marLeft w:val="0"/>
                                      <w:marRight w:val="0"/>
                                      <w:marTop w:val="0"/>
                                      <w:marBottom w:val="0"/>
                                      <w:divBdr>
                                        <w:top w:val="none" w:sz="0" w:space="0" w:color="auto"/>
                                        <w:left w:val="none" w:sz="0" w:space="0" w:color="auto"/>
                                        <w:bottom w:val="none" w:sz="0" w:space="0" w:color="auto"/>
                                        <w:right w:val="none" w:sz="0" w:space="0" w:color="auto"/>
                                      </w:divBdr>
                                    </w:div>
                                    <w:div w:id="1394038587">
                                      <w:marLeft w:val="0"/>
                                      <w:marRight w:val="0"/>
                                      <w:marTop w:val="0"/>
                                      <w:marBottom w:val="0"/>
                                      <w:divBdr>
                                        <w:top w:val="none" w:sz="0" w:space="0" w:color="auto"/>
                                        <w:left w:val="none" w:sz="0" w:space="0" w:color="auto"/>
                                        <w:bottom w:val="none" w:sz="0" w:space="0" w:color="auto"/>
                                        <w:right w:val="none" w:sz="0" w:space="0" w:color="auto"/>
                                      </w:divBdr>
                                      <w:divsChild>
                                        <w:div w:id="846942105">
                                          <w:marLeft w:val="0"/>
                                          <w:marRight w:val="165"/>
                                          <w:marTop w:val="150"/>
                                          <w:marBottom w:val="0"/>
                                          <w:divBdr>
                                            <w:top w:val="none" w:sz="0" w:space="0" w:color="auto"/>
                                            <w:left w:val="none" w:sz="0" w:space="0" w:color="auto"/>
                                            <w:bottom w:val="none" w:sz="0" w:space="0" w:color="auto"/>
                                            <w:right w:val="none" w:sz="0" w:space="0" w:color="auto"/>
                                          </w:divBdr>
                                          <w:divsChild>
                                            <w:div w:id="364257931">
                                              <w:marLeft w:val="0"/>
                                              <w:marRight w:val="0"/>
                                              <w:marTop w:val="0"/>
                                              <w:marBottom w:val="0"/>
                                              <w:divBdr>
                                                <w:top w:val="none" w:sz="0" w:space="0" w:color="auto"/>
                                                <w:left w:val="none" w:sz="0" w:space="0" w:color="auto"/>
                                                <w:bottom w:val="none" w:sz="0" w:space="0" w:color="auto"/>
                                                <w:right w:val="none" w:sz="0" w:space="0" w:color="auto"/>
                                              </w:divBdr>
                                              <w:divsChild>
                                                <w:div w:id="1451703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8188">
      <w:bodyDiv w:val="1"/>
      <w:marLeft w:val="0"/>
      <w:marRight w:val="0"/>
      <w:marTop w:val="0"/>
      <w:marBottom w:val="0"/>
      <w:divBdr>
        <w:top w:val="none" w:sz="0" w:space="0" w:color="auto"/>
        <w:left w:val="none" w:sz="0" w:space="0" w:color="auto"/>
        <w:bottom w:val="none" w:sz="0" w:space="0" w:color="auto"/>
        <w:right w:val="none" w:sz="0" w:space="0" w:color="auto"/>
      </w:divBdr>
      <w:divsChild>
        <w:div w:id="1589265790">
          <w:marLeft w:val="0"/>
          <w:marRight w:val="0"/>
          <w:marTop w:val="0"/>
          <w:marBottom w:val="0"/>
          <w:divBdr>
            <w:top w:val="none" w:sz="0" w:space="0" w:color="auto"/>
            <w:left w:val="none" w:sz="0" w:space="0" w:color="auto"/>
            <w:bottom w:val="none" w:sz="0" w:space="0" w:color="auto"/>
            <w:right w:val="none" w:sz="0" w:space="0" w:color="auto"/>
          </w:divBdr>
          <w:divsChild>
            <w:div w:id="261761730">
              <w:marLeft w:val="0"/>
              <w:marRight w:val="0"/>
              <w:marTop w:val="0"/>
              <w:marBottom w:val="0"/>
              <w:divBdr>
                <w:top w:val="none" w:sz="0" w:space="0" w:color="auto"/>
                <w:left w:val="none" w:sz="0" w:space="0" w:color="auto"/>
                <w:bottom w:val="none" w:sz="0" w:space="0" w:color="auto"/>
                <w:right w:val="none" w:sz="0" w:space="0" w:color="auto"/>
              </w:divBdr>
              <w:divsChild>
                <w:div w:id="1375158714">
                  <w:marLeft w:val="0"/>
                  <w:marRight w:val="0"/>
                  <w:marTop w:val="0"/>
                  <w:marBottom w:val="0"/>
                  <w:divBdr>
                    <w:top w:val="none" w:sz="0" w:space="0" w:color="auto"/>
                    <w:left w:val="none" w:sz="0" w:space="0" w:color="auto"/>
                    <w:bottom w:val="none" w:sz="0" w:space="0" w:color="auto"/>
                    <w:right w:val="none" w:sz="0" w:space="0" w:color="auto"/>
                  </w:divBdr>
                  <w:divsChild>
                    <w:div w:id="1389845042">
                      <w:marLeft w:val="0"/>
                      <w:marRight w:val="0"/>
                      <w:marTop w:val="0"/>
                      <w:marBottom w:val="0"/>
                      <w:divBdr>
                        <w:top w:val="none" w:sz="0" w:space="0" w:color="auto"/>
                        <w:left w:val="none" w:sz="0" w:space="0" w:color="auto"/>
                        <w:bottom w:val="none" w:sz="0" w:space="0" w:color="auto"/>
                        <w:right w:val="none" w:sz="0" w:space="0" w:color="auto"/>
                      </w:divBdr>
                      <w:divsChild>
                        <w:div w:id="1400788249">
                          <w:marLeft w:val="0"/>
                          <w:marRight w:val="0"/>
                          <w:marTop w:val="0"/>
                          <w:marBottom w:val="0"/>
                          <w:divBdr>
                            <w:top w:val="none" w:sz="0" w:space="0" w:color="auto"/>
                            <w:left w:val="none" w:sz="0" w:space="0" w:color="auto"/>
                            <w:bottom w:val="none" w:sz="0" w:space="0" w:color="auto"/>
                            <w:right w:val="none" w:sz="0" w:space="0" w:color="auto"/>
                          </w:divBdr>
                          <w:divsChild>
                            <w:div w:id="792750273">
                              <w:marLeft w:val="0"/>
                              <w:marRight w:val="0"/>
                              <w:marTop w:val="0"/>
                              <w:marBottom w:val="0"/>
                              <w:divBdr>
                                <w:top w:val="none" w:sz="0" w:space="0" w:color="auto"/>
                                <w:left w:val="none" w:sz="0" w:space="0" w:color="auto"/>
                                <w:bottom w:val="none" w:sz="0" w:space="0" w:color="auto"/>
                                <w:right w:val="none" w:sz="0" w:space="0" w:color="auto"/>
                              </w:divBdr>
                              <w:divsChild>
                                <w:div w:id="613170502">
                                  <w:marLeft w:val="0"/>
                                  <w:marRight w:val="0"/>
                                  <w:marTop w:val="0"/>
                                  <w:marBottom w:val="0"/>
                                  <w:divBdr>
                                    <w:top w:val="none" w:sz="0" w:space="0" w:color="auto"/>
                                    <w:left w:val="none" w:sz="0" w:space="0" w:color="auto"/>
                                    <w:bottom w:val="none" w:sz="0" w:space="0" w:color="auto"/>
                                    <w:right w:val="none" w:sz="0" w:space="0" w:color="auto"/>
                                  </w:divBdr>
                                  <w:divsChild>
                                    <w:div w:id="659382504">
                                      <w:marLeft w:val="0"/>
                                      <w:marRight w:val="0"/>
                                      <w:marTop w:val="0"/>
                                      <w:marBottom w:val="0"/>
                                      <w:divBdr>
                                        <w:top w:val="none" w:sz="0" w:space="0" w:color="auto"/>
                                        <w:left w:val="none" w:sz="0" w:space="0" w:color="auto"/>
                                        <w:bottom w:val="none" w:sz="0" w:space="0" w:color="auto"/>
                                        <w:right w:val="none" w:sz="0" w:space="0" w:color="auto"/>
                                      </w:divBdr>
                                    </w:div>
                                    <w:div w:id="320472936">
                                      <w:marLeft w:val="0"/>
                                      <w:marRight w:val="0"/>
                                      <w:marTop w:val="0"/>
                                      <w:marBottom w:val="0"/>
                                      <w:divBdr>
                                        <w:top w:val="none" w:sz="0" w:space="0" w:color="auto"/>
                                        <w:left w:val="none" w:sz="0" w:space="0" w:color="auto"/>
                                        <w:bottom w:val="none" w:sz="0" w:space="0" w:color="auto"/>
                                        <w:right w:val="none" w:sz="0" w:space="0" w:color="auto"/>
                                      </w:divBdr>
                                      <w:divsChild>
                                        <w:div w:id="1597715003">
                                          <w:marLeft w:val="0"/>
                                          <w:marRight w:val="165"/>
                                          <w:marTop w:val="150"/>
                                          <w:marBottom w:val="0"/>
                                          <w:divBdr>
                                            <w:top w:val="none" w:sz="0" w:space="0" w:color="auto"/>
                                            <w:left w:val="none" w:sz="0" w:space="0" w:color="auto"/>
                                            <w:bottom w:val="none" w:sz="0" w:space="0" w:color="auto"/>
                                            <w:right w:val="none" w:sz="0" w:space="0" w:color="auto"/>
                                          </w:divBdr>
                                          <w:divsChild>
                                            <w:div w:id="1075127831">
                                              <w:marLeft w:val="0"/>
                                              <w:marRight w:val="0"/>
                                              <w:marTop w:val="0"/>
                                              <w:marBottom w:val="0"/>
                                              <w:divBdr>
                                                <w:top w:val="none" w:sz="0" w:space="0" w:color="auto"/>
                                                <w:left w:val="none" w:sz="0" w:space="0" w:color="auto"/>
                                                <w:bottom w:val="none" w:sz="0" w:space="0" w:color="auto"/>
                                                <w:right w:val="none" w:sz="0" w:space="0" w:color="auto"/>
                                              </w:divBdr>
                                              <w:divsChild>
                                                <w:div w:id="1402293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74105">
      <w:bodyDiv w:val="1"/>
      <w:marLeft w:val="0"/>
      <w:marRight w:val="0"/>
      <w:marTop w:val="0"/>
      <w:marBottom w:val="0"/>
      <w:divBdr>
        <w:top w:val="none" w:sz="0" w:space="0" w:color="auto"/>
        <w:left w:val="none" w:sz="0" w:space="0" w:color="auto"/>
        <w:bottom w:val="none" w:sz="0" w:space="0" w:color="auto"/>
        <w:right w:val="none" w:sz="0" w:space="0" w:color="auto"/>
      </w:divBdr>
      <w:divsChild>
        <w:div w:id="1727485003">
          <w:marLeft w:val="0"/>
          <w:marRight w:val="0"/>
          <w:marTop w:val="0"/>
          <w:marBottom w:val="0"/>
          <w:divBdr>
            <w:top w:val="none" w:sz="0" w:space="0" w:color="auto"/>
            <w:left w:val="none" w:sz="0" w:space="0" w:color="auto"/>
            <w:bottom w:val="none" w:sz="0" w:space="0" w:color="auto"/>
            <w:right w:val="none" w:sz="0" w:space="0" w:color="auto"/>
          </w:divBdr>
          <w:divsChild>
            <w:div w:id="2027830389">
              <w:marLeft w:val="0"/>
              <w:marRight w:val="0"/>
              <w:marTop w:val="0"/>
              <w:marBottom w:val="0"/>
              <w:divBdr>
                <w:top w:val="none" w:sz="0" w:space="0" w:color="auto"/>
                <w:left w:val="none" w:sz="0" w:space="0" w:color="auto"/>
                <w:bottom w:val="none" w:sz="0" w:space="0" w:color="auto"/>
                <w:right w:val="none" w:sz="0" w:space="0" w:color="auto"/>
              </w:divBdr>
              <w:divsChild>
                <w:div w:id="575895767">
                  <w:marLeft w:val="0"/>
                  <w:marRight w:val="0"/>
                  <w:marTop w:val="0"/>
                  <w:marBottom w:val="0"/>
                  <w:divBdr>
                    <w:top w:val="none" w:sz="0" w:space="0" w:color="auto"/>
                    <w:left w:val="none" w:sz="0" w:space="0" w:color="auto"/>
                    <w:bottom w:val="none" w:sz="0" w:space="0" w:color="auto"/>
                    <w:right w:val="none" w:sz="0" w:space="0" w:color="auto"/>
                  </w:divBdr>
                  <w:divsChild>
                    <w:div w:id="30231601">
                      <w:marLeft w:val="0"/>
                      <w:marRight w:val="0"/>
                      <w:marTop w:val="0"/>
                      <w:marBottom w:val="0"/>
                      <w:divBdr>
                        <w:top w:val="none" w:sz="0" w:space="0" w:color="auto"/>
                        <w:left w:val="none" w:sz="0" w:space="0" w:color="auto"/>
                        <w:bottom w:val="none" w:sz="0" w:space="0" w:color="auto"/>
                        <w:right w:val="none" w:sz="0" w:space="0" w:color="auto"/>
                      </w:divBdr>
                      <w:divsChild>
                        <w:div w:id="159585622">
                          <w:marLeft w:val="0"/>
                          <w:marRight w:val="0"/>
                          <w:marTop w:val="0"/>
                          <w:marBottom w:val="0"/>
                          <w:divBdr>
                            <w:top w:val="none" w:sz="0" w:space="0" w:color="auto"/>
                            <w:left w:val="none" w:sz="0" w:space="0" w:color="auto"/>
                            <w:bottom w:val="none" w:sz="0" w:space="0" w:color="auto"/>
                            <w:right w:val="none" w:sz="0" w:space="0" w:color="auto"/>
                          </w:divBdr>
                          <w:divsChild>
                            <w:div w:id="537663810">
                              <w:marLeft w:val="0"/>
                              <w:marRight w:val="0"/>
                              <w:marTop w:val="0"/>
                              <w:marBottom w:val="0"/>
                              <w:divBdr>
                                <w:top w:val="none" w:sz="0" w:space="0" w:color="auto"/>
                                <w:left w:val="none" w:sz="0" w:space="0" w:color="auto"/>
                                <w:bottom w:val="none" w:sz="0" w:space="0" w:color="auto"/>
                                <w:right w:val="none" w:sz="0" w:space="0" w:color="auto"/>
                              </w:divBdr>
                              <w:divsChild>
                                <w:div w:id="625964521">
                                  <w:marLeft w:val="0"/>
                                  <w:marRight w:val="0"/>
                                  <w:marTop w:val="0"/>
                                  <w:marBottom w:val="0"/>
                                  <w:divBdr>
                                    <w:top w:val="none" w:sz="0" w:space="0" w:color="auto"/>
                                    <w:left w:val="none" w:sz="0" w:space="0" w:color="auto"/>
                                    <w:bottom w:val="none" w:sz="0" w:space="0" w:color="auto"/>
                                    <w:right w:val="none" w:sz="0" w:space="0" w:color="auto"/>
                                  </w:divBdr>
                                  <w:divsChild>
                                    <w:div w:id="615869107">
                                      <w:marLeft w:val="0"/>
                                      <w:marRight w:val="0"/>
                                      <w:marTop w:val="0"/>
                                      <w:marBottom w:val="0"/>
                                      <w:divBdr>
                                        <w:top w:val="none" w:sz="0" w:space="0" w:color="auto"/>
                                        <w:left w:val="none" w:sz="0" w:space="0" w:color="auto"/>
                                        <w:bottom w:val="none" w:sz="0" w:space="0" w:color="auto"/>
                                        <w:right w:val="none" w:sz="0" w:space="0" w:color="auto"/>
                                      </w:divBdr>
                                    </w:div>
                                    <w:div w:id="1809349812">
                                      <w:marLeft w:val="0"/>
                                      <w:marRight w:val="0"/>
                                      <w:marTop w:val="0"/>
                                      <w:marBottom w:val="0"/>
                                      <w:divBdr>
                                        <w:top w:val="none" w:sz="0" w:space="0" w:color="auto"/>
                                        <w:left w:val="none" w:sz="0" w:space="0" w:color="auto"/>
                                        <w:bottom w:val="none" w:sz="0" w:space="0" w:color="auto"/>
                                        <w:right w:val="none" w:sz="0" w:space="0" w:color="auto"/>
                                      </w:divBdr>
                                      <w:divsChild>
                                        <w:div w:id="49113245">
                                          <w:marLeft w:val="0"/>
                                          <w:marRight w:val="165"/>
                                          <w:marTop w:val="150"/>
                                          <w:marBottom w:val="0"/>
                                          <w:divBdr>
                                            <w:top w:val="none" w:sz="0" w:space="0" w:color="auto"/>
                                            <w:left w:val="none" w:sz="0" w:space="0" w:color="auto"/>
                                            <w:bottom w:val="none" w:sz="0" w:space="0" w:color="auto"/>
                                            <w:right w:val="none" w:sz="0" w:space="0" w:color="auto"/>
                                          </w:divBdr>
                                          <w:divsChild>
                                            <w:div w:id="1781947098">
                                              <w:marLeft w:val="0"/>
                                              <w:marRight w:val="0"/>
                                              <w:marTop w:val="0"/>
                                              <w:marBottom w:val="0"/>
                                              <w:divBdr>
                                                <w:top w:val="none" w:sz="0" w:space="0" w:color="auto"/>
                                                <w:left w:val="none" w:sz="0" w:space="0" w:color="auto"/>
                                                <w:bottom w:val="none" w:sz="0" w:space="0" w:color="auto"/>
                                                <w:right w:val="none" w:sz="0" w:space="0" w:color="auto"/>
                                              </w:divBdr>
                                              <w:divsChild>
                                                <w:div w:id="215239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91877">
      <w:bodyDiv w:val="1"/>
      <w:marLeft w:val="0"/>
      <w:marRight w:val="0"/>
      <w:marTop w:val="0"/>
      <w:marBottom w:val="0"/>
      <w:divBdr>
        <w:top w:val="none" w:sz="0" w:space="0" w:color="auto"/>
        <w:left w:val="none" w:sz="0" w:space="0" w:color="auto"/>
        <w:bottom w:val="none" w:sz="0" w:space="0" w:color="auto"/>
        <w:right w:val="none" w:sz="0" w:space="0" w:color="auto"/>
      </w:divBdr>
    </w:div>
    <w:div w:id="54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3">
          <w:marLeft w:val="0"/>
          <w:marRight w:val="0"/>
          <w:marTop w:val="0"/>
          <w:marBottom w:val="0"/>
          <w:divBdr>
            <w:top w:val="none" w:sz="0" w:space="0" w:color="auto"/>
            <w:left w:val="none" w:sz="0" w:space="0" w:color="auto"/>
            <w:bottom w:val="none" w:sz="0" w:space="0" w:color="auto"/>
            <w:right w:val="none" w:sz="0" w:space="0" w:color="auto"/>
          </w:divBdr>
          <w:divsChild>
            <w:div w:id="618226124">
              <w:marLeft w:val="0"/>
              <w:marRight w:val="0"/>
              <w:marTop w:val="0"/>
              <w:marBottom w:val="0"/>
              <w:divBdr>
                <w:top w:val="none" w:sz="0" w:space="0" w:color="auto"/>
                <w:left w:val="none" w:sz="0" w:space="0" w:color="auto"/>
                <w:bottom w:val="none" w:sz="0" w:space="0" w:color="auto"/>
                <w:right w:val="none" w:sz="0" w:space="0" w:color="auto"/>
              </w:divBdr>
              <w:divsChild>
                <w:div w:id="599801481">
                  <w:marLeft w:val="0"/>
                  <w:marRight w:val="0"/>
                  <w:marTop w:val="0"/>
                  <w:marBottom w:val="0"/>
                  <w:divBdr>
                    <w:top w:val="none" w:sz="0" w:space="0" w:color="auto"/>
                    <w:left w:val="none" w:sz="0" w:space="0" w:color="auto"/>
                    <w:bottom w:val="none" w:sz="0" w:space="0" w:color="auto"/>
                    <w:right w:val="none" w:sz="0" w:space="0" w:color="auto"/>
                  </w:divBdr>
                  <w:divsChild>
                    <w:div w:id="632492057">
                      <w:marLeft w:val="0"/>
                      <w:marRight w:val="0"/>
                      <w:marTop w:val="0"/>
                      <w:marBottom w:val="0"/>
                      <w:divBdr>
                        <w:top w:val="none" w:sz="0" w:space="0" w:color="auto"/>
                        <w:left w:val="none" w:sz="0" w:space="0" w:color="auto"/>
                        <w:bottom w:val="none" w:sz="0" w:space="0" w:color="auto"/>
                        <w:right w:val="none" w:sz="0" w:space="0" w:color="auto"/>
                      </w:divBdr>
                      <w:divsChild>
                        <w:div w:id="1386298016">
                          <w:marLeft w:val="0"/>
                          <w:marRight w:val="0"/>
                          <w:marTop w:val="0"/>
                          <w:marBottom w:val="0"/>
                          <w:divBdr>
                            <w:top w:val="none" w:sz="0" w:space="0" w:color="auto"/>
                            <w:left w:val="none" w:sz="0" w:space="0" w:color="auto"/>
                            <w:bottom w:val="none" w:sz="0" w:space="0" w:color="auto"/>
                            <w:right w:val="none" w:sz="0" w:space="0" w:color="auto"/>
                          </w:divBdr>
                          <w:divsChild>
                            <w:div w:id="965041741">
                              <w:marLeft w:val="0"/>
                              <w:marRight w:val="0"/>
                              <w:marTop w:val="0"/>
                              <w:marBottom w:val="0"/>
                              <w:divBdr>
                                <w:top w:val="none" w:sz="0" w:space="0" w:color="auto"/>
                                <w:left w:val="none" w:sz="0" w:space="0" w:color="auto"/>
                                <w:bottom w:val="none" w:sz="0" w:space="0" w:color="auto"/>
                                <w:right w:val="none" w:sz="0" w:space="0" w:color="auto"/>
                              </w:divBdr>
                              <w:divsChild>
                                <w:div w:id="1167593448">
                                  <w:marLeft w:val="0"/>
                                  <w:marRight w:val="0"/>
                                  <w:marTop w:val="0"/>
                                  <w:marBottom w:val="0"/>
                                  <w:divBdr>
                                    <w:top w:val="none" w:sz="0" w:space="0" w:color="auto"/>
                                    <w:left w:val="none" w:sz="0" w:space="0" w:color="auto"/>
                                    <w:bottom w:val="none" w:sz="0" w:space="0" w:color="auto"/>
                                    <w:right w:val="none" w:sz="0" w:space="0" w:color="auto"/>
                                  </w:divBdr>
                                  <w:divsChild>
                                    <w:div w:id="1096751454">
                                      <w:marLeft w:val="0"/>
                                      <w:marRight w:val="0"/>
                                      <w:marTop w:val="0"/>
                                      <w:marBottom w:val="0"/>
                                      <w:divBdr>
                                        <w:top w:val="none" w:sz="0" w:space="0" w:color="auto"/>
                                        <w:left w:val="none" w:sz="0" w:space="0" w:color="auto"/>
                                        <w:bottom w:val="none" w:sz="0" w:space="0" w:color="auto"/>
                                        <w:right w:val="none" w:sz="0" w:space="0" w:color="auto"/>
                                      </w:divBdr>
                                    </w:div>
                                    <w:div w:id="1843812507">
                                      <w:marLeft w:val="0"/>
                                      <w:marRight w:val="0"/>
                                      <w:marTop w:val="0"/>
                                      <w:marBottom w:val="0"/>
                                      <w:divBdr>
                                        <w:top w:val="none" w:sz="0" w:space="0" w:color="auto"/>
                                        <w:left w:val="none" w:sz="0" w:space="0" w:color="auto"/>
                                        <w:bottom w:val="none" w:sz="0" w:space="0" w:color="auto"/>
                                        <w:right w:val="none" w:sz="0" w:space="0" w:color="auto"/>
                                      </w:divBdr>
                                      <w:divsChild>
                                        <w:div w:id="235364338">
                                          <w:marLeft w:val="0"/>
                                          <w:marRight w:val="165"/>
                                          <w:marTop w:val="150"/>
                                          <w:marBottom w:val="0"/>
                                          <w:divBdr>
                                            <w:top w:val="none" w:sz="0" w:space="0" w:color="auto"/>
                                            <w:left w:val="none" w:sz="0" w:space="0" w:color="auto"/>
                                            <w:bottom w:val="none" w:sz="0" w:space="0" w:color="auto"/>
                                            <w:right w:val="none" w:sz="0" w:space="0" w:color="auto"/>
                                          </w:divBdr>
                                          <w:divsChild>
                                            <w:div w:id="1194880949">
                                              <w:marLeft w:val="0"/>
                                              <w:marRight w:val="0"/>
                                              <w:marTop w:val="0"/>
                                              <w:marBottom w:val="0"/>
                                              <w:divBdr>
                                                <w:top w:val="none" w:sz="0" w:space="0" w:color="auto"/>
                                                <w:left w:val="none" w:sz="0" w:space="0" w:color="auto"/>
                                                <w:bottom w:val="none" w:sz="0" w:space="0" w:color="auto"/>
                                                <w:right w:val="none" w:sz="0" w:space="0" w:color="auto"/>
                                              </w:divBdr>
                                              <w:divsChild>
                                                <w:div w:id="1234271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71589">
      <w:bodyDiv w:val="1"/>
      <w:marLeft w:val="0"/>
      <w:marRight w:val="0"/>
      <w:marTop w:val="0"/>
      <w:marBottom w:val="0"/>
      <w:divBdr>
        <w:top w:val="none" w:sz="0" w:space="0" w:color="auto"/>
        <w:left w:val="none" w:sz="0" w:space="0" w:color="auto"/>
        <w:bottom w:val="none" w:sz="0" w:space="0" w:color="auto"/>
        <w:right w:val="none" w:sz="0" w:space="0" w:color="auto"/>
      </w:divBdr>
    </w:div>
    <w:div w:id="931368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60">
          <w:marLeft w:val="0"/>
          <w:marRight w:val="0"/>
          <w:marTop w:val="0"/>
          <w:marBottom w:val="0"/>
          <w:divBdr>
            <w:top w:val="none" w:sz="0" w:space="0" w:color="auto"/>
            <w:left w:val="none" w:sz="0" w:space="0" w:color="auto"/>
            <w:bottom w:val="none" w:sz="0" w:space="0" w:color="auto"/>
            <w:right w:val="none" w:sz="0" w:space="0" w:color="auto"/>
          </w:divBdr>
          <w:divsChild>
            <w:div w:id="509762640">
              <w:marLeft w:val="0"/>
              <w:marRight w:val="0"/>
              <w:marTop w:val="0"/>
              <w:marBottom w:val="0"/>
              <w:divBdr>
                <w:top w:val="none" w:sz="0" w:space="0" w:color="auto"/>
                <w:left w:val="none" w:sz="0" w:space="0" w:color="auto"/>
                <w:bottom w:val="none" w:sz="0" w:space="0" w:color="auto"/>
                <w:right w:val="none" w:sz="0" w:space="0" w:color="auto"/>
              </w:divBdr>
              <w:divsChild>
                <w:div w:id="1971201855">
                  <w:marLeft w:val="0"/>
                  <w:marRight w:val="0"/>
                  <w:marTop w:val="0"/>
                  <w:marBottom w:val="0"/>
                  <w:divBdr>
                    <w:top w:val="none" w:sz="0" w:space="0" w:color="auto"/>
                    <w:left w:val="none" w:sz="0" w:space="0" w:color="auto"/>
                    <w:bottom w:val="none" w:sz="0" w:space="0" w:color="auto"/>
                    <w:right w:val="none" w:sz="0" w:space="0" w:color="auto"/>
                  </w:divBdr>
                  <w:divsChild>
                    <w:div w:id="1053775100">
                      <w:marLeft w:val="0"/>
                      <w:marRight w:val="0"/>
                      <w:marTop w:val="0"/>
                      <w:marBottom w:val="0"/>
                      <w:divBdr>
                        <w:top w:val="none" w:sz="0" w:space="0" w:color="auto"/>
                        <w:left w:val="none" w:sz="0" w:space="0" w:color="auto"/>
                        <w:bottom w:val="none" w:sz="0" w:space="0" w:color="auto"/>
                        <w:right w:val="none" w:sz="0" w:space="0" w:color="auto"/>
                      </w:divBdr>
                      <w:divsChild>
                        <w:div w:id="652950831">
                          <w:marLeft w:val="0"/>
                          <w:marRight w:val="0"/>
                          <w:marTop w:val="0"/>
                          <w:marBottom w:val="0"/>
                          <w:divBdr>
                            <w:top w:val="none" w:sz="0" w:space="0" w:color="auto"/>
                            <w:left w:val="none" w:sz="0" w:space="0" w:color="auto"/>
                            <w:bottom w:val="none" w:sz="0" w:space="0" w:color="auto"/>
                            <w:right w:val="none" w:sz="0" w:space="0" w:color="auto"/>
                          </w:divBdr>
                          <w:divsChild>
                            <w:div w:id="1826238475">
                              <w:marLeft w:val="0"/>
                              <w:marRight w:val="0"/>
                              <w:marTop w:val="0"/>
                              <w:marBottom w:val="0"/>
                              <w:divBdr>
                                <w:top w:val="none" w:sz="0" w:space="0" w:color="auto"/>
                                <w:left w:val="none" w:sz="0" w:space="0" w:color="auto"/>
                                <w:bottom w:val="none" w:sz="0" w:space="0" w:color="auto"/>
                                <w:right w:val="none" w:sz="0" w:space="0" w:color="auto"/>
                              </w:divBdr>
                              <w:divsChild>
                                <w:div w:id="800540183">
                                  <w:marLeft w:val="0"/>
                                  <w:marRight w:val="0"/>
                                  <w:marTop w:val="0"/>
                                  <w:marBottom w:val="0"/>
                                  <w:divBdr>
                                    <w:top w:val="none" w:sz="0" w:space="0" w:color="auto"/>
                                    <w:left w:val="none" w:sz="0" w:space="0" w:color="auto"/>
                                    <w:bottom w:val="none" w:sz="0" w:space="0" w:color="auto"/>
                                    <w:right w:val="none" w:sz="0" w:space="0" w:color="auto"/>
                                  </w:divBdr>
                                  <w:divsChild>
                                    <w:div w:id="1041904305">
                                      <w:marLeft w:val="0"/>
                                      <w:marRight w:val="0"/>
                                      <w:marTop w:val="0"/>
                                      <w:marBottom w:val="0"/>
                                      <w:divBdr>
                                        <w:top w:val="none" w:sz="0" w:space="0" w:color="auto"/>
                                        <w:left w:val="none" w:sz="0" w:space="0" w:color="auto"/>
                                        <w:bottom w:val="none" w:sz="0" w:space="0" w:color="auto"/>
                                        <w:right w:val="none" w:sz="0" w:space="0" w:color="auto"/>
                                      </w:divBdr>
                                    </w:div>
                                    <w:div w:id="114719187">
                                      <w:marLeft w:val="0"/>
                                      <w:marRight w:val="0"/>
                                      <w:marTop w:val="0"/>
                                      <w:marBottom w:val="0"/>
                                      <w:divBdr>
                                        <w:top w:val="none" w:sz="0" w:space="0" w:color="auto"/>
                                        <w:left w:val="none" w:sz="0" w:space="0" w:color="auto"/>
                                        <w:bottom w:val="none" w:sz="0" w:space="0" w:color="auto"/>
                                        <w:right w:val="none" w:sz="0" w:space="0" w:color="auto"/>
                                      </w:divBdr>
                                      <w:divsChild>
                                        <w:div w:id="1695156949">
                                          <w:marLeft w:val="0"/>
                                          <w:marRight w:val="165"/>
                                          <w:marTop w:val="150"/>
                                          <w:marBottom w:val="0"/>
                                          <w:divBdr>
                                            <w:top w:val="none" w:sz="0" w:space="0" w:color="auto"/>
                                            <w:left w:val="none" w:sz="0" w:space="0" w:color="auto"/>
                                            <w:bottom w:val="none" w:sz="0" w:space="0" w:color="auto"/>
                                            <w:right w:val="none" w:sz="0" w:space="0" w:color="auto"/>
                                          </w:divBdr>
                                          <w:divsChild>
                                            <w:div w:id="2043356292">
                                              <w:marLeft w:val="0"/>
                                              <w:marRight w:val="0"/>
                                              <w:marTop w:val="0"/>
                                              <w:marBottom w:val="0"/>
                                              <w:divBdr>
                                                <w:top w:val="none" w:sz="0" w:space="0" w:color="auto"/>
                                                <w:left w:val="none" w:sz="0" w:space="0" w:color="auto"/>
                                                <w:bottom w:val="none" w:sz="0" w:space="0" w:color="auto"/>
                                                <w:right w:val="none" w:sz="0" w:space="0" w:color="auto"/>
                                              </w:divBdr>
                                              <w:divsChild>
                                                <w:div w:id="11446155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24756">
      <w:bodyDiv w:val="1"/>
      <w:marLeft w:val="0"/>
      <w:marRight w:val="0"/>
      <w:marTop w:val="0"/>
      <w:marBottom w:val="0"/>
      <w:divBdr>
        <w:top w:val="none" w:sz="0" w:space="0" w:color="auto"/>
        <w:left w:val="none" w:sz="0" w:space="0" w:color="auto"/>
        <w:bottom w:val="none" w:sz="0" w:space="0" w:color="auto"/>
        <w:right w:val="none" w:sz="0" w:space="0" w:color="auto"/>
      </w:divBdr>
      <w:divsChild>
        <w:div w:id="536091899">
          <w:marLeft w:val="0"/>
          <w:marRight w:val="0"/>
          <w:marTop w:val="0"/>
          <w:marBottom w:val="0"/>
          <w:divBdr>
            <w:top w:val="none" w:sz="0" w:space="0" w:color="auto"/>
            <w:left w:val="none" w:sz="0" w:space="0" w:color="auto"/>
            <w:bottom w:val="none" w:sz="0" w:space="0" w:color="auto"/>
            <w:right w:val="none" w:sz="0" w:space="0" w:color="auto"/>
          </w:divBdr>
          <w:divsChild>
            <w:div w:id="590165307">
              <w:marLeft w:val="0"/>
              <w:marRight w:val="0"/>
              <w:marTop w:val="0"/>
              <w:marBottom w:val="0"/>
              <w:divBdr>
                <w:top w:val="none" w:sz="0" w:space="0" w:color="auto"/>
                <w:left w:val="none" w:sz="0" w:space="0" w:color="auto"/>
                <w:bottom w:val="none" w:sz="0" w:space="0" w:color="auto"/>
                <w:right w:val="none" w:sz="0" w:space="0" w:color="auto"/>
              </w:divBdr>
              <w:divsChild>
                <w:div w:id="2134786277">
                  <w:marLeft w:val="0"/>
                  <w:marRight w:val="0"/>
                  <w:marTop w:val="0"/>
                  <w:marBottom w:val="0"/>
                  <w:divBdr>
                    <w:top w:val="none" w:sz="0" w:space="0" w:color="auto"/>
                    <w:left w:val="none" w:sz="0" w:space="0" w:color="auto"/>
                    <w:bottom w:val="none" w:sz="0" w:space="0" w:color="auto"/>
                    <w:right w:val="none" w:sz="0" w:space="0" w:color="auto"/>
                  </w:divBdr>
                  <w:divsChild>
                    <w:div w:id="223150907">
                      <w:marLeft w:val="0"/>
                      <w:marRight w:val="0"/>
                      <w:marTop w:val="0"/>
                      <w:marBottom w:val="0"/>
                      <w:divBdr>
                        <w:top w:val="none" w:sz="0" w:space="0" w:color="auto"/>
                        <w:left w:val="none" w:sz="0" w:space="0" w:color="auto"/>
                        <w:bottom w:val="none" w:sz="0" w:space="0" w:color="auto"/>
                        <w:right w:val="none" w:sz="0" w:space="0" w:color="auto"/>
                      </w:divBdr>
                      <w:divsChild>
                        <w:div w:id="1253007390">
                          <w:marLeft w:val="0"/>
                          <w:marRight w:val="0"/>
                          <w:marTop w:val="0"/>
                          <w:marBottom w:val="0"/>
                          <w:divBdr>
                            <w:top w:val="none" w:sz="0" w:space="0" w:color="auto"/>
                            <w:left w:val="none" w:sz="0" w:space="0" w:color="auto"/>
                            <w:bottom w:val="none" w:sz="0" w:space="0" w:color="auto"/>
                            <w:right w:val="none" w:sz="0" w:space="0" w:color="auto"/>
                          </w:divBdr>
                          <w:divsChild>
                            <w:div w:id="587999490">
                              <w:marLeft w:val="0"/>
                              <w:marRight w:val="0"/>
                              <w:marTop w:val="0"/>
                              <w:marBottom w:val="0"/>
                              <w:divBdr>
                                <w:top w:val="none" w:sz="0" w:space="0" w:color="auto"/>
                                <w:left w:val="none" w:sz="0" w:space="0" w:color="auto"/>
                                <w:bottom w:val="none" w:sz="0" w:space="0" w:color="auto"/>
                                <w:right w:val="none" w:sz="0" w:space="0" w:color="auto"/>
                              </w:divBdr>
                              <w:divsChild>
                                <w:div w:id="198278657">
                                  <w:marLeft w:val="0"/>
                                  <w:marRight w:val="0"/>
                                  <w:marTop w:val="0"/>
                                  <w:marBottom w:val="0"/>
                                  <w:divBdr>
                                    <w:top w:val="none" w:sz="0" w:space="0" w:color="auto"/>
                                    <w:left w:val="none" w:sz="0" w:space="0" w:color="auto"/>
                                    <w:bottom w:val="none" w:sz="0" w:space="0" w:color="auto"/>
                                    <w:right w:val="none" w:sz="0" w:space="0" w:color="auto"/>
                                  </w:divBdr>
                                  <w:divsChild>
                                    <w:div w:id="1117140076">
                                      <w:marLeft w:val="0"/>
                                      <w:marRight w:val="0"/>
                                      <w:marTop w:val="0"/>
                                      <w:marBottom w:val="0"/>
                                      <w:divBdr>
                                        <w:top w:val="none" w:sz="0" w:space="0" w:color="auto"/>
                                        <w:left w:val="none" w:sz="0" w:space="0" w:color="auto"/>
                                        <w:bottom w:val="none" w:sz="0" w:space="0" w:color="auto"/>
                                        <w:right w:val="none" w:sz="0" w:space="0" w:color="auto"/>
                                      </w:divBdr>
                                    </w:div>
                                    <w:div w:id="1622762727">
                                      <w:marLeft w:val="0"/>
                                      <w:marRight w:val="0"/>
                                      <w:marTop w:val="0"/>
                                      <w:marBottom w:val="0"/>
                                      <w:divBdr>
                                        <w:top w:val="none" w:sz="0" w:space="0" w:color="auto"/>
                                        <w:left w:val="none" w:sz="0" w:space="0" w:color="auto"/>
                                        <w:bottom w:val="none" w:sz="0" w:space="0" w:color="auto"/>
                                        <w:right w:val="none" w:sz="0" w:space="0" w:color="auto"/>
                                      </w:divBdr>
                                      <w:divsChild>
                                        <w:div w:id="2017726874">
                                          <w:marLeft w:val="0"/>
                                          <w:marRight w:val="165"/>
                                          <w:marTop w:val="150"/>
                                          <w:marBottom w:val="0"/>
                                          <w:divBdr>
                                            <w:top w:val="none" w:sz="0" w:space="0" w:color="auto"/>
                                            <w:left w:val="none" w:sz="0" w:space="0" w:color="auto"/>
                                            <w:bottom w:val="none" w:sz="0" w:space="0" w:color="auto"/>
                                            <w:right w:val="none" w:sz="0" w:space="0" w:color="auto"/>
                                          </w:divBdr>
                                          <w:divsChild>
                                            <w:div w:id="1336761107">
                                              <w:marLeft w:val="0"/>
                                              <w:marRight w:val="0"/>
                                              <w:marTop w:val="0"/>
                                              <w:marBottom w:val="0"/>
                                              <w:divBdr>
                                                <w:top w:val="none" w:sz="0" w:space="0" w:color="auto"/>
                                                <w:left w:val="none" w:sz="0" w:space="0" w:color="auto"/>
                                                <w:bottom w:val="none" w:sz="0" w:space="0" w:color="auto"/>
                                                <w:right w:val="none" w:sz="0" w:space="0" w:color="auto"/>
                                              </w:divBdr>
                                              <w:divsChild>
                                                <w:div w:id="746658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16774">
      <w:bodyDiv w:val="1"/>
      <w:marLeft w:val="0"/>
      <w:marRight w:val="0"/>
      <w:marTop w:val="0"/>
      <w:marBottom w:val="0"/>
      <w:divBdr>
        <w:top w:val="none" w:sz="0" w:space="0" w:color="auto"/>
        <w:left w:val="none" w:sz="0" w:space="0" w:color="auto"/>
        <w:bottom w:val="none" w:sz="0" w:space="0" w:color="auto"/>
        <w:right w:val="none" w:sz="0" w:space="0" w:color="auto"/>
      </w:divBdr>
    </w:div>
    <w:div w:id="159463947">
      <w:bodyDiv w:val="1"/>
      <w:marLeft w:val="0"/>
      <w:marRight w:val="0"/>
      <w:marTop w:val="0"/>
      <w:marBottom w:val="0"/>
      <w:divBdr>
        <w:top w:val="none" w:sz="0" w:space="0" w:color="auto"/>
        <w:left w:val="none" w:sz="0" w:space="0" w:color="auto"/>
        <w:bottom w:val="none" w:sz="0" w:space="0" w:color="auto"/>
        <w:right w:val="none" w:sz="0" w:space="0" w:color="auto"/>
      </w:divBdr>
    </w:div>
    <w:div w:id="162939216">
      <w:bodyDiv w:val="1"/>
      <w:marLeft w:val="0"/>
      <w:marRight w:val="0"/>
      <w:marTop w:val="0"/>
      <w:marBottom w:val="0"/>
      <w:divBdr>
        <w:top w:val="none" w:sz="0" w:space="0" w:color="auto"/>
        <w:left w:val="none" w:sz="0" w:space="0" w:color="auto"/>
        <w:bottom w:val="none" w:sz="0" w:space="0" w:color="auto"/>
        <w:right w:val="none" w:sz="0" w:space="0" w:color="auto"/>
      </w:divBdr>
    </w:div>
    <w:div w:id="165630526">
      <w:bodyDiv w:val="1"/>
      <w:marLeft w:val="0"/>
      <w:marRight w:val="0"/>
      <w:marTop w:val="0"/>
      <w:marBottom w:val="0"/>
      <w:divBdr>
        <w:top w:val="none" w:sz="0" w:space="0" w:color="auto"/>
        <w:left w:val="none" w:sz="0" w:space="0" w:color="auto"/>
        <w:bottom w:val="none" w:sz="0" w:space="0" w:color="auto"/>
        <w:right w:val="none" w:sz="0" w:space="0" w:color="auto"/>
      </w:divBdr>
    </w:div>
    <w:div w:id="175537061">
      <w:bodyDiv w:val="1"/>
      <w:marLeft w:val="0"/>
      <w:marRight w:val="0"/>
      <w:marTop w:val="0"/>
      <w:marBottom w:val="0"/>
      <w:divBdr>
        <w:top w:val="none" w:sz="0" w:space="0" w:color="auto"/>
        <w:left w:val="none" w:sz="0" w:space="0" w:color="auto"/>
        <w:bottom w:val="none" w:sz="0" w:space="0" w:color="auto"/>
        <w:right w:val="none" w:sz="0" w:space="0" w:color="auto"/>
      </w:divBdr>
    </w:div>
    <w:div w:id="195313399">
      <w:bodyDiv w:val="1"/>
      <w:marLeft w:val="0"/>
      <w:marRight w:val="0"/>
      <w:marTop w:val="0"/>
      <w:marBottom w:val="0"/>
      <w:divBdr>
        <w:top w:val="none" w:sz="0" w:space="0" w:color="auto"/>
        <w:left w:val="none" w:sz="0" w:space="0" w:color="auto"/>
        <w:bottom w:val="none" w:sz="0" w:space="0" w:color="auto"/>
        <w:right w:val="none" w:sz="0" w:space="0" w:color="auto"/>
      </w:divBdr>
    </w:div>
    <w:div w:id="218903028">
      <w:bodyDiv w:val="1"/>
      <w:marLeft w:val="0"/>
      <w:marRight w:val="0"/>
      <w:marTop w:val="0"/>
      <w:marBottom w:val="0"/>
      <w:divBdr>
        <w:top w:val="none" w:sz="0" w:space="0" w:color="auto"/>
        <w:left w:val="none" w:sz="0" w:space="0" w:color="auto"/>
        <w:bottom w:val="none" w:sz="0" w:space="0" w:color="auto"/>
        <w:right w:val="none" w:sz="0" w:space="0" w:color="auto"/>
      </w:divBdr>
      <w:divsChild>
        <w:div w:id="1423188640">
          <w:marLeft w:val="0"/>
          <w:marRight w:val="0"/>
          <w:marTop w:val="0"/>
          <w:marBottom w:val="0"/>
          <w:divBdr>
            <w:top w:val="none" w:sz="0" w:space="0" w:color="auto"/>
            <w:left w:val="none" w:sz="0" w:space="0" w:color="auto"/>
            <w:bottom w:val="none" w:sz="0" w:space="0" w:color="auto"/>
            <w:right w:val="none" w:sz="0" w:space="0" w:color="auto"/>
          </w:divBdr>
          <w:divsChild>
            <w:div w:id="1267998507">
              <w:marLeft w:val="0"/>
              <w:marRight w:val="0"/>
              <w:marTop w:val="0"/>
              <w:marBottom w:val="0"/>
              <w:divBdr>
                <w:top w:val="none" w:sz="0" w:space="0" w:color="auto"/>
                <w:left w:val="none" w:sz="0" w:space="0" w:color="auto"/>
                <w:bottom w:val="none" w:sz="0" w:space="0" w:color="auto"/>
                <w:right w:val="none" w:sz="0" w:space="0" w:color="auto"/>
              </w:divBdr>
              <w:divsChild>
                <w:div w:id="194777248">
                  <w:marLeft w:val="0"/>
                  <w:marRight w:val="0"/>
                  <w:marTop w:val="0"/>
                  <w:marBottom w:val="0"/>
                  <w:divBdr>
                    <w:top w:val="none" w:sz="0" w:space="0" w:color="auto"/>
                    <w:left w:val="none" w:sz="0" w:space="0" w:color="auto"/>
                    <w:bottom w:val="none" w:sz="0" w:space="0" w:color="auto"/>
                    <w:right w:val="none" w:sz="0" w:space="0" w:color="auto"/>
                  </w:divBdr>
                  <w:divsChild>
                    <w:div w:id="1754429368">
                      <w:marLeft w:val="0"/>
                      <w:marRight w:val="0"/>
                      <w:marTop w:val="0"/>
                      <w:marBottom w:val="0"/>
                      <w:divBdr>
                        <w:top w:val="none" w:sz="0" w:space="0" w:color="auto"/>
                        <w:left w:val="none" w:sz="0" w:space="0" w:color="auto"/>
                        <w:bottom w:val="none" w:sz="0" w:space="0" w:color="auto"/>
                        <w:right w:val="none" w:sz="0" w:space="0" w:color="auto"/>
                      </w:divBdr>
                      <w:divsChild>
                        <w:div w:id="867058949">
                          <w:marLeft w:val="0"/>
                          <w:marRight w:val="0"/>
                          <w:marTop w:val="0"/>
                          <w:marBottom w:val="0"/>
                          <w:divBdr>
                            <w:top w:val="none" w:sz="0" w:space="0" w:color="auto"/>
                            <w:left w:val="none" w:sz="0" w:space="0" w:color="auto"/>
                            <w:bottom w:val="none" w:sz="0" w:space="0" w:color="auto"/>
                            <w:right w:val="none" w:sz="0" w:space="0" w:color="auto"/>
                          </w:divBdr>
                          <w:divsChild>
                            <w:div w:id="978144543">
                              <w:marLeft w:val="0"/>
                              <w:marRight w:val="0"/>
                              <w:marTop w:val="0"/>
                              <w:marBottom w:val="0"/>
                              <w:divBdr>
                                <w:top w:val="none" w:sz="0" w:space="0" w:color="auto"/>
                                <w:left w:val="none" w:sz="0" w:space="0" w:color="auto"/>
                                <w:bottom w:val="none" w:sz="0" w:space="0" w:color="auto"/>
                                <w:right w:val="none" w:sz="0" w:space="0" w:color="auto"/>
                              </w:divBdr>
                              <w:divsChild>
                                <w:div w:id="173568323">
                                  <w:marLeft w:val="0"/>
                                  <w:marRight w:val="0"/>
                                  <w:marTop w:val="0"/>
                                  <w:marBottom w:val="0"/>
                                  <w:divBdr>
                                    <w:top w:val="none" w:sz="0" w:space="0" w:color="auto"/>
                                    <w:left w:val="none" w:sz="0" w:space="0" w:color="auto"/>
                                    <w:bottom w:val="none" w:sz="0" w:space="0" w:color="auto"/>
                                    <w:right w:val="none" w:sz="0" w:space="0" w:color="auto"/>
                                  </w:divBdr>
                                  <w:divsChild>
                                    <w:div w:id="1209729935">
                                      <w:marLeft w:val="0"/>
                                      <w:marRight w:val="0"/>
                                      <w:marTop w:val="0"/>
                                      <w:marBottom w:val="0"/>
                                      <w:divBdr>
                                        <w:top w:val="none" w:sz="0" w:space="0" w:color="auto"/>
                                        <w:left w:val="none" w:sz="0" w:space="0" w:color="auto"/>
                                        <w:bottom w:val="none" w:sz="0" w:space="0" w:color="auto"/>
                                        <w:right w:val="none" w:sz="0" w:space="0" w:color="auto"/>
                                      </w:divBdr>
                                    </w:div>
                                    <w:div w:id="1521120144">
                                      <w:marLeft w:val="0"/>
                                      <w:marRight w:val="0"/>
                                      <w:marTop w:val="0"/>
                                      <w:marBottom w:val="0"/>
                                      <w:divBdr>
                                        <w:top w:val="none" w:sz="0" w:space="0" w:color="auto"/>
                                        <w:left w:val="none" w:sz="0" w:space="0" w:color="auto"/>
                                        <w:bottom w:val="none" w:sz="0" w:space="0" w:color="auto"/>
                                        <w:right w:val="none" w:sz="0" w:space="0" w:color="auto"/>
                                      </w:divBdr>
                                      <w:divsChild>
                                        <w:div w:id="1196239627">
                                          <w:marLeft w:val="0"/>
                                          <w:marRight w:val="165"/>
                                          <w:marTop w:val="150"/>
                                          <w:marBottom w:val="0"/>
                                          <w:divBdr>
                                            <w:top w:val="none" w:sz="0" w:space="0" w:color="auto"/>
                                            <w:left w:val="none" w:sz="0" w:space="0" w:color="auto"/>
                                            <w:bottom w:val="none" w:sz="0" w:space="0" w:color="auto"/>
                                            <w:right w:val="none" w:sz="0" w:space="0" w:color="auto"/>
                                          </w:divBdr>
                                          <w:divsChild>
                                            <w:div w:id="554513143">
                                              <w:marLeft w:val="0"/>
                                              <w:marRight w:val="0"/>
                                              <w:marTop w:val="0"/>
                                              <w:marBottom w:val="0"/>
                                              <w:divBdr>
                                                <w:top w:val="none" w:sz="0" w:space="0" w:color="auto"/>
                                                <w:left w:val="none" w:sz="0" w:space="0" w:color="auto"/>
                                                <w:bottom w:val="none" w:sz="0" w:space="0" w:color="auto"/>
                                                <w:right w:val="none" w:sz="0" w:space="0" w:color="auto"/>
                                              </w:divBdr>
                                              <w:divsChild>
                                                <w:div w:id="5290263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574566">
      <w:bodyDiv w:val="1"/>
      <w:marLeft w:val="0"/>
      <w:marRight w:val="0"/>
      <w:marTop w:val="0"/>
      <w:marBottom w:val="0"/>
      <w:divBdr>
        <w:top w:val="none" w:sz="0" w:space="0" w:color="auto"/>
        <w:left w:val="none" w:sz="0" w:space="0" w:color="auto"/>
        <w:bottom w:val="none" w:sz="0" w:space="0" w:color="auto"/>
        <w:right w:val="none" w:sz="0" w:space="0" w:color="auto"/>
      </w:divBdr>
      <w:divsChild>
        <w:div w:id="1325549736">
          <w:marLeft w:val="0"/>
          <w:marRight w:val="0"/>
          <w:marTop w:val="0"/>
          <w:marBottom w:val="0"/>
          <w:divBdr>
            <w:top w:val="none" w:sz="0" w:space="0" w:color="auto"/>
            <w:left w:val="none" w:sz="0" w:space="0" w:color="auto"/>
            <w:bottom w:val="none" w:sz="0" w:space="0" w:color="auto"/>
            <w:right w:val="none" w:sz="0" w:space="0" w:color="auto"/>
          </w:divBdr>
          <w:divsChild>
            <w:div w:id="639312393">
              <w:marLeft w:val="0"/>
              <w:marRight w:val="0"/>
              <w:marTop w:val="0"/>
              <w:marBottom w:val="0"/>
              <w:divBdr>
                <w:top w:val="none" w:sz="0" w:space="0" w:color="auto"/>
                <w:left w:val="none" w:sz="0" w:space="0" w:color="auto"/>
                <w:bottom w:val="none" w:sz="0" w:space="0" w:color="auto"/>
                <w:right w:val="none" w:sz="0" w:space="0" w:color="auto"/>
              </w:divBdr>
              <w:divsChild>
                <w:div w:id="211769294">
                  <w:marLeft w:val="0"/>
                  <w:marRight w:val="0"/>
                  <w:marTop w:val="0"/>
                  <w:marBottom w:val="0"/>
                  <w:divBdr>
                    <w:top w:val="none" w:sz="0" w:space="0" w:color="auto"/>
                    <w:left w:val="none" w:sz="0" w:space="0" w:color="auto"/>
                    <w:bottom w:val="none" w:sz="0" w:space="0" w:color="auto"/>
                    <w:right w:val="none" w:sz="0" w:space="0" w:color="auto"/>
                  </w:divBdr>
                  <w:divsChild>
                    <w:div w:id="174882702">
                      <w:marLeft w:val="0"/>
                      <w:marRight w:val="0"/>
                      <w:marTop w:val="0"/>
                      <w:marBottom w:val="0"/>
                      <w:divBdr>
                        <w:top w:val="none" w:sz="0" w:space="0" w:color="auto"/>
                        <w:left w:val="none" w:sz="0" w:space="0" w:color="auto"/>
                        <w:bottom w:val="none" w:sz="0" w:space="0" w:color="auto"/>
                        <w:right w:val="none" w:sz="0" w:space="0" w:color="auto"/>
                      </w:divBdr>
                      <w:divsChild>
                        <w:div w:id="1004085667">
                          <w:marLeft w:val="0"/>
                          <w:marRight w:val="0"/>
                          <w:marTop w:val="0"/>
                          <w:marBottom w:val="0"/>
                          <w:divBdr>
                            <w:top w:val="none" w:sz="0" w:space="0" w:color="auto"/>
                            <w:left w:val="none" w:sz="0" w:space="0" w:color="auto"/>
                            <w:bottom w:val="none" w:sz="0" w:space="0" w:color="auto"/>
                            <w:right w:val="none" w:sz="0" w:space="0" w:color="auto"/>
                          </w:divBdr>
                          <w:divsChild>
                            <w:div w:id="282269752">
                              <w:marLeft w:val="0"/>
                              <w:marRight w:val="0"/>
                              <w:marTop w:val="0"/>
                              <w:marBottom w:val="0"/>
                              <w:divBdr>
                                <w:top w:val="none" w:sz="0" w:space="0" w:color="auto"/>
                                <w:left w:val="none" w:sz="0" w:space="0" w:color="auto"/>
                                <w:bottom w:val="none" w:sz="0" w:space="0" w:color="auto"/>
                                <w:right w:val="none" w:sz="0" w:space="0" w:color="auto"/>
                              </w:divBdr>
                              <w:divsChild>
                                <w:div w:id="307125625">
                                  <w:marLeft w:val="0"/>
                                  <w:marRight w:val="0"/>
                                  <w:marTop w:val="0"/>
                                  <w:marBottom w:val="0"/>
                                  <w:divBdr>
                                    <w:top w:val="none" w:sz="0" w:space="0" w:color="auto"/>
                                    <w:left w:val="none" w:sz="0" w:space="0" w:color="auto"/>
                                    <w:bottom w:val="none" w:sz="0" w:space="0" w:color="auto"/>
                                    <w:right w:val="none" w:sz="0" w:space="0" w:color="auto"/>
                                  </w:divBdr>
                                  <w:divsChild>
                                    <w:div w:id="1425494704">
                                      <w:marLeft w:val="0"/>
                                      <w:marRight w:val="0"/>
                                      <w:marTop w:val="0"/>
                                      <w:marBottom w:val="0"/>
                                      <w:divBdr>
                                        <w:top w:val="none" w:sz="0" w:space="0" w:color="auto"/>
                                        <w:left w:val="none" w:sz="0" w:space="0" w:color="auto"/>
                                        <w:bottom w:val="none" w:sz="0" w:space="0" w:color="auto"/>
                                        <w:right w:val="none" w:sz="0" w:space="0" w:color="auto"/>
                                      </w:divBdr>
                                    </w:div>
                                    <w:div w:id="626863251">
                                      <w:marLeft w:val="0"/>
                                      <w:marRight w:val="0"/>
                                      <w:marTop w:val="0"/>
                                      <w:marBottom w:val="0"/>
                                      <w:divBdr>
                                        <w:top w:val="none" w:sz="0" w:space="0" w:color="auto"/>
                                        <w:left w:val="none" w:sz="0" w:space="0" w:color="auto"/>
                                        <w:bottom w:val="none" w:sz="0" w:space="0" w:color="auto"/>
                                        <w:right w:val="none" w:sz="0" w:space="0" w:color="auto"/>
                                      </w:divBdr>
                                      <w:divsChild>
                                        <w:div w:id="876282140">
                                          <w:marLeft w:val="0"/>
                                          <w:marRight w:val="165"/>
                                          <w:marTop w:val="150"/>
                                          <w:marBottom w:val="0"/>
                                          <w:divBdr>
                                            <w:top w:val="none" w:sz="0" w:space="0" w:color="auto"/>
                                            <w:left w:val="none" w:sz="0" w:space="0" w:color="auto"/>
                                            <w:bottom w:val="none" w:sz="0" w:space="0" w:color="auto"/>
                                            <w:right w:val="none" w:sz="0" w:space="0" w:color="auto"/>
                                          </w:divBdr>
                                          <w:divsChild>
                                            <w:div w:id="417092712">
                                              <w:marLeft w:val="0"/>
                                              <w:marRight w:val="0"/>
                                              <w:marTop w:val="0"/>
                                              <w:marBottom w:val="0"/>
                                              <w:divBdr>
                                                <w:top w:val="none" w:sz="0" w:space="0" w:color="auto"/>
                                                <w:left w:val="none" w:sz="0" w:space="0" w:color="auto"/>
                                                <w:bottom w:val="none" w:sz="0" w:space="0" w:color="auto"/>
                                                <w:right w:val="none" w:sz="0" w:space="0" w:color="auto"/>
                                              </w:divBdr>
                                              <w:divsChild>
                                                <w:div w:id="14930635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572822">
      <w:bodyDiv w:val="1"/>
      <w:marLeft w:val="0"/>
      <w:marRight w:val="0"/>
      <w:marTop w:val="0"/>
      <w:marBottom w:val="0"/>
      <w:divBdr>
        <w:top w:val="none" w:sz="0" w:space="0" w:color="auto"/>
        <w:left w:val="none" w:sz="0" w:space="0" w:color="auto"/>
        <w:bottom w:val="none" w:sz="0" w:space="0" w:color="auto"/>
        <w:right w:val="none" w:sz="0" w:space="0" w:color="auto"/>
      </w:divBdr>
    </w:div>
    <w:div w:id="273443770">
      <w:bodyDiv w:val="1"/>
      <w:marLeft w:val="0"/>
      <w:marRight w:val="0"/>
      <w:marTop w:val="0"/>
      <w:marBottom w:val="0"/>
      <w:divBdr>
        <w:top w:val="none" w:sz="0" w:space="0" w:color="auto"/>
        <w:left w:val="none" w:sz="0" w:space="0" w:color="auto"/>
        <w:bottom w:val="none" w:sz="0" w:space="0" w:color="auto"/>
        <w:right w:val="none" w:sz="0" w:space="0" w:color="auto"/>
      </w:divBdr>
      <w:divsChild>
        <w:div w:id="239218650">
          <w:marLeft w:val="0"/>
          <w:marRight w:val="0"/>
          <w:marTop w:val="0"/>
          <w:marBottom w:val="0"/>
          <w:divBdr>
            <w:top w:val="none" w:sz="0" w:space="0" w:color="auto"/>
            <w:left w:val="none" w:sz="0" w:space="0" w:color="auto"/>
            <w:bottom w:val="none" w:sz="0" w:space="0" w:color="auto"/>
            <w:right w:val="none" w:sz="0" w:space="0" w:color="auto"/>
          </w:divBdr>
          <w:divsChild>
            <w:div w:id="194998777">
              <w:marLeft w:val="0"/>
              <w:marRight w:val="0"/>
              <w:marTop w:val="0"/>
              <w:marBottom w:val="0"/>
              <w:divBdr>
                <w:top w:val="none" w:sz="0" w:space="0" w:color="auto"/>
                <w:left w:val="none" w:sz="0" w:space="0" w:color="auto"/>
                <w:bottom w:val="none" w:sz="0" w:space="0" w:color="auto"/>
                <w:right w:val="none" w:sz="0" w:space="0" w:color="auto"/>
              </w:divBdr>
              <w:divsChild>
                <w:div w:id="59448796">
                  <w:marLeft w:val="0"/>
                  <w:marRight w:val="0"/>
                  <w:marTop w:val="0"/>
                  <w:marBottom w:val="0"/>
                  <w:divBdr>
                    <w:top w:val="none" w:sz="0" w:space="0" w:color="auto"/>
                    <w:left w:val="none" w:sz="0" w:space="0" w:color="auto"/>
                    <w:bottom w:val="none" w:sz="0" w:space="0" w:color="auto"/>
                    <w:right w:val="none" w:sz="0" w:space="0" w:color="auto"/>
                  </w:divBdr>
                  <w:divsChild>
                    <w:div w:id="870460826">
                      <w:marLeft w:val="0"/>
                      <w:marRight w:val="0"/>
                      <w:marTop w:val="0"/>
                      <w:marBottom w:val="0"/>
                      <w:divBdr>
                        <w:top w:val="none" w:sz="0" w:space="0" w:color="auto"/>
                        <w:left w:val="none" w:sz="0" w:space="0" w:color="auto"/>
                        <w:bottom w:val="none" w:sz="0" w:space="0" w:color="auto"/>
                        <w:right w:val="none" w:sz="0" w:space="0" w:color="auto"/>
                      </w:divBdr>
                      <w:divsChild>
                        <w:div w:id="507405761">
                          <w:marLeft w:val="0"/>
                          <w:marRight w:val="0"/>
                          <w:marTop w:val="0"/>
                          <w:marBottom w:val="0"/>
                          <w:divBdr>
                            <w:top w:val="none" w:sz="0" w:space="0" w:color="auto"/>
                            <w:left w:val="none" w:sz="0" w:space="0" w:color="auto"/>
                            <w:bottom w:val="none" w:sz="0" w:space="0" w:color="auto"/>
                            <w:right w:val="none" w:sz="0" w:space="0" w:color="auto"/>
                          </w:divBdr>
                          <w:divsChild>
                            <w:div w:id="978849530">
                              <w:marLeft w:val="0"/>
                              <w:marRight w:val="0"/>
                              <w:marTop w:val="0"/>
                              <w:marBottom w:val="0"/>
                              <w:divBdr>
                                <w:top w:val="none" w:sz="0" w:space="0" w:color="auto"/>
                                <w:left w:val="none" w:sz="0" w:space="0" w:color="auto"/>
                                <w:bottom w:val="none" w:sz="0" w:space="0" w:color="auto"/>
                                <w:right w:val="none" w:sz="0" w:space="0" w:color="auto"/>
                              </w:divBdr>
                              <w:divsChild>
                                <w:div w:id="33620994">
                                  <w:marLeft w:val="0"/>
                                  <w:marRight w:val="0"/>
                                  <w:marTop w:val="0"/>
                                  <w:marBottom w:val="0"/>
                                  <w:divBdr>
                                    <w:top w:val="none" w:sz="0" w:space="0" w:color="auto"/>
                                    <w:left w:val="none" w:sz="0" w:space="0" w:color="auto"/>
                                    <w:bottom w:val="none" w:sz="0" w:space="0" w:color="auto"/>
                                    <w:right w:val="none" w:sz="0" w:space="0" w:color="auto"/>
                                  </w:divBdr>
                                  <w:divsChild>
                                    <w:div w:id="1996180208">
                                      <w:marLeft w:val="0"/>
                                      <w:marRight w:val="0"/>
                                      <w:marTop w:val="0"/>
                                      <w:marBottom w:val="0"/>
                                      <w:divBdr>
                                        <w:top w:val="none" w:sz="0" w:space="0" w:color="auto"/>
                                        <w:left w:val="none" w:sz="0" w:space="0" w:color="auto"/>
                                        <w:bottom w:val="none" w:sz="0" w:space="0" w:color="auto"/>
                                        <w:right w:val="none" w:sz="0" w:space="0" w:color="auto"/>
                                      </w:divBdr>
                                    </w:div>
                                    <w:div w:id="1697927260">
                                      <w:marLeft w:val="0"/>
                                      <w:marRight w:val="0"/>
                                      <w:marTop w:val="0"/>
                                      <w:marBottom w:val="0"/>
                                      <w:divBdr>
                                        <w:top w:val="none" w:sz="0" w:space="0" w:color="auto"/>
                                        <w:left w:val="none" w:sz="0" w:space="0" w:color="auto"/>
                                        <w:bottom w:val="none" w:sz="0" w:space="0" w:color="auto"/>
                                        <w:right w:val="none" w:sz="0" w:space="0" w:color="auto"/>
                                      </w:divBdr>
                                      <w:divsChild>
                                        <w:div w:id="813178941">
                                          <w:marLeft w:val="0"/>
                                          <w:marRight w:val="165"/>
                                          <w:marTop w:val="150"/>
                                          <w:marBottom w:val="0"/>
                                          <w:divBdr>
                                            <w:top w:val="none" w:sz="0" w:space="0" w:color="auto"/>
                                            <w:left w:val="none" w:sz="0" w:space="0" w:color="auto"/>
                                            <w:bottom w:val="none" w:sz="0" w:space="0" w:color="auto"/>
                                            <w:right w:val="none" w:sz="0" w:space="0" w:color="auto"/>
                                          </w:divBdr>
                                          <w:divsChild>
                                            <w:div w:id="1588349138">
                                              <w:marLeft w:val="0"/>
                                              <w:marRight w:val="0"/>
                                              <w:marTop w:val="0"/>
                                              <w:marBottom w:val="0"/>
                                              <w:divBdr>
                                                <w:top w:val="none" w:sz="0" w:space="0" w:color="auto"/>
                                                <w:left w:val="none" w:sz="0" w:space="0" w:color="auto"/>
                                                <w:bottom w:val="none" w:sz="0" w:space="0" w:color="auto"/>
                                                <w:right w:val="none" w:sz="0" w:space="0" w:color="auto"/>
                                              </w:divBdr>
                                              <w:divsChild>
                                                <w:div w:id="1816486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944890">
      <w:bodyDiv w:val="1"/>
      <w:marLeft w:val="0"/>
      <w:marRight w:val="0"/>
      <w:marTop w:val="0"/>
      <w:marBottom w:val="0"/>
      <w:divBdr>
        <w:top w:val="none" w:sz="0" w:space="0" w:color="auto"/>
        <w:left w:val="none" w:sz="0" w:space="0" w:color="auto"/>
        <w:bottom w:val="none" w:sz="0" w:space="0" w:color="auto"/>
        <w:right w:val="none" w:sz="0" w:space="0" w:color="auto"/>
      </w:divBdr>
    </w:div>
    <w:div w:id="294675779">
      <w:bodyDiv w:val="1"/>
      <w:marLeft w:val="0"/>
      <w:marRight w:val="0"/>
      <w:marTop w:val="0"/>
      <w:marBottom w:val="0"/>
      <w:divBdr>
        <w:top w:val="none" w:sz="0" w:space="0" w:color="auto"/>
        <w:left w:val="none" w:sz="0" w:space="0" w:color="auto"/>
        <w:bottom w:val="none" w:sz="0" w:space="0" w:color="auto"/>
        <w:right w:val="none" w:sz="0" w:space="0" w:color="auto"/>
      </w:divBdr>
    </w:div>
    <w:div w:id="305865645">
      <w:bodyDiv w:val="1"/>
      <w:marLeft w:val="0"/>
      <w:marRight w:val="0"/>
      <w:marTop w:val="0"/>
      <w:marBottom w:val="0"/>
      <w:divBdr>
        <w:top w:val="none" w:sz="0" w:space="0" w:color="auto"/>
        <w:left w:val="none" w:sz="0" w:space="0" w:color="auto"/>
        <w:bottom w:val="none" w:sz="0" w:space="0" w:color="auto"/>
        <w:right w:val="none" w:sz="0" w:space="0" w:color="auto"/>
      </w:divBdr>
      <w:divsChild>
        <w:div w:id="1344749008">
          <w:marLeft w:val="0"/>
          <w:marRight w:val="0"/>
          <w:marTop w:val="0"/>
          <w:marBottom w:val="0"/>
          <w:divBdr>
            <w:top w:val="none" w:sz="0" w:space="0" w:color="auto"/>
            <w:left w:val="none" w:sz="0" w:space="0" w:color="auto"/>
            <w:bottom w:val="none" w:sz="0" w:space="0" w:color="auto"/>
            <w:right w:val="none" w:sz="0" w:space="0" w:color="auto"/>
          </w:divBdr>
          <w:divsChild>
            <w:div w:id="573780117">
              <w:marLeft w:val="0"/>
              <w:marRight w:val="0"/>
              <w:marTop w:val="0"/>
              <w:marBottom w:val="0"/>
              <w:divBdr>
                <w:top w:val="none" w:sz="0" w:space="0" w:color="auto"/>
                <w:left w:val="none" w:sz="0" w:space="0" w:color="auto"/>
                <w:bottom w:val="none" w:sz="0" w:space="0" w:color="auto"/>
                <w:right w:val="none" w:sz="0" w:space="0" w:color="auto"/>
              </w:divBdr>
              <w:divsChild>
                <w:div w:id="619454590">
                  <w:marLeft w:val="0"/>
                  <w:marRight w:val="0"/>
                  <w:marTop w:val="0"/>
                  <w:marBottom w:val="0"/>
                  <w:divBdr>
                    <w:top w:val="none" w:sz="0" w:space="0" w:color="auto"/>
                    <w:left w:val="none" w:sz="0" w:space="0" w:color="auto"/>
                    <w:bottom w:val="none" w:sz="0" w:space="0" w:color="auto"/>
                    <w:right w:val="none" w:sz="0" w:space="0" w:color="auto"/>
                  </w:divBdr>
                  <w:divsChild>
                    <w:div w:id="841049786">
                      <w:marLeft w:val="0"/>
                      <w:marRight w:val="0"/>
                      <w:marTop w:val="0"/>
                      <w:marBottom w:val="0"/>
                      <w:divBdr>
                        <w:top w:val="none" w:sz="0" w:space="0" w:color="auto"/>
                        <w:left w:val="none" w:sz="0" w:space="0" w:color="auto"/>
                        <w:bottom w:val="none" w:sz="0" w:space="0" w:color="auto"/>
                        <w:right w:val="none" w:sz="0" w:space="0" w:color="auto"/>
                      </w:divBdr>
                      <w:divsChild>
                        <w:div w:id="2129664256">
                          <w:marLeft w:val="0"/>
                          <w:marRight w:val="0"/>
                          <w:marTop w:val="0"/>
                          <w:marBottom w:val="0"/>
                          <w:divBdr>
                            <w:top w:val="none" w:sz="0" w:space="0" w:color="auto"/>
                            <w:left w:val="none" w:sz="0" w:space="0" w:color="auto"/>
                            <w:bottom w:val="none" w:sz="0" w:space="0" w:color="auto"/>
                            <w:right w:val="none" w:sz="0" w:space="0" w:color="auto"/>
                          </w:divBdr>
                          <w:divsChild>
                            <w:div w:id="96679963">
                              <w:marLeft w:val="0"/>
                              <w:marRight w:val="0"/>
                              <w:marTop w:val="0"/>
                              <w:marBottom w:val="0"/>
                              <w:divBdr>
                                <w:top w:val="none" w:sz="0" w:space="0" w:color="auto"/>
                                <w:left w:val="none" w:sz="0" w:space="0" w:color="auto"/>
                                <w:bottom w:val="none" w:sz="0" w:space="0" w:color="auto"/>
                                <w:right w:val="none" w:sz="0" w:space="0" w:color="auto"/>
                              </w:divBdr>
                              <w:divsChild>
                                <w:div w:id="1007102132">
                                  <w:marLeft w:val="0"/>
                                  <w:marRight w:val="0"/>
                                  <w:marTop w:val="0"/>
                                  <w:marBottom w:val="0"/>
                                  <w:divBdr>
                                    <w:top w:val="none" w:sz="0" w:space="0" w:color="auto"/>
                                    <w:left w:val="none" w:sz="0" w:space="0" w:color="auto"/>
                                    <w:bottom w:val="none" w:sz="0" w:space="0" w:color="auto"/>
                                    <w:right w:val="none" w:sz="0" w:space="0" w:color="auto"/>
                                  </w:divBdr>
                                  <w:divsChild>
                                    <w:div w:id="2088335308">
                                      <w:marLeft w:val="0"/>
                                      <w:marRight w:val="0"/>
                                      <w:marTop w:val="0"/>
                                      <w:marBottom w:val="0"/>
                                      <w:divBdr>
                                        <w:top w:val="none" w:sz="0" w:space="0" w:color="auto"/>
                                        <w:left w:val="none" w:sz="0" w:space="0" w:color="auto"/>
                                        <w:bottom w:val="none" w:sz="0" w:space="0" w:color="auto"/>
                                        <w:right w:val="none" w:sz="0" w:space="0" w:color="auto"/>
                                      </w:divBdr>
                                    </w:div>
                                    <w:div w:id="538979586">
                                      <w:marLeft w:val="0"/>
                                      <w:marRight w:val="0"/>
                                      <w:marTop w:val="0"/>
                                      <w:marBottom w:val="0"/>
                                      <w:divBdr>
                                        <w:top w:val="none" w:sz="0" w:space="0" w:color="auto"/>
                                        <w:left w:val="none" w:sz="0" w:space="0" w:color="auto"/>
                                        <w:bottom w:val="none" w:sz="0" w:space="0" w:color="auto"/>
                                        <w:right w:val="none" w:sz="0" w:space="0" w:color="auto"/>
                                      </w:divBdr>
                                      <w:divsChild>
                                        <w:div w:id="571306540">
                                          <w:marLeft w:val="0"/>
                                          <w:marRight w:val="165"/>
                                          <w:marTop w:val="150"/>
                                          <w:marBottom w:val="0"/>
                                          <w:divBdr>
                                            <w:top w:val="none" w:sz="0" w:space="0" w:color="auto"/>
                                            <w:left w:val="none" w:sz="0" w:space="0" w:color="auto"/>
                                            <w:bottom w:val="none" w:sz="0" w:space="0" w:color="auto"/>
                                            <w:right w:val="none" w:sz="0" w:space="0" w:color="auto"/>
                                          </w:divBdr>
                                          <w:divsChild>
                                            <w:div w:id="2085562235">
                                              <w:marLeft w:val="0"/>
                                              <w:marRight w:val="0"/>
                                              <w:marTop w:val="0"/>
                                              <w:marBottom w:val="0"/>
                                              <w:divBdr>
                                                <w:top w:val="none" w:sz="0" w:space="0" w:color="auto"/>
                                                <w:left w:val="none" w:sz="0" w:space="0" w:color="auto"/>
                                                <w:bottom w:val="none" w:sz="0" w:space="0" w:color="auto"/>
                                                <w:right w:val="none" w:sz="0" w:space="0" w:color="auto"/>
                                              </w:divBdr>
                                              <w:divsChild>
                                                <w:div w:id="21151252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034184">
      <w:bodyDiv w:val="1"/>
      <w:marLeft w:val="0"/>
      <w:marRight w:val="0"/>
      <w:marTop w:val="0"/>
      <w:marBottom w:val="0"/>
      <w:divBdr>
        <w:top w:val="none" w:sz="0" w:space="0" w:color="auto"/>
        <w:left w:val="none" w:sz="0" w:space="0" w:color="auto"/>
        <w:bottom w:val="none" w:sz="0" w:space="0" w:color="auto"/>
        <w:right w:val="none" w:sz="0" w:space="0" w:color="auto"/>
      </w:divBdr>
    </w:div>
    <w:div w:id="315187094">
      <w:bodyDiv w:val="1"/>
      <w:marLeft w:val="0"/>
      <w:marRight w:val="0"/>
      <w:marTop w:val="0"/>
      <w:marBottom w:val="0"/>
      <w:divBdr>
        <w:top w:val="none" w:sz="0" w:space="0" w:color="auto"/>
        <w:left w:val="none" w:sz="0" w:space="0" w:color="auto"/>
        <w:bottom w:val="none" w:sz="0" w:space="0" w:color="auto"/>
        <w:right w:val="none" w:sz="0" w:space="0" w:color="auto"/>
      </w:divBdr>
    </w:div>
    <w:div w:id="330524228">
      <w:bodyDiv w:val="1"/>
      <w:marLeft w:val="0"/>
      <w:marRight w:val="0"/>
      <w:marTop w:val="0"/>
      <w:marBottom w:val="0"/>
      <w:divBdr>
        <w:top w:val="none" w:sz="0" w:space="0" w:color="auto"/>
        <w:left w:val="none" w:sz="0" w:space="0" w:color="auto"/>
        <w:bottom w:val="none" w:sz="0" w:space="0" w:color="auto"/>
        <w:right w:val="none" w:sz="0" w:space="0" w:color="auto"/>
      </w:divBdr>
    </w:div>
    <w:div w:id="332219596">
      <w:bodyDiv w:val="1"/>
      <w:marLeft w:val="0"/>
      <w:marRight w:val="0"/>
      <w:marTop w:val="0"/>
      <w:marBottom w:val="0"/>
      <w:divBdr>
        <w:top w:val="none" w:sz="0" w:space="0" w:color="auto"/>
        <w:left w:val="none" w:sz="0" w:space="0" w:color="auto"/>
        <w:bottom w:val="none" w:sz="0" w:space="0" w:color="auto"/>
        <w:right w:val="none" w:sz="0" w:space="0" w:color="auto"/>
      </w:divBdr>
    </w:div>
    <w:div w:id="350685919">
      <w:bodyDiv w:val="1"/>
      <w:marLeft w:val="0"/>
      <w:marRight w:val="0"/>
      <w:marTop w:val="0"/>
      <w:marBottom w:val="0"/>
      <w:divBdr>
        <w:top w:val="none" w:sz="0" w:space="0" w:color="auto"/>
        <w:left w:val="none" w:sz="0" w:space="0" w:color="auto"/>
        <w:bottom w:val="none" w:sz="0" w:space="0" w:color="auto"/>
        <w:right w:val="none" w:sz="0" w:space="0" w:color="auto"/>
      </w:divBdr>
    </w:div>
    <w:div w:id="359212120">
      <w:bodyDiv w:val="1"/>
      <w:marLeft w:val="0"/>
      <w:marRight w:val="0"/>
      <w:marTop w:val="0"/>
      <w:marBottom w:val="0"/>
      <w:divBdr>
        <w:top w:val="none" w:sz="0" w:space="0" w:color="auto"/>
        <w:left w:val="none" w:sz="0" w:space="0" w:color="auto"/>
        <w:bottom w:val="none" w:sz="0" w:space="0" w:color="auto"/>
        <w:right w:val="none" w:sz="0" w:space="0" w:color="auto"/>
      </w:divBdr>
      <w:divsChild>
        <w:div w:id="754976078">
          <w:marLeft w:val="0"/>
          <w:marRight w:val="0"/>
          <w:marTop w:val="0"/>
          <w:marBottom w:val="0"/>
          <w:divBdr>
            <w:top w:val="none" w:sz="0" w:space="0" w:color="auto"/>
            <w:left w:val="none" w:sz="0" w:space="0" w:color="auto"/>
            <w:bottom w:val="none" w:sz="0" w:space="0" w:color="auto"/>
            <w:right w:val="none" w:sz="0" w:space="0" w:color="auto"/>
          </w:divBdr>
          <w:divsChild>
            <w:div w:id="764038554">
              <w:marLeft w:val="0"/>
              <w:marRight w:val="0"/>
              <w:marTop w:val="0"/>
              <w:marBottom w:val="0"/>
              <w:divBdr>
                <w:top w:val="none" w:sz="0" w:space="0" w:color="auto"/>
                <w:left w:val="none" w:sz="0" w:space="0" w:color="auto"/>
                <w:bottom w:val="none" w:sz="0" w:space="0" w:color="auto"/>
                <w:right w:val="none" w:sz="0" w:space="0" w:color="auto"/>
              </w:divBdr>
              <w:divsChild>
                <w:div w:id="708844861">
                  <w:marLeft w:val="0"/>
                  <w:marRight w:val="0"/>
                  <w:marTop w:val="0"/>
                  <w:marBottom w:val="0"/>
                  <w:divBdr>
                    <w:top w:val="none" w:sz="0" w:space="0" w:color="auto"/>
                    <w:left w:val="none" w:sz="0" w:space="0" w:color="auto"/>
                    <w:bottom w:val="none" w:sz="0" w:space="0" w:color="auto"/>
                    <w:right w:val="none" w:sz="0" w:space="0" w:color="auto"/>
                  </w:divBdr>
                  <w:divsChild>
                    <w:div w:id="101267377">
                      <w:marLeft w:val="0"/>
                      <w:marRight w:val="0"/>
                      <w:marTop w:val="0"/>
                      <w:marBottom w:val="0"/>
                      <w:divBdr>
                        <w:top w:val="none" w:sz="0" w:space="0" w:color="auto"/>
                        <w:left w:val="none" w:sz="0" w:space="0" w:color="auto"/>
                        <w:bottom w:val="none" w:sz="0" w:space="0" w:color="auto"/>
                        <w:right w:val="none" w:sz="0" w:space="0" w:color="auto"/>
                      </w:divBdr>
                      <w:divsChild>
                        <w:div w:id="335570841">
                          <w:marLeft w:val="0"/>
                          <w:marRight w:val="0"/>
                          <w:marTop w:val="0"/>
                          <w:marBottom w:val="0"/>
                          <w:divBdr>
                            <w:top w:val="none" w:sz="0" w:space="0" w:color="auto"/>
                            <w:left w:val="none" w:sz="0" w:space="0" w:color="auto"/>
                            <w:bottom w:val="none" w:sz="0" w:space="0" w:color="auto"/>
                            <w:right w:val="none" w:sz="0" w:space="0" w:color="auto"/>
                          </w:divBdr>
                          <w:divsChild>
                            <w:div w:id="1312171695">
                              <w:marLeft w:val="0"/>
                              <w:marRight w:val="0"/>
                              <w:marTop w:val="0"/>
                              <w:marBottom w:val="0"/>
                              <w:divBdr>
                                <w:top w:val="none" w:sz="0" w:space="0" w:color="auto"/>
                                <w:left w:val="none" w:sz="0" w:space="0" w:color="auto"/>
                                <w:bottom w:val="none" w:sz="0" w:space="0" w:color="auto"/>
                                <w:right w:val="none" w:sz="0" w:space="0" w:color="auto"/>
                              </w:divBdr>
                              <w:divsChild>
                                <w:div w:id="1707831132">
                                  <w:marLeft w:val="0"/>
                                  <w:marRight w:val="0"/>
                                  <w:marTop w:val="0"/>
                                  <w:marBottom w:val="0"/>
                                  <w:divBdr>
                                    <w:top w:val="none" w:sz="0" w:space="0" w:color="auto"/>
                                    <w:left w:val="none" w:sz="0" w:space="0" w:color="auto"/>
                                    <w:bottom w:val="none" w:sz="0" w:space="0" w:color="auto"/>
                                    <w:right w:val="none" w:sz="0" w:space="0" w:color="auto"/>
                                  </w:divBdr>
                                  <w:divsChild>
                                    <w:div w:id="782461546">
                                      <w:marLeft w:val="0"/>
                                      <w:marRight w:val="0"/>
                                      <w:marTop w:val="0"/>
                                      <w:marBottom w:val="0"/>
                                      <w:divBdr>
                                        <w:top w:val="none" w:sz="0" w:space="0" w:color="auto"/>
                                        <w:left w:val="none" w:sz="0" w:space="0" w:color="auto"/>
                                        <w:bottom w:val="none" w:sz="0" w:space="0" w:color="auto"/>
                                        <w:right w:val="none" w:sz="0" w:space="0" w:color="auto"/>
                                      </w:divBdr>
                                    </w:div>
                                    <w:div w:id="328943006">
                                      <w:marLeft w:val="0"/>
                                      <w:marRight w:val="0"/>
                                      <w:marTop w:val="0"/>
                                      <w:marBottom w:val="0"/>
                                      <w:divBdr>
                                        <w:top w:val="none" w:sz="0" w:space="0" w:color="auto"/>
                                        <w:left w:val="none" w:sz="0" w:space="0" w:color="auto"/>
                                        <w:bottom w:val="none" w:sz="0" w:space="0" w:color="auto"/>
                                        <w:right w:val="none" w:sz="0" w:space="0" w:color="auto"/>
                                      </w:divBdr>
                                      <w:divsChild>
                                        <w:div w:id="1552577051">
                                          <w:marLeft w:val="0"/>
                                          <w:marRight w:val="165"/>
                                          <w:marTop w:val="150"/>
                                          <w:marBottom w:val="0"/>
                                          <w:divBdr>
                                            <w:top w:val="none" w:sz="0" w:space="0" w:color="auto"/>
                                            <w:left w:val="none" w:sz="0" w:space="0" w:color="auto"/>
                                            <w:bottom w:val="none" w:sz="0" w:space="0" w:color="auto"/>
                                            <w:right w:val="none" w:sz="0" w:space="0" w:color="auto"/>
                                          </w:divBdr>
                                          <w:divsChild>
                                            <w:div w:id="119610472">
                                              <w:marLeft w:val="0"/>
                                              <w:marRight w:val="0"/>
                                              <w:marTop w:val="0"/>
                                              <w:marBottom w:val="0"/>
                                              <w:divBdr>
                                                <w:top w:val="none" w:sz="0" w:space="0" w:color="auto"/>
                                                <w:left w:val="none" w:sz="0" w:space="0" w:color="auto"/>
                                                <w:bottom w:val="none" w:sz="0" w:space="0" w:color="auto"/>
                                                <w:right w:val="none" w:sz="0" w:space="0" w:color="auto"/>
                                              </w:divBdr>
                                              <w:divsChild>
                                                <w:div w:id="1765098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4400">
      <w:bodyDiv w:val="1"/>
      <w:marLeft w:val="0"/>
      <w:marRight w:val="0"/>
      <w:marTop w:val="0"/>
      <w:marBottom w:val="0"/>
      <w:divBdr>
        <w:top w:val="none" w:sz="0" w:space="0" w:color="auto"/>
        <w:left w:val="none" w:sz="0" w:space="0" w:color="auto"/>
        <w:bottom w:val="none" w:sz="0" w:space="0" w:color="auto"/>
        <w:right w:val="none" w:sz="0" w:space="0" w:color="auto"/>
      </w:divBdr>
      <w:divsChild>
        <w:div w:id="1784763893">
          <w:marLeft w:val="0"/>
          <w:marRight w:val="0"/>
          <w:marTop w:val="0"/>
          <w:marBottom w:val="0"/>
          <w:divBdr>
            <w:top w:val="none" w:sz="0" w:space="0" w:color="auto"/>
            <w:left w:val="none" w:sz="0" w:space="0" w:color="auto"/>
            <w:bottom w:val="none" w:sz="0" w:space="0" w:color="auto"/>
            <w:right w:val="none" w:sz="0" w:space="0" w:color="auto"/>
          </w:divBdr>
          <w:divsChild>
            <w:div w:id="812255976">
              <w:marLeft w:val="0"/>
              <w:marRight w:val="0"/>
              <w:marTop w:val="0"/>
              <w:marBottom w:val="0"/>
              <w:divBdr>
                <w:top w:val="none" w:sz="0" w:space="0" w:color="auto"/>
                <w:left w:val="none" w:sz="0" w:space="0" w:color="auto"/>
                <w:bottom w:val="none" w:sz="0" w:space="0" w:color="auto"/>
                <w:right w:val="none" w:sz="0" w:space="0" w:color="auto"/>
              </w:divBdr>
              <w:divsChild>
                <w:div w:id="1123038293">
                  <w:marLeft w:val="0"/>
                  <w:marRight w:val="0"/>
                  <w:marTop w:val="0"/>
                  <w:marBottom w:val="0"/>
                  <w:divBdr>
                    <w:top w:val="none" w:sz="0" w:space="0" w:color="auto"/>
                    <w:left w:val="none" w:sz="0" w:space="0" w:color="auto"/>
                    <w:bottom w:val="none" w:sz="0" w:space="0" w:color="auto"/>
                    <w:right w:val="none" w:sz="0" w:space="0" w:color="auto"/>
                  </w:divBdr>
                  <w:divsChild>
                    <w:div w:id="1412851491">
                      <w:marLeft w:val="0"/>
                      <w:marRight w:val="0"/>
                      <w:marTop w:val="0"/>
                      <w:marBottom w:val="0"/>
                      <w:divBdr>
                        <w:top w:val="none" w:sz="0" w:space="0" w:color="auto"/>
                        <w:left w:val="none" w:sz="0" w:space="0" w:color="auto"/>
                        <w:bottom w:val="none" w:sz="0" w:space="0" w:color="auto"/>
                        <w:right w:val="none" w:sz="0" w:space="0" w:color="auto"/>
                      </w:divBdr>
                      <w:divsChild>
                        <w:div w:id="1045251489">
                          <w:marLeft w:val="0"/>
                          <w:marRight w:val="0"/>
                          <w:marTop w:val="0"/>
                          <w:marBottom w:val="0"/>
                          <w:divBdr>
                            <w:top w:val="none" w:sz="0" w:space="0" w:color="auto"/>
                            <w:left w:val="none" w:sz="0" w:space="0" w:color="auto"/>
                            <w:bottom w:val="none" w:sz="0" w:space="0" w:color="auto"/>
                            <w:right w:val="none" w:sz="0" w:space="0" w:color="auto"/>
                          </w:divBdr>
                          <w:divsChild>
                            <w:div w:id="198056333">
                              <w:marLeft w:val="0"/>
                              <w:marRight w:val="0"/>
                              <w:marTop w:val="0"/>
                              <w:marBottom w:val="0"/>
                              <w:divBdr>
                                <w:top w:val="none" w:sz="0" w:space="0" w:color="auto"/>
                                <w:left w:val="none" w:sz="0" w:space="0" w:color="auto"/>
                                <w:bottom w:val="none" w:sz="0" w:space="0" w:color="auto"/>
                                <w:right w:val="none" w:sz="0" w:space="0" w:color="auto"/>
                              </w:divBdr>
                              <w:divsChild>
                                <w:div w:id="203060980">
                                  <w:marLeft w:val="0"/>
                                  <w:marRight w:val="0"/>
                                  <w:marTop w:val="0"/>
                                  <w:marBottom w:val="0"/>
                                  <w:divBdr>
                                    <w:top w:val="none" w:sz="0" w:space="0" w:color="auto"/>
                                    <w:left w:val="none" w:sz="0" w:space="0" w:color="auto"/>
                                    <w:bottom w:val="none" w:sz="0" w:space="0" w:color="auto"/>
                                    <w:right w:val="none" w:sz="0" w:space="0" w:color="auto"/>
                                  </w:divBdr>
                                  <w:divsChild>
                                    <w:div w:id="1241409076">
                                      <w:marLeft w:val="0"/>
                                      <w:marRight w:val="0"/>
                                      <w:marTop w:val="0"/>
                                      <w:marBottom w:val="0"/>
                                      <w:divBdr>
                                        <w:top w:val="none" w:sz="0" w:space="0" w:color="auto"/>
                                        <w:left w:val="none" w:sz="0" w:space="0" w:color="auto"/>
                                        <w:bottom w:val="none" w:sz="0" w:space="0" w:color="auto"/>
                                        <w:right w:val="none" w:sz="0" w:space="0" w:color="auto"/>
                                      </w:divBdr>
                                    </w:div>
                                    <w:div w:id="1155603992">
                                      <w:marLeft w:val="0"/>
                                      <w:marRight w:val="0"/>
                                      <w:marTop w:val="0"/>
                                      <w:marBottom w:val="0"/>
                                      <w:divBdr>
                                        <w:top w:val="none" w:sz="0" w:space="0" w:color="auto"/>
                                        <w:left w:val="none" w:sz="0" w:space="0" w:color="auto"/>
                                        <w:bottom w:val="none" w:sz="0" w:space="0" w:color="auto"/>
                                        <w:right w:val="none" w:sz="0" w:space="0" w:color="auto"/>
                                      </w:divBdr>
                                      <w:divsChild>
                                        <w:div w:id="692532376">
                                          <w:marLeft w:val="0"/>
                                          <w:marRight w:val="165"/>
                                          <w:marTop w:val="150"/>
                                          <w:marBottom w:val="0"/>
                                          <w:divBdr>
                                            <w:top w:val="none" w:sz="0" w:space="0" w:color="auto"/>
                                            <w:left w:val="none" w:sz="0" w:space="0" w:color="auto"/>
                                            <w:bottom w:val="none" w:sz="0" w:space="0" w:color="auto"/>
                                            <w:right w:val="none" w:sz="0" w:space="0" w:color="auto"/>
                                          </w:divBdr>
                                          <w:divsChild>
                                            <w:div w:id="262692852">
                                              <w:marLeft w:val="0"/>
                                              <w:marRight w:val="0"/>
                                              <w:marTop w:val="0"/>
                                              <w:marBottom w:val="0"/>
                                              <w:divBdr>
                                                <w:top w:val="none" w:sz="0" w:space="0" w:color="auto"/>
                                                <w:left w:val="none" w:sz="0" w:space="0" w:color="auto"/>
                                                <w:bottom w:val="none" w:sz="0" w:space="0" w:color="auto"/>
                                                <w:right w:val="none" w:sz="0" w:space="0" w:color="auto"/>
                                              </w:divBdr>
                                              <w:divsChild>
                                                <w:div w:id="199322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922233">
      <w:bodyDiv w:val="1"/>
      <w:marLeft w:val="0"/>
      <w:marRight w:val="0"/>
      <w:marTop w:val="0"/>
      <w:marBottom w:val="0"/>
      <w:divBdr>
        <w:top w:val="none" w:sz="0" w:space="0" w:color="auto"/>
        <w:left w:val="none" w:sz="0" w:space="0" w:color="auto"/>
        <w:bottom w:val="none" w:sz="0" w:space="0" w:color="auto"/>
        <w:right w:val="none" w:sz="0" w:space="0" w:color="auto"/>
      </w:divBdr>
    </w:div>
    <w:div w:id="394396772">
      <w:bodyDiv w:val="1"/>
      <w:marLeft w:val="0"/>
      <w:marRight w:val="0"/>
      <w:marTop w:val="0"/>
      <w:marBottom w:val="0"/>
      <w:divBdr>
        <w:top w:val="none" w:sz="0" w:space="0" w:color="auto"/>
        <w:left w:val="none" w:sz="0" w:space="0" w:color="auto"/>
        <w:bottom w:val="none" w:sz="0" w:space="0" w:color="auto"/>
        <w:right w:val="none" w:sz="0" w:space="0" w:color="auto"/>
      </w:divBdr>
    </w:div>
    <w:div w:id="401220681">
      <w:bodyDiv w:val="1"/>
      <w:marLeft w:val="0"/>
      <w:marRight w:val="0"/>
      <w:marTop w:val="0"/>
      <w:marBottom w:val="0"/>
      <w:divBdr>
        <w:top w:val="none" w:sz="0" w:space="0" w:color="auto"/>
        <w:left w:val="none" w:sz="0" w:space="0" w:color="auto"/>
        <w:bottom w:val="none" w:sz="0" w:space="0" w:color="auto"/>
        <w:right w:val="none" w:sz="0" w:space="0" w:color="auto"/>
      </w:divBdr>
    </w:div>
    <w:div w:id="454564439">
      <w:bodyDiv w:val="1"/>
      <w:marLeft w:val="0"/>
      <w:marRight w:val="0"/>
      <w:marTop w:val="0"/>
      <w:marBottom w:val="0"/>
      <w:divBdr>
        <w:top w:val="none" w:sz="0" w:space="0" w:color="auto"/>
        <w:left w:val="none" w:sz="0" w:space="0" w:color="auto"/>
        <w:bottom w:val="none" w:sz="0" w:space="0" w:color="auto"/>
        <w:right w:val="none" w:sz="0" w:space="0" w:color="auto"/>
      </w:divBdr>
      <w:divsChild>
        <w:div w:id="1650670592">
          <w:marLeft w:val="0"/>
          <w:marRight w:val="0"/>
          <w:marTop w:val="0"/>
          <w:marBottom w:val="0"/>
          <w:divBdr>
            <w:top w:val="none" w:sz="0" w:space="0" w:color="auto"/>
            <w:left w:val="none" w:sz="0" w:space="0" w:color="auto"/>
            <w:bottom w:val="none" w:sz="0" w:space="0" w:color="auto"/>
            <w:right w:val="none" w:sz="0" w:space="0" w:color="auto"/>
          </w:divBdr>
          <w:divsChild>
            <w:div w:id="65104839">
              <w:marLeft w:val="0"/>
              <w:marRight w:val="0"/>
              <w:marTop w:val="0"/>
              <w:marBottom w:val="0"/>
              <w:divBdr>
                <w:top w:val="none" w:sz="0" w:space="0" w:color="auto"/>
                <w:left w:val="none" w:sz="0" w:space="0" w:color="auto"/>
                <w:bottom w:val="none" w:sz="0" w:space="0" w:color="auto"/>
                <w:right w:val="none" w:sz="0" w:space="0" w:color="auto"/>
              </w:divBdr>
              <w:divsChild>
                <w:div w:id="203566884">
                  <w:marLeft w:val="0"/>
                  <w:marRight w:val="0"/>
                  <w:marTop w:val="0"/>
                  <w:marBottom w:val="0"/>
                  <w:divBdr>
                    <w:top w:val="none" w:sz="0" w:space="0" w:color="auto"/>
                    <w:left w:val="none" w:sz="0" w:space="0" w:color="auto"/>
                    <w:bottom w:val="none" w:sz="0" w:space="0" w:color="auto"/>
                    <w:right w:val="none" w:sz="0" w:space="0" w:color="auto"/>
                  </w:divBdr>
                  <w:divsChild>
                    <w:div w:id="1176699411">
                      <w:marLeft w:val="0"/>
                      <w:marRight w:val="0"/>
                      <w:marTop w:val="0"/>
                      <w:marBottom w:val="0"/>
                      <w:divBdr>
                        <w:top w:val="none" w:sz="0" w:space="0" w:color="auto"/>
                        <w:left w:val="none" w:sz="0" w:space="0" w:color="auto"/>
                        <w:bottom w:val="none" w:sz="0" w:space="0" w:color="auto"/>
                        <w:right w:val="none" w:sz="0" w:space="0" w:color="auto"/>
                      </w:divBdr>
                      <w:divsChild>
                        <w:div w:id="2026396730">
                          <w:marLeft w:val="0"/>
                          <w:marRight w:val="0"/>
                          <w:marTop w:val="0"/>
                          <w:marBottom w:val="0"/>
                          <w:divBdr>
                            <w:top w:val="none" w:sz="0" w:space="0" w:color="auto"/>
                            <w:left w:val="none" w:sz="0" w:space="0" w:color="auto"/>
                            <w:bottom w:val="none" w:sz="0" w:space="0" w:color="auto"/>
                            <w:right w:val="none" w:sz="0" w:space="0" w:color="auto"/>
                          </w:divBdr>
                          <w:divsChild>
                            <w:div w:id="73600081">
                              <w:marLeft w:val="0"/>
                              <w:marRight w:val="0"/>
                              <w:marTop w:val="0"/>
                              <w:marBottom w:val="0"/>
                              <w:divBdr>
                                <w:top w:val="none" w:sz="0" w:space="0" w:color="auto"/>
                                <w:left w:val="none" w:sz="0" w:space="0" w:color="auto"/>
                                <w:bottom w:val="none" w:sz="0" w:space="0" w:color="auto"/>
                                <w:right w:val="none" w:sz="0" w:space="0" w:color="auto"/>
                              </w:divBdr>
                              <w:divsChild>
                                <w:div w:id="1575626047">
                                  <w:marLeft w:val="0"/>
                                  <w:marRight w:val="0"/>
                                  <w:marTop w:val="0"/>
                                  <w:marBottom w:val="0"/>
                                  <w:divBdr>
                                    <w:top w:val="none" w:sz="0" w:space="0" w:color="auto"/>
                                    <w:left w:val="none" w:sz="0" w:space="0" w:color="auto"/>
                                    <w:bottom w:val="none" w:sz="0" w:space="0" w:color="auto"/>
                                    <w:right w:val="none" w:sz="0" w:space="0" w:color="auto"/>
                                  </w:divBdr>
                                  <w:divsChild>
                                    <w:div w:id="1714306037">
                                      <w:marLeft w:val="0"/>
                                      <w:marRight w:val="0"/>
                                      <w:marTop w:val="0"/>
                                      <w:marBottom w:val="0"/>
                                      <w:divBdr>
                                        <w:top w:val="none" w:sz="0" w:space="0" w:color="auto"/>
                                        <w:left w:val="none" w:sz="0" w:space="0" w:color="auto"/>
                                        <w:bottom w:val="none" w:sz="0" w:space="0" w:color="auto"/>
                                        <w:right w:val="none" w:sz="0" w:space="0" w:color="auto"/>
                                      </w:divBdr>
                                    </w:div>
                                    <w:div w:id="2036685112">
                                      <w:marLeft w:val="0"/>
                                      <w:marRight w:val="0"/>
                                      <w:marTop w:val="0"/>
                                      <w:marBottom w:val="0"/>
                                      <w:divBdr>
                                        <w:top w:val="none" w:sz="0" w:space="0" w:color="auto"/>
                                        <w:left w:val="none" w:sz="0" w:space="0" w:color="auto"/>
                                        <w:bottom w:val="none" w:sz="0" w:space="0" w:color="auto"/>
                                        <w:right w:val="none" w:sz="0" w:space="0" w:color="auto"/>
                                      </w:divBdr>
                                      <w:divsChild>
                                        <w:div w:id="1977105238">
                                          <w:marLeft w:val="0"/>
                                          <w:marRight w:val="165"/>
                                          <w:marTop w:val="150"/>
                                          <w:marBottom w:val="0"/>
                                          <w:divBdr>
                                            <w:top w:val="none" w:sz="0" w:space="0" w:color="auto"/>
                                            <w:left w:val="none" w:sz="0" w:space="0" w:color="auto"/>
                                            <w:bottom w:val="none" w:sz="0" w:space="0" w:color="auto"/>
                                            <w:right w:val="none" w:sz="0" w:space="0" w:color="auto"/>
                                          </w:divBdr>
                                          <w:divsChild>
                                            <w:div w:id="360126946">
                                              <w:marLeft w:val="0"/>
                                              <w:marRight w:val="0"/>
                                              <w:marTop w:val="0"/>
                                              <w:marBottom w:val="0"/>
                                              <w:divBdr>
                                                <w:top w:val="none" w:sz="0" w:space="0" w:color="auto"/>
                                                <w:left w:val="none" w:sz="0" w:space="0" w:color="auto"/>
                                                <w:bottom w:val="none" w:sz="0" w:space="0" w:color="auto"/>
                                                <w:right w:val="none" w:sz="0" w:space="0" w:color="auto"/>
                                              </w:divBdr>
                                              <w:divsChild>
                                                <w:div w:id="1297419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377312">
      <w:bodyDiv w:val="1"/>
      <w:marLeft w:val="0"/>
      <w:marRight w:val="0"/>
      <w:marTop w:val="0"/>
      <w:marBottom w:val="0"/>
      <w:divBdr>
        <w:top w:val="none" w:sz="0" w:space="0" w:color="auto"/>
        <w:left w:val="none" w:sz="0" w:space="0" w:color="auto"/>
        <w:bottom w:val="none" w:sz="0" w:space="0" w:color="auto"/>
        <w:right w:val="none" w:sz="0" w:space="0" w:color="auto"/>
      </w:divBdr>
    </w:div>
    <w:div w:id="462357803">
      <w:bodyDiv w:val="1"/>
      <w:marLeft w:val="0"/>
      <w:marRight w:val="0"/>
      <w:marTop w:val="0"/>
      <w:marBottom w:val="0"/>
      <w:divBdr>
        <w:top w:val="none" w:sz="0" w:space="0" w:color="auto"/>
        <w:left w:val="none" w:sz="0" w:space="0" w:color="auto"/>
        <w:bottom w:val="none" w:sz="0" w:space="0" w:color="auto"/>
        <w:right w:val="none" w:sz="0" w:space="0" w:color="auto"/>
      </w:divBdr>
    </w:div>
    <w:div w:id="484132322">
      <w:bodyDiv w:val="1"/>
      <w:marLeft w:val="0"/>
      <w:marRight w:val="0"/>
      <w:marTop w:val="0"/>
      <w:marBottom w:val="0"/>
      <w:divBdr>
        <w:top w:val="none" w:sz="0" w:space="0" w:color="auto"/>
        <w:left w:val="none" w:sz="0" w:space="0" w:color="auto"/>
        <w:bottom w:val="none" w:sz="0" w:space="0" w:color="auto"/>
        <w:right w:val="none" w:sz="0" w:space="0" w:color="auto"/>
      </w:divBdr>
    </w:div>
    <w:div w:id="493567620">
      <w:bodyDiv w:val="1"/>
      <w:marLeft w:val="0"/>
      <w:marRight w:val="0"/>
      <w:marTop w:val="0"/>
      <w:marBottom w:val="0"/>
      <w:divBdr>
        <w:top w:val="none" w:sz="0" w:space="0" w:color="auto"/>
        <w:left w:val="none" w:sz="0" w:space="0" w:color="auto"/>
        <w:bottom w:val="none" w:sz="0" w:space="0" w:color="auto"/>
        <w:right w:val="none" w:sz="0" w:space="0" w:color="auto"/>
      </w:divBdr>
    </w:div>
    <w:div w:id="495802762">
      <w:bodyDiv w:val="1"/>
      <w:marLeft w:val="0"/>
      <w:marRight w:val="0"/>
      <w:marTop w:val="0"/>
      <w:marBottom w:val="0"/>
      <w:divBdr>
        <w:top w:val="none" w:sz="0" w:space="0" w:color="auto"/>
        <w:left w:val="none" w:sz="0" w:space="0" w:color="auto"/>
        <w:bottom w:val="none" w:sz="0" w:space="0" w:color="auto"/>
        <w:right w:val="none" w:sz="0" w:space="0" w:color="auto"/>
      </w:divBdr>
      <w:divsChild>
        <w:div w:id="1319386790">
          <w:marLeft w:val="0"/>
          <w:marRight w:val="0"/>
          <w:marTop w:val="0"/>
          <w:marBottom w:val="0"/>
          <w:divBdr>
            <w:top w:val="none" w:sz="0" w:space="0" w:color="auto"/>
            <w:left w:val="none" w:sz="0" w:space="0" w:color="auto"/>
            <w:bottom w:val="none" w:sz="0" w:space="0" w:color="auto"/>
            <w:right w:val="none" w:sz="0" w:space="0" w:color="auto"/>
          </w:divBdr>
          <w:divsChild>
            <w:div w:id="1484271631">
              <w:marLeft w:val="0"/>
              <w:marRight w:val="0"/>
              <w:marTop w:val="0"/>
              <w:marBottom w:val="0"/>
              <w:divBdr>
                <w:top w:val="none" w:sz="0" w:space="0" w:color="auto"/>
                <w:left w:val="none" w:sz="0" w:space="0" w:color="auto"/>
                <w:bottom w:val="none" w:sz="0" w:space="0" w:color="auto"/>
                <w:right w:val="none" w:sz="0" w:space="0" w:color="auto"/>
              </w:divBdr>
              <w:divsChild>
                <w:div w:id="476068190">
                  <w:marLeft w:val="0"/>
                  <w:marRight w:val="0"/>
                  <w:marTop w:val="0"/>
                  <w:marBottom w:val="0"/>
                  <w:divBdr>
                    <w:top w:val="none" w:sz="0" w:space="0" w:color="auto"/>
                    <w:left w:val="none" w:sz="0" w:space="0" w:color="auto"/>
                    <w:bottom w:val="none" w:sz="0" w:space="0" w:color="auto"/>
                    <w:right w:val="none" w:sz="0" w:space="0" w:color="auto"/>
                  </w:divBdr>
                  <w:divsChild>
                    <w:div w:id="1619751191">
                      <w:marLeft w:val="0"/>
                      <w:marRight w:val="0"/>
                      <w:marTop w:val="0"/>
                      <w:marBottom w:val="0"/>
                      <w:divBdr>
                        <w:top w:val="none" w:sz="0" w:space="0" w:color="auto"/>
                        <w:left w:val="none" w:sz="0" w:space="0" w:color="auto"/>
                        <w:bottom w:val="none" w:sz="0" w:space="0" w:color="auto"/>
                        <w:right w:val="none" w:sz="0" w:space="0" w:color="auto"/>
                      </w:divBdr>
                      <w:divsChild>
                        <w:div w:id="1527521425">
                          <w:marLeft w:val="0"/>
                          <w:marRight w:val="0"/>
                          <w:marTop w:val="0"/>
                          <w:marBottom w:val="0"/>
                          <w:divBdr>
                            <w:top w:val="none" w:sz="0" w:space="0" w:color="auto"/>
                            <w:left w:val="none" w:sz="0" w:space="0" w:color="auto"/>
                            <w:bottom w:val="none" w:sz="0" w:space="0" w:color="auto"/>
                            <w:right w:val="none" w:sz="0" w:space="0" w:color="auto"/>
                          </w:divBdr>
                          <w:divsChild>
                            <w:div w:id="195310888">
                              <w:marLeft w:val="0"/>
                              <w:marRight w:val="0"/>
                              <w:marTop w:val="0"/>
                              <w:marBottom w:val="0"/>
                              <w:divBdr>
                                <w:top w:val="none" w:sz="0" w:space="0" w:color="auto"/>
                                <w:left w:val="none" w:sz="0" w:space="0" w:color="auto"/>
                                <w:bottom w:val="none" w:sz="0" w:space="0" w:color="auto"/>
                                <w:right w:val="none" w:sz="0" w:space="0" w:color="auto"/>
                              </w:divBdr>
                              <w:divsChild>
                                <w:div w:id="2017684708">
                                  <w:marLeft w:val="0"/>
                                  <w:marRight w:val="0"/>
                                  <w:marTop w:val="0"/>
                                  <w:marBottom w:val="0"/>
                                  <w:divBdr>
                                    <w:top w:val="none" w:sz="0" w:space="0" w:color="auto"/>
                                    <w:left w:val="none" w:sz="0" w:space="0" w:color="auto"/>
                                    <w:bottom w:val="none" w:sz="0" w:space="0" w:color="auto"/>
                                    <w:right w:val="none" w:sz="0" w:space="0" w:color="auto"/>
                                  </w:divBdr>
                                  <w:divsChild>
                                    <w:div w:id="1954433716">
                                      <w:marLeft w:val="0"/>
                                      <w:marRight w:val="0"/>
                                      <w:marTop w:val="0"/>
                                      <w:marBottom w:val="0"/>
                                      <w:divBdr>
                                        <w:top w:val="none" w:sz="0" w:space="0" w:color="auto"/>
                                        <w:left w:val="none" w:sz="0" w:space="0" w:color="auto"/>
                                        <w:bottom w:val="none" w:sz="0" w:space="0" w:color="auto"/>
                                        <w:right w:val="none" w:sz="0" w:space="0" w:color="auto"/>
                                      </w:divBdr>
                                    </w:div>
                                    <w:div w:id="2137874175">
                                      <w:marLeft w:val="0"/>
                                      <w:marRight w:val="0"/>
                                      <w:marTop w:val="0"/>
                                      <w:marBottom w:val="0"/>
                                      <w:divBdr>
                                        <w:top w:val="none" w:sz="0" w:space="0" w:color="auto"/>
                                        <w:left w:val="none" w:sz="0" w:space="0" w:color="auto"/>
                                        <w:bottom w:val="none" w:sz="0" w:space="0" w:color="auto"/>
                                        <w:right w:val="none" w:sz="0" w:space="0" w:color="auto"/>
                                      </w:divBdr>
                                      <w:divsChild>
                                        <w:div w:id="578440634">
                                          <w:marLeft w:val="0"/>
                                          <w:marRight w:val="165"/>
                                          <w:marTop w:val="150"/>
                                          <w:marBottom w:val="0"/>
                                          <w:divBdr>
                                            <w:top w:val="none" w:sz="0" w:space="0" w:color="auto"/>
                                            <w:left w:val="none" w:sz="0" w:space="0" w:color="auto"/>
                                            <w:bottom w:val="none" w:sz="0" w:space="0" w:color="auto"/>
                                            <w:right w:val="none" w:sz="0" w:space="0" w:color="auto"/>
                                          </w:divBdr>
                                          <w:divsChild>
                                            <w:div w:id="1998919569">
                                              <w:marLeft w:val="0"/>
                                              <w:marRight w:val="0"/>
                                              <w:marTop w:val="0"/>
                                              <w:marBottom w:val="0"/>
                                              <w:divBdr>
                                                <w:top w:val="none" w:sz="0" w:space="0" w:color="auto"/>
                                                <w:left w:val="none" w:sz="0" w:space="0" w:color="auto"/>
                                                <w:bottom w:val="none" w:sz="0" w:space="0" w:color="auto"/>
                                                <w:right w:val="none" w:sz="0" w:space="0" w:color="auto"/>
                                              </w:divBdr>
                                              <w:divsChild>
                                                <w:div w:id="1390761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199781">
      <w:bodyDiv w:val="1"/>
      <w:marLeft w:val="0"/>
      <w:marRight w:val="0"/>
      <w:marTop w:val="0"/>
      <w:marBottom w:val="0"/>
      <w:divBdr>
        <w:top w:val="none" w:sz="0" w:space="0" w:color="auto"/>
        <w:left w:val="none" w:sz="0" w:space="0" w:color="auto"/>
        <w:bottom w:val="none" w:sz="0" w:space="0" w:color="auto"/>
        <w:right w:val="none" w:sz="0" w:space="0" w:color="auto"/>
      </w:divBdr>
      <w:divsChild>
        <w:div w:id="374548866">
          <w:marLeft w:val="0"/>
          <w:marRight w:val="0"/>
          <w:marTop w:val="0"/>
          <w:marBottom w:val="0"/>
          <w:divBdr>
            <w:top w:val="none" w:sz="0" w:space="0" w:color="auto"/>
            <w:left w:val="none" w:sz="0" w:space="0" w:color="auto"/>
            <w:bottom w:val="none" w:sz="0" w:space="0" w:color="auto"/>
            <w:right w:val="none" w:sz="0" w:space="0" w:color="auto"/>
          </w:divBdr>
          <w:divsChild>
            <w:div w:id="499123888">
              <w:marLeft w:val="0"/>
              <w:marRight w:val="0"/>
              <w:marTop w:val="0"/>
              <w:marBottom w:val="0"/>
              <w:divBdr>
                <w:top w:val="none" w:sz="0" w:space="0" w:color="auto"/>
                <w:left w:val="none" w:sz="0" w:space="0" w:color="auto"/>
                <w:bottom w:val="none" w:sz="0" w:space="0" w:color="auto"/>
                <w:right w:val="none" w:sz="0" w:space="0" w:color="auto"/>
              </w:divBdr>
              <w:divsChild>
                <w:div w:id="163784354">
                  <w:marLeft w:val="0"/>
                  <w:marRight w:val="0"/>
                  <w:marTop w:val="0"/>
                  <w:marBottom w:val="0"/>
                  <w:divBdr>
                    <w:top w:val="none" w:sz="0" w:space="0" w:color="auto"/>
                    <w:left w:val="none" w:sz="0" w:space="0" w:color="auto"/>
                    <w:bottom w:val="none" w:sz="0" w:space="0" w:color="auto"/>
                    <w:right w:val="none" w:sz="0" w:space="0" w:color="auto"/>
                  </w:divBdr>
                  <w:divsChild>
                    <w:div w:id="575558952">
                      <w:marLeft w:val="0"/>
                      <w:marRight w:val="0"/>
                      <w:marTop w:val="0"/>
                      <w:marBottom w:val="0"/>
                      <w:divBdr>
                        <w:top w:val="none" w:sz="0" w:space="0" w:color="auto"/>
                        <w:left w:val="none" w:sz="0" w:space="0" w:color="auto"/>
                        <w:bottom w:val="none" w:sz="0" w:space="0" w:color="auto"/>
                        <w:right w:val="none" w:sz="0" w:space="0" w:color="auto"/>
                      </w:divBdr>
                      <w:divsChild>
                        <w:div w:id="1946227808">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sChild>
                                <w:div w:id="1372530910">
                                  <w:marLeft w:val="0"/>
                                  <w:marRight w:val="0"/>
                                  <w:marTop w:val="0"/>
                                  <w:marBottom w:val="0"/>
                                  <w:divBdr>
                                    <w:top w:val="none" w:sz="0" w:space="0" w:color="auto"/>
                                    <w:left w:val="none" w:sz="0" w:space="0" w:color="auto"/>
                                    <w:bottom w:val="none" w:sz="0" w:space="0" w:color="auto"/>
                                    <w:right w:val="none" w:sz="0" w:space="0" w:color="auto"/>
                                  </w:divBdr>
                                  <w:divsChild>
                                    <w:div w:id="1686663080">
                                      <w:marLeft w:val="0"/>
                                      <w:marRight w:val="0"/>
                                      <w:marTop w:val="0"/>
                                      <w:marBottom w:val="0"/>
                                      <w:divBdr>
                                        <w:top w:val="none" w:sz="0" w:space="0" w:color="auto"/>
                                        <w:left w:val="none" w:sz="0" w:space="0" w:color="auto"/>
                                        <w:bottom w:val="none" w:sz="0" w:space="0" w:color="auto"/>
                                        <w:right w:val="none" w:sz="0" w:space="0" w:color="auto"/>
                                      </w:divBdr>
                                    </w:div>
                                    <w:div w:id="1148015180">
                                      <w:marLeft w:val="0"/>
                                      <w:marRight w:val="0"/>
                                      <w:marTop w:val="0"/>
                                      <w:marBottom w:val="0"/>
                                      <w:divBdr>
                                        <w:top w:val="none" w:sz="0" w:space="0" w:color="auto"/>
                                        <w:left w:val="none" w:sz="0" w:space="0" w:color="auto"/>
                                        <w:bottom w:val="none" w:sz="0" w:space="0" w:color="auto"/>
                                        <w:right w:val="none" w:sz="0" w:space="0" w:color="auto"/>
                                      </w:divBdr>
                                      <w:divsChild>
                                        <w:div w:id="1267886469">
                                          <w:marLeft w:val="0"/>
                                          <w:marRight w:val="165"/>
                                          <w:marTop w:val="150"/>
                                          <w:marBottom w:val="0"/>
                                          <w:divBdr>
                                            <w:top w:val="none" w:sz="0" w:space="0" w:color="auto"/>
                                            <w:left w:val="none" w:sz="0" w:space="0" w:color="auto"/>
                                            <w:bottom w:val="none" w:sz="0" w:space="0" w:color="auto"/>
                                            <w:right w:val="none" w:sz="0" w:space="0" w:color="auto"/>
                                          </w:divBdr>
                                          <w:divsChild>
                                            <w:div w:id="384179567">
                                              <w:marLeft w:val="0"/>
                                              <w:marRight w:val="0"/>
                                              <w:marTop w:val="0"/>
                                              <w:marBottom w:val="0"/>
                                              <w:divBdr>
                                                <w:top w:val="none" w:sz="0" w:space="0" w:color="auto"/>
                                                <w:left w:val="none" w:sz="0" w:space="0" w:color="auto"/>
                                                <w:bottom w:val="none" w:sz="0" w:space="0" w:color="auto"/>
                                                <w:right w:val="none" w:sz="0" w:space="0" w:color="auto"/>
                                              </w:divBdr>
                                              <w:divsChild>
                                                <w:div w:id="388503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685171">
      <w:bodyDiv w:val="1"/>
      <w:marLeft w:val="0"/>
      <w:marRight w:val="0"/>
      <w:marTop w:val="0"/>
      <w:marBottom w:val="0"/>
      <w:divBdr>
        <w:top w:val="none" w:sz="0" w:space="0" w:color="auto"/>
        <w:left w:val="none" w:sz="0" w:space="0" w:color="auto"/>
        <w:bottom w:val="none" w:sz="0" w:space="0" w:color="auto"/>
        <w:right w:val="none" w:sz="0" w:space="0" w:color="auto"/>
      </w:divBdr>
    </w:div>
    <w:div w:id="531311623">
      <w:bodyDiv w:val="1"/>
      <w:marLeft w:val="0"/>
      <w:marRight w:val="0"/>
      <w:marTop w:val="0"/>
      <w:marBottom w:val="0"/>
      <w:divBdr>
        <w:top w:val="none" w:sz="0" w:space="0" w:color="auto"/>
        <w:left w:val="none" w:sz="0" w:space="0" w:color="auto"/>
        <w:bottom w:val="none" w:sz="0" w:space="0" w:color="auto"/>
        <w:right w:val="none" w:sz="0" w:space="0" w:color="auto"/>
      </w:divBdr>
      <w:divsChild>
        <w:div w:id="1144203086">
          <w:marLeft w:val="0"/>
          <w:marRight w:val="0"/>
          <w:marTop w:val="0"/>
          <w:marBottom w:val="0"/>
          <w:divBdr>
            <w:top w:val="none" w:sz="0" w:space="0" w:color="auto"/>
            <w:left w:val="none" w:sz="0" w:space="0" w:color="auto"/>
            <w:bottom w:val="none" w:sz="0" w:space="0" w:color="auto"/>
            <w:right w:val="none" w:sz="0" w:space="0" w:color="auto"/>
          </w:divBdr>
          <w:divsChild>
            <w:div w:id="166598966">
              <w:marLeft w:val="0"/>
              <w:marRight w:val="0"/>
              <w:marTop w:val="0"/>
              <w:marBottom w:val="0"/>
              <w:divBdr>
                <w:top w:val="none" w:sz="0" w:space="0" w:color="auto"/>
                <w:left w:val="none" w:sz="0" w:space="0" w:color="auto"/>
                <w:bottom w:val="none" w:sz="0" w:space="0" w:color="auto"/>
                <w:right w:val="none" w:sz="0" w:space="0" w:color="auto"/>
              </w:divBdr>
              <w:divsChild>
                <w:div w:id="195050360">
                  <w:marLeft w:val="0"/>
                  <w:marRight w:val="0"/>
                  <w:marTop w:val="0"/>
                  <w:marBottom w:val="0"/>
                  <w:divBdr>
                    <w:top w:val="none" w:sz="0" w:space="0" w:color="auto"/>
                    <w:left w:val="none" w:sz="0" w:space="0" w:color="auto"/>
                    <w:bottom w:val="none" w:sz="0" w:space="0" w:color="auto"/>
                    <w:right w:val="none" w:sz="0" w:space="0" w:color="auto"/>
                  </w:divBdr>
                  <w:divsChild>
                    <w:div w:id="1069233469">
                      <w:marLeft w:val="0"/>
                      <w:marRight w:val="0"/>
                      <w:marTop w:val="0"/>
                      <w:marBottom w:val="0"/>
                      <w:divBdr>
                        <w:top w:val="none" w:sz="0" w:space="0" w:color="auto"/>
                        <w:left w:val="none" w:sz="0" w:space="0" w:color="auto"/>
                        <w:bottom w:val="none" w:sz="0" w:space="0" w:color="auto"/>
                        <w:right w:val="none" w:sz="0" w:space="0" w:color="auto"/>
                      </w:divBdr>
                      <w:divsChild>
                        <w:div w:id="1192378364">
                          <w:marLeft w:val="0"/>
                          <w:marRight w:val="0"/>
                          <w:marTop w:val="0"/>
                          <w:marBottom w:val="0"/>
                          <w:divBdr>
                            <w:top w:val="none" w:sz="0" w:space="0" w:color="auto"/>
                            <w:left w:val="none" w:sz="0" w:space="0" w:color="auto"/>
                            <w:bottom w:val="none" w:sz="0" w:space="0" w:color="auto"/>
                            <w:right w:val="none" w:sz="0" w:space="0" w:color="auto"/>
                          </w:divBdr>
                          <w:divsChild>
                            <w:div w:id="742528804">
                              <w:marLeft w:val="0"/>
                              <w:marRight w:val="0"/>
                              <w:marTop w:val="0"/>
                              <w:marBottom w:val="0"/>
                              <w:divBdr>
                                <w:top w:val="none" w:sz="0" w:space="0" w:color="auto"/>
                                <w:left w:val="none" w:sz="0" w:space="0" w:color="auto"/>
                                <w:bottom w:val="none" w:sz="0" w:space="0" w:color="auto"/>
                                <w:right w:val="none" w:sz="0" w:space="0" w:color="auto"/>
                              </w:divBdr>
                              <w:divsChild>
                                <w:div w:id="646862618">
                                  <w:marLeft w:val="0"/>
                                  <w:marRight w:val="0"/>
                                  <w:marTop w:val="0"/>
                                  <w:marBottom w:val="0"/>
                                  <w:divBdr>
                                    <w:top w:val="none" w:sz="0" w:space="0" w:color="auto"/>
                                    <w:left w:val="none" w:sz="0" w:space="0" w:color="auto"/>
                                    <w:bottom w:val="none" w:sz="0" w:space="0" w:color="auto"/>
                                    <w:right w:val="none" w:sz="0" w:space="0" w:color="auto"/>
                                  </w:divBdr>
                                  <w:divsChild>
                                    <w:div w:id="264579878">
                                      <w:marLeft w:val="0"/>
                                      <w:marRight w:val="0"/>
                                      <w:marTop w:val="0"/>
                                      <w:marBottom w:val="0"/>
                                      <w:divBdr>
                                        <w:top w:val="none" w:sz="0" w:space="0" w:color="auto"/>
                                        <w:left w:val="none" w:sz="0" w:space="0" w:color="auto"/>
                                        <w:bottom w:val="none" w:sz="0" w:space="0" w:color="auto"/>
                                        <w:right w:val="none" w:sz="0" w:space="0" w:color="auto"/>
                                      </w:divBdr>
                                    </w:div>
                                    <w:div w:id="185598967">
                                      <w:marLeft w:val="0"/>
                                      <w:marRight w:val="0"/>
                                      <w:marTop w:val="0"/>
                                      <w:marBottom w:val="0"/>
                                      <w:divBdr>
                                        <w:top w:val="none" w:sz="0" w:space="0" w:color="auto"/>
                                        <w:left w:val="none" w:sz="0" w:space="0" w:color="auto"/>
                                        <w:bottom w:val="none" w:sz="0" w:space="0" w:color="auto"/>
                                        <w:right w:val="none" w:sz="0" w:space="0" w:color="auto"/>
                                      </w:divBdr>
                                      <w:divsChild>
                                        <w:div w:id="40641779">
                                          <w:marLeft w:val="0"/>
                                          <w:marRight w:val="165"/>
                                          <w:marTop w:val="150"/>
                                          <w:marBottom w:val="0"/>
                                          <w:divBdr>
                                            <w:top w:val="none" w:sz="0" w:space="0" w:color="auto"/>
                                            <w:left w:val="none" w:sz="0" w:space="0" w:color="auto"/>
                                            <w:bottom w:val="none" w:sz="0" w:space="0" w:color="auto"/>
                                            <w:right w:val="none" w:sz="0" w:space="0" w:color="auto"/>
                                          </w:divBdr>
                                          <w:divsChild>
                                            <w:div w:id="1618949667">
                                              <w:marLeft w:val="0"/>
                                              <w:marRight w:val="0"/>
                                              <w:marTop w:val="0"/>
                                              <w:marBottom w:val="0"/>
                                              <w:divBdr>
                                                <w:top w:val="none" w:sz="0" w:space="0" w:color="auto"/>
                                                <w:left w:val="none" w:sz="0" w:space="0" w:color="auto"/>
                                                <w:bottom w:val="none" w:sz="0" w:space="0" w:color="auto"/>
                                                <w:right w:val="none" w:sz="0" w:space="0" w:color="auto"/>
                                              </w:divBdr>
                                              <w:divsChild>
                                                <w:div w:id="17188892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854471">
      <w:bodyDiv w:val="1"/>
      <w:marLeft w:val="0"/>
      <w:marRight w:val="0"/>
      <w:marTop w:val="0"/>
      <w:marBottom w:val="0"/>
      <w:divBdr>
        <w:top w:val="none" w:sz="0" w:space="0" w:color="auto"/>
        <w:left w:val="none" w:sz="0" w:space="0" w:color="auto"/>
        <w:bottom w:val="none" w:sz="0" w:space="0" w:color="auto"/>
        <w:right w:val="none" w:sz="0" w:space="0" w:color="auto"/>
      </w:divBdr>
    </w:div>
    <w:div w:id="545146920">
      <w:bodyDiv w:val="1"/>
      <w:marLeft w:val="0"/>
      <w:marRight w:val="0"/>
      <w:marTop w:val="0"/>
      <w:marBottom w:val="0"/>
      <w:divBdr>
        <w:top w:val="none" w:sz="0" w:space="0" w:color="auto"/>
        <w:left w:val="none" w:sz="0" w:space="0" w:color="auto"/>
        <w:bottom w:val="none" w:sz="0" w:space="0" w:color="auto"/>
        <w:right w:val="none" w:sz="0" w:space="0" w:color="auto"/>
      </w:divBdr>
    </w:div>
    <w:div w:id="550658925">
      <w:bodyDiv w:val="1"/>
      <w:marLeft w:val="0"/>
      <w:marRight w:val="0"/>
      <w:marTop w:val="0"/>
      <w:marBottom w:val="0"/>
      <w:divBdr>
        <w:top w:val="none" w:sz="0" w:space="0" w:color="auto"/>
        <w:left w:val="none" w:sz="0" w:space="0" w:color="auto"/>
        <w:bottom w:val="none" w:sz="0" w:space="0" w:color="auto"/>
        <w:right w:val="none" w:sz="0" w:space="0" w:color="auto"/>
      </w:divBdr>
    </w:div>
    <w:div w:id="566380051">
      <w:bodyDiv w:val="1"/>
      <w:marLeft w:val="0"/>
      <w:marRight w:val="0"/>
      <w:marTop w:val="0"/>
      <w:marBottom w:val="0"/>
      <w:divBdr>
        <w:top w:val="none" w:sz="0" w:space="0" w:color="auto"/>
        <w:left w:val="none" w:sz="0" w:space="0" w:color="auto"/>
        <w:bottom w:val="none" w:sz="0" w:space="0" w:color="auto"/>
        <w:right w:val="none" w:sz="0" w:space="0" w:color="auto"/>
      </w:divBdr>
    </w:div>
    <w:div w:id="575288375">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95213371">
      <w:bodyDiv w:val="1"/>
      <w:marLeft w:val="0"/>
      <w:marRight w:val="0"/>
      <w:marTop w:val="0"/>
      <w:marBottom w:val="0"/>
      <w:divBdr>
        <w:top w:val="none" w:sz="0" w:space="0" w:color="auto"/>
        <w:left w:val="none" w:sz="0" w:space="0" w:color="auto"/>
        <w:bottom w:val="none" w:sz="0" w:space="0" w:color="auto"/>
        <w:right w:val="none" w:sz="0" w:space="0" w:color="auto"/>
      </w:divBdr>
      <w:divsChild>
        <w:div w:id="1194030244">
          <w:marLeft w:val="0"/>
          <w:marRight w:val="0"/>
          <w:marTop w:val="0"/>
          <w:marBottom w:val="0"/>
          <w:divBdr>
            <w:top w:val="none" w:sz="0" w:space="0" w:color="auto"/>
            <w:left w:val="none" w:sz="0" w:space="0" w:color="auto"/>
            <w:bottom w:val="none" w:sz="0" w:space="0" w:color="auto"/>
            <w:right w:val="none" w:sz="0" w:space="0" w:color="auto"/>
          </w:divBdr>
          <w:divsChild>
            <w:div w:id="755320272">
              <w:marLeft w:val="0"/>
              <w:marRight w:val="0"/>
              <w:marTop w:val="0"/>
              <w:marBottom w:val="0"/>
              <w:divBdr>
                <w:top w:val="none" w:sz="0" w:space="0" w:color="auto"/>
                <w:left w:val="none" w:sz="0" w:space="0" w:color="auto"/>
                <w:bottom w:val="none" w:sz="0" w:space="0" w:color="auto"/>
                <w:right w:val="none" w:sz="0" w:space="0" w:color="auto"/>
              </w:divBdr>
              <w:divsChild>
                <w:div w:id="2067600333">
                  <w:marLeft w:val="0"/>
                  <w:marRight w:val="0"/>
                  <w:marTop w:val="0"/>
                  <w:marBottom w:val="0"/>
                  <w:divBdr>
                    <w:top w:val="none" w:sz="0" w:space="0" w:color="auto"/>
                    <w:left w:val="none" w:sz="0" w:space="0" w:color="auto"/>
                    <w:bottom w:val="none" w:sz="0" w:space="0" w:color="auto"/>
                    <w:right w:val="none" w:sz="0" w:space="0" w:color="auto"/>
                  </w:divBdr>
                  <w:divsChild>
                    <w:div w:id="1036808290">
                      <w:marLeft w:val="0"/>
                      <w:marRight w:val="0"/>
                      <w:marTop w:val="0"/>
                      <w:marBottom w:val="0"/>
                      <w:divBdr>
                        <w:top w:val="none" w:sz="0" w:space="0" w:color="auto"/>
                        <w:left w:val="none" w:sz="0" w:space="0" w:color="auto"/>
                        <w:bottom w:val="none" w:sz="0" w:space="0" w:color="auto"/>
                        <w:right w:val="none" w:sz="0" w:space="0" w:color="auto"/>
                      </w:divBdr>
                      <w:divsChild>
                        <w:div w:id="517352483">
                          <w:marLeft w:val="0"/>
                          <w:marRight w:val="0"/>
                          <w:marTop w:val="0"/>
                          <w:marBottom w:val="0"/>
                          <w:divBdr>
                            <w:top w:val="none" w:sz="0" w:space="0" w:color="auto"/>
                            <w:left w:val="none" w:sz="0" w:space="0" w:color="auto"/>
                            <w:bottom w:val="none" w:sz="0" w:space="0" w:color="auto"/>
                            <w:right w:val="none" w:sz="0" w:space="0" w:color="auto"/>
                          </w:divBdr>
                          <w:divsChild>
                            <w:div w:id="847401100">
                              <w:marLeft w:val="0"/>
                              <w:marRight w:val="0"/>
                              <w:marTop w:val="0"/>
                              <w:marBottom w:val="0"/>
                              <w:divBdr>
                                <w:top w:val="none" w:sz="0" w:space="0" w:color="auto"/>
                                <w:left w:val="none" w:sz="0" w:space="0" w:color="auto"/>
                                <w:bottom w:val="none" w:sz="0" w:space="0" w:color="auto"/>
                                <w:right w:val="none" w:sz="0" w:space="0" w:color="auto"/>
                              </w:divBdr>
                              <w:divsChild>
                                <w:div w:id="1550611929">
                                  <w:marLeft w:val="0"/>
                                  <w:marRight w:val="0"/>
                                  <w:marTop w:val="0"/>
                                  <w:marBottom w:val="0"/>
                                  <w:divBdr>
                                    <w:top w:val="none" w:sz="0" w:space="0" w:color="auto"/>
                                    <w:left w:val="none" w:sz="0" w:space="0" w:color="auto"/>
                                    <w:bottom w:val="none" w:sz="0" w:space="0" w:color="auto"/>
                                    <w:right w:val="none" w:sz="0" w:space="0" w:color="auto"/>
                                  </w:divBdr>
                                  <w:divsChild>
                                    <w:div w:id="965619441">
                                      <w:marLeft w:val="0"/>
                                      <w:marRight w:val="0"/>
                                      <w:marTop w:val="0"/>
                                      <w:marBottom w:val="0"/>
                                      <w:divBdr>
                                        <w:top w:val="none" w:sz="0" w:space="0" w:color="auto"/>
                                        <w:left w:val="none" w:sz="0" w:space="0" w:color="auto"/>
                                        <w:bottom w:val="none" w:sz="0" w:space="0" w:color="auto"/>
                                        <w:right w:val="none" w:sz="0" w:space="0" w:color="auto"/>
                                      </w:divBdr>
                                    </w:div>
                                    <w:div w:id="197088041">
                                      <w:marLeft w:val="0"/>
                                      <w:marRight w:val="0"/>
                                      <w:marTop w:val="0"/>
                                      <w:marBottom w:val="0"/>
                                      <w:divBdr>
                                        <w:top w:val="none" w:sz="0" w:space="0" w:color="auto"/>
                                        <w:left w:val="none" w:sz="0" w:space="0" w:color="auto"/>
                                        <w:bottom w:val="none" w:sz="0" w:space="0" w:color="auto"/>
                                        <w:right w:val="none" w:sz="0" w:space="0" w:color="auto"/>
                                      </w:divBdr>
                                      <w:divsChild>
                                        <w:div w:id="945114258">
                                          <w:marLeft w:val="0"/>
                                          <w:marRight w:val="165"/>
                                          <w:marTop w:val="150"/>
                                          <w:marBottom w:val="0"/>
                                          <w:divBdr>
                                            <w:top w:val="none" w:sz="0" w:space="0" w:color="auto"/>
                                            <w:left w:val="none" w:sz="0" w:space="0" w:color="auto"/>
                                            <w:bottom w:val="none" w:sz="0" w:space="0" w:color="auto"/>
                                            <w:right w:val="none" w:sz="0" w:space="0" w:color="auto"/>
                                          </w:divBdr>
                                          <w:divsChild>
                                            <w:div w:id="1914732541">
                                              <w:marLeft w:val="0"/>
                                              <w:marRight w:val="0"/>
                                              <w:marTop w:val="0"/>
                                              <w:marBottom w:val="0"/>
                                              <w:divBdr>
                                                <w:top w:val="none" w:sz="0" w:space="0" w:color="auto"/>
                                                <w:left w:val="none" w:sz="0" w:space="0" w:color="auto"/>
                                                <w:bottom w:val="none" w:sz="0" w:space="0" w:color="auto"/>
                                                <w:right w:val="none" w:sz="0" w:space="0" w:color="auto"/>
                                              </w:divBdr>
                                              <w:divsChild>
                                                <w:div w:id="2014332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884512">
      <w:bodyDiv w:val="1"/>
      <w:marLeft w:val="0"/>
      <w:marRight w:val="0"/>
      <w:marTop w:val="0"/>
      <w:marBottom w:val="0"/>
      <w:divBdr>
        <w:top w:val="none" w:sz="0" w:space="0" w:color="auto"/>
        <w:left w:val="none" w:sz="0" w:space="0" w:color="auto"/>
        <w:bottom w:val="none" w:sz="0" w:space="0" w:color="auto"/>
        <w:right w:val="none" w:sz="0" w:space="0" w:color="auto"/>
      </w:divBdr>
    </w:div>
    <w:div w:id="628128646">
      <w:bodyDiv w:val="1"/>
      <w:marLeft w:val="0"/>
      <w:marRight w:val="0"/>
      <w:marTop w:val="0"/>
      <w:marBottom w:val="0"/>
      <w:divBdr>
        <w:top w:val="none" w:sz="0" w:space="0" w:color="auto"/>
        <w:left w:val="none" w:sz="0" w:space="0" w:color="auto"/>
        <w:bottom w:val="none" w:sz="0" w:space="0" w:color="auto"/>
        <w:right w:val="none" w:sz="0" w:space="0" w:color="auto"/>
      </w:divBdr>
    </w:div>
    <w:div w:id="632904627">
      <w:bodyDiv w:val="1"/>
      <w:marLeft w:val="0"/>
      <w:marRight w:val="0"/>
      <w:marTop w:val="0"/>
      <w:marBottom w:val="0"/>
      <w:divBdr>
        <w:top w:val="none" w:sz="0" w:space="0" w:color="auto"/>
        <w:left w:val="none" w:sz="0" w:space="0" w:color="auto"/>
        <w:bottom w:val="none" w:sz="0" w:space="0" w:color="auto"/>
        <w:right w:val="none" w:sz="0" w:space="0" w:color="auto"/>
      </w:divBdr>
    </w:div>
    <w:div w:id="634144340">
      <w:bodyDiv w:val="1"/>
      <w:marLeft w:val="0"/>
      <w:marRight w:val="0"/>
      <w:marTop w:val="0"/>
      <w:marBottom w:val="0"/>
      <w:divBdr>
        <w:top w:val="none" w:sz="0" w:space="0" w:color="auto"/>
        <w:left w:val="none" w:sz="0" w:space="0" w:color="auto"/>
        <w:bottom w:val="none" w:sz="0" w:space="0" w:color="auto"/>
        <w:right w:val="none" w:sz="0" w:space="0" w:color="auto"/>
      </w:divBdr>
    </w:div>
    <w:div w:id="676227504">
      <w:bodyDiv w:val="1"/>
      <w:marLeft w:val="0"/>
      <w:marRight w:val="0"/>
      <w:marTop w:val="0"/>
      <w:marBottom w:val="0"/>
      <w:divBdr>
        <w:top w:val="none" w:sz="0" w:space="0" w:color="auto"/>
        <w:left w:val="none" w:sz="0" w:space="0" w:color="auto"/>
        <w:bottom w:val="none" w:sz="0" w:space="0" w:color="auto"/>
        <w:right w:val="none" w:sz="0" w:space="0" w:color="auto"/>
      </w:divBdr>
    </w:div>
    <w:div w:id="678196719">
      <w:bodyDiv w:val="1"/>
      <w:marLeft w:val="0"/>
      <w:marRight w:val="0"/>
      <w:marTop w:val="0"/>
      <w:marBottom w:val="0"/>
      <w:divBdr>
        <w:top w:val="none" w:sz="0" w:space="0" w:color="auto"/>
        <w:left w:val="none" w:sz="0" w:space="0" w:color="auto"/>
        <w:bottom w:val="none" w:sz="0" w:space="0" w:color="auto"/>
        <w:right w:val="none" w:sz="0" w:space="0" w:color="auto"/>
      </w:divBdr>
    </w:div>
    <w:div w:id="691300084">
      <w:bodyDiv w:val="1"/>
      <w:marLeft w:val="0"/>
      <w:marRight w:val="0"/>
      <w:marTop w:val="0"/>
      <w:marBottom w:val="0"/>
      <w:divBdr>
        <w:top w:val="none" w:sz="0" w:space="0" w:color="auto"/>
        <w:left w:val="none" w:sz="0" w:space="0" w:color="auto"/>
        <w:bottom w:val="none" w:sz="0" w:space="0" w:color="auto"/>
        <w:right w:val="none" w:sz="0" w:space="0" w:color="auto"/>
      </w:divBdr>
    </w:div>
    <w:div w:id="698550929">
      <w:bodyDiv w:val="1"/>
      <w:marLeft w:val="0"/>
      <w:marRight w:val="0"/>
      <w:marTop w:val="0"/>
      <w:marBottom w:val="0"/>
      <w:divBdr>
        <w:top w:val="none" w:sz="0" w:space="0" w:color="auto"/>
        <w:left w:val="none" w:sz="0" w:space="0" w:color="auto"/>
        <w:bottom w:val="none" w:sz="0" w:space="0" w:color="auto"/>
        <w:right w:val="none" w:sz="0" w:space="0" w:color="auto"/>
      </w:divBdr>
    </w:div>
    <w:div w:id="699625139">
      <w:bodyDiv w:val="1"/>
      <w:marLeft w:val="0"/>
      <w:marRight w:val="0"/>
      <w:marTop w:val="0"/>
      <w:marBottom w:val="0"/>
      <w:divBdr>
        <w:top w:val="none" w:sz="0" w:space="0" w:color="auto"/>
        <w:left w:val="none" w:sz="0" w:space="0" w:color="auto"/>
        <w:bottom w:val="none" w:sz="0" w:space="0" w:color="auto"/>
        <w:right w:val="none" w:sz="0" w:space="0" w:color="auto"/>
      </w:divBdr>
      <w:divsChild>
        <w:div w:id="1134832522">
          <w:marLeft w:val="0"/>
          <w:marRight w:val="0"/>
          <w:marTop w:val="0"/>
          <w:marBottom w:val="0"/>
          <w:divBdr>
            <w:top w:val="none" w:sz="0" w:space="0" w:color="auto"/>
            <w:left w:val="none" w:sz="0" w:space="0" w:color="auto"/>
            <w:bottom w:val="none" w:sz="0" w:space="0" w:color="auto"/>
            <w:right w:val="none" w:sz="0" w:space="0" w:color="auto"/>
          </w:divBdr>
          <w:divsChild>
            <w:div w:id="464012635">
              <w:marLeft w:val="0"/>
              <w:marRight w:val="0"/>
              <w:marTop w:val="0"/>
              <w:marBottom w:val="0"/>
              <w:divBdr>
                <w:top w:val="none" w:sz="0" w:space="0" w:color="auto"/>
                <w:left w:val="none" w:sz="0" w:space="0" w:color="auto"/>
                <w:bottom w:val="none" w:sz="0" w:space="0" w:color="auto"/>
                <w:right w:val="none" w:sz="0" w:space="0" w:color="auto"/>
              </w:divBdr>
              <w:divsChild>
                <w:div w:id="1720982340">
                  <w:marLeft w:val="0"/>
                  <w:marRight w:val="0"/>
                  <w:marTop w:val="0"/>
                  <w:marBottom w:val="0"/>
                  <w:divBdr>
                    <w:top w:val="none" w:sz="0" w:space="0" w:color="auto"/>
                    <w:left w:val="none" w:sz="0" w:space="0" w:color="auto"/>
                    <w:bottom w:val="none" w:sz="0" w:space="0" w:color="auto"/>
                    <w:right w:val="none" w:sz="0" w:space="0" w:color="auto"/>
                  </w:divBdr>
                  <w:divsChild>
                    <w:div w:id="873736551">
                      <w:marLeft w:val="0"/>
                      <w:marRight w:val="0"/>
                      <w:marTop w:val="0"/>
                      <w:marBottom w:val="0"/>
                      <w:divBdr>
                        <w:top w:val="none" w:sz="0" w:space="0" w:color="auto"/>
                        <w:left w:val="none" w:sz="0" w:space="0" w:color="auto"/>
                        <w:bottom w:val="none" w:sz="0" w:space="0" w:color="auto"/>
                        <w:right w:val="none" w:sz="0" w:space="0" w:color="auto"/>
                      </w:divBdr>
                      <w:divsChild>
                        <w:div w:id="1506703536">
                          <w:marLeft w:val="0"/>
                          <w:marRight w:val="0"/>
                          <w:marTop w:val="0"/>
                          <w:marBottom w:val="0"/>
                          <w:divBdr>
                            <w:top w:val="none" w:sz="0" w:space="0" w:color="auto"/>
                            <w:left w:val="none" w:sz="0" w:space="0" w:color="auto"/>
                            <w:bottom w:val="none" w:sz="0" w:space="0" w:color="auto"/>
                            <w:right w:val="none" w:sz="0" w:space="0" w:color="auto"/>
                          </w:divBdr>
                          <w:divsChild>
                            <w:div w:id="586229358">
                              <w:marLeft w:val="0"/>
                              <w:marRight w:val="0"/>
                              <w:marTop w:val="0"/>
                              <w:marBottom w:val="0"/>
                              <w:divBdr>
                                <w:top w:val="none" w:sz="0" w:space="0" w:color="auto"/>
                                <w:left w:val="none" w:sz="0" w:space="0" w:color="auto"/>
                                <w:bottom w:val="none" w:sz="0" w:space="0" w:color="auto"/>
                                <w:right w:val="none" w:sz="0" w:space="0" w:color="auto"/>
                              </w:divBdr>
                              <w:divsChild>
                                <w:div w:id="9455308">
                                  <w:marLeft w:val="0"/>
                                  <w:marRight w:val="0"/>
                                  <w:marTop w:val="0"/>
                                  <w:marBottom w:val="0"/>
                                  <w:divBdr>
                                    <w:top w:val="none" w:sz="0" w:space="0" w:color="auto"/>
                                    <w:left w:val="none" w:sz="0" w:space="0" w:color="auto"/>
                                    <w:bottom w:val="none" w:sz="0" w:space="0" w:color="auto"/>
                                    <w:right w:val="none" w:sz="0" w:space="0" w:color="auto"/>
                                  </w:divBdr>
                                  <w:divsChild>
                                    <w:div w:id="1732846005">
                                      <w:marLeft w:val="0"/>
                                      <w:marRight w:val="0"/>
                                      <w:marTop w:val="0"/>
                                      <w:marBottom w:val="0"/>
                                      <w:divBdr>
                                        <w:top w:val="none" w:sz="0" w:space="0" w:color="auto"/>
                                        <w:left w:val="none" w:sz="0" w:space="0" w:color="auto"/>
                                        <w:bottom w:val="none" w:sz="0" w:space="0" w:color="auto"/>
                                        <w:right w:val="none" w:sz="0" w:space="0" w:color="auto"/>
                                      </w:divBdr>
                                    </w:div>
                                    <w:div w:id="249703627">
                                      <w:marLeft w:val="0"/>
                                      <w:marRight w:val="0"/>
                                      <w:marTop w:val="0"/>
                                      <w:marBottom w:val="0"/>
                                      <w:divBdr>
                                        <w:top w:val="none" w:sz="0" w:space="0" w:color="auto"/>
                                        <w:left w:val="none" w:sz="0" w:space="0" w:color="auto"/>
                                        <w:bottom w:val="none" w:sz="0" w:space="0" w:color="auto"/>
                                        <w:right w:val="none" w:sz="0" w:space="0" w:color="auto"/>
                                      </w:divBdr>
                                      <w:divsChild>
                                        <w:div w:id="117382843">
                                          <w:marLeft w:val="0"/>
                                          <w:marRight w:val="165"/>
                                          <w:marTop w:val="150"/>
                                          <w:marBottom w:val="0"/>
                                          <w:divBdr>
                                            <w:top w:val="none" w:sz="0" w:space="0" w:color="auto"/>
                                            <w:left w:val="none" w:sz="0" w:space="0" w:color="auto"/>
                                            <w:bottom w:val="none" w:sz="0" w:space="0" w:color="auto"/>
                                            <w:right w:val="none" w:sz="0" w:space="0" w:color="auto"/>
                                          </w:divBdr>
                                          <w:divsChild>
                                            <w:div w:id="751581128">
                                              <w:marLeft w:val="0"/>
                                              <w:marRight w:val="0"/>
                                              <w:marTop w:val="0"/>
                                              <w:marBottom w:val="0"/>
                                              <w:divBdr>
                                                <w:top w:val="none" w:sz="0" w:space="0" w:color="auto"/>
                                                <w:left w:val="none" w:sz="0" w:space="0" w:color="auto"/>
                                                <w:bottom w:val="none" w:sz="0" w:space="0" w:color="auto"/>
                                                <w:right w:val="none" w:sz="0" w:space="0" w:color="auto"/>
                                              </w:divBdr>
                                              <w:divsChild>
                                                <w:div w:id="1053578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209081">
      <w:bodyDiv w:val="1"/>
      <w:marLeft w:val="0"/>
      <w:marRight w:val="0"/>
      <w:marTop w:val="0"/>
      <w:marBottom w:val="0"/>
      <w:divBdr>
        <w:top w:val="none" w:sz="0" w:space="0" w:color="auto"/>
        <w:left w:val="none" w:sz="0" w:space="0" w:color="auto"/>
        <w:bottom w:val="none" w:sz="0" w:space="0" w:color="auto"/>
        <w:right w:val="none" w:sz="0" w:space="0" w:color="auto"/>
      </w:divBdr>
      <w:divsChild>
        <w:div w:id="701134517">
          <w:marLeft w:val="0"/>
          <w:marRight w:val="0"/>
          <w:marTop w:val="0"/>
          <w:marBottom w:val="0"/>
          <w:divBdr>
            <w:top w:val="none" w:sz="0" w:space="0" w:color="auto"/>
            <w:left w:val="none" w:sz="0" w:space="0" w:color="auto"/>
            <w:bottom w:val="none" w:sz="0" w:space="0" w:color="auto"/>
            <w:right w:val="none" w:sz="0" w:space="0" w:color="auto"/>
          </w:divBdr>
          <w:divsChild>
            <w:div w:id="993919884">
              <w:marLeft w:val="0"/>
              <w:marRight w:val="0"/>
              <w:marTop w:val="0"/>
              <w:marBottom w:val="0"/>
              <w:divBdr>
                <w:top w:val="none" w:sz="0" w:space="0" w:color="auto"/>
                <w:left w:val="none" w:sz="0" w:space="0" w:color="auto"/>
                <w:bottom w:val="none" w:sz="0" w:space="0" w:color="auto"/>
                <w:right w:val="none" w:sz="0" w:space="0" w:color="auto"/>
              </w:divBdr>
              <w:divsChild>
                <w:div w:id="1205871099">
                  <w:marLeft w:val="0"/>
                  <w:marRight w:val="0"/>
                  <w:marTop w:val="0"/>
                  <w:marBottom w:val="0"/>
                  <w:divBdr>
                    <w:top w:val="none" w:sz="0" w:space="0" w:color="auto"/>
                    <w:left w:val="none" w:sz="0" w:space="0" w:color="auto"/>
                    <w:bottom w:val="none" w:sz="0" w:space="0" w:color="auto"/>
                    <w:right w:val="none" w:sz="0" w:space="0" w:color="auto"/>
                  </w:divBdr>
                  <w:divsChild>
                    <w:div w:id="1119296606">
                      <w:marLeft w:val="0"/>
                      <w:marRight w:val="0"/>
                      <w:marTop w:val="0"/>
                      <w:marBottom w:val="0"/>
                      <w:divBdr>
                        <w:top w:val="none" w:sz="0" w:space="0" w:color="auto"/>
                        <w:left w:val="none" w:sz="0" w:space="0" w:color="auto"/>
                        <w:bottom w:val="none" w:sz="0" w:space="0" w:color="auto"/>
                        <w:right w:val="none" w:sz="0" w:space="0" w:color="auto"/>
                      </w:divBdr>
                      <w:divsChild>
                        <w:div w:id="2015841841">
                          <w:marLeft w:val="0"/>
                          <w:marRight w:val="0"/>
                          <w:marTop w:val="0"/>
                          <w:marBottom w:val="0"/>
                          <w:divBdr>
                            <w:top w:val="none" w:sz="0" w:space="0" w:color="auto"/>
                            <w:left w:val="none" w:sz="0" w:space="0" w:color="auto"/>
                            <w:bottom w:val="none" w:sz="0" w:space="0" w:color="auto"/>
                            <w:right w:val="none" w:sz="0" w:space="0" w:color="auto"/>
                          </w:divBdr>
                          <w:divsChild>
                            <w:div w:id="829515686">
                              <w:marLeft w:val="0"/>
                              <w:marRight w:val="0"/>
                              <w:marTop w:val="0"/>
                              <w:marBottom w:val="0"/>
                              <w:divBdr>
                                <w:top w:val="none" w:sz="0" w:space="0" w:color="auto"/>
                                <w:left w:val="none" w:sz="0" w:space="0" w:color="auto"/>
                                <w:bottom w:val="none" w:sz="0" w:space="0" w:color="auto"/>
                                <w:right w:val="none" w:sz="0" w:space="0" w:color="auto"/>
                              </w:divBdr>
                              <w:divsChild>
                                <w:div w:id="721363238">
                                  <w:marLeft w:val="0"/>
                                  <w:marRight w:val="0"/>
                                  <w:marTop w:val="0"/>
                                  <w:marBottom w:val="0"/>
                                  <w:divBdr>
                                    <w:top w:val="none" w:sz="0" w:space="0" w:color="auto"/>
                                    <w:left w:val="none" w:sz="0" w:space="0" w:color="auto"/>
                                    <w:bottom w:val="none" w:sz="0" w:space="0" w:color="auto"/>
                                    <w:right w:val="none" w:sz="0" w:space="0" w:color="auto"/>
                                  </w:divBdr>
                                  <w:divsChild>
                                    <w:div w:id="1948148269">
                                      <w:marLeft w:val="0"/>
                                      <w:marRight w:val="0"/>
                                      <w:marTop w:val="0"/>
                                      <w:marBottom w:val="0"/>
                                      <w:divBdr>
                                        <w:top w:val="none" w:sz="0" w:space="0" w:color="auto"/>
                                        <w:left w:val="none" w:sz="0" w:space="0" w:color="auto"/>
                                        <w:bottom w:val="none" w:sz="0" w:space="0" w:color="auto"/>
                                        <w:right w:val="none" w:sz="0" w:space="0" w:color="auto"/>
                                      </w:divBdr>
                                    </w:div>
                                    <w:div w:id="403141845">
                                      <w:marLeft w:val="0"/>
                                      <w:marRight w:val="0"/>
                                      <w:marTop w:val="0"/>
                                      <w:marBottom w:val="0"/>
                                      <w:divBdr>
                                        <w:top w:val="none" w:sz="0" w:space="0" w:color="auto"/>
                                        <w:left w:val="none" w:sz="0" w:space="0" w:color="auto"/>
                                        <w:bottom w:val="none" w:sz="0" w:space="0" w:color="auto"/>
                                        <w:right w:val="none" w:sz="0" w:space="0" w:color="auto"/>
                                      </w:divBdr>
                                      <w:divsChild>
                                        <w:div w:id="555970672">
                                          <w:marLeft w:val="0"/>
                                          <w:marRight w:val="165"/>
                                          <w:marTop w:val="150"/>
                                          <w:marBottom w:val="0"/>
                                          <w:divBdr>
                                            <w:top w:val="none" w:sz="0" w:space="0" w:color="auto"/>
                                            <w:left w:val="none" w:sz="0" w:space="0" w:color="auto"/>
                                            <w:bottom w:val="none" w:sz="0" w:space="0" w:color="auto"/>
                                            <w:right w:val="none" w:sz="0" w:space="0" w:color="auto"/>
                                          </w:divBdr>
                                          <w:divsChild>
                                            <w:div w:id="891771284">
                                              <w:marLeft w:val="0"/>
                                              <w:marRight w:val="0"/>
                                              <w:marTop w:val="0"/>
                                              <w:marBottom w:val="0"/>
                                              <w:divBdr>
                                                <w:top w:val="none" w:sz="0" w:space="0" w:color="auto"/>
                                                <w:left w:val="none" w:sz="0" w:space="0" w:color="auto"/>
                                                <w:bottom w:val="none" w:sz="0" w:space="0" w:color="auto"/>
                                                <w:right w:val="none" w:sz="0" w:space="0" w:color="auto"/>
                                              </w:divBdr>
                                              <w:divsChild>
                                                <w:div w:id="213432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135974">
      <w:bodyDiv w:val="1"/>
      <w:marLeft w:val="0"/>
      <w:marRight w:val="0"/>
      <w:marTop w:val="0"/>
      <w:marBottom w:val="0"/>
      <w:divBdr>
        <w:top w:val="none" w:sz="0" w:space="0" w:color="auto"/>
        <w:left w:val="none" w:sz="0" w:space="0" w:color="auto"/>
        <w:bottom w:val="none" w:sz="0" w:space="0" w:color="auto"/>
        <w:right w:val="none" w:sz="0" w:space="0" w:color="auto"/>
      </w:divBdr>
      <w:divsChild>
        <w:div w:id="175316040">
          <w:marLeft w:val="0"/>
          <w:marRight w:val="0"/>
          <w:marTop w:val="0"/>
          <w:marBottom w:val="0"/>
          <w:divBdr>
            <w:top w:val="none" w:sz="0" w:space="0" w:color="auto"/>
            <w:left w:val="none" w:sz="0" w:space="0" w:color="auto"/>
            <w:bottom w:val="none" w:sz="0" w:space="0" w:color="auto"/>
            <w:right w:val="none" w:sz="0" w:space="0" w:color="auto"/>
          </w:divBdr>
          <w:divsChild>
            <w:div w:id="1481654587">
              <w:marLeft w:val="0"/>
              <w:marRight w:val="0"/>
              <w:marTop w:val="0"/>
              <w:marBottom w:val="0"/>
              <w:divBdr>
                <w:top w:val="none" w:sz="0" w:space="0" w:color="auto"/>
                <w:left w:val="none" w:sz="0" w:space="0" w:color="auto"/>
                <w:bottom w:val="none" w:sz="0" w:space="0" w:color="auto"/>
                <w:right w:val="none" w:sz="0" w:space="0" w:color="auto"/>
              </w:divBdr>
              <w:divsChild>
                <w:div w:id="1366634061">
                  <w:marLeft w:val="0"/>
                  <w:marRight w:val="0"/>
                  <w:marTop w:val="0"/>
                  <w:marBottom w:val="0"/>
                  <w:divBdr>
                    <w:top w:val="none" w:sz="0" w:space="0" w:color="auto"/>
                    <w:left w:val="none" w:sz="0" w:space="0" w:color="auto"/>
                    <w:bottom w:val="none" w:sz="0" w:space="0" w:color="auto"/>
                    <w:right w:val="none" w:sz="0" w:space="0" w:color="auto"/>
                  </w:divBdr>
                  <w:divsChild>
                    <w:div w:id="1665861828">
                      <w:marLeft w:val="0"/>
                      <w:marRight w:val="0"/>
                      <w:marTop w:val="0"/>
                      <w:marBottom w:val="0"/>
                      <w:divBdr>
                        <w:top w:val="none" w:sz="0" w:space="0" w:color="auto"/>
                        <w:left w:val="none" w:sz="0" w:space="0" w:color="auto"/>
                        <w:bottom w:val="none" w:sz="0" w:space="0" w:color="auto"/>
                        <w:right w:val="none" w:sz="0" w:space="0" w:color="auto"/>
                      </w:divBdr>
                      <w:divsChild>
                        <w:div w:id="184053597">
                          <w:marLeft w:val="0"/>
                          <w:marRight w:val="0"/>
                          <w:marTop w:val="0"/>
                          <w:marBottom w:val="0"/>
                          <w:divBdr>
                            <w:top w:val="none" w:sz="0" w:space="0" w:color="auto"/>
                            <w:left w:val="none" w:sz="0" w:space="0" w:color="auto"/>
                            <w:bottom w:val="none" w:sz="0" w:space="0" w:color="auto"/>
                            <w:right w:val="none" w:sz="0" w:space="0" w:color="auto"/>
                          </w:divBdr>
                          <w:divsChild>
                            <w:div w:id="731584807">
                              <w:marLeft w:val="0"/>
                              <w:marRight w:val="0"/>
                              <w:marTop w:val="0"/>
                              <w:marBottom w:val="0"/>
                              <w:divBdr>
                                <w:top w:val="none" w:sz="0" w:space="0" w:color="auto"/>
                                <w:left w:val="none" w:sz="0" w:space="0" w:color="auto"/>
                                <w:bottom w:val="none" w:sz="0" w:space="0" w:color="auto"/>
                                <w:right w:val="none" w:sz="0" w:space="0" w:color="auto"/>
                              </w:divBdr>
                              <w:divsChild>
                                <w:div w:id="2022002101">
                                  <w:marLeft w:val="0"/>
                                  <w:marRight w:val="0"/>
                                  <w:marTop w:val="0"/>
                                  <w:marBottom w:val="0"/>
                                  <w:divBdr>
                                    <w:top w:val="none" w:sz="0" w:space="0" w:color="auto"/>
                                    <w:left w:val="none" w:sz="0" w:space="0" w:color="auto"/>
                                    <w:bottom w:val="none" w:sz="0" w:space="0" w:color="auto"/>
                                    <w:right w:val="none" w:sz="0" w:space="0" w:color="auto"/>
                                  </w:divBdr>
                                  <w:divsChild>
                                    <w:div w:id="1075275660">
                                      <w:marLeft w:val="0"/>
                                      <w:marRight w:val="0"/>
                                      <w:marTop w:val="0"/>
                                      <w:marBottom w:val="0"/>
                                      <w:divBdr>
                                        <w:top w:val="none" w:sz="0" w:space="0" w:color="auto"/>
                                        <w:left w:val="none" w:sz="0" w:space="0" w:color="auto"/>
                                        <w:bottom w:val="none" w:sz="0" w:space="0" w:color="auto"/>
                                        <w:right w:val="none" w:sz="0" w:space="0" w:color="auto"/>
                                      </w:divBdr>
                                    </w:div>
                                    <w:div w:id="475223286">
                                      <w:marLeft w:val="0"/>
                                      <w:marRight w:val="0"/>
                                      <w:marTop w:val="0"/>
                                      <w:marBottom w:val="0"/>
                                      <w:divBdr>
                                        <w:top w:val="none" w:sz="0" w:space="0" w:color="auto"/>
                                        <w:left w:val="none" w:sz="0" w:space="0" w:color="auto"/>
                                        <w:bottom w:val="none" w:sz="0" w:space="0" w:color="auto"/>
                                        <w:right w:val="none" w:sz="0" w:space="0" w:color="auto"/>
                                      </w:divBdr>
                                      <w:divsChild>
                                        <w:div w:id="641232080">
                                          <w:marLeft w:val="0"/>
                                          <w:marRight w:val="165"/>
                                          <w:marTop w:val="150"/>
                                          <w:marBottom w:val="0"/>
                                          <w:divBdr>
                                            <w:top w:val="none" w:sz="0" w:space="0" w:color="auto"/>
                                            <w:left w:val="none" w:sz="0" w:space="0" w:color="auto"/>
                                            <w:bottom w:val="none" w:sz="0" w:space="0" w:color="auto"/>
                                            <w:right w:val="none" w:sz="0" w:space="0" w:color="auto"/>
                                          </w:divBdr>
                                          <w:divsChild>
                                            <w:div w:id="362708551">
                                              <w:marLeft w:val="0"/>
                                              <w:marRight w:val="0"/>
                                              <w:marTop w:val="0"/>
                                              <w:marBottom w:val="0"/>
                                              <w:divBdr>
                                                <w:top w:val="none" w:sz="0" w:space="0" w:color="auto"/>
                                                <w:left w:val="none" w:sz="0" w:space="0" w:color="auto"/>
                                                <w:bottom w:val="none" w:sz="0" w:space="0" w:color="auto"/>
                                                <w:right w:val="none" w:sz="0" w:space="0" w:color="auto"/>
                                              </w:divBdr>
                                              <w:divsChild>
                                                <w:div w:id="254870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060415">
      <w:bodyDiv w:val="1"/>
      <w:marLeft w:val="0"/>
      <w:marRight w:val="0"/>
      <w:marTop w:val="0"/>
      <w:marBottom w:val="0"/>
      <w:divBdr>
        <w:top w:val="none" w:sz="0" w:space="0" w:color="auto"/>
        <w:left w:val="none" w:sz="0" w:space="0" w:color="auto"/>
        <w:bottom w:val="none" w:sz="0" w:space="0" w:color="auto"/>
        <w:right w:val="none" w:sz="0" w:space="0" w:color="auto"/>
      </w:divBdr>
    </w:div>
    <w:div w:id="705986245">
      <w:bodyDiv w:val="1"/>
      <w:marLeft w:val="0"/>
      <w:marRight w:val="0"/>
      <w:marTop w:val="0"/>
      <w:marBottom w:val="0"/>
      <w:divBdr>
        <w:top w:val="none" w:sz="0" w:space="0" w:color="auto"/>
        <w:left w:val="none" w:sz="0" w:space="0" w:color="auto"/>
        <w:bottom w:val="none" w:sz="0" w:space="0" w:color="auto"/>
        <w:right w:val="none" w:sz="0" w:space="0" w:color="auto"/>
      </w:divBdr>
    </w:div>
    <w:div w:id="706611670">
      <w:bodyDiv w:val="1"/>
      <w:marLeft w:val="0"/>
      <w:marRight w:val="0"/>
      <w:marTop w:val="0"/>
      <w:marBottom w:val="0"/>
      <w:divBdr>
        <w:top w:val="none" w:sz="0" w:space="0" w:color="auto"/>
        <w:left w:val="none" w:sz="0" w:space="0" w:color="auto"/>
        <w:bottom w:val="none" w:sz="0" w:space="0" w:color="auto"/>
        <w:right w:val="none" w:sz="0" w:space="0" w:color="auto"/>
      </w:divBdr>
    </w:div>
    <w:div w:id="727647441">
      <w:bodyDiv w:val="1"/>
      <w:marLeft w:val="0"/>
      <w:marRight w:val="0"/>
      <w:marTop w:val="0"/>
      <w:marBottom w:val="0"/>
      <w:divBdr>
        <w:top w:val="none" w:sz="0" w:space="0" w:color="auto"/>
        <w:left w:val="none" w:sz="0" w:space="0" w:color="auto"/>
        <w:bottom w:val="none" w:sz="0" w:space="0" w:color="auto"/>
        <w:right w:val="none" w:sz="0" w:space="0" w:color="auto"/>
      </w:divBdr>
    </w:div>
    <w:div w:id="744231174">
      <w:bodyDiv w:val="1"/>
      <w:marLeft w:val="0"/>
      <w:marRight w:val="0"/>
      <w:marTop w:val="0"/>
      <w:marBottom w:val="0"/>
      <w:divBdr>
        <w:top w:val="none" w:sz="0" w:space="0" w:color="auto"/>
        <w:left w:val="none" w:sz="0" w:space="0" w:color="auto"/>
        <w:bottom w:val="none" w:sz="0" w:space="0" w:color="auto"/>
        <w:right w:val="none" w:sz="0" w:space="0" w:color="auto"/>
      </w:divBdr>
    </w:div>
    <w:div w:id="751001201">
      <w:bodyDiv w:val="1"/>
      <w:marLeft w:val="0"/>
      <w:marRight w:val="0"/>
      <w:marTop w:val="0"/>
      <w:marBottom w:val="0"/>
      <w:divBdr>
        <w:top w:val="none" w:sz="0" w:space="0" w:color="auto"/>
        <w:left w:val="none" w:sz="0" w:space="0" w:color="auto"/>
        <w:bottom w:val="none" w:sz="0" w:space="0" w:color="auto"/>
        <w:right w:val="none" w:sz="0" w:space="0" w:color="auto"/>
      </w:divBdr>
    </w:div>
    <w:div w:id="761875263">
      <w:bodyDiv w:val="1"/>
      <w:marLeft w:val="0"/>
      <w:marRight w:val="0"/>
      <w:marTop w:val="0"/>
      <w:marBottom w:val="0"/>
      <w:divBdr>
        <w:top w:val="none" w:sz="0" w:space="0" w:color="auto"/>
        <w:left w:val="none" w:sz="0" w:space="0" w:color="auto"/>
        <w:bottom w:val="none" w:sz="0" w:space="0" w:color="auto"/>
        <w:right w:val="none" w:sz="0" w:space="0" w:color="auto"/>
      </w:divBdr>
    </w:div>
    <w:div w:id="783227201">
      <w:bodyDiv w:val="1"/>
      <w:marLeft w:val="0"/>
      <w:marRight w:val="0"/>
      <w:marTop w:val="0"/>
      <w:marBottom w:val="0"/>
      <w:divBdr>
        <w:top w:val="none" w:sz="0" w:space="0" w:color="auto"/>
        <w:left w:val="none" w:sz="0" w:space="0" w:color="auto"/>
        <w:bottom w:val="none" w:sz="0" w:space="0" w:color="auto"/>
        <w:right w:val="none" w:sz="0" w:space="0" w:color="auto"/>
      </w:divBdr>
      <w:divsChild>
        <w:div w:id="998918993">
          <w:marLeft w:val="0"/>
          <w:marRight w:val="0"/>
          <w:marTop w:val="0"/>
          <w:marBottom w:val="0"/>
          <w:divBdr>
            <w:top w:val="none" w:sz="0" w:space="0" w:color="auto"/>
            <w:left w:val="none" w:sz="0" w:space="0" w:color="auto"/>
            <w:bottom w:val="none" w:sz="0" w:space="0" w:color="auto"/>
            <w:right w:val="none" w:sz="0" w:space="0" w:color="auto"/>
          </w:divBdr>
          <w:divsChild>
            <w:div w:id="1922135230">
              <w:marLeft w:val="0"/>
              <w:marRight w:val="0"/>
              <w:marTop w:val="0"/>
              <w:marBottom w:val="0"/>
              <w:divBdr>
                <w:top w:val="none" w:sz="0" w:space="0" w:color="auto"/>
                <w:left w:val="none" w:sz="0" w:space="0" w:color="auto"/>
                <w:bottom w:val="none" w:sz="0" w:space="0" w:color="auto"/>
                <w:right w:val="none" w:sz="0" w:space="0" w:color="auto"/>
              </w:divBdr>
              <w:divsChild>
                <w:div w:id="159392393">
                  <w:marLeft w:val="0"/>
                  <w:marRight w:val="0"/>
                  <w:marTop w:val="0"/>
                  <w:marBottom w:val="0"/>
                  <w:divBdr>
                    <w:top w:val="none" w:sz="0" w:space="0" w:color="auto"/>
                    <w:left w:val="none" w:sz="0" w:space="0" w:color="auto"/>
                    <w:bottom w:val="none" w:sz="0" w:space="0" w:color="auto"/>
                    <w:right w:val="none" w:sz="0" w:space="0" w:color="auto"/>
                  </w:divBdr>
                  <w:divsChild>
                    <w:div w:id="1413091242">
                      <w:marLeft w:val="0"/>
                      <w:marRight w:val="0"/>
                      <w:marTop w:val="0"/>
                      <w:marBottom w:val="0"/>
                      <w:divBdr>
                        <w:top w:val="none" w:sz="0" w:space="0" w:color="auto"/>
                        <w:left w:val="none" w:sz="0" w:space="0" w:color="auto"/>
                        <w:bottom w:val="none" w:sz="0" w:space="0" w:color="auto"/>
                        <w:right w:val="none" w:sz="0" w:space="0" w:color="auto"/>
                      </w:divBdr>
                      <w:divsChild>
                        <w:div w:id="1763338259">
                          <w:marLeft w:val="0"/>
                          <w:marRight w:val="0"/>
                          <w:marTop w:val="0"/>
                          <w:marBottom w:val="0"/>
                          <w:divBdr>
                            <w:top w:val="none" w:sz="0" w:space="0" w:color="auto"/>
                            <w:left w:val="none" w:sz="0" w:space="0" w:color="auto"/>
                            <w:bottom w:val="none" w:sz="0" w:space="0" w:color="auto"/>
                            <w:right w:val="none" w:sz="0" w:space="0" w:color="auto"/>
                          </w:divBdr>
                          <w:divsChild>
                            <w:div w:id="86510635">
                              <w:marLeft w:val="0"/>
                              <w:marRight w:val="0"/>
                              <w:marTop w:val="0"/>
                              <w:marBottom w:val="0"/>
                              <w:divBdr>
                                <w:top w:val="none" w:sz="0" w:space="0" w:color="auto"/>
                                <w:left w:val="none" w:sz="0" w:space="0" w:color="auto"/>
                                <w:bottom w:val="none" w:sz="0" w:space="0" w:color="auto"/>
                                <w:right w:val="none" w:sz="0" w:space="0" w:color="auto"/>
                              </w:divBdr>
                              <w:divsChild>
                                <w:div w:id="1462189234">
                                  <w:marLeft w:val="0"/>
                                  <w:marRight w:val="0"/>
                                  <w:marTop w:val="0"/>
                                  <w:marBottom w:val="0"/>
                                  <w:divBdr>
                                    <w:top w:val="none" w:sz="0" w:space="0" w:color="auto"/>
                                    <w:left w:val="none" w:sz="0" w:space="0" w:color="auto"/>
                                    <w:bottom w:val="none" w:sz="0" w:space="0" w:color="auto"/>
                                    <w:right w:val="none" w:sz="0" w:space="0" w:color="auto"/>
                                  </w:divBdr>
                                  <w:divsChild>
                                    <w:div w:id="63308372">
                                      <w:marLeft w:val="0"/>
                                      <w:marRight w:val="0"/>
                                      <w:marTop w:val="0"/>
                                      <w:marBottom w:val="0"/>
                                      <w:divBdr>
                                        <w:top w:val="none" w:sz="0" w:space="0" w:color="auto"/>
                                        <w:left w:val="none" w:sz="0" w:space="0" w:color="auto"/>
                                        <w:bottom w:val="none" w:sz="0" w:space="0" w:color="auto"/>
                                        <w:right w:val="none" w:sz="0" w:space="0" w:color="auto"/>
                                      </w:divBdr>
                                    </w:div>
                                    <w:div w:id="801536191">
                                      <w:marLeft w:val="0"/>
                                      <w:marRight w:val="0"/>
                                      <w:marTop w:val="0"/>
                                      <w:marBottom w:val="0"/>
                                      <w:divBdr>
                                        <w:top w:val="none" w:sz="0" w:space="0" w:color="auto"/>
                                        <w:left w:val="none" w:sz="0" w:space="0" w:color="auto"/>
                                        <w:bottom w:val="none" w:sz="0" w:space="0" w:color="auto"/>
                                        <w:right w:val="none" w:sz="0" w:space="0" w:color="auto"/>
                                      </w:divBdr>
                                      <w:divsChild>
                                        <w:div w:id="727143044">
                                          <w:marLeft w:val="0"/>
                                          <w:marRight w:val="165"/>
                                          <w:marTop w:val="150"/>
                                          <w:marBottom w:val="0"/>
                                          <w:divBdr>
                                            <w:top w:val="none" w:sz="0" w:space="0" w:color="auto"/>
                                            <w:left w:val="none" w:sz="0" w:space="0" w:color="auto"/>
                                            <w:bottom w:val="none" w:sz="0" w:space="0" w:color="auto"/>
                                            <w:right w:val="none" w:sz="0" w:space="0" w:color="auto"/>
                                          </w:divBdr>
                                          <w:divsChild>
                                            <w:div w:id="1684434616">
                                              <w:marLeft w:val="0"/>
                                              <w:marRight w:val="0"/>
                                              <w:marTop w:val="0"/>
                                              <w:marBottom w:val="0"/>
                                              <w:divBdr>
                                                <w:top w:val="none" w:sz="0" w:space="0" w:color="auto"/>
                                                <w:left w:val="none" w:sz="0" w:space="0" w:color="auto"/>
                                                <w:bottom w:val="none" w:sz="0" w:space="0" w:color="auto"/>
                                                <w:right w:val="none" w:sz="0" w:space="0" w:color="auto"/>
                                              </w:divBdr>
                                              <w:divsChild>
                                                <w:div w:id="118733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105964">
      <w:bodyDiv w:val="1"/>
      <w:marLeft w:val="0"/>
      <w:marRight w:val="0"/>
      <w:marTop w:val="0"/>
      <w:marBottom w:val="0"/>
      <w:divBdr>
        <w:top w:val="none" w:sz="0" w:space="0" w:color="auto"/>
        <w:left w:val="none" w:sz="0" w:space="0" w:color="auto"/>
        <w:bottom w:val="none" w:sz="0" w:space="0" w:color="auto"/>
        <w:right w:val="none" w:sz="0" w:space="0" w:color="auto"/>
      </w:divBdr>
      <w:divsChild>
        <w:div w:id="659164846">
          <w:marLeft w:val="0"/>
          <w:marRight w:val="0"/>
          <w:marTop w:val="0"/>
          <w:marBottom w:val="0"/>
          <w:divBdr>
            <w:top w:val="none" w:sz="0" w:space="0" w:color="auto"/>
            <w:left w:val="none" w:sz="0" w:space="0" w:color="auto"/>
            <w:bottom w:val="none" w:sz="0" w:space="0" w:color="auto"/>
            <w:right w:val="none" w:sz="0" w:space="0" w:color="auto"/>
          </w:divBdr>
          <w:divsChild>
            <w:div w:id="916020061">
              <w:marLeft w:val="0"/>
              <w:marRight w:val="0"/>
              <w:marTop w:val="0"/>
              <w:marBottom w:val="0"/>
              <w:divBdr>
                <w:top w:val="none" w:sz="0" w:space="0" w:color="auto"/>
                <w:left w:val="none" w:sz="0" w:space="0" w:color="auto"/>
                <w:bottom w:val="none" w:sz="0" w:space="0" w:color="auto"/>
                <w:right w:val="none" w:sz="0" w:space="0" w:color="auto"/>
              </w:divBdr>
              <w:divsChild>
                <w:div w:id="481852463">
                  <w:marLeft w:val="0"/>
                  <w:marRight w:val="0"/>
                  <w:marTop w:val="0"/>
                  <w:marBottom w:val="0"/>
                  <w:divBdr>
                    <w:top w:val="none" w:sz="0" w:space="0" w:color="auto"/>
                    <w:left w:val="none" w:sz="0" w:space="0" w:color="auto"/>
                    <w:bottom w:val="none" w:sz="0" w:space="0" w:color="auto"/>
                    <w:right w:val="none" w:sz="0" w:space="0" w:color="auto"/>
                  </w:divBdr>
                  <w:divsChild>
                    <w:div w:id="1494418323">
                      <w:marLeft w:val="0"/>
                      <w:marRight w:val="0"/>
                      <w:marTop w:val="0"/>
                      <w:marBottom w:val="0"/>
                      <w:divBdr>
                        <w:top w:val="none" w:sz="0" w:space="0" w:color="auto"/>
                        <w:left w:val="none" w:sz="0" w:space="0" w:color="auto"/>
                        <w:bottom w:val="none" w:sz="0" w:space="0" w:color="auto"/>
                        <w:right w:val="none" w:sz="0" w:space="0" w:color="auto"/>
                      </w:divBdr>
                      <w:divsChild>
                        <w:div w:id="1304584491">
                          <w:marLeft w:val="0"/>
                          <w:marRight w:val="0"/>
                          <w:marTop w:val="0"/>
                          <w:marBottom w:val="0"/>
                          <w:divBdr>
                            <w:top w:val="none" w:sz="0" w:space="0" w:color="auto"/>
                            <w:left w:val="none" w:sz="0" w:space="0" w:color="auto"/>
                            <w:bottom w:val="none" w:sz="0" w:space="0" w:color="auto"/>
                            <w:right w:val="none" w:sz="0" w:space="0" w:color="auto"/>
                          </w:divBdr>
                          <w:divsChild>
                            <w:div w:id="737440067">
                              <w:marLeft w:val="0"/>
                              <w:marRight w:val="0"/>
                              <w:marTop w:val="0"/>
                              <w:marBottom w:val="0"/>
                              <w:divBdr>
                                <w:top w:val="none" w:sz="0" w:space="0" w:color="auto"/>
                                <w:left w:val="none" w:sz="0" w:space="0" w:color="auto"/>
                                <w:bottom w:val="none" w:sz="0" w:space="0" w:color="auto"/>
                                <w:right w:val="none" w:sz="0" w:space="0" w:color="auto"/>
                              </w:divBdr>
                              <w:divsChild>
                                <w:div w:id="149560226">
                                  <w:marLeft w:val="0"/>
                                  <w:marRight w:val="0"/>
                                  <w:marTop w:val="0"/>
                                  <w:marBottom w:val="0"/>
                                  <w:divBdr>
                                    <w:top w:val="none" w:sz="0" w:space="0" w:color="auto"/>
                                    <w:left w:val="none" w:sz="0" w:space="0" w:color="auto"/>
                                    <w:bottom w:val="none" w:sz="0" w:space="0" w:color="auto"/>
                                    <w:right w:val="none" w:sz="0" w:space="0" w:color="auto"/>
                                  </w:divBdr>
                                  <w:divsChild>
                                    <w:div w:id="1132480938">
                                      <w:marLeft w:val="0"/>
                                      <w:marRight w:val="0"/>
                                      <w:marTop w:val="0"/>
                                      <w:marBottom w:val="0"/>
                                      <w:divBdr>
                                        <w:top w:val="none" w:sz="0" w:space="0" w:color="auto"/>
                                        <w:left w:val="none" w:sz="0" w:space="0" w:color="auto"/>
                                        <w:bottom w:val="none" w:sz="0" w:space="0" w:color="auto"/>
                                        <w:right w:val="none" w:sz="0" w:space="0" w:color="auto"/>
                                      </w:divBdr>
                                    </w:div>
                                    <w:div w:id="1980382990">
                                      <w:marLeft w:val="0"/>
                                      <w:marRight w:val="0"/>
                                      <w:marTop w:val="0"/>
                                      <w:marBottom w:val="0"/>
                                      <w:divBdr>
                                        <w:top w:val="none" w:sz="0" w:space="0" w:color="auto"/>
                                        <w:left w:val="none" w:sz="0" w:space="0" w:color="auto"/>
                                        <w:bottom w:val="none" w:sz="0" w:space="0" w:color="auto"/>
                                        <w:right w:val="none" w:sz="0" w:space="0" w:color="auto"/>
                                      </w:divBdr>
                                      <w:divsChild>
                                        <w:div w:id="418138073">
                                          <w:marLeft w:val="0"/>
                                          <w:marRight w:val="165"/>
                                          <w:marTop w:val="150"/>
                                          <w:marBottom w:val="0"/>
                                          <w:divBdr>
                                            <w:top w:val="none" w:sz="0" w:space="0" w:color="auto"/>
                                            <w:left w:val="none" w:sz="0" w:space="0" w:color="auto"/>
                                            <w:bottom w:val="none" w:sz="0" w:space="0" w:color="auto"/>
                                            <w:right w:val="none" w:sz="0" w:space="0" w:color="auto"/>
                                          </w:divBdr>
                                          <w:divsChild>
                                            <w:div w:id="973438855">
                                              <w:marLeft w:val="0"/>
                                              <w:marRight w:val="0"/>
                                              <w:marTop w:val="0"/>
                                              <w:marBottom w:val="0"/>
                                              <w:divBdr>
                                                <w:top w:val="none" w:sz="0" w:space="0" w:color="auto"/>
                                                <w:left w:val="none" w:sz="0" w:space="0" w:color="auto"/>
                                                <w:bottom w:val="none" w:sz="0" w:space="0" w:color="auto"/>
                                                <w:right w:val="none" w:sz="0" w:space="0" w:color="auto"/>
                                              </w:divBdr>
                                              <w:divsChild>
                                                <w:div w:id="671836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837707">
      <w:bodyDiv w:val="1"/>
      <w:marLeft w:val="0"/>
      <w:marRight w:val="0"/>
      <w:marTop w:val="0"/>
      <w:marBottom w:val="0"/>
      <w:divBdr>
        <w:top w:val="none" w:sz="0" w:space="0" w:color="auto"/>
        <w:left w:val="none" w:sz="0" w:space="0" w:color="auto"/>
        <w:bottom w:val="none" w:sz="0" w:space="0" w:color="auto"/>
        <w:right w:val="none" w:sz="0" w:space="0" w:color="auto"/>
      </w:divBdr>
    </w:div>
    <w:div w:id="810906374">
      <w:bodyDiv w:val="1"/>
      <w:marLeft w:val="0"/>
      <w:marRight w:val="0"/>
      <w:marTop w:val="0"/>
      <w:marBottom w:val="0"/>
      <w:divBdr>
        <w:top w:val="none" w:sz="0" w:space="0" w:color="auto"/>
        <w:left w:val="none" w:sz="0" w:space="0" w:color="auto"/>
        <w:bottom w:val="none" w:sz="0" w:space="0" w:color="auto"/>
        <w:right w:val="none" w:sz="0" w:space="0" w:color="auto"/>
      </w:divBdr>
      <w:divsChild>
        <w:div w:id="1328173620">
          <w:marLeft w:val="0"/>
          <w:marRight w:val="0"/>
          <w:marTop w:val="0"/>
          <w:marBottom w:val="0"/>
          <w:divBdr>
            <w:top w:val="none" w:sz="0" w:space="0" w:color="auto"/>
            <w:left w:val="none" w:sz="0" w:space="0" w:color="auto"/>
            <w:bottom w:val="none" w:sz="0" w:space="0" w:color="auto"/>
            <w:right w:val="none" w:sz="0" w:space="0" w:color="auto"/>
          </w:divBdr>
          <w:divsChild>
            <w:div w:id="1915237355">
              <w:marLeft w:val="0"/>
              <w:marRight w:val="0"/>
              <w:marTop w:val="0"/>
              <w:marBottom w:val="0"/>
              <w:divBdr>
                <w:top w:val="none" w:sz="0" w:space="0" w:color="auto"/>
                <w:left w:val="none" w:sz="0" w:space="0" w:color="auto"/>
                <w:bottom w:val="none" w:sz="0" w:space="0" w:color="auto"/>
                <w:right w:val="none" w:sz="0" w:space="0" w:color="auto"/>
              </w:divBdr>
              <w:divsChild>
                <w:div w:id="471338174">
                  <w:marLeft w:val="0"/>
                  <w:marRight w:val="0"/>
                  <w:marTop w:val="0"/>
                  <w:marBottom w:val="0"/>
                  <w:divBdr>
                    <w:top w:val="none" w:sz="0" w:space="0" w:color="auto"/>
                    <w:left w:val="none" w:sz="0" w:space="0" w:color="auto"/>
                    <w:bottom w:val="none" w:sz="0" w:space="0" w:color="auto"/>
                    <w:right w:val="none" w:sz="0" w:space="0" w:color="auto"/>
                  </w:divBdr>
                  <w:divsChild>
                    <w:div w:id="1898390594">
                      <w:marLeft w:val="0"/>
                      <w:marRight w:val="0"/>
                      <w:marTop w:val="0"/>
                      <w:marBottom w:val="0"/>
                      <w:divBdr>
                        <w:top w:val="none" w:sz="0" w:space="0" w:color="auto"/>
                        <w:left w:val="none" w:sz="0" w:space="0" w:color="auto"/>
                        <w:bottom w:val="none" w:sz="0" w:space="0" w:color="auto"/>
                        <w:right w:val="none" w:sz="0" w:space="0" w:color="auto"/>
                      </w:divBdr>
                      <w:divsChild>
                        <w:div w:id="1653484046">
                          <w:marLeft w:val="0"/>
                          <w:marRight w:val="0"/>
                          <w:marTop w:val="0"/>
                          <w:marBottom w:val="0"/>
                          <w:divBdr>
                            <w:top w:val="none" w:sz="0" w:space="0" w:color="auto"/>
                            <w:left w:val="none" w:sz="0" w:space="0" w:color="auto"/>
                            <w:bottom w:val="none" w:sz="0" w:space="0" w:color="auto"/>
                            <w:right w:val="none" w:sz="0" w:space="0" w:color="auto"/>
                          </w:divBdr>
                          <w:divsChild>
                            <w:div w:id="1175726752">
                              <w:marLeft w:val="0"/>
                              <w:marRight w:val="0"/>
                              <w:marTop w:val="0"/>
                              <w:marBottom w:val="0"/>
                              <w:divBdr>
                                <w:top w:val="none" w:sz="0" w:space="0" w:color="auto"/>
                                <w:left w:val="none" w:sz="0" w:space="0" w:color="auto"/>
                                <w:bottom w:val="none" w:sz="0" w:space="0" w:color="auto"/>
                                <w:right w:val="none" w:sz="0" w:space="0" w:color="auto"/>
                              </w:divBdr>
                              <w:divsChild>
                                <w:div w:id="1206484512">
                                  <w:marLeft w:val="0"/>
                                  <w:marRight w:val="0"/>
                                  <w:marTop w:val="0"/>
                                  <w:marBottom w:val="0"/>
                                  <w:divBdr>
                                    <w:top w:val="none" w:sz="0" w:space="0" w:color="auto"/>
                                    <w:left w:val="none" w:sz="0" w:space="0" w:color="auto"/>
                                    <w:bottom w:val="none" w:sz="0" w:space="0" w:color="auto"/>
                                    <w:right w:val="none" w:sz="0" w:space="0" w:color="auto"/>
                                  </w:divBdr>
                                  <w:divsChild>
                                    <w:div w:id="1197154935">
                                      <w:marLeft w:val="0"/>
                                      <w:marRight w:val="0"/>
                                      <w:marTop w:val="0"/>
                                      <w:marBottom w:val="0"/>
                                      <w:divBdr>
                                        <w:top w:val="none" w:sz="0" w:space="0" w:color="auto"/>
                                        <w:left w:val="none" w:sz="0" w:space="0" w:color="auto"/>
                                        <w:bottom w:val="none" w:sz="0" w:space="0" w:color="auto"/>
                                        <w:right w:val="none" w:sz="0" w:space="0" w:color="auto"/>
                                      </w:divBdr>
                                    </w:div>
                                    <w:div w:id="1617057877">
                                      <w:marLeft w:val="0"/>
                                      <w:marRight w:val="0"/>
                                      <w:marTop w:val="0"/>
                                      <w:marBottom w:val="0"/>
                                      <w:divBdr>
                                        <w:top w:val="none" w:sz="0" w:space="0" w:color="auto"/>
                                        <w:left w:val="none" w:sz="0" w:space="0" w:color="auto"/>
                                        <w:bottom w:val="none" w:sz="0" w:space="0" w:color="auto"/>
                                        <w:right w:val="none" w:sz="0" w:space="0" w:color="auto"/>
                                      </w:divBdr>
                                      <w:divsChild>
                                        <w:div w:id="1969778782">
                                          <w:marLeft w:val="0"/>
                                          <w:marRight w:val="165"/>
                                          <w:marTop w:val="150"/>
                                          <w:marBottom w:val="0"/>
                                          <w:divBdr>
                                            <w:top w:val="none" w:sz="0" w:space="0" w:color="auto"/>
                                            <w:left w:val="none" w:sz="0" w:space="0" w:color="auto"/>
                                            <w:bottom w:val="none" w:sz="0" w:space="0" w:color="auto"/>
                                            <w:right w:val="none" w:sz="0" w:space="0" w:color="auto"/>
                                          </w:divBdr>
                                          <w:divsChild>
                                            <w:div w:id="879320297">
                                              <w:marLeft w:val="0"/>
                                              <w:marRight w:val="0"/>
                                              <w:marTop w:val="0"/>
                                              <w:marBottom w:val="0"/>
                                              <w:divBdr>
                                                <w:top w:val="none" w:sz="0" w:space="0" w:color="auto"/>
                                                <w:left w:val="none" w:sz="0" w:space="0" w:color="auto"/>
                                                <w:bottom w:val="none" w:sz="0" w:space="0" w:color="auto"/>
                                                <w:right w:val="none" w:sz="0" w:space="0" w:color="auto"/>
                                              </w:divBdr>
                                              <w:divsChild>
                                                <w:div w:id="9257265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881268">
      <w:bodyDiv w:val="1"/>
      <w:marLeft w:val="0"/>
      <w:marRight w:val="0"/>
      <w:marTop w:val="0"/>
      <w:marBottom w:val="0"/>
      <w:divBdr>
        <w:top w:val="none" w:sz="0" w:space="0" w:color="auto"/>
        <w:left w:val="none" w:sz="0" w:space="0" w:color="auto"/>
        <w:bottom w:val="none" w:sz="0" w:space="0" w:color="auto"/>
        <w:right w:val="none" w:sz="0" w:space="0" w:color="auto"/>
      </w:divBdr>
      <w:divsChild>
        <w:div w:id="343023249">
          <w:marLeft w:val="0"/>
          <w:marRight w:val="0"/>
          <w:marTop w:val="0"/>
          <w:marBottom w:val="0"/>
          <w:divBdr>
            <w:top w:val="none" w:sz="0" w:space="0" w:color="auto"/>
            <w:left w:val="none" w:sz="0" w:space="0" w:color="auto"/>
            <w:bottom w:val="none" w:sz="0" w:space="0" w:color="auto"/>
            <w:right w:val="none" w:sz="0" w:space="0" w:color="auto"/>
          </w:divBdr>
          <w:divsChild>
            <w:div w:id="1722360324">
              <w:marLeft w:val="0"/>
              <w:marRight w:val="0"/>
              <w:marTop w:val="0"/>
              <w:marBottom w:val="0"/>
              <w:divBdr>
                <w:top w:val="none" w:sz="0" w:space="0" w:color="auto"/>
                <w:left w:val="none" w:sz="0" w:space="0" w:color="auto"/>
                <w:bottom w:val="none" w:sz="0" w:space="0" w:color="auto"/>
                <w:right w:val="none" w:sz="0" w:space="0" w:color="auto"/>
              </w:divBdr>
              <w:divsChild>
                <w:div w:id="5065119">
                  <w:marLeft w:val="0"/>
                  <w:marRight w:val="0"/>
                  <w:marTop w:val="0"/>
                  <w:marBottom w:val="0"/>
                  <w:divBdr>
                    <w:top w:val="none" w:sz="0" w:space="0" w:color="auto"/>
                    <w:left w:val="none" w:sz="0" w:space="0" w:color="auto"/>
                    <w:bottom w:val="none" w:sz="0" w:space="0" w:color="auto"/>
                    <w:right w:val="none" w:sz="0" w:space="0" w:color="auto"/>
                  </w:divBdr>
                  <w:divsChild>
                    <w:div w:id="88279180">
                      <w:marLeft w:val="0"/>
                      <w:marRight w:val="0"/>
                      <w:marTop w:val="0"/>
                      <w:marBottom w:val="0"/>
                      <w:divBdr>
                        <w:top w:val="none" w:sz="0" w:space="0" w:color="auto"/>
                        <w:left w:val="none" w:sz="0" w:space="0" w:color="auto"/>
                        <w:bottom w:val="none" w:sz="0" w:space="0" w:color="auto"/>
                        <w:right w:val="none" w:sz="0" w:space="0" w:color="auto"/>
                      </w:divBdr>
                      <w:divsChild>
                        <w:div w:id="2002922626">
                          <w:marLeft w:val="0"/>
                          <w:marRight w:val="0"/>
                          <w:marTop w:val="0"/>
                          <w:marBottom w:val="0"/>
                          <w:divBdr>
                            <w:top w:val="none" w:sz="0" w:space="0" w:color="auto"/>
                            <w:left w:val="none" w:sz="0" w:space="0" w:color="auto"/>
                            <w:bottom w:val="none" w:sz="0" w:space="0" w:color="auto"/>
                            <w:right w:val="none" w:sz="0" w:space="0" w:color="auto"/>
                          </w:divBdr>
                          <w:divsChild>
                            <w:div w:id="1815639104">
                              <w:marLeft w:val="0"/>
                              <w:marRight w:val="0"/>
                              <w:marTop w:val="0"/>
                              <w:marBottom w:val="0"/>
                              <w:divBdr>
                                <w:top w:val="none" w:sz="0" w:space="0" w:color="auto"/>
                                <w:left w:val="none" w:sz="0" w:space="0" w:color="auto"/>
                                <w:bottom w:val="none" w:sz="0" w:space="0" w:color="auto"/>
                                <w:right w:val="none" w:sz="0" w:space="0" w:color="auto"/>
                              </w:divBdr>
                              <w:divsChild>
                                <w:div w:id="581456204">
                                  <w:marLeft w:val="0"/>
                                  <w:marRight w:val="0"/>
                                  <w:marTop w:val="0"/>
                                  <w:marBottom w:val="0"/>
                                  <w:divBdr>
                                    <w:top w:val="none" w:sz="0" w:space="0" w:color="auto"/>
                                    <w:left w:val="none" w:sz="0" w:space="0" w:color="auto"/>
                                    <w:bottom w:val="none" w:sz="0" w:space="0" w:color="auto"/>
                                    <w:right w:val="none" w:sz="0" w:space="0" w:color="auto"/>
                                  </w:divBdr>
                                  <w:divsChild>
                                    <w:div w:id="889072781">
                                      <w:marLeft w:val="0"/>
                                      <w:marRight w:val="0"/>
                                      <w:marTop w:val="0"/>
                                      <w:marBottom w:val="0"/>
                                      <w:divBdr>
                                        <w:top w:val="none" w:sz="0" w:space="0" w:color="auto"/>
                                        <w:left w:val="none" w:sz="0" w:space="0" w:color="auto"/>
                                        <w:bottom w:val="none" w:sz="0" w:space="0" w:color="auto"/>
                                        <w:right w:val="none" w:sz="0" w:space="0" w:color="auto"/>
                                      </w:divBdr>
                                    </w:div>
                                    <w:div w:id="792556373">
                                      <w:marLeft w:val="0"/>
                                      <w:marRight w:val="0"/>
                                      <w:marTop w:val="0"/>
                                      <w:marBottom w:val="0"/>
                                      <w:divBdr>
                                        <w:top w:val="none" w:sz="0" w:space="0" w:color="auto"/>
                                        <w:left w:val="none" w:sz="0" w:space="0" w:color="auto"/>
                                        <w:bottom w:val="none" w:sz="0" w:space="0" w:color="auto"/>
                                        <w:right w:val="none" w:sz="0" w:space="0" w:color="auto"/>
                                      </w:divBdr>
                                      <w:divsChild>
                                        <w:div w:id="1282833721">
                                          <w:marLeft w:val="0"/>
                                          <w:marRight w:val="165"/>
                                          <w:marTop w:val="150"/>
                                          <w:marBottom w:val="0"/>
                                          <w:divBdr>
                                            <w:top w:val="none" w:sz="0" w:space="0" w:color="auto"/>
                                            <w:left w:val="none" w:sz="0" w:space="0" w:color="auto"/>
                                            <w:bottom w:val="none" w:sz="0" w:space="0" w:color="auto"/>
                                            <w:right w:val="none" w:sz="0" w:space="0" w:color="auto"/>
                                          </w:divBdr>
                                          <w:divsChild>
                                            <w:div w:id="687678091">
                                              <w:marLeft w:val="0"/>
                                              <w:marRight w:val="0"/>
                                              <w:marTop w:val="0"/>
                                              <w:marBottom w:val="0"/>
                                              <w:divBdr>
                                                <w:top w:val="none" w:sz="0" w:space="0" w:color="auto"/>
                                                <w:left w:val="none" w:sz="0" w:space="0" w:color="auto"/>
                                                <w:bottom w:val="none" w:sz="0" w:space="0" w:color="auto"/>
                                                <w:right w:val="none" w:sz="0" w:space="0" w:color="auto"/>
                                              </w:divBdr>
                                              <w:divsChild>
                                                <w:div w:id="525290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617298">
      <w:bodyDiv w:val="1"/>
      <w:marLeft w:val="0"/>
      <w:marRight w:val="0"/>
      <w:marTop w:val="0"/>
      <w:marBottom w:val="0"/>
      <w:divBdr>
        <w:top w:val="none" w:sz="0" w:space="0" w:color="auto"/>
        <w:left w:val="none" w:sz="0" w:space="0" w:color="auto"/>
        <w:bottom w:val="none" w:sz="0" w:space="0" w:color="auto"/>
        <w:right w:val="none" w:sz="0" w:space="0" w:color="auto"/>
      </w:divBdr>
    </w:div>
    <w:div w:id="837621097">
      <w:bodyDiv w:val="1"/>
      <w:marLeft w:val="0"/>
      <w:marRight w:val="0"/>
      <w:marTop w:val="0"/>
      <w:marBottom w:val="0"/>
      <w:divBdr>
        <w:top w:val="none" w:sz="0" w:space="0" w:color="auto"/>
        <w:left w:val="none" w:sz="0" w:space="0" w:color="auto"/>
        <w:bottom w:val="none" w:sz="0" w:space="0" w:color="auto"/>
        <w:right w:val="none" w:sz="0" w:space="0" w:color="auto"/>
      </w:divBdr>
      <w:divsChild>
        <w:div w:id="1410300976">
          <w:marLeft w:val="0"/>
          <w:marRight w:val="0"/>
          <w:marTop w:val="0"/>
          <w:marBottom w:val="0"/>
          <w:divBdr>
            <w:top w:val="none" w:sz="0" w:space="0" w:color="auto"/>
            <w:left w:val="none" w:sz="0" w:space="0" w:color="auto"/>
            <w:bottom w:val="none" w:sz="0" w:space="0" w:color="auto"/>
            <w:right w:val="none" w:sz="0" w:space="0" w:color="auto"/>
          </w:divBdr>
          <w:divsChild>
            <w:div w:id="781874543">
              <w:marLeft w:val="0"/>
              <w:marRight w:val="0"/>
              <w:marTop w:val="0"/>
              <w:marBottom w:val="0"/>
              <w:divBdr>
                <w:top w:val="none" w:sz="0" w:space="0" w:color="auto"/>
                <w:left w:val="none" w:sz="0" w:space="0" w:color="auto"/>
                <w:bottom w:val="none" w:sz="0" w:space="0" w:color="auto"/>
                <w:right w:val="none" w:sz="0" w:space="0" w:color="auto"/>
              </w:divBdr>
              <w:divsChild>
                <w:div w:id="737896710">
                  <w:marLeft w:val="0"/>
                  <w:marRight w:val="0"/>
                  <w:marTop w:val="0"/>
                  <w:marBottom w:val="0"/>
                  <w:divBdr>
                    <w:top w:val="none" w:sz="0" w:space="0" w:color="auto"/>
                    <w:left w:val="none" w:sz="0" w:space="0" w:color="auto"/>
                    <w:bottom w:val="none" w:sz="0" w:space="0" w:color="auto"/>
                    <w:right w:val="none" w:sz="0" w:space="0" w:color="auto"/>
                  </w:divBdr>
                  <w:divsChild>
                    <w:div w:id="445777224">
                      <w:marLeft w:val="0"/>
                      <w:marRight w:val="0"/>
                      <w:marTop w:val="0"/>
                      <w:marBottom w:val="0"/>
                      <w:divBdr>
                        <w:top w:val="none" w:sz="0" w:space="0" w:color="auto"/>
                        <w:left w:val="none" w:sz="0" w:space="0" w:color="auto"/>
                        <w:bottom w:val="none" w:sz="0" w:space="0" w:color="auto"/>
                        <w:right w:val="none" w:sz="0" w:space="0" w:color="auto"/>
                      </w:divBdr>
                      <w:divsChild>
                        <w:div w:id="580216940">
                          <w:marLeft w:val="0"/>
                          <w:marRight w:val="0"/>
                          <w:marTop w:val="0"/>
                          <w:marBottom w:val="0"/>
                          <w:divBdr>
                            <w:top w:val="none" w:sz="0" w:space="0" w:color="auto"/>
                            <w:left w:val="none" w:sz="0" w:space="0" w:color="auto"/>
                            <w:bottom w:val="none" w:sz="0" w:space="0" w:color="auto"/>
                            <w:right w:val="none" w:sz="0" w:space="0" w:color="auto"/>
                          </w:divBdr>
                          <w:divsChild>
                            <w:div w:id="345907263">
                              <w:marLeft w:val="0"/>
                              <w:marRight w:val="0"/>
                              <w:marTop w:val="0"/>
                              <w:marBottom w:val="0"/>
                              <w:divBdr>
                                <w:top w:val="none" w:sz="0" w:space="0" w:color="auto"/>
                                <w:left w:val="none" w:sz="0" w:space="0" w:color="auto"/>
                                <w:bottom w:val="none" w:sz="0" w:space="0" w:color="auto"/>
                                <w:right w:val="none" w:sz="0" w:space="0" w:color="auto"/>
                              </w:divBdr>
                              <w:divsChild>
                                <w:div w:id="97528685">
                                  <w:marLeft w:val="0"/>
                                  <w:marRight w:val="0"/>
                                  <w:marTop w:val="0"/>
                                  <w:marBottom w:val="0"/>
                                  <w:divBdr>
                                    <w:top w:val="none" w:sz="0" w:space="0" w:color="auto"/>
                                    <w:left w:val="none" w:sz="0" w:space="0" w:color="auto"/>
                                    <w:bottom w:val="none" w:sz="0" w:space="0" w:color="auto"/>
                                    <w:right w:val="none" w:sz="0" w:space="0" w:color="auto"/>
                                  </w:divBdr>
                                  <w:divsChild>
                                    <w:div w:id="1619987862">
                                      <w:marLeft w:val="0"/>
                                      <w:marRight w:val="0"/>
                                      <w:marTop w:val="0"/>
                                      <w:marBottom w:val="0"/>
                                      <w:divBdr>
                                        <w:top w:val="none" w:sz="0" w:space="0" w:color="auto"/>
                                        <w:left w:val="none" w:sz="0" w:space="0" w:color="auto"/>
                                        <w:bottom w:val="none" w:sz="0" w:space="0" w:color="auto"/>
                                        <w:right w:val="none" w:sz="0" w:space="0" w:color="auto"/>
                                      </w:divBdr>
                                    </w:div>
                                    <w:div w:id="2111968324">
                                      <w:marLeft w:val="0"/>
                                      <w:marRight w:val="0"/>
                                      <w:marTop w:val="0"/>
                                      <w:marBottom w:val="0"/>
                                      <w:divBdr>
                                        <w:top w:val="none" w:sz="0" w:space="0" w:color="auto"/>
                                        <w:left w:val="none" w:sz="0" w:space="0" w:color="auto"/>
                                        <w:bottom w:val="none" w:sz="0" w:space="0" w:color="auto"/>
                                        <w:right w:val="none" w:sz="0" w:space="0" w:color="auto"/>
                                      </w:divBdr>
                                      <w:divsChild>
                                        <w:div w:id="339745230">
                                          <w:marLeft w:val="0"/>
                                          <w:marRight w:val="165"/>
                                          <w:marTop w:val="150"/>
                                          <w:marBottom w:val="0"/>
                                          <w:divBdr>
                                            <w:top w:val="none" w:sz="0" w:space="0" w:color="auto"/>
                                            <w:left w:val="none" w:sz="0" w:space="0" w:color="auto"/>
                                            <w:bottom w:val="none" w:sz="0" w:space="0" w:color="auto"/>
                                            <w:right w:val="none" w:sz="0" w:space="0" w:color="auto"/>
                                          </w:divBdr>
                                          <w:divsChild>
                                            <w:div w:id="1460492231">
                                              <w:marLeft w:val="0"/>
                                              <w:marRight w:val="0"/>
                                              <w:marTop w:val="0"/>
                                              <w:marBottom w:val="0"/>
                                              <w:divBdr>
                                                <w:top w:val="none" w:sz="0" w:space="0" w:color="auto"/>
                                                <w:left w:val="none" w:sz="0" w:space="0" w:color="auto"/>
                                                <w:bottom w:val="none" w:sz="0" w:space="0" w:color="auto"/>
                                                <w:right w:val="none" w:sz="0" w:space="0" w:color="auto"/>
                                              </w:divBdr>
                                              <w:divsChild>
                                                <w:div w:id="909584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118">
      <w:bodyDiv w:val="1"/>
      <w:marLeft w:val="0"/>
      <w:marRight w:val="0"/>
      <w:marTop w:val="0"/>
      <w:marBottom w:val="0"/>
      <w:divBdr>
        <w:top w:val="none" w:sz="0" w:space="0" w:color="auto"/>
        <w:left w:val="none" w:sz="0" w:space="0" w:color="auto"/>
        <w:bottom w:val="none" w:sz="0" w:space="0" w:color="auto"/>
        <w:right w:val="none" w:sz="0" w:space="0" w:color="auto"/>
      </w:divBdr>
      <w:divsChild>
        <w:div w:id="477692631">
          <w:marLeft w:val="0"/>
          <w:marRight w:val="0"/>
          <w:marTop w:val="0"/>
          <w:marBottom w:val="0"/>
          <w:divBdr>
            <w:top w:val="none" w:sz="0" w:space="0" w:color="auto"/>
            <w:left w:val="none" w:sz="0" w:space="0" w:color="auto"/>
            <w:bottom w:val="none" w:sz="0" w:space="0" w:color="auto"/>
            <w:right w:val="none" w:sz="0" w:space="0" w:color="auto"/>
          </w:divBdr>
          <w:divsChild>
            <w:div w:id="721100239">
              <w:marLeft w:val="0"/>
              <w:marRight w:val="0"/>
              <w:marTop w:val="0"/>
              <w:marBottom w:val="0"/>
              <w:divBdr>
                <w:top w:val="none" w:sz="0" w:space="0" w:color="auto"/>
                <w:left w:val="none" w:sz="0" w:space="0" w:color="auto"/>
                <w:bottom w:val="none" w:sz="0" w:space="0" w:color="auto"/>
                <w:right w:val="none" w:sz="0" w:space="0" w:color="auto"/>
              </w:divBdr>
              <w:divsChild>
                <w:div w:id="2028214755">
                  <w:marLeft w:val="0"/>
                  <w:marRight w:val="0"/>
                  <w:marTop w:val="0"/>
                  <w:marBottom w:val="0"/>
                  <w:divBdr>
                    <w:top w:val="none" w:sz="0" w:space="0" w:color="auto"/>
                    <w:left w:val="none" w:sz="0" w:space="0" w:color="auto"/>
                    <w:bottom w:val="none" w:sz="0" w:space="0" w:color="auto"/>
                    <w:right w:val="none" w:sz="0" w:space="0" w:color="auto"/>
                  </w:divBdr>
                  <w:divsChild>
                    <w:div w:id="1944457667">
                      <w:marLeft w:val="0"/>
                      <w:marRight w:val="0"/>
                      <w:marTop w:val="0"/>
                      <w:marBottom w:val="0"/>
                      <w:divBdr>
                        <w:top w:val="none" w:sz="0" w:space="0" w:color="auto"/>
                        <w:left w:val="none" w:sz="0" w:space="0" w:color="auto"/>
                        <w:bottom w:val="none" w:sz="0" w:space="0" w:color="auto"/>
                        <w:right w:val="none" w:sz="0" w:space="0" w:color="auto"/>
                      </w:divBdr>
                      <w:divsChild>
                        <w:div w:id="1257057303">
                          <w:marLeft w:val="0"/>
                          <w:marRight w:val="0"/>
                          <w:marTop w:val="0"/>
                          <w:marBottom w:val="0"/>
                          <w:divBdr>
                            <w:top w:val="none" w:sz="0" w:space="0" w:color="auto"/>
                            <w:left w:val="none" w:sz="0" w:space="0" w:color="auto"/>
                            <w:bottom w:val="none" w:sz="0" w:space="0" w:color="auto"/>
                            <w:right w:val="none" w:sz="0" w:space="0" w:color="auto"/>
                          </w:divBdr>
                          <w:divsChild>
                            <w:div w:id="1579243942">
                              <w:marLeft w:val="0"/>
                              <w:marRight w:val="0"/>
                              <w:marTop w:val="0"/>
                              <w:marBottom w:val="0"/>
                              <w:divBdr>
                                <w:top w:val="none" w:sz="0" w:space="0" w:color="auto"/>
                                <w:left w:val="none" w:sz="0" w:space="0" w:color="auto"/>
                                <w:bottom w:val="none" w:sz="0" w:space="0" w:color="auto"/>
                                <w:right w:val="none" w:sz="0" w:space="0" w:color="auto"/>
                              </w:divBdr>
                              <w:divsChild>
                                <w:div w:id="971012434">
                                  <w:marLeft w:val="0"/>
                                  <w:marRight w:val="0"/>
                                  <w:marTop w:val="0"/>
                                  <w:marBottom w:val="0"/>
                                  <w:divBdr>
                                    <w:top w:val="none" w:sz="0" w:space="0" w:color="auto"/>
                                    <w:left w:val="none" w:sz="0" w:space="0" w:color="auto"/>
                                    <w:bottom w:val="none" w:sz="0" w:space="0" w:color="auto"/>
                                    <w:right w:val="none" w:sz="0" w:space="0" w:color="auto"/>
                                  </w:divBdr>
                                  <w:divsChild>
                                    <w:div w:id="2003239985">
                                      <w:marLeft w:val="0"/>
                                      <w:marRight w:val="0"/>
                                      <w:marTop w:val="0"/>
                                      <w:marBottom w:val="0"/>
                                      <w:divBdr>
                                        <w:top w:val="none" w:sz="0" w:space="0" w:color="auto"/>
                                        <w:left w:val="none" w:sz="0" w:space="0" w:color="auto"/>
                                        <w:bottom w:val="none" w:sz="0" w:space="0" w:color="auto"/>
                                        <w:right w:val="none" w:sz="0" w:space="0" w:color="auto"/>
                                      </w:divBdr>
                                    </w:div>
                                    <w:div w:id="660307882">
                                      <w:marLeft w:val="0"/>
                                      <w:marRight w:val="0"/>
                                      <w:marTop w:val="0"/>
                                      <w:marBottom w:val="0"/>
                                      <w:divBdr>
                                        <w:top w:val="none" w:sz="0" w:space="0" w:color="auto"/>
                                        <w:left w:val="none" w:sz="0" w:space="0" w:color="auto"/>
                                        <w:bottom w:val="none" w:sz="0" w:space="0" w:color="auto"/>
                                        <w:right w:val="none" w:sz="0" w:space="0" w:color="auto"/>
                                      </w:divBdr>
                                      <w:divsChild>
                                        <w:div w:id="1666133203">
                                          <w:marLeft w:val="0"/>
                                          <w:marRight w:val="165"/>
                                          <w:marTop w:val="150"/>
                                          <w:marBottom w:val="0"/>
                                          <w:divBdr>
                                            <w:top w:val="none" w:sz="0" w:space="0" w:color="auto"/>
                                            <w:left w:val="none" w:sz="0" w:space="0" w:color="auto"/>
                                            <w:bottom w:val="none" w:sz="0" w:space="0" w:color="auto"/>
                                            <w:right w:val="none" w:sz="0" w:space="0" w:color="auto"/>
                                          </w:divBdr>
                                          <w:divsChild>
                                            <w:div w:id="1720743323">
                                              <w:marLeft w:val="0"/>
                                              <w:marRight w:val="0"/>
                                              <w:marTop w:val="0"/>
                                              <w:marBottom w:val="0"/>
                                              <w:divBdr>
                                                <w:top w:val="none" w:sz="0" w:space="0" w:color="auto"/>
                                                <w:left w:val="none" w:sz="0" w:space="0" w:color="auto"/>
                                                <w:bottom w:val="none" w:sz="0" w:space="0" w:color="auto"/>
                                                <w:right w:val="none" w:sz="0" w:space="0" w:color="auto"/>
                                              </w:divBdr>
                                              <w:divsChild>
                                                <w:div w:id="1625426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20907">
      <w:bodyDiv w:val="1"/>
      <w:marLeft w:val="0"/>
      <w:marRight w:val="0"/>
      <w:marTop w:val="0"/>
      <w:marBottom w:val="0"/>
      <w:divBdr>
        <w:top w:val="none" w:sz="0" w:space="0" w:color="auto"/>
        <w:left w:val="none" w:sz="0" w:space="0" w:color="auto"/>
        <w:bottom w:val="none" w:sz="0" w:space="0" w:color="auto"/>
        <w:right w:val="none" w:sz="0" w:space="0" w:color="auto"/>
      </w:divBdr>
    </w:div>
    <w:div w:id="889809573">
      <w:bodyDiv w:val="1"/>
      <w:marLeft w:val="0"/>
      <w:marRight w:val="0"/>
      <w:marTop w:val="0"/>
      <w:marBottom w:val="0"/>
      <w:divBdr>
        <w:top w:val="none" w:sz="0" w:space="0" w:color="auto"/>
        <w:left w:val="none" w:sz="0" w:space="0" w:color="auto"/>
        <w:bottom w:val="none" w:sz="0" w:space="0" w:color="auto"/>
        <w:right w:val="none" w:sz="0" w:space="0" w:color="auto"/>
      </w:divBdr>
    </w:div>
    <w:div w:id="898831500">
      <w:bodyDiv w:val="1"/>
      <w:marLeft w:val="0"/>
      <w:marRight w:val="0"/>
      <w:marTop w:val="0"/>
      <w:marBottom w:val="0"/>
      <w:divBdr>
        <w:top w:val="none" w:sz="0" w:space="0" w:color="auto"/>
        <w:left w:val="none" w:sz="0" w:space="0" w:color="auto"/>
        <w:bottom w:val="none" w:sz="0" w:space="0" w:color="auto"/>
        <w:right w:val="none" w:sz="0" w:space="0" w:color="auto"/>
      </w:divBdr>
      <w:divsChild>
        <w:div w:id="1404527340">
          <w:marLeft w:val="0"/>
          <w:marRight w:val="0"/>
          <w:marTop w:val="0"/>
          <w:marBottom w:val="0"/>
          <w:divBdr>
            <w:top w:val="none" w:sz="0" w:space="0" w:color="auto"/>
            <w:left w:val="none" w:sz="0" w:space="0" w:color="auto"/>
            <w:bottom w:val="none" w:sz="0" w:space="0" w:color="auto"/>
            <w:right w:val="none" w:sz="0" w:space="0" w:color="auto"/>
          </w:divBdr>
          <w:divsChild>
            <w:div w:id="674959176">
              <w:marLeft w:val="0"/>
              <w:marRight w:val="0"/>
              <w:marTop w:val="0"/>
              <w:marBottom w:val="0"/>
              <w:divBdr>
                <w:top w:val="none" w:sz="0" w:space="0" w:color="auto"/>
                <w:left w:val="none" w:sz="0" w:space="0" w:color="auto"/>
                <w:bottom w:val="none" w:sz="0" w:space="0" w:color="auto"/>
                <w:right w:val="none" w:sz="0" w:space="0" w:color="auto"/>
              </w:divBdr>
              <w:divsChild>
                <w:div w:id="1525367246">
                  <w:marLeft w:val="0"/>
                  <w:marRight w:val="0"/>
                  <w:marTop w:val="0"/>
                  <w:marBottom w:val="0"/>
                  <w:divBdr>
                    <w:top w:val="none" w:sz="0" w:space="0" w:color="auto"/>
                    <w:left w:val="none" w:sz="0" w:space="0" w:color="auto"/>
                    <w:bottom w:val="none" w:sz="0" w:space="0" w:color="auto"/>
                    <w:right w:val="none" w:sz="0" w:space="0" w:color="auto"/>
                  </w:divBdr>
                  <w:divsChild>
                    <w:div w:id="468010191">
                      <w:marLeft w:val="0"/>
                      <w:marRight w:val="0"/>
                      <w:marTop w:val="0"/>
                      <w:marBottom w:val="0"/>
                      <w:divBdr>
                        <w:top w:val="none" w:sz="0" w:space="0" w:color="auto"/>
                        <w:left w:val="none" w:sz="0" w:space="0" w:color="auto"/>
                        <w:bottom w:val="none" w:sz="0" w:space="0" w:color="auto"/>
                        <w:right w:val="none" w:sz="0" w:space="0" w:color="auto"/>
                      </w:divBdr>
                      <w:divsChild>
                        <w:div w:id="633874836">
                          <w:marLeft w:val="0"/>
                          <w:marRight w:val="0"/>
                          <w:marTop w:val="0"/>
                          <w:marBottom w:val="0"/>
                          <w:divBdr>
                            <w:top w:val="none" w:sz="0" w:space="0" w:color="auto"/>
                            <w:left w:val="none" w:sz="0" w:space="0" w:color="auto"/>
                            <w:bottom w:val="none" w:sz="0" w:space="0" w:color="auto"/>
                            <w:right w:val="none" w:sz="0" w:space="0" w:color="auto"/>
                          </w:divBdr>
                          <w:divsChild>
                            <w:div w:id="788818902">
                              <w:marLeft w:val="0"/>
                              <w:marRight w:val="0"/>
                              <w:marTop w:val="0"/>
                              <w:marBottom w:val="0"/>
                              <w:divBdr>
                                <w:top w:val="none" w:sz="0" w:space="0" w:color="auto"/>
                                <w:left w:val="none" w:sz="0" w:space="0" w:color="auto"/>
                                <w:bottom w:val="none" w:sz="0" w:space="0" w:color="auto"/>
                                <w:right w:val="none" w:sz="0" w:space="0" w:color="auto"/>
                              </w:divBdr>
                              <w:divsChild>
                                <w:div w:id="636036029">
                                  <w:marLeft w:val="0"/>
                                  <w:marRight w:val="0"/>
                                  <w:marTop w:val="0"/>
                                  <w:marBottom w:val="0"/>
                                  <w:divBdr>
                                    <w:top w:val="none" w:sz="0" w:space="0" w:color="auto"/>
                                    <w:left w:val="none" w:sz="0" w:space="0" w:color="auto"/>
                                    <w:bottom w:val="none" w:sz="0" w:space="0" w:color="auto"/>
                                    <w:right w:val="none" w:sz="0" w:space="0" w:color="auto"/>
                                  </w:divBdr>
                                  <w:divsChild>
                                    <w:div w:id="995647570">
                                      <w:marLeft w:val="0"/>
                                      <w:marRight w:val="0"/>
                                      <w:marTop w:val="0"/>
                                      <w:marBottom w:val="0"/>
                                      <w:divBdr>
                                        <w:top w:val="none" w:sz="0" w:space="0" w:color="auto"/>
                                        <w:left w:val="none" w:sz="0" w:space="0" w:color="auto"/>
                                        <w:bottom w:val="none" w:sz="0" w:space="0" w:color="auto"/>
                                        <w:right w:val="none" w:sz="0" w:space="0" w:color="auto"/>
                                      </w:divBdr>
                                    </w:div>
                                    <w:div w:id="13920941">
                                      <w:marLeft w:val="0"/>
                                      <w:marRight w:val="0"/>
                                      <w:marTop w:val="0"/>
                                      <w:marBottom w:val="0"/>
                                      <w:divBdr>
                                        <w:top w:val="none" w:sz="0" w:space="0" w:color="auto"/>
                                        <w:left w:val="none" w:sz="0" w:space="0" w:color="auto"/>
                                        <w:bottom w:val="none" w:sz="0" w:space="0" w:color="auto"/>
                                        <w:right w:val="none" w:sz="0" w:space="0" w:color="auto"/>
                                      </w:divBdr>
                                      <w:divsChild>
                                        <w:div w:id="2113550617">
                                          <w:marLeft w:val="0"/>
                                          <w:marRight w:val="165"/>
                                          <w:marTop w:val="150"/>
                                          <w:marBottom w:val="0"/>
                                          <w:divBdr>
                                            <w:top w:val="none" w:sz="0" w:space="0" w:color="auto"/>
                                            <w:left w:val="none" w:sz="0" w:space="0" w:color="auto"/>
                                            <w:bottom w:val="none" w:sz="0" w:space="0" w:color="auto"/>
                                            <w:right w:val="none" w:sz="0" w:space="0" w:color="auto"/>
                                          </w:divBdr>
                                          <w:divsChild>
                                            <w:div w:id="733699709">
                                              <w:marLeft w:val="0"/>
                                              <w:marRight w:val="0"/>
                                              <w:marTop w:val="0"/>
                                              <w:marBottom w:val="0"/>
                                              <w:divBdr>
                                                <w:top w:val="none" w:sz="0" w:space="0" w:color="auto"/>
                                                <w:left w:val="none" w:sz="0" w:space="0" w:color="auto"/>
                                                <w:bottom w:val="none" w:sz="0" w:space="0" w:color="auto"/>
                                                <w:right w:val="none" w:sz="0" w:space="0" w:color="auto"/>
                                              </w:divBdr>
                                              <w:divsChild>
                                                <w:div w:id="1017200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096620">
      <w:bodyDiv w:val="1"/>
      <w:marLeft w:val="0"/>
      <w:marRight w:val="0"/>
      <w:marTop w:val="0"/>
      <w:marBottom w:val="0"/>
      <w:divBdr>
        <w:top w:val="none" w:sz="0" w:space="0" w:color="auto"/>
        <w:left w:val="none" w:sz="0" w:space="0" w:color="auto"/>
        <w:bottom w:val="none" w:sz="0" w:space="0" w:color="auto"/>
        <w:right w:val="none" w:sz="0" w:space="0" w:color="auto"/>
      </w:divBdr>
      <w:divsChild>
        <w:div w:id="280765117">
          <w:marLeft w:val="0"/>
          <w:marRight w:val="0"/>
          <w:marTop w:val="0"/>
          <w:marBottom w:val="0"/>
          <w:divBdr>
            <w:top w:val="none" w:sz="0" w:space="0" w:color="auto"/>
            <w:left w:val="none" w:sz="0" w:space="0" w:color="auto"/>
            <w:bottom w:val="none" w:sz="0" w:space="0" w:color="auto"/>
            <w:right w:val="none" w:sz="0" w:space="0" w:color="auto"/>
          </w:divBdr>
          <w:divsChild>
            <w:div w:id="835264575">
              <w:marLeft w:val="0"/>
              <w:marRight w:val="0"/>
              <w:marTop w:val="0"/>
              <w:marBottom w:val="0"/>
              <w:divBdr>
                <w:top w:val="none" w:sz="0" w:space="0" w:color="auto"/>
                <w:left w:val="none" w:sz="0" w:space="0" w:color="auto"/>
                <w:bottom w:val="none" w:sz="0" w:space="0" w:color="auto"/>
                <w:right w:val="none" w:sz="0" w:space="0" w:color="auto"/>
              </w:divBdr>
              <w:divsChild>
                <w:div w:id="789739850">
                  <w:marLeft w:val="0"/>
                  <w:marRight w:val="0"/>
                  <w:marTop w:val="0"/>
                  <w:marBottom w:val="0"/>
                  <w:divBdr>
                    <w:top w:val="none" w:sz="0" w:space="0" w:color="auto"/>
                    <w:left w:val="none" w:sz="0" w:space="0" w:color="auto"/>
                    <w:bottom w:val="none" w:sz="0" w:space="0" w:color="auto"/>
                    <w:right w:val="none" w:sz="0" w:space="0" w:color="auto"/>
                  </w:divBdr>
                  <w:divsChild>
                    <w:div w:id="2146270725">
                      <w:marLeft w:val="0"/>
                      <w:marRight w:val="0"/>
                      <w:marTop w:val="0"/>
                      <w:marBottom w:val="0"/>
                      <w:divBdr>
                        <w:top w:val="none" w:sz="0" w:space="0" w:color="auto"/>
                        <w:left w:val="none" w:sz="0" w:space="0" w:color="auto"/>
                        <w:bottom w:val="none" w:sz="0" w:space="0" w:color="auto"/>
                        <w:right w:val="none" w:sz="0" w:space="0" w:color="auto"/>
                      </w:divBdr>
                      <w:divsChild>
                        <w:div w:id="1041396851">
                          <w:marLeft w:val="0"/>
                          <w:marRight w:val="0"/>
                          <w:marTop w:val="0"/>
                          <w:marBottom w:val="0"/>
                          <w:divBdr>
                            <w:top w:val="none" w:sz="0" w:space="0" w:color="auto"/>
                            <w:left w:val="none" w:sz="0" w:space="0" w:color="auto"/>
                            <w:bottom w:val="none" w:sz="0" w:space="0" w:color="auto"/>
                            <w:right w:val="none" w:sz="0" w:space="0" w:color="auto"/>
                          </w:divBdr>
                          <w:divsChild>
                            <w:div w:id="1085147428">
                              <w:marLeft w:val="0"/>
                              <w:marRight w:val="0"/>
                              <w:marTop w:val="0"/>
                              <w:marBottom w:val="0"/>
                              <w:divBdr>
                                <w:top w:val="none" w:sz="0" w:space="0" w:color="auto"/>
                                <w:left w:val="none" w:sz="0" w:space="0" w:color="auto"/>
                                <w:bottom w:val="none" w:sz="0" w:space="0" w:color="auto"/>
                                <w:right w:val="none" w:sz="0" w:space="0" w:color="auto"/>
                              </w:divBdr>
                              <w:divsChild>
                                <w:div w:id="1444766455">
                                  <w:marLeft w:val="0"/>
                                  <w:marRight w:val="0"/>
                                  <w:marTop w:val="0"/>
                                  <w:marBottom w:val="0"/>
                                  <w:divBdr>
                                    <w:top w:val="none" w:sz="0" w:space="0" w:color="auto"/>
                                    <w:left w:val="none" w:sz="0" w:space="0" w:color="auto"/>
                                    <w:bottom w:val="none" w:sz="0" w:space="0" w:color="auto"/>
                                    <w:right w:val="none" w:sz="0" w:space="0" w:color="auto"/>
                                  </w:divBdr>
                                  <w:divsChild>
                                    <w:div w:id="2095201911">
                                      <w:marLeft w:val="0"/>
                                      <w:marRight w:val="0"/>
                                      <w:marTop w:val="0"/>
                                      <w:marBottom w:val="0"/>
                                      <w:divBdr>
                                        <w:top w:val="none" w:sz="0" w:space="0" w:color="auto"/>
                                        <w:left w:val="none" w:sz="0" w:space="0" w:color="auto"/>
                                        <w:bottom w:val="none" w:sz="0" w:space="0" w:color="auto"/>
                                        <w:right w:val="none" w:sz="0" w:space="0" w:color="auto"/>
                                      </w:divBdr>
                                    </w:div>
                                    <w:div w:id="1040472186">
                                      <w:marLeft w:val="0"/>
                                      <w:marRight w:val="0"/>
                                      <w:marTop w:val="0"/>
                                      <w:marBottom w:val="0"/>
                                      <w:divBdr>
                                        <w:top w:val="none" w:sz="0" w:space="0" w:color="auto"/>
                                        <w:left w:val="none" w:sz="0" w:space="0" w:color="auto"/>
                                        <w:bottom w:val="none" w:sz="0" w:space="0" w:color="auto"/>
                                        <w:right w:val="none" w:sz="0" w:space="0" w:color="auto"/>
                                      </w:divBdr>
                                      <w:divsChild>
                                        <w:div w:id="458258899">
                                          <w:marLeft w:val="0"/>
                                          <w:marRight w:val="165"/>
                                          <w:marTop w:val="150"/>
                                          <w:marBottom w:val="0"/>
                                          <w:divBdr>
                                            <w:top w:val="none" w:sz="0" w:space="0" w:color="auto"/>
                                            <w:left w:val="none" w:sz="0" w:space="0" w:color="auto"/>
                                            <w:bottom w:val="none" w:sz="0" w:space="0" w:color="auto"/>
                                            <w:right w:val="none" w:sz="0" w:space="0" w:color="auto"/>
                                          </w:divBdr>
                                          <w:divsChild>
                                            <w:div w:id="2041128206">
                                              <w:marLeft w:val="0"/>
                                              <w:marRight w:val="0"/>
                                              <w:marTop w:val="0"/>
                                              <w:marBottom w:val="0"/>
                                              <w:divBdr>
                                                <w:top w:val="none" w:sz="0" w:space="0" w:color="auto"/>
                                                <w:left w:val="none" w:sz="0" w:space="0" w:color="auto"/>
                                                <w:bottom w:val="none" w:sz="0" w:space="0" w:color="auto"/>
                                                <w:right w:val="none" w:sz="0" w:space="0" w:color="auto"/>
                                              </w:divBdr>
                                              <w:divsChild>
                                                <w:div w:id="33694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752427">
      <w:bodyDiv w:val="1"/>
      <w:marLeft w:val="0"/>
      <w:marRight w:val="0"/>
      <w:marTop w:val="0"/>
      <w:marBottom w:val="0"/>
      <w:divBdr>
        <w:top w:val="none" w:sz="0" w:space="0" w:color="auto"/>
        <w:left w:val="none" w:sz="0" w:space="0" w:color="auto"/>
        <w:bottom w:val="none" w:sz="0" w:space="0" w:color="auto"/>
        <w:right w:val="none" w:sz="0" w:space="0" w:color="auto"/>
      </w:divBdr>
    </w:div>
    <w:div w:id="907761589">
      <w:bodyDiv w:val="1"/>
      <w:marLeft w:val="0"/>
      <w:marRight w:val="0"/>
      <w:marTop w:val="0"/>
      <w:marBottom w:val="0"/>
      <w:divBdr>
        <w:top w:val="none" w:sz="0" w:space="0" w:color="auto"/>
        <w:left w:val="none" w:sz="0" w:space="0" w:color="auto"/>
        <w:bottom w:val="none" w:sz="0" w:space="0" w:color="auto"/>
        <w:right w:val="none" w:sz="0" w:space="0" w:color="auto"/>
      </w:divBdr>
    </w:div>
    <w:div w:id="912468426">
      <w:bodyDiv w:val="1"/>
      <w:marLeft w:val="0"/>
      <w:marRight w:val="0"/>
      <w:marTop w:val="0"/>
      <w:marBottom w:val="0"/>
      <w:divBdr>
        <w:top w:val="none" w:sz="0" w:space="0" w:color="auto"/>
        <w:left w:val="none" w:sz="0" w:space="0" w:color="auto"/>
        <w:bottom w:val="none" w:sz="0" w:space="0" w:color="auto"/>
        <w:right w:val="none" w:sz="0" w:space="0" w:color="auto"/>
      </w:divBdr>
    </w:div>
    <w:div w:id="914125585">
      <w:bodyDiv w:val="1"/>
      <w:marLeft w:val="0"/>
      <w:marRight w:val="0"/>
      <w:marTop w:val="0"/>
      <w:marBottom w:val="0"/>
      <w:divBdr>
        <w:top w:val="none" w:sz="0" w:space="0" w:color="auto"/>
        <w:left w:val="none" w:sz="0" w:space="0" w:color="auto"/>
        <w:bottom w:val="none" w:sz="0" w:space="0" w:color="auto"/>
        <w:right w:val="none" w:sz="0" w:space="0" w:color="auto"/>
      </w:divBdr>
    </w:div>
    <w:div w:id="915555287">
      <w:bodyDiv w:val="1"/>
      <w:marLeft w:val="0"/>
      <w:marRight w:val="0"/>
      <w:marTop w:val="0"/>
      <w:marBottom w:val="0"/>
      <w:divBdr>
        <w:top w:val="none" w:sz="0" w:space="0" w:color="auto"/>
        <w:left w:val="none" w:sz="0" w:space="0" w:color="auto"/>
        <w:bottom w:val="none" w:sz="0" w:space="0" w:color="auto"/>
        <w:right w:val="none" w:sz="0" w:space="0" w:color="auto"/>
      </w:divBdr>
    </w:div>
    <w:div w:id="923414849">
      <w:bodyDiv w:val="1"/>
      <w:marLeft w:val="0"/>
      <w:marRight w:val="0"/>
      <w:marTop w:val="0"/>
      <w:marBottom w:val="0"/>
      <w:divBdr>
        <w:top w:val="none" w:sz="0" w:space="0" w:color="auto"/>
        <w:left w:val="none" w:sz="0" w:space="0" w:color="auto"/>
        <w:bottom w:val="none" w:sz="0" w:space="0" w:color="auto"/>
        <w:right w:val="none" w:sz="0" w:space="0" w:color="auto"/>
      </w:divBdr>
    </w:div>
    <w:div w:id="929586552">
      <w:bodyDiv w:val="1"/>
      <w:marLeft w:val="0"/>
      <w:marRight w:val="0"/>
      <w:marTop w:val="0"/>
      <w:marBottom w:val="0"/>
      <w:divBdr>
        <w:top w:val="none" w:sz="0" w:space="0" w:color="auto"/>
        <w:left w:val="none" w:sz="0" w:space="0" w:color="auto"/>
        <w:bottom w:val="none" w:sz="0" w:space="0" w:color="auto"/>
        <w:right w:val="none" w:sz="0" w:space="0" w:color="auto"/>
      </w:divBdr>
    </w:div>
    <w:div w:id="936711686">
      <w:bodyDiv w:val="1"/>
      <w:marLeft w:val="0"/>
      <w:marRight w:val="0"/>
      <w:marTop w:val="0"/>
      <w:marBottom w:val="0"/>
      <w:divBdr>
        <w:top w:val="none" w:sz="0" w:space="0" w:color="auto"/>
        <w:left w:val="none" w:sz="0" w:space="0" w:color="auto"/>
        <w:bottom w:val="none" w:sz="0" w:space="0" w:color="auto"/>
        <w:right w:val="none" w:sz="0" w:space="0" w:color="auto"/>
      </w:divBdr>
    </w:div>
    <w:div w:id="942342392">
      <w:bodyDiv w:val="1"/>
      <w:marLeft w:val="0"/>
      <w:marRight w:val="0"/>
      <w:marTop w:val="0"/>
      <w:marBottom w:val="0"/>
      <w:divBdr>
        <w:top w:val="none" w:sz="0" w:space="0" w:color="auto"/>
        <w:left w:val="none" w:sz="0" w:space="0" w:color="auto"/>
        <w:bottom w:val="none" w:sz="0" w:space="0" w:color="auto"/>
        <w:right w:val="none" w:sz="0" w:space="0" w:color="auto"/>
      </w:divBdr>
    </w:div>
    <w:div w:id="943029927">
      <w:bodyDiv w:val="1"/>
      <w:marLeft w:val="0"/>
      <w:marRight w:val="0"/>
      <w:marTop w:val="0"/>
      <w:marBottom w:val="0"/>
      <w:divBdr>
        <w:top w:val="none" w:sz="0" w:space="0" w:color="auto"/>
        <w:left w:val="none" w:sz="0" w:space="0" w:color="auto"/>
        <w:bottom w:val="none" w:sz="0" w:space="0" w:color="auto"/>
        <w:right w:val="none" w:sz="0" w:space="0" w:color="auto"/>
      </w:divBdr>
    </w:div>
    <w:div w:id="950670275">
      <w:bodyDiv w:val="1"/>
      <w:marLeft w:val="0"/>
      <w:marRight w:val="0"/>
      <w:marTop w:val="0"/>
      <w:marBottom w:val="0"/>
      <w:divBdr>
        <w:top w:val="none" w:sz="0" w:space="0" w:color="auto"/>
        <w:left w:val="none" w:sz="0" w:space="0" w:color="auto"/>
        <w:bottom w:val="none" w:sz="0" w:space="0" w:color="auto"/>
        <w:right w:val="none" w:sz="0" w:space="0" w:color="auto"/>
      </w:divBdr>
    </w:div>
    <w:div w:id="967203029">
      <w:bodyDiv w:val="1"/>
      <w:marLeft w:val="0"/>
      <w:marRight w:val="0"/>
      <w:marTop w:val="0"/>
      <w:marBottom w:val="0"/>
      <w:divBdr>
        <w:top w:val="none" w:sz="0" w:space="0" w:color="auto"/>
        <w:left w:val="none" w:sz="0" w:space="0" w:color="auto"/>
        <w:bottom w:val="none" w:sz="0" w:space="0" w:color="auto"/>
        <w:right w:val="none" w:sz="0" w:space="0" w:color="auto"/>
      </w:divBdr>
    </w:div>
    <w:div w:id="970784823">
      <w:bodyDiv w:val="1"/>
      <w:marLeft w:val="0"/>
      <w:marRight w:val="0"/>
      <w:marTop w:val="0"/>
      <w:marBottom w:val="0"/>
      <w:divBdr>
        <w:top w:val="none" w:sz="0" w:space="0" w:color="auto"/>
        <w:left w:val="none" w:sz="0" w:space="0" w:color="auto"/>
        <w:bottom w:val="none" w:sz="0" w:space="0" w:color="auto"/>
        <w:right w:val="none" w:sz="0" w:space="0" w:color="auto"/>
      </w:divBdr>
    </w:div>
    <w:div w:id="971864169">
      <w:bodyDiv w:val="1"/>
      <w:marLeft w:val="0"/>
      <w:marRight w:val="0"/>
      <w:marTop w:val="0"/>
      <w:marBottom w:val="0"/>
      <w:divBdr>
        <w:top w:val="none" w:sz="0" w:space="0" w:color="auto"/>
        <w:left w:val="none" w:sz="0" w:space="0" w:color="auto"/>
        <w:bottom w:val="none" w:sz="0" w:space="0" w:color="auto"/>
        <w:right w:val="none" w:sz="0" w:space="0" w:color="auto"/>
      </w:divBdr>
    </w:div>
    <w:div w:id="980572999">
      <w:bodyDiv w:val="1"/>
      <w:marLeft w:val="0"/>
      <w:marRight w:val="0"/>
      <w:marTop w:val="0"/>
      <w:marBottom w:val="0"/>
      <w:divBdr>
        <w:top w:val="none" w:sz="0" w:space="0" w:color="auto"/>
        <w:left w:val="none" w:sz="0" w:space="0" w:color="auto"/>
        <w:bottom w:val="none" w:sz="0" w:space="0" w:color="auto"/>
        <w:right w:val="none" w:sz="0" w:space="0" w:color="auto"/>
      </w:divBdr>
    </w:div>
    <w:div w:id="987713308">
      <w:bodyDiv w:val="1"/>
      <w:marLeft w:val="0"/>
      <w:marRight w:val="0"/>
      <w:marTop w:val="0"/>
      <w:marBottom w:val="0"/>
      <w:divBdr>
        <w:top w:val="none" w:sz="0" w:space="0" w:color="auto"/>
        <w:left w:val="none" w:sz="0" w:space="0" w:color="auto"/>
        <w:bottom w:val="none" w:sz="0" w:space="0" w:color="auto"/>
        <w:right w:val="none" w:sz="0" w:space="0" w:color="auto"/>
      </w:divBdr>
      <w:divsChild>
        <w:div w:id="621494830">
          <w:marLeft w:val="0"/>
          <w:marRight w:val="0"/>
          <w:marTop w:val="0"/>
          <w:marBottom w:val="0"/>
          <w:divBdr>
            <w:top w:val="none" w:sz="0" w:space="0" w:color="auto"/>
            <w:left w:val="none" w:sz="0" w:space="0" w:color="auto"/>
            <w:bottom w:val="none" w:sz="0" w:space="0" w:color="auto"/>
            <w:right w:val="none" w:sz="0" w:space="0" w:color="auto"/>
          </w:divBdr>
          <w:divsChild>
            <w:div w:id="1411346854">
              <w:marLeft w:val="0"/>
              <w:marRight w:val="0"/>
              <w:marTop w:val="0"/>
              <w:marBottom w:val="0"/>
              <w:divBdr>
                <w:top w:val="none" w:sz="0" w:space="0" w:color="auto"/>
                <w:left w:val="none" w:sz="0" w:space="0" w:color="auto"/>
                <w:bottom w:val="none" w:sz="0" w:space="0" w:color="auto"/>
                <w:right w:val="none" w:sz="0" w:space="0" w:color="auto"/>
              </w:divBdr>
              <w:divsChild>
                <w:div w:id="1206483645">
                  <w:marLeft w:val="0"/>
                  <w:marRight w:val="0"/>
                  <w:marTop w:val="0"/>
                  <w:marBottom w:val="0"/>
                  <w:divBdr>
                    <w:top w:val="none" w:sz="0" w:space="0" w:color="auto"/>
                    <w:left w:val="none" w:sz="0" w:space="0" w:color="auto"/>
                    <w:bottom w:val="none" w:sz="0" w:space="0" w:color="auto"/>
                    <w:right w:val="none" w:sz="0" w:space="0" w:color="auto"/>
                  </w:divBdr>
                  <w:divsChild>
                    <w:div w:id="46343553">
                      <w:marLeft w:val="0"/>
                      <w:marRight w:val="0"/>
                      <w:marTop w:val="0"/>
                      <w:marBottom w:val="0"/>
                      <w:divBdr>
                        <w:top w:val="none" w:sz="0" w:space="0" w:color="auto"/>
                        <w:left w:val="none" w:sz="0" w:space="0" w:color="auto"/>
                        <w:bottom w:val="none" w:sz="0" w:space="0" w:color="auto"/>
                        <w:right w:val="none" w:sz="0" w:space="0" w:color="auto"/>
                      </w:divBdr>
                      <w:divsChild>
                        <w:div w:id="848719266">
                          <w:marLeft w:val="0"/>
                          <w:marRight w:val="0"/>
                          <w:marTop w:val="0"/>
                          <w:marBottom w:val="0"/>
                          <w:divBdr>
                            <w:top w:val="none" w:sz="0" w:space="0" w:color="auto"/>
                            <w:left w:val="none" w:sz="0" w:space="0" w:color="auto"/>
                            <w:bottom w:val="none" w:sz="0" w:space="0" w:color="auto"/>
                            <w:right w:val="none" w:sz="0" w:space="0" w:color="auto"/>
                          </w:divBdr>
                          <w:divsChild>
                            <w:div w:id="1282103233">
                              <w:marLeft w:val="0"/>
                              <w:marRight w:val="0"/>
                              <w:marTop w:val="0"/>
                              <w:marBottom w:val="0"/>
                              <w:divBdr>
                                <w:top w:val="none" w:sz="0" w:space="0" w:color="auto"/>
                                <w:left w:val="none" w:sz="0" w:space="0" w:color="auto"/>
                                <w:bottom w:val="none" w:sz="0" w:space="0" w:color="auto"/>
                                <w:right w:val="none" w:sz="0" w:space="0" w:color="auto"/>
                              </w:divBdr>
                              <w:divsChild>
                                <w:div w:id="1104619021">
                                  <w:marLeft w:val="0"/>
                                  <w:marRight w:val="0"/>
                                  <w:marTop w:val="0"/>
                                  <w:marBottom w:val="0"/>
                                  <w:divBdr>
                                    <w:top w:val="none" w:sz="0" w:space="0" w:color="auto"/>
                                    <w:left w:val="none" w:sz="0" w:space="0" w:color="auto"/>
                                    <w:bottom w:val="none" w:sz="0" w:space="0" w:color="auto"/>
                                    <w:right w:val="none" w:sz="0" w:space="0" w:color="auto"/>
                                  </w:divBdr>
                                  <w:divsChild>
                                    <w:div w:id="1374426820">
                                      <w:marLeft w:val="0"/>
                                      <w:marRight w:val="0"/>
                                      <w:marTop w:val="0"/>
                                      <w:marBottom w:val="0"/>
                                      <w:divBdr>
                                        <w:top w:val="none" w:sz="0" w:space="0" w:color="auto"/>
                                        <w:left w:val="none" w:sz="0" w:space="0" w:color="auto"/>
                                        <w:bottom w:val="none" w:sz="0" w:space="0" w:color="auto"/>
                                        <w:right w:val="none" w:sz="0" w:space="0" w:color="auto"/>
                                      </w:divBdr>
                                    </w:div>
                                    <w:div w:id="90778829">
                                      <w:marLeft w:val="0"/>
                                      <w:marRight w:val="0"/>
                                      <w:marTop w:val="0"/>
                                      <w:marBottom w:val="0"/>
                                      <w:divBdr>
                                        <w:top w:val="none" w:sz="0" w:space="0" w:color="auto"/>
                                        <w:left w:val="none" w:sz="0" w:space="0" w:color="auto"/>
                                        <w:bottom w:val="none" w:sz="0" w:space="0" w:color="auto"/>
                                        <w:right w:val="none" w:sz="0" w:space="0" w:color="auto"/>
                                      </w:divBdr>
                                      <w:divsChild>
                                        <w:div w:id="2069843910">
                                          <w:marLeft w:val="0"/>
                                          <w:marRight w:val="165"/>
                                          <w:marTop w:val="150"/>
                                          <w:marBottom w:val="0"/>
                                          <w:divBdr>
                                            <w:top w:val="none" w:sz="0" w:space="0" w:color="auto"/>
                                            <w:left w:val="none" w:sz="0" w:space="0" w:color="auto"/>
                                            <w:bottom w:val="none" w:sz="0" w:space="0" w:color="auto"/>
                                            <w:right w:val="none" w:sz="0" w:space="0" w:color="auto"/>
                                          </w:divBdr>
                                          <w:divsChild>
                                            <w:div w:id="1719013150">
                                              <w:marLeft w:val="0"/>
                                              <w:marRight w:val="0"/>
                                              <w:marTop w:val="0"/>
                                              <w:marBottom w:val="0"/>
                                              <w:divBdr>
                                                <w:top w:val="none" w:sz="0" w:space="0" w:color="auto"/>
                                                <w:left w:val="none" w:sz="0" w:space="0" w:color="auto"/>
                                                <w:bottom w:val="none" w:sz="0" w:space="0" w:color="auto"/>
                                                <w:right w:val="none" w:sz="0" w:space="0" w:color="auto"/>
                                              </w:divBdr>
                                              <w:divsChild>
                                                <w:div w:id="1492058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674137">
      <w:bodyDiv w:val="1"/>
      <w:marLeft w:val="0"/>
      <w:marRight w:val="0"/>
      <w:marTop w:val="0"/>
      <w:marBottom w:val="0"/>
      <w:divBdr>
        <w:top w:val="none" w:sz="0" w:space="0" w:color="auto"/>
        <w:left w:val="none" w:sz="0" w:space="0" w:color="auto"/>
        <w:bottom w:val="none" w:sz="0" w:space="0" w:color="auto"/>
        <w:right w:val="none" w:sz="0" w:space="0" w:color="auto"/>
      </w:divBdr>
      <w:divsChild>
        <w:div w:id="237984881">
          <w:marLeft w:val="0"/>
          <w:marRight w:val="0"/>
          <w:marTop w:val="0"/>
          <w:marBottom w:val="0"/>
          <w:divBdr>
            <w:top w:val="none" w:sz="0" w:space="0" w:color="auto"/>
            <w:left w:val="none" w:sz="0" w:space="0" w:color="auto"/>
            <w:bottom w:val="none" w:sz="0" w:space="0" w:color="auto"/>
            <w:right w:val="none" w:sz="0" w:space="0" w:color="auto"/>
          </w:divBdr>
          <w:divsChild>
            <w:div w:id="1128158391">
              <w:marLeft w:val="0"/>
              <w:marRight w:val="0"/>
              <w:marTop w:val="0"/>
              <w:marBottom w:val="0"/>
              <w:divBdr>
                <w:top w:val="none" w:sz="0" w:space="0" w:color="auto"/>
                <w:left w:val="none" w:sz="0" w:space="0" w:color="auto"/>
                <w:bottom w:val="none" w:sz="0" w:space="0" w:color="auto"/>
                <w:right w:val="none" w:sz="0" w:space="0" w:color="auto"/>
              </w:divBdr>
              <w:divsChild>
                <w:div w:id="474642692">
                  <w:marLeft w:val="0"/>
                  <w:marRight w:val="0"/>
                  <w:marTop w:val="0"/>
                  <w:marBottom w:val="0"/>
                  <w:divBdr>
                    <w:top w:val="none" w:sz="0" w:space="0" w:color="auto"/>
                    <w:left w:val="none" w:sz="0" w:space="0" w:color="auto"/>
                    <w:bottom w:val="none" w:sz="0" w:space="0" w:color="auto"/>
                    <w:right w:val="none" w:sz="0" w:space="0" w:color="auto"/>
                  </w:divBdr>
                  <w:divsChild>
                    <w:div w:id="64881872">
                      <w:marLeft w:val="0"/>
                      <w:marRight w:val="0"/>
                      <w:marTop w:val="0"/>
                      <w:marBottom w:val="0"/>
                      <w:divBdr>
                        <w:top w:val="none" w:sz="0" w:space="0" w:color="auto"/>
                        <w:left w:val="none" w:sz="0" w:space="0" w:color="auto"/>
                        <w:bottom w:val="none" w:sz="0" w:space="0" w:color="auto"/>
                        <w:right w:val="none" w:sz="0" w:space="0" w:color="auto"/>
                      </w:divBdr>
                      <w:divsChild>
                        <w:div w:id="472257971">
                          <w:marLeft w:val="0"/>
                          <w:marRight w:val="0"/>
                          <w:marTop w:val="0"/>
                          <w:marBottom w:val="0"/>
                          <w:divBdr>
                            <w:top w:val="none" w:sz="0" w:space="0" w:color="auto"/>
                            <w:left w:val="none" w:sz="0" w:space="0" w:color="auto"/>
                            <w:bottom w:val="none" w:sz="0" w:space="0" w:color="auto"/>
                            <w:right w:val="none" w:sz="0" w:space="0" w:color="auto"/>
                          </w:divBdr>
                          <w:divsChild>
                            <w:div w:id="373308908">
                              <w:marLeft w:val="0"/>
                              <w:marRight w:val="0"/>
                              <w:marTop w:val="0"/>
                              <w:marBottom w:val="0"/>
                              <w:divBdr>
                                <w:top w:val="none" w:sz="0" w:space="0" w:color="auto"/>
                                <w:left w:val="none" w:sz="0" w:space="0" w:color="auto"/>
                                <w:bottom w:val="none" w:sz="0" w:space="0" w:color="auto"/>
                                <w:right w:val="none" w:sz="0" w:space="0" w:color="auto"/>
                              </w:divBdr>
                              <w:divsChild>
                                <w:div w:id="1877082146">
                                  <w:marLeft w:val="0"/>
                                  <w:marRight w:val="0"/>
                                  <w:marTop w:val="0"/>
                                  <w:marBottom w:val="0"/>
                                  <w:divBdr>
                                    <w:top w:val="none" w:sz="0" w:space="0" w:color="auto"/>
                                    <w:left w:val="none" w:sz="0" w:space="0" w:color="auto"/>
                                    <w:bottom w:val="none" w:sz="0" w:space="0" w:color="auto"/>
                                    <w:right w:val="none" w:sz="0" w:space="0" w:color="auto"/>
                                  </w:divBdr>
                                  <w:divsChild>
                                    <w:div w:id="529033578">
                                      <w:marLeft w:val="0"/>
                                      <w:marRight w:val="0"/>
                                      <w:marTop w:val="0"/>
                                      <w:marBottom w:val="0"/>
                                      <w:divBdr>
                                        <w:top w:val="none" w:sz="0" w:space="0" w:color="auto"/>
                                        <w:left w:val="none" w:sz="0" w:space="0" w:color="auto"/>
                                        <w:bottom w:val="none" w:sz="0" w:space="0" w:color="auto"/>
                                        <w:right w:val="none" w:sz="0" w:space="0" w:color="auto"/>
                                      </w:divBdr>
                                    </w:div>
                                    <w:div w:id="771556415">
                                      <w:marLeft w:val="0"/>
                                      <w:marRight w:val="0"/>
                                      <w:marTop w:val="0"/>
                                      <w:marBottom w:val="0"/>
                                      <w:divBdr>
                                        <w:top w:val="none" w:sz="0" w:space="0" w:color="auto"/>
                                        <w:left w:val="none" w:sz="0" w:space="0" w:color="auto"/>
                                        <w:bottom w:val="none" w:sz="0" w:space="0" w:color="auto"/>
                                        <w:right w:val="none" w:sz="0" w:space="0" w:color="auto"/>
                                      </w:divBdr>
                                      <w:divsChild>
                                        <w:div w:id="615988963">
                                          <w:marLeft w:val="0"/>
                                          <w:marRight w:val="165"/>
                                          <w:marTop w:val="150"/>
                                          <w:marBottom w:val="0"/>
                                          <w:divBdr>
                                            <w:top w:val="none" w:sz="0" w:space="0" w:color="auto"/>
                                            <w:left w:val="none" w:sz="0" w:space="0" w:color="auto"/>
                                            <w:bottom w:val="none" w:sz="0" w:space="0" w:color="auto"/>
                                            <w:right w:val="none" w:sz="0" w:space="0" w:color="auto"/>
                                          </w:divBdr>
                                          <w:divsChild>
                                            <w:div w:id="492180442">
                                              <w:marLeft w:val="0"/>
                                              <w:marRight w:val="0"/>
                                              <w:marTop w:val="0"/>
                                              <w:marBottom w:val="0"/>
                                              <w:divBdr>
                                                <w:top w:val="none" w:sz="0" w:space="0" w:color="auto"/>
                                                <w:left w:val="none" w:sz="0" w:space="0" w:color="auto"/>
                                                <w:bottom w:val="none" w:sz="0" w:space="0" w:color="auto"/>
                                                <w:right w:val="none" w:sz="0" w:space="0" w:color="auto"/>
                                              </w:divBdr>
                                              <w:divsChild>
                                                <w:div w:id="715083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766000">
      <w:bodyDiv w:val="1"/>
      <w:marLeft w:val="0"/>
      <w:marRight w:val="0"/>
      <w:marTop w:val="0"/>
      <w:marBottom w:val="0"/>
      <w:divBdr>
        <w:top w:val="none" w:sz="0" w:space="0" w:color="auto"/>
        <w:left w:val="none" w:sz="0" w:space="0" w:color="auto"/>
        <w:bottom w:val="none" w:sz="0" w:space="0" w:color="auto"/>
        <w:right w:val="none" w:sz="0" w:space="0" w:color="auto"/>
      </w:divBdr>
      <w:divsChild>
        <w:div w:id="435054328">
          <w:marLeft w:val="0"/>
          <w:marRight w:val="0"/>
          <w:marTop w:val="0"/>
          <w:marBottom w:val="0"/>
          <w:divBdr>
            <w:top w:val="none" w:sz="0" w:space="0" w:color="auto"/>
            <w:left w:val="none" w:sz="0" w:space="0" w:color="auto"/>
            <w:bottom w:val="none" w:sz="0" w:space="0" w:color="auto"/>
            <w:right w:val="none" w:sz="0" w:space="0" w:color="auto"/>
          </w:divBdr>
          <w:divsChild>
            <w:div w:id="363990888">
              <w:marLeft w:val="0"/>
              <w:marRight w:val="0"/>
              <w:marTop w:val="0"/>
              <w:marBottom w:val="0"/>
              <w:divBdr>
                <w:top w:val="none" w:sz="0" w:space="0" w:color="auto"/>
                <w:left w:val="none" w:sz="0" w:space="0" w:color="auto"/>
                <w:bottom w:val="none" w:sz="0" w:space="0" w:color="auto"/>
                <w:right w:val="none" w:sz="0" w:space="0" w:color="auto"/>
              </w:divBdr>
              <w:divsChild>
                <w:div w:id="1284842976">
                  <w:marLeft w:val="0"/>
                  <w:marRight w:val="0"/>
                  <w:marTop w:val="0"/>
                  <w:marBottom w:val="0"/>
                  <w:divBdr>
                    <w:top w:val="none" w:sz="0" w:space="0" w:color="auto"/>
                    <w:left w:val="none" w:sz="0" w:space="0" w:color="auto"/>
                    <w:bottom w:val="none" w:sz="0" w:space="0" w:color="auto"/>
                    <w:right w:val="none" w:sz="0" w:space="0" w:color="auto"/>
                  </w:divBdr>
                  <w:divsChild>
                    <w:div w:id="1695376376">
                      <w:marLeft w:val="0"/>
                      <w:marRight w:val="0"/>
                      <w:marTop w:val="0"/>
                      <w:marBottom w:val="0"/>
                      <w:divBdr>
                        <w:top w:val="none" w:sz="0" w:space="0" w:color="auto"/>
                        <w:left w:val="none" w:sz="0" w:space="0" w:color="auto"/>
                        <w:bottom w:val="none" w:sz="0" w:space="0" w:color="auto"/>
                        <w:right w:val="none" w:sz="0" w:space="0" w:color="auto"/>
                      </w:divBdr>
                      <w:divsChild>
                        <w:div w:id="510266074">
                          <w:marLeft w:val="0"/>
                          <w:marRight w:val="0"/>
                          <w:marTop w:val="0"/>
                          <w:marBottom w:val="0"/>
                          <w:divBdr>
                            <w:top w:val="none" w:sz="0" w:space="0" w:color="auto"/>
                            <w:left w:val="none" w:sz="0" w:space="0" w:color="auto"/>
                            <w:bottom w:val="none" w:sz="0" w:space="0" w:color="auto"/>
                            <w:right w:val="none" w:sz="0" w:space="0" w:color="auto"/>
                          </w:divBdr>
                          <w:divsChild>
                            <w:div w:id="1714886515">
                              <w:marLeft w:val="0"/>
                              <w:marRight w:val="0"/>
                              <w:marTop w:val="0"/>
                              <w:marBottom w:val="0"/>
                              <w:divBdr>
                                <w:top w:val="none" w:sz="0" w:space="0" w:color="auto"/>
                                <w:left w:val="none" w:sz="0" w:space="0" w:color="auto"/>
                                <w:bottom w:val="none" w:sz="0" w:space="0" w:color="auto"/>
                                <w:right w:val="none" w:sz="0" w:space="0" w:color="auto"/>
                              </w:divBdr>
                              <w:divsChild>
                                <w:div w:id="57366076">
                                  <w:marLeft w:val="0"/>
                                  <w:marRight w:val="0"/>
                                  <w:marTop w:val="0"/>
                                  <w:marBottom w:val="0"/>
                                  <w:divBdr>
                                    <w:top w:val="none" w:sz="0" w:space="0" w:color="auto"/>
                                    <w:left w:val="none" w:sz="0" w:space="0" w:color="auto"/>
                                    <w:bottom w:val="none" w:sz="0" w:space="0" w:color="auto"/>
                                    <w:right w:val="none" w:sz="0" w:space="0" w:color="auto"/>
                                  </w:divBdr>
                                  <w:divsChild>
                                    <w:div w:id="376201323">
                                      <w:marLeft w:val="0"/>
                                      <w:marRight w:val="0"/>
                                      <w:marTop w:val="0"/>
                                      <w:marBottom w:val="0"/>
                                      <w:divBdr>
                                        <w:top w:val="none" w:sz="0" w:space="0" w:color="auto"/>
                                        <w:left w:val="none" w:sz="0" w:space="0" w:color="auto"/>
                                        <w:bottom w:val="none" w:sz="0" w:space="0" w:color="auto"/>
                                        <w:right w:val="none" w:sz="0" w:space="0" w:color="auto"/>
                                      </w:divBdr>
                                    </w:div>
                                    <w:div w:id="1688365881">
                                      <w:marLeft w:val="0"/>
                                      <w:marRight w:val="0"/>
                                      <w:marTop w:val="0"/>
                                      <w:marBottom w:val="0"/>
                                      <w:divBdr>
                                        <w:top w:val="none" w:sz="0" w:space="0" w:color="auto"/>
                                        <w:left w:val="none" w:sz="0" w:space="0" w:color="auto"/>
                                        <w:bottom w:val="none" w:sz="0" w:space="0" w:color="auto"/>
                                        <w:right w:val="none" w:sz="0" w:space="0" w:color="auto"/>
                                      </w:divBdr>
                                      <w:divsChild>
                                        <w:div w:id="1875384641">
                                          <w:marLeft w:val="0"/>
                                          <w:marRight w:val="165"/>
                                          <w:marTop w:val="150"/>
                                          <w:marBottom w:val="0"/>
                                          <w:divBdr>
                                            <w:top w:val="none" w:sz="0" w:space="0" w:color="auto"/>
                                            <w:left w:val="none" w:sz="0" w:space="0" w:color="auto"/>
                                            <w:bottom w:val="none" w:sz="0" w:space="0" w:color="auto"/>
                                            <w:right w:val="none" w:sz="0" w:space="0" w:color="auto"/>
                                          </w:divBdr>
                                          <w:divsChild>
                                            <w:div w:id="1215504015">
                                              <w:marLeft w:val="0"/>
                                              <w:marRight w:val="0"/>
                                              <w:marTop w:val="0"/>
                                              <w:marBottom w:val="0"/>
                                              <w:divBdr>
                                                <w:top w:val="none" w:sz="0" w:space="0" w:color="auto"/>
                                                <w:left w:val="none" w:sz="0" w:space="0" w:color="auto"/>
                                                <w:bottom w:val="none" w:sz="0" w:space="0" w:color="auto"/>
                                                <w:right w:val="none" w:sz="0" w:space="0" w:color="auto"/>
                                              </w:divBdr>
                                              <w:divsChild>
                                                <w:div w:id="109788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388476">
      <w:bodyDiv w:val="1"/>
      <w:marLeft w:val="0"/>
      <w:marRight w:val="0"/>
      <w:marTop w:val="0"/>
      <w:marBottom w:val="0"/>
      <w:divBdr>
        <w:top w:val="none" w:sz="0" w:space="0" w:color="auto"/>
        <w:left w:val="none" w:sz="0" w:space="0" w:color="auto"/>
        <w:bottom w:val="none" w:sz="0" w:space="0" w:color="auto"/>
        <w:right w:val="none" w:sz="0" w:space="0" w:color="auto"/>
      </w:divBdr>
    </w:div>
    <w:div w:id="1017316696">
      <w:bodyDiv w:val="1"/>
      <w:marLeft w:val="0"/>
      <w:marRight w:val="0"/>
      <w:marTop w:val="0"/>
      <w:marBottom w:val="0"/>
      <w:divBdr>
        <w:top w:val="none" w:sz="0" w:space="0" w:color="auto"/>
        <w:left w:val="none" w:sz="0" w:space="0" w:color="auto"/>
        <w:bottom w:val="none" w:sz="0" w:space="0" w:color="auto"/>
        <w:right w:val="none" w:sz="0" w:space="0" w:color="auto"/>
      </w:divBdr>
    </w:div>
    <w:div w:id="1019427716">
      <w:bodyDiv w:val="1"/>
      <w:marLeft w:val="0"/>
      <w:marRight w:val="0"/>
      <w:marTop w:val="0"/>
      <w:marBottom w:val="0"/>
      <w:divBdr>
        <w:top w:val="none" w:sz="0" w:space="0" w:color="auto"/>
        <w:left w:val="none" w:sz="0" w:space="0" w:color="auto"/>
        <w:bottom w:val="none" w:sz="0" w:space="0" w:color="auto"/>
        <w:right w:val="none" w:sz="0" w:space="0" w:color="auto"/>
      </w:divBdr>
      <w:divsChild>
        <w:div w:id="260719954">
          <w:marLeft w:val="0"/>
          <w:marRight w:val="0"/>
          <w:marTop w:val="0"/>
          <w:marBottom w:val="0"/>
          <w:divBdr>
            <w:top w:val="none" w:sz="0" w:space="0" w:color="auto"/>
            <w:left w:val="none" w:sz="0" w:space="0" w:color="auto"/>
            <w:bottom w:val="none" w:sz="0" w:space="0" w:color="auto"/>
            <w:right w:val="none" w:sz="0" w:space="0" w:color="auto"/>
          </w:divBdr>
          <w:divsChild>
            <w:div w:id="586619496">
              <w:marLeft w:val="0"/>
              <w:marRight w:val="0"/>
              <w:marTop w:val="0"/>
              <w:marBottom w:val="0"/>
              <w:divBdr>
                <w:top w:val="none" w:sz="0" w:space="0" w:color="auto"/>
                <w:left w:val="none" w:sz="0" w:space="0" w:color="auto"/>
                <w:bottom w:val="none" w:sz="0" w:space="0" w:color="auto"/>
                <w:right w:val="none" w:sz="0" w:space="0" w:color="auto"/>
              </w:divBdr>
              <w:divsChild>
                <w:div w:id="1428037491">
                  <w:marLeft w:val="0"/>
                  <w:marRight w:val="0"/>
                  <w:marTop w:val="0"/>
                  <w:marBottom w:val="0"/>
                  <w:divBdr>
                    <w:top w:val="none" w:sz="0" w:space="0" w:color="auto"/>
                    <w:left w:val="none" w:sz="0" w:space="0" w:color="auto"/>
                    <w:bottom w:val="none" w:sz="0" w:space="0" w:color="auto"/>
                    <w:right w:val="none" w:sz="0" w:space="0" w:color="auto"/>
                  </w:divBdr>
                  <w:divsChild>
                    <w:div w:id="802306414">
                      <w:marLeft w:val="0"/>
                      <w:marRight w:val="0"/>
                      <w:marTop w:val="0"/>
                      <w:marBottom w:val="0"/>
                      <w:divBdr>
                        <w:top w:val="none" w:sz="0" w:space="0" w:color="auto"/>
                        <w:left w:val="none" w:sz="0" w:space="0" w:color="auto"/>
                        <w:bottom w:val="none" w:sz="0" w:space="0" w:color="auto"/>
                        <w:right w:val="none" w:sz="0" w:space="0" w:color="auto"/>
                      </w:divBdr>
                      <w:divsChild>
                        <w:div w:id="25957265">
                          <w:marLeft w:val="0"/>
                          <w:marRight w:val="0"/>
                          <w:marTop w:val="0"/>
                          <w:marBottom w:val="0"/>
                          <w:divBdr>
                            <w:top w:val="none" w:sz="0" w:space="0" w:color="auto"/>
                            <w:left w:val="none" w:sz="0" w:space="0" w:color="auto"/>
                            <w:bottom w:val="none" w:sz="0" w:space="0" w:color="auto"/>
                            <w:right w:val="none" w:sz="0" w:space="0" w:color="auto"/>
                          </w:divBdr>
                          <w:divsChild>
                            <w:div w:id="75172895">
                              <w:marLeft w:val="0"/>
                              <w:marRight w:val="0"/>
                              <w:marTop w:val="0"/>
                              <w:marBottom w:val="0"/>
                              <w:divBdr>
                                <w:top w:val="none" w:sz="0" w:space="0" w:color="auto"/>
                                <w:left w:val="none" w:sz="0" w:space="0" w:color="auto"/>
                                <w:bottom w:val="none" w:sz="0" w:space="0" w:color="auto"/>
                                <w:right w:val="none" w:sz="0" w:space="0" w:color="auto"/>
                              </w:divBdr>
                              <w:divsChild>
                                <w:div w:id="1864514668">
                                  <w:marLeft w:val="0"/>
                                  <w:marRight w:val="0"/>
                                  <w:marTop w:val="0"/>
                                  <w:marBottom w:val="0"/>
                                  <w:divBdr>
                                    <w:top w:val="none" w:sz="0" w:space="0" w:color="auto"/>
                                    <w:left w:val="none" w:sz="0" w:space="0" w:color="auto"/>
                                    <w:bottom w:val="none" w:sz="0" w:space="0" w:color="auto"/>
                                    <w:right w:val="none" w:sz="0" w:space="0" w:color="auto"/>
                                  </w:divBdr>
                                  <w:divsChild>
                                    <w:div w:id="469591556">
                                      <w:marLeft w:val="0"/>
                                      <w:marRight w:val="0"/>
                                      <w:marTop w:val="0"/>
                                      <w:marBottom w:val="0"/>
                                      <w:divBdr>
                                        <w:top w:val="none" w:sz="0" w:space="0" w:color="auto"/>
                                        <w:left w:val="none" w:sz="0" w:space="0" w:color="auto"/>
                                        <w:bottom w:val="none" w:sz="0" w:space="0" w:color="auto"/>
                                        <w:right w:val="none" w:sz="0" w:space="0" w:color="auto"/>
                                      </w:divBdr>
                                    </w:div>
                                    <w:div w:id="695034840">
                                      <w:marLeft w:val="0"/>
                                      <w:marRight w:val="0"/>
                                      <w:marTop w:val="0"/>
                                      <w:marBottom w:val="0"/>
                                      <w:divBdr>
                                        <w:top w:val="none" w:sz="0" w:space="0" w:color="auto"/>
                                        <w:left w:val="none" w:sz="0" w:space="0" w:color="auto"/>
                                        <w:bottom w:val="none" w:sz="0" w:space="0" w:color="auto"/>
                                        <w:right w:val="none" w:sz="0" w:space="0" w:color="auto"/>
                                      </w:divBdr>
                                      <w:divsChild>
                                        <w:div w:id="678317459">
                                          <w:marLeft w:val="0"/>
                                          <w:marRight w:val="165"/>
                                          <w:marTop w:val="150"/>
                                          <w:marBottom w:val="0"/>
                                          <w:divBdr>
                                            <w:top w:val="none" w:sz="0" w:space="0" w:color="auto"/>
                                            <w:left w:val="none" w:sz="0" w:space="0" w:color="auto"/>
                                            <w:bottom w:val="none" w:sz="0" w:space="0" w:color="auto"/>
                                            <w:right w:val="none" w:sz="0" w:space="0" w:color="auto"/>
                                          </w:divBdr>
                                          <w:divsChild>
                                            <w:div w:id="141436281">
                                              <w:marLeft w:val="0"/>
                                              <w:marRight w:val="0"/>
                                              <w:marTop w:val="0"/>
                                              <w:marBottom w:val="0"/>
                                              <w:divBdr>
                                                <w:top w:val="none" w:sz="0" w:space="0" w:color="auto"/>
                                                <w:left w:val="none" w:sz="0" w:space="0" w:color="auto"/>
                                                <w:bottom w:val="none" w:sz="0" w:space="0" w:color="auto"/>
                                                <w:right w:val="none" w:sz="0" w:space="0" w:color="auto"/>
                                              </w:divBdr>
                                              <w:divsChild>
                                                <w:div w:id="12023561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57226">
      <w:bodyDiv w:val="1"/>
      <w:marLeft w:val="0"/>
      <w:marRight w:val="0"/>
      <w:marTop w:val="0"/>
      <w:marBottom w:val="0"/>
      <w:divBdr>
        <w:top w:val="none" w:sz="0" w:space="0" w:color="auto"/>
        <w:left w:val="none" w:sz="0" w:space="0" w:color="auto"/>
        <w:bottom w:val="none" w:sz="0" w:space="0" w:color="auto"/>
        <w:right w:val="none" w:sz="0" w:space="0" w:color="auto"/>
      </w:divBdr>
    </w:div>
    <w:div w:id="1055617487">
      <w:bodyDiv w:val="1"/>
      <w:marLeft w:val="0"/>
      <w:marRight w:val="0"/>
      <w:marTop w:val="0"/>
      <w:marBottom w:val="0"/>
      <w:divBdr>
        <w:top w:val="none" w:sz="0" w:space="0" w:color="auto"/>
        <w:left w:val="none" w:sz="0" w:space="0" w:color="auto"/>
        <w:bottom w:val="none" w:sz="0" w:space="0" w:color="auto"/>
        <w:right w:val="none" w:sz="0" w:space="0" w:color="auto"/>
      </w:divBdr>
      <w:divsChild>
        <w:div w:id="256914155">
          <w:marLeft w:val="0"/>
          <w:marRight w:val="0"/>
          <w:marTop w:val="0"/>
          <w:marBottom w:val="0"/>
          <w:divBdr>
            <w:top w:val="none" w:sz="0" w:space="0" w:color="auto"/>
            <w:left w:val="none" w:sz="0" w:space="0" w:color="auto"/>
            <w:bottom w:val="none" w:sz="0" w:space="0" w:color="auto"/>
            <w:right w:val="none" w:sz="0" w:space="0" w:color="auto"/>
          </w:divBdr>
          <w:divsChild>
            <w:div w:id="716048995">
              <w:marLeft w:val="0"/>
              <w:marRight w:val="0"/>
              <w:marTop w:val="0"/>
              <w:marBottom w:val="0"/>
              <w:divBdr>
                <w:top w:val="none" w:sz="0" w:space="0" w:color="auto"/>
                <w:left w:val="none" w:sz="0" w:space="0" w:color="auto"/>
                <w:bottom w:val="none" w:sz="0" w:space="0" w:color="auto"/>
                <w:right w:val="none" w:sz="0" w:space="0" w:color="auto"/>
              </w:divBdr>
              <w:divsChild>
                <w:div w:id="2113667860">
                  <w:marLeft w:val="0"/>
                  <w:marRight w:val="0"/>
                  <w:marTop w:val="0"/>
                  <w:marBottom w:val="0"/>
                  <w:divBdr>
                    <w:top w:val="none" w:sz="0" w:space="0" w:color="auto"/>
                    <w:left w:val="none" w:sz="0" w:space="0" w:color="auto"/>
                    <w:bottom w:val="none" w:sz="0" w:space="0" w:color="auto"/>
                    <w:right w:val="none" w:sz="0" w:space="0" w:color="auto"/>
                  </w:divBdr>
                  <w:divsChild>
                    <w:div w:id="899096751">
                      <w:marLeft w:val="0"/>
                      <w:marRight w:val="0"/>
                      <w:marTop w:val="0"/>
                      <w:marBottom w:val="0"/>
                      <w:divBdr>
                        <w:top w:val="none" w:sz="0" w:space="0" w:color="auto"/>
                        <w:left w:val="none" w:sz="0" w:space="0" w:color="auto"/>
                        <w:bottom w:val="none" w:sz="0" w:space="0" w:color="auto"/>
                        <w:right w:val="none" w:sz="0" w:space="0" w:color="auto"/>
                      </w:divBdr>
                      <w:divsChild>
                        <w:div w:id="988634176">
                          <w:marLeft w:val="0"/>
                          <w:marRight w:val="0"/>
                          <w:marTop w:val="0"/>
                          <w:marBottom w:val="0"/>
                          <w:divBdr>
                            <w:top w:val="none" w:sz="0" w:space="0" w:color="auto"/>
                            <w:left w:val="none" w:sz="0" w:space="0" w:color="auto"/>
                            <w:bottom w:val="none" w:sz="0" w:space="0" w:color="auto"/>
                            <w:right w:val="none" w:sz="0" w:space="0" w:color="auto"/>
                          </w:divBdr>
                          <w:divsChild>
                            <w:div w:id="934170371">
                              <w:marLeft w:val="0"/>
                              <w:marRight w:val="0"/>
                              <w:marTop w:val="0"/>
                              <w:marBottom w:val="0"/>
                              <w:divBdr>
                                <w:top w:val="none" w:sz="0" w:space="0" w:color="auto"/>
                                <w:left w:val="none" w:sz="0" w:space="0" w:color="auto"/>
                                <w:bottom w:val="none" w:sz="0" w:space="0" w:color="auto"/>
                                <w:right w:val="none" w:sz="0" w:space="0" w:color="auto"/>
                              </w:divBdr>
                              <w:divsChild>
                                <w:div w:id="1246459610">
                                  <w:marLeft w:val="0"/>
                                  <w:marRight w:val="0"/>
                                  <w:marTop w:val="0"/>
                                  <w:marBottom w:val="0"/>
                                  <w:divBdr>
                                    <w:top w:val="none" w:sz="0" w:space="0" w:color="auto"/>
                                    <w:left w:val="none" w:sz="0" w:space="0" w:color="auto"/>
                                    <w:bottom w:val="none" w:sz="0" w:space="0" w:color="auto"/>
                                    <w:right w:val="none" w:sz="0" w:space="0" w:color="auto"/>
                                  </w:divBdr>
                                  <w:divsChild>
                                    <w:div w:id="1964655797">
                                      <w:marLeft w:val="0"/>
                                      <w:marRight w:val="0"/>
                                      <w:marTop w:val="0"/>
                                      <w:marBottom w:val="0"/>
                                      <w:divBdr>
                                        <w:top w:val="none" w:sz="0" w:space="0" w:color="auto"/>
                                        <w:left w:val="none" w:sz="0" w:space="0" w:color="auto"/>
                                        <w:bottom w:val="none" w:sz="0" w:space="0" w:color="auto"/>
                                        <w:right w:val="none" w:sz="0" w:space="0" w:color="auto"/>
                                      </w:divBdr>
                                    </w:div>
                                    <w:div w:id="1231306775">
                                      <w:marLeft w:val="0"/>
                                      <w:marRight w:val="0"/>
                                      <w:marTop w:val="0"/>
                                      <w:marBottom w:val="0"/>
                                      <w:divBdr>
                                        <w:top w:val="none" w:sz="0" w:space="0" w:color="auto"/>
                                        <w:left w:val="none" w:sz="0" w:space="0" w:color="auto"/>
                                        <w:bottom w:val="none" w:sz="0" w:space="0" w:color="auto"/>
                                        <w:right w:val="none" w:sz="0" w:space="0" w:color="auto"/>
                                      </w:divBdr>
                                      <w:divsChild>
                                        <w:div w:id="1342315444">
                                          <w:marLeft w:val="0"/>
                                          <w:marRight w:val="165"/>
                                          <w:marTop w:val="150"/>
                                          <w:marBottom w:val="0"/>
                                          <w:divBdr>
                                            <w:top w:val="none" w:sz="0" w:space="0" w:color="auto"/>
                                            <w:left w:val="none" w:sz="0" w:space="0" w:color="auto"/>
                                            <w:bottom w:val="none" w:sz="0" w:space="0" w:color="auto"/>
                                            <w:right w:val="none" w:sz="0" w:space="0" w:color="auto"/>
                                          </w:divBdr>
                                          <w:divsChild>
                                            <w:div w:id="1095709818">
                                              <w:marLeft w:val="0"/>
                                              <w:marRight w:val="0"/>
                                              <w:marTop w:val="0"/>
                                              <w:marBottom w:val="0"/>
                                              <w:divBdr>
                                                <w:top w:val="none" w:sz="0" w:space="0" w:color="auto"/>
                                                <w:left w:val="none" w:sz="0" w:space="0" w:color="auto"/>
                                                <w:bottom w:val="none" w:sz="0" w:space="0" w:color="auto"/>
                                                <w:right w:val="none" w:sz="0" w:space="0" w:color="auto"/>
                                              </w:divBdr>
                                              <w:divsChild>
                                                <w:div w:id="1648897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69101">
      <w:bodyDiv w:val="1"/>
      <w:marLeft w:val="0"/>
      <w:marRight w:val="0"/>
      <w:marTop w:val="0"/>
      <w:marBottom w:val="0"/>
      <w:divBdr>
        <w:top w:val="none" w:sz="0" w:space="0" w:color="auto"/>
        <w:left w:val="none" w:sz="0" w:space="0" w:color="auto"/>
        <w:bottom w:val="none" w:sz="0" w:space="0" w:color="auto"/>
        <w:right w:val="none" w:sz="0" w:space="0" w:color="auto"/>
      </w:divBdr>
    </w:div>
    <w:div w:id="1062405251">
      <w:bodyDiv w:val="1"/>
      <w:marLeft w:val="0"/>
      <w:marRight w:val="0"/>
      <w:marTop w:val="0"/>
      <w:marBottom w:val="0"/>
      <w:divBdr>
        <w:top w:val="none" w:sz="0" w:space="0" w:color="auto"/>
        <w:left w:val="none" w:sz="0" w:space="0" w:color="auto"/>
        <w:bottom w:val="none" w:sz="0" w:space="0" w:color="auto"/>
        <w:right w:val="none" w:sz="0" w:space="0" w:color="auto"/>
      </w:divBdr>
    </w:div>
    <w:div w:id="1066101358">
      <w:bodyDiv w:val="1"/>
      <w:marLeft w:val="0"/>
      <w:marRight w:val="0"/>
      <w:marTop w:val="0"/>
      <w:marBottom w:val="0"/>
      <w:divBdr>
        <w:top w:val="none" w:sz="0" w:space="0" w:color="auto"/>
        <w:left w:val="none" w:sz="0" w:space="0" w:color="auto"/>
        <w:bottom w:val="none" w:sz="0" w:space="0" w:color="auto"/>
        <w:right w:val="none" w:sz="0" w:space="0" w:color="auto"/>
      </w:divBdr>
    </w:div>
    <w:div w:id="1075396146">
      <w:bodyDiv w:val="1"/>
      <w:marLeft w:val="0"/>
      <w:marRight w:val="0"/>
      <w:marTop w:val="0"/>
      <w:marBottom w:val="0"/>
      <w:divBdr>
        <w:top w:val="none" w:sz="0" w:space="0" w:color="auto"/>
        <w:left w:val="none" w:sz="0" w:space="0" w:color="auto"/>
        <w:bottom w:val="none" w:sz="0" w:space="0" w:color="auto"/>
        <w:right w:val="none" w:sz="0" w:space="0" w:color="auto"/>
      </w:divBdr>
    </w:div>
    <w:div w:id="1078788963">
      <w:bodyDiv w:val="1"/>
      <w:marLeft w:val="0"/>
      <w:marRight w:val="0"/>
      <w:marTop w:val="0"/>
      <w:marBottom w:val="0"/>
      <w:divBdr>
        <w:top w:val="none" w:sz="0" w:space="0" w:color="auto"/>
        <w:left w:val="none" w:sz="0" w:space="0" w:color="auto"/>
        <w:bottom w:val="none" w:sz="0" w:space="0" w:color="auto"/>
        <w:right w:val="none" w:sz="0" w:space="0" w:color="auto"/>
      </w:divBdr>
      <w:divsChild>
        <w:div w:id="946422957">
          <w:marLeft w:val="0"/>
          <w:marRight w:val="0"/>
          <w:marTop w:val="0"/>
          <w:marBottom w:val="0"/>
          <w:divBdr>
            <w:top w:val="none" w:sz="0" w:space="0" w:color="auto"/>
            <w:left w:val="none" w:sz="0" w:space="0" w:color="auto"/>
            <w:bottom w:val="none" w:sz="0" w:space="0" w:color="auto"/>
            <w:right w:val="none" w:sz="0" w:space="0" w:color="auto"/>
          </w:divBdr>
        </w:div>
      </w:divsChild>
    </w:div>
    <w:div w:id="1091127815">
      <w:bodyDiv w:val="1"/>
      <w:marLeft w:val="0"/>
      <w:marRight w:val="0"/>
      <w:marTop w:val="0"/>
      <w:marBottom w:val="0"/>
      <w:divBdr>
        <w:top w:val="none" w:sz="0" w:space="0" w:color="auto"/>
        <w:left w:val="none" w:sz="0" w:space="0" w:color="auto"/>
        <w:bottom w:val="none" w:sz="0" w:space="0" w:color="auto"/>
        <w:right w:val="none" w:sz="0" w:space="0" w:color="auto"/>
      </w:divBdr>
    </w:div>
    <w:div w:id="1115715583">
      <w:bodyDiv w:val="1"/>
      <w:marLeft w:val="0"/>
      <w:marRight w:val="0"/>
      <w:marTop w:val="0"/>
      <w:marBottom w:val="0"/>
      <w:divBdr>
        <w:top w:val="none" w:sz="0" w:space="0" w:color="auto"/>
        <w:left w:val="none" w:sz="0" w:space="0" w:color="auto"/>
        <w:bottom w:val="none" w:sz="0" w:space="0" w:color="auto"/>
        <w:right w:val="none" w:sz="0" w:space="0" w:color="auto"/>
      </w:divBdr>
    </w:div>
    <w:div w:id="1142424710">
      <w:bodyDiv w:val="1"/>
      <w:marLeft w:val="0"/>
      <w:marRight w:val="0"/>
      <w:marTop w:val="0"/>
      <w:marBottom w:val="0"/>
      <w:divBdr>
        <w:top w:val="none" w:sz="0" w:space="0" w:color="auto"/>
        <w:left w:val="none" w:sz="0" w:space="0" w:color="auto"/>
        <w:bottom w:val="none" w:sz="0" w:space="0" w:color="auto"/>
        <w:right w:val="none" w:sz="0" w:space="0" w:color="auto"/>
      </w:divBdr>
    </w:div>
    <w:div w:id="1145975766">
      <w:bodyDiv w:val="1"/>
      <w:marLeft w:val="0"/>
      <w:marRight w:val="0"/>
      <w:marTop w:val="0"/>
      <w:marBottom w:val="0"/>
      <w:divBdr>
        <w:top w:val="none" w:sz="0" w:space="0" w:color="auto"/>
        <w:left w:val="none" w:sz="0" w:space="0" w:color="auto"/>
        <w:bottom w:val="none" w:sz="0" w:space="0" w:color="auto"/>
        <w:right w:val="none" w:sz="0" w:space="0" w:color="auto"/>
      </w:divBdr>
      <w:divsChild>
        <w:div w:id="535848489">
          <w:marLeft w:val="0"/>
          <w:marRight w:val="0"/>
          <w:marTop w:val="0"/>
          <w:marBottom w:val="0"/>
          <w:divBdr>
            <w:top w:val="none" w:sz="0" w:space="0" w:color="auto"/>
            <w:left w:val="none" w:sz="0" w:space="0" w:color="auto"/>
            <w:bottom w:val="none" w:sz="0" w:space="0" w:color="auto"/>
            <w:right w:val="none" w:sz="0" w:space="0" w:color="auto"/>
          </w:divBdr>
          <w:divsChild>
            <w:div w:id="359668312">
              <w:marLeft w:val="0"/>
              <w:marRight w:val="0"/>
              <w:marTop w:val="0"/>
              <w:marBottom w:val="0"/>
              <w:divBdr>
                <w:top w:val="none" w:sz="0" w:space="0" w:color="auto"/>
                <w:left w:val="none" w:sz="0" w:space="0" w:color="auto"/>
                <w:bottom w:val="none" w:sz="0" w:space="0" w:color="auto"/>
                <w:right w:val="none" w:sz="0" w:space="0" w:color="auto"/>
              </w:divBdr>
              <w:divsChild>
                <w:div w:id="1700281869">
                  <w:marLeft w:val="0"/>
                  <w:marRight w:val="0"/>
                  <w:marTop w:val="0"/>
                  <w:marBottom w:val="0"/>
                  <w:divBdr>
                    <w:top w:val="none" w:sz="0" w:space="0" w:color="auto"/>
                    <w:left w:val="none" w:sz="0" w:space="0" w:color="auto"/>
                    <w:bottom w:val="none" w:sz="0" w:space="0" w:color="auto"/>
                    <w:right w:val="none" w:sz="0" w:space="0" w:color="auto"/>
                  </w:divBdr>
                  <w:divsChild>
                    <w:div w:id="233659514">
                      <w:marLeft w:val="0"/>
                      <w:marRight w:val="0"/>
                      <w:marTop w:val="0"/>
                      <w:marBottom w:val="0"/>
                      <w:divBdr>
                        <w:top w:val="none" w:sz="0" w:space="0" w:color="auto"/>
                        <w:left w:val="none" w:sz="0" w:space="0" w:color="auto"/>
                        <w:bottom w:val="none" w:sz="0" w:space="0" w:color="auto"/>
                        <w:right w:val="none" w:sz="0" w:space="0" w:color="auto"/>
                      </w:divBdr>
                      <w:divsChild>
                        <w:div w:id="1169445654">
                          <w:marLeft w:val="0"/>
                          <w:marRight w:val="0"/>
                          <w:marTop w:val="0"/>
                          <w:marBottom w:val="0"/>
                          <w:divBdr>
                            <w:top w:val="none" w:sz="0" w:space="0" w:color="auto"/>
                            <w:left w:val="none" w:sz="0" w:space="0" w:color="auto"/>
                            <w:bottom w:val="none" w:sz="0" w:space="0" w:color="auto"/>
                            <w:right w:val="none" w:sz="0" w:space="0" w:color="auto"/>
                          </w:divBdr>
                          <w:divsChild>
                            <w:div w:id="948125822">
                              <w:marLeft w:val="0"/>
                              <w:marRight w:val="0"/>
                              <w:marTop w:val="0"/>
                              <w:marBottom w:val="0"/>
                              <w:divBdr>
                                <w:top w:val="none" w:sz="0" w:space="0" w:color="auto"/>
                                <w:left w:val="none" w:sz="0" w:space="0" w:color="auto"/>
                                <w:bottom w:val="none" w:sz="0" w:space="0" w:color="auto"/>
                                <w:right w:val="none" w:sz="0" w:space="0" w:color="auto"/>
                              </w:divBdr>
                              <w:divsChild>
                                <w:div w:id="1662536557">
                                  <w:marLeft w:val="0"/>
                                  <w:marRight w:val="0"/>
                                  <w:marTop w:val="0"/>
                                  <w:marBottom w:val="0"/>
                                  <w:divBdr>
                                    <w:top w:val="none" w:sz="0" w:space="0" w:color="auto"/>
                                    <w:left w:val="none" w:sz="0" w:space="0" w:color="auto"/>
                                    <w:bottom w:val="none" w:sz="0" w:space="0" w:color="auto"/>
                                    <w:right w:val="none" w:sz="0" w:space="0" w:color="auto"/>
                                  </w:divBdr>
                                  <w:divsChild>
                                    <w:div w:id="274100442">
                                      <w:marLeft w:val="0"/>
                                      <w:marRight w:val="0"/>
                                      <w:marTop w:val="0"/>
                                      <w:marBottom w:val="0"/>
                                      <w:divBdr>
                                        <w:top w:val="none" w:sz="0" w:space="0" w:color="auto"/>
                                        <w:left w:val="none" w:sz="0" w:space="0" w:color="auto"/>
                                        <w:bottom w:val="none" w:sz="0" w:space="0" w:color="auto"/>
                                        <w:right w:val="none" w:sz="0" w:space="0" w:color="auto"/>
                                      </w:divBdr>
                                    </w:div>
                                    <w:div w:id="1773083078">
                                      <w:marLeft w:val="0"/>
                                      <w:marRight w:val="0"/>
                                      <w:marTop w:val="0"/>
                                      <w:marBottom w:val="0"/>
                                      <w:divBdr>
                                        <w:top w:val="none" w:sz="0" w:space="0" w:color="auto"/>
                                        <w:left w:val="none" w:sz="0" w:space="0" w:color="auto"/>
                                        <w:bottom w:val="none" w:sz="0" w:space="0" w:color="auto"/>
                                        <w:right w:val="none" w:sz="0" w:space="0" w:color="auto"/>
                                      </w:divBdr>
                                      <w:divsChild>
                                        <w:div w:id="1533959210">
                                          <w:marLeft w:val="0"/>
                                          <w:marRight w:val="165"/>
                                          <w:marTop w:val="150"/>
                                          <w:marBottom w:val="0"/>
                                          <w:divBdr>
                                            <w:top w:val="none" w:sz="0" w:space="0" w:color="auto"/>
                                            <w:left w:val="none" w:sz="0" w:space="0" w:color="auto"/>
                                            <w:bottom w:val="none" w:sz="0" w:space="0" w:color="auto"/>
                                            <w:right w:val="none" w:sz="0" w:space="0" w:color="auto"/>
                                          </w:divBdr>
                                          <w:divsChild>
                                            <w:div w:id="417823181">
                                              <w:marLeft w:val="0"/>
                                              <w:marRight w:val="0"/>
                                              <w:marTop w:val="0"/>
                                              <w:marBottom w:val="0"/>
                                              <w:divBdr>
                                                <w:top w:val="none" w:sz="0" w:space="0" w:color="auto"/>
                                                <w:left w:val="none" w:sz="0" w:space="0" w:color="auto"/>
                                                <w:bottom w:val="none" w:sz="0" w:space="0" w:color="auto"/>
                                                <w:right w:val="none" w:sz="0" w:space="0" w:color="auto"/>
                                              </w:divBdr>
                                              <w:divsChild>
                                                <w:div w:id="20198428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5687">
      <w:bodyDiv w:val="1"/>
      <w:marLeft w:val="0"/>
      <w:marRight w:val="0"/>
      <w:marTop w:val="0"/>
      <w:marBottom w:val="0"/>
      <w:divBdr>
        <w:top w:val="none" w:sz="0" w:space="0" w:color="auto"/>
        <w:left w:val="none" w:sz="0" w:space="0" w:color="auto"/>
        <w:bottom w:val="none" w:sz="0" w:space="0" w:color="auto"/>
        <w:right w:val="none" w:sz="0" w:space="0" w:color="auto"/>
      </w:divBdr>
      <w:divsChild>
        <w:div w:id="2023310709">
          <w:marLeft w:val="0"/>
          <w:marRight w:val="0"/>
          <w:marTop w:val="0"/>
          <w:marBottom w:val="0"/>
          <w:divBdr>
            <w:top w:val="none" w:sz="0" w:space="0" w:color="auto"/>
            <w:left w:val="none" w:sz="0" w:space="0" w:color="auto"/>
            <w:bottom w:val="none" w:sz="0" w:space="0" w:color="auto"/>
            <w:right w:val="none" w:sz="0" w:space="0" w:color="auto"/>
          </w:divBdr>
          <w:divsChild>
            <w:div w:id="993414039">
              <w:marLeft w:val="0"/>
              <w:marRight w:val="0"/>
              <w:marTop w:val="0"/>
              <w:marBottom w:val="0"/>
              <w:divBdr>
                <w:top w:val="none" w:sz="0" w:space="0" w:color="auto"/>
                <w:left w:val="none" w:sz="0" w:space="0" w:color="auto"/>
                <w:bottom w:val="none" w:sz="0" w:space="0" w:color="auto"/>
                <w:right w:val="none" w:sz="0" w:space="0" w:color="auto"/>
              </w:divBdr>
              <w:divsChild>
                <w:div w:id="384329913">
                  <w:marLeft w:val="0"/>
                  <w:marRight w:val="0"/>
                  <w:marTop w:val="0"/>
                  <w:marBottom w:val="0"/>
                  <w:divBdr>
                    <w:top w:val="none" w:sz="0" w:space="0" w:color="auto"/>
                    <w:left w:val="none" w:sz="0" w:space="0" w:color="auto"/>
                    <w:bottom w:val="none" w:sz="0" w:space="0" w:color="auto"/>
                    <w:right w:val="none" w:sz="0" w:space="0" w:color="auto"/>
                  </w:divBdr>
                  <w:divsChild>
                    <w:div w:id="1497764162">
                      <w:marLeft w:val="0"/>
                      <w:marRight w:val="0"/>
                      <w:marTop w:val="0"/>
                      <w:marBottom w:val="0"/>
                      <w:divBdr>
                        <w:top w:val="none" w:sz="0" w:space="0" w:color="auto"/>
                        <w:left w:val="none" w:sz="0" w:space="0" w:color="auto"/>
                        <w:bottom w:val="none" w:sz="0" w:space="0" w:color="auto"/>
                        <w:right w:val="none" w:sz="0" w:space="0" w:color="auto"/>
                      </w:divBdr>
                      <w:divsChild>
                        <w:div w:id="1154951150">
                          <w:marLeft w:val="0"/>
                          <w:marRight w:val="0"/>
                          <w:marTop w:val="0"/>
                          <w:marBottom w:val="0"/>
                          <w:divBdr>
                            <w:top w:val="none" w:sz="0" w:space="0" w:color="auto"/>
                            <w:left w:val="none" w:sz="0" w:space="0" w:color="auto"/>
                            <w:bottom w:val="none" w:sz="0" w:space="0" w:color="auto"/>
                            <w:right w:val="none" w:sz="0" w:space="0" w:color="auto"/>
                          </w:divBdr>
                          <w:divsChild>
                            <w:div w:id="877547951">
                              <w:marLeft w:val="0"/>
                              <w:marRight w:val="0"/>
                              <w:marTop w:val="0"/>
                              <w:marBottom w:val="0"/>
                              <w:divBdr>
                                <w:top w:val="none" w:sz="0" w:space="0" w:color="auto"/>
                                <w:left w:val="none" w:sz="0" w:space="0" w:color="auto"/>
                                <w:bottom w:val="none" w:sz="0" w:space="0" w:color="auto"/>
                                <w:right w:val="none" w:sz="0" w:space="0" w:color="auto"/>
                              </w:divBdr>
                              <w:divsChild>
                                <w:div w:id="345982015">
                                  <w:marLeft w:val="0"/>
                                  <w:marRight w:val="0"/>
                                  <w:marTop w:val="0"/>
                                  <w:marBottom w:val="0"/>
                                  <w:divBdr>
                                    <w:top w:val="none" w:sz="0" w:space="0" w:color="auto"/>
                                    <w:left w:val="none" w:sz="0" w:space="0" w:color="auto"/>
                                    <w:bottom w:val="none" w:sz="0" w:space="0" w:color="auto"/>
                                    <w:right w:val="none" w:sz="0" w:space="0" w:color="auto"/>
                                  </w:divBdr>
                                  <w:divsChild>
                                    <w:div w:id="911934991">
                                      <w:marLeft w:val="0"/>
                                      <w:marRight w:val="0"/>
                                      <w:marTop w:val="0"/>
                                      <w:marBottom w:val="0"/>
                                      <w:divBdr>
                                        <w:top w:val="none" w:sz="0" w:space="0" w:color="auto"/>
                                        <w:left w:val="none" w:sz="0" w:space="0" w:color="auto"/>
                                        <w:bottom w:val="none" w:sz="0" w:space="0" w:color="auto"/>
                                        <w:right w:val="none" w:sz="0" w:space="0" w:color="auto"/>
                                      </w:divBdr>
                                    </w:div>
                                    <w:div w:id="26488689">
                                      <w:marLeft w:val="0"/>
                                      <w:marRight w:val="0"/>
                                      <w:marTop w:val="0"/>
                                      <w:marBottom w:val="0"/>
                                      <w:divBdr>
                                        <w:top w:val="none" w:sz="0" w:space="0" w:color="auto"/>
                                        <w:left w:val="none" w:sz="0" w:space="0" w:color="auto"/>
                                        <w:bottom w:val="none" w:sz="0" w:space="0" w:color="auto"/>
                                        <w:right w:val="none" w:sz="0" w:space="0" w:color="auto"/>
                                      </w:divBdr>
                                      <w:divsChild>
                                        <w:div w:id="709308089">
                                          <w:marLeft w:val="0"/>
                                          <w:marRight w:val="165"/>
                                          <w:marTop w:val="150"/>
                                          <w:marBottom w:val="0"/>
                                          <w:divBdr>
                                            <w:top w:val="none" w:sz="0" w:space="0" w:color="auto"/>
                                            <w:left w:val="none" w:sz="0" w:space="0" w:color="auto"/>
                                            <w:bottom w:val="none" w:sz="0" w:space="0" w:color="auto"/>
                                            <w:right w:val="none" w:sz="0" w:space="0" w:color="auto"/>
                                          </w:divBdr>
                                          <w:divsChild>
                                            <w:div w:id="667101385">
                                              <w:marLeft w:val="0"/>
                                              <w:marRight w:val="0"/>
                                              <w:marTop w:val="0"/>
                                              <w:marBottom w:val="0"/>
                                              <w:divBdr>
                                                <w:top w:val="none" w:sz="0" w:space="0" w:color="auto"/>
                                                <w:left w:val="none" w:sz="0" w:space="0" w:color="auto"/>
                                                <w:bottom w:val="none" w:sz="0" w:space="0" w:color="auto"/>
                                                <w:right w:val="none" w:sz="0" w:space="0" w:color="auto"/>
                                              </w:divBdr>
                                              <w:divsChild>
                                                <w:div w:id="22677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672089">
      <w:bodyDiv w:val="1"/>
      <w:marLeft w:val="0"/>
      <w:marRight w:val="0"/>
      <w:marTop w:val="0"/>
      <w:marBottom w:val="0"/>
      <w:divBdr>
        <w:top w:val="none" w:sz="0" w:space="0" w:color="auto"/>
        <w:left w:val="none" w:sz="0" w:space="0" w:color="auto"/>
        <w:bottom w:val="none" w:sz="0" w:space="0" w:color="auto"/>
        <w:right w:val="none" w:sz="0" w:space="0" w:color="auto"/>
      </w:divBdr>
      <w:divsChild>
        <w:div w:id="1144932562">
          <w:marLeft w:val="0"/>
          <w:marRight w:val="0"/>
          <w:marTop w:val="0"/>
          <w:marBottom w:val="0"/>
          <w:divBdr>
            <w:top w:val="none" w:sz="0" w:space="0" w:color="auto"/>
            <w:left w:val="none" w:sz="0" w:space="0" w:color="auto"/>
            <w:bottom w:val="none" w:sz="0" w:space="0" w:color="auto"/>
            <w:right w:val="none" w:sz="0" w:space="0" w:color="auto"/>
          </w:divBdr>
        </w:div>
      </w:divsChild>
    </w:div>
    <w:div w:id="1152941888">
      <w:bodyDiv w:val="1"/>
      <w:marLeft w:val="0"/>
      <w:marRight w:val="0"/>
      <w:marTop w:val="0"/>
      <w:marBottom w:val="0"/>
      <w:divBdr>
        <w:top w:val="none" w:sz="0" w:space="0" w:color="auto"/>
        <w:left w:val="none" w:sz="0" w:space="0" w:color="auto"/>
        <w:bottom w:val="none" w:sz="0" w:space="0" w:color="auto"/>
        <w:right w:val="none" w:sz="0" w:space="0" w:color="auto"/>
      </w:divBdr>
      <w:divsChild>
        <w:div w:id="1809468228">
          <w:marLeft w:val="0"/>
          <w:marRight w:val="0"/>
          <w:marTop w:val="0"/>
          <w:marBottom w:val="0"/>
          <w:divBdr>
            <w:top w:val="none" w:sz="0" w:space="0" w:color="auto"/>
            <w:left w:val="none" w:sz="0" w:space="0" w:color="auto"/>
            <w:bottom w:val="none" w:sz="0" w:space="0" w:color="auto"/>
            <w:right w:val="none" w:sz="0" w:space="0" w:color="auto"/>
          </w:divBdr>
          <w:divsChild>
            <w:div w:id="1057320997">
              <w:marLeft w:val="0"/>
              <w:marRight w:val="0"/>
              <w:marTop w:val="0"/>
              <w:marBottom w:val="0"/>
              <w:divBdr>
                <w:top w:val="none" w:sz="0" w:space="0" w:color="auto"/>
                <w:left w:val="none" w:sz="0" w:space="0" w:color="auto"/>
                <w:bottom w:val="none" w:sz="0" w:space="0" w:color="auto"/>
                <w:right w:val="none" w:sz="0" w:space="0" w:color="auto"/>
              </w:divBdr>
              <w:divsChild>
                <w:div w:id="1837837453">
                  <w:marLeft w:val="0"/>
                  <w:marRight w:val="0"/>
                  <w:marTop w:val="0"/>
                  <w:marBottom w:val="0"/>
                  <w:divBdr>
                    <w:top w:val="none" w:sz="0" w:space="0" w:color="auto"/>
                    <w:left w:val="none" w:sz="0" w:space="0" w:color="auto"/>
                    <w:bottom w:val="none" w:sz="0" w:space="0" w:color="auto"/>
                    <w:right w:val="none" w:sz="0" w:space="0" w:color="auto"/>
                  </w:divBdr>
                  <w:divsChild>
                    <w:div w:id="935097895">
                      <w:marLeft w:val="0"/>
                      <w:marRight w:val="0"/>
                      <w:marTop w:val="0"/>
                      <w:marBottom w:val="0"/>
                      <w:divBdr>
                        <w:top w:val="none" w:sz="0" w:space="0" w:color="auto"/>
                        <w:left w:val="none" w:sz="0" w:space="0" w:color="auto"/>
                        <w:bottom w:val="none" w:sz="0" w:space="0" w:color="auto"/>
                        <w:right w:val="none" w:sz="0" w:space="0" w:color="auto"/>
                      </w:divBdr>
                      <w:divsChild>
                        <w:div w:id="1570143385">
                          <w:marLeft w:val="0"/>
                          <w:marRight w:val="0"/>
                          <w:marTop w:val="0"/>
                          <w:marBottom w:val="0"/>
                          <w:divBdr>
                            <w:top w:val="none" w:sz="0" w:space="0" w:color="auto"/>
                            <w:left w:val="none" w:sz="0" w:space="0" w:color="auto"/>
                            <w:bottom w:val="none" w:sz="0" w:space="0" w:color="auto"/>
                            <w:right w:val="none" w:sz="0" w:space="0" w:color="auto"/>
                          </w:divBdr>
                          <w:divsChild>
                            <w:div w:id="1874420315">
                              <w:marLeft w:val="0"/>
                              <w:marRight w:val="0"/>
                              <w:marTop w:val="0"/>
                              <w:marBottom w:val="0"/>
                              <w:divBdr>
                                <w:top w:val="none" w:sz="0" w:space="0" w:color="auto"/>
                                <w:left w:val="none" w:sz="0" w:space="0" w:color="auto"/>
                                <w:bottom w:val="none" w:sz="0" w:space="0" w:color="auto"/>
                                <w:right w:val="none" w:sz="0" w:space="0" w:color="auto"/>
                              </w:divBdr>
                              <w:divsChild>
                                <w:div w:id="1491562690">
                                  <w:marLeft w:val="0"/>
                                  <w:marRight w:val="0"/>
                                  <w:marTop w:val="0"/>
                                  <w:marBottom w:val="0"/>
                                  <w:divBdr>
                                    <w:top w:val="none" w:sz="0" w:space="0" w:color="auto"/>
                                    <w:left w:val="none" w:sz="0" w:space="0" w:color="auto"/>
                                    <w:bottom w:val="none" w:sz="0" w:space="0" w:color="auto"/>
                                    <w:right w:val="none" w:sz="0" w:space="0" w:color="auto"/>
                                  </w:divBdr>
                                  <w:divsChild>
                                    <w:div w:id="622271809">
                                      <w:marLeft w:val="0"/>
                                      <w:marRight w:val="0"/>
                                      <w:marTop w:val="0"/>
                                      <w:marBottom w:val="0"/>
                                      <w:divBdr>
                                        <w:top w:val="none" w:sz="0" w:space="0" w:color="auto"/>
                                        <w:left w:val="none" w:sz="0" w:space="0" w:color="auto"/>
                                        <w:bottom w:val="none" w:sz="0" w:space="0" w:color="auto"/>
                                        <w:right w:val="none" w:sz="0" w:space="0" w:color="auto"/>
                                      </w:divBdr>
                                    </w:div>
                                    <w:div w:id="1449815200">
                                      <w:marLeft w:val="0"/>
                                      <w:marRight w:val="0"/>
                                      <w:marTop w:val="0"/>
                                      <w:marBottom w:val="0"/>
                                      <w:divBdr>
                                        <w:top w:val="none" w:sz="0" w:space="0" w:color="auto"/>
                                        <w:left w:val="none" w:sz="0" w:space="0" w:color="auto"/>
                                        <w:bottom w:val="none" w:sz="0" w:space="0" w:color="auto"/>
                                        <w:right w:val="none" w:sz="0" w:space="0" w:color="auto"/>
                                      </w:divBdr>
                                      <w:divsChild>
                                        <w:div w:id="1032196012">
                                          <w:marLeft w:val="0"/>
                                          <w:marRight w:val="165"/>
                                          <w:marTop w:val="150"/>
                                          <w:marBottom w:val="0"/>
                                          <w:divBdr>
                                            <w:top w:val="none" w:sz="0" w:space="0" w:color="auto"/>
                                            <w:left w:val="none" w:sz="0" w:space="0" w:color="auto"/>
                                            <w:bottom w:val="none" w:sz="0" w:space="0" w:color="auto"/>
                                            <w:right w:val="none" w:sz="0" w:space="0" w:color="auto"/>
                                          </w:divBdr>
                                          <w:divsChild>
                                            <w:div w:id="1811633900">
                                              <w:marLeft w:val="0"/>
                                              <w:marRight w:val="0"/>
                                              <w:marTop w:val="0"/>
                                              <w:marBottom w:val="0"/>
                                              <w:divBdr>
                                                <w:top w:val="none" w:sz="0" w:space="0" w:color="auto"/>
                                                <w:left w:val="none" w:sz="0" w:space="0" w:color="auto"/>
                                                <w:bottom w:val="none" w:sz="0" w:space="0" w:color="auto"/>
                                                <w:right w:val="none" w:sz="0" w:space="0" w:color="auto"/>
                                              </w:divBdr>
                                              <w:divsChild>
                                                <w:div w:id="1171988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357000">
      <w:bodyDiv w:val="1"/>
      <w:marLeft w:val="0"/>
      <w:marRight w:val="0"/>
      <w:marTop w:val="0"/>
      <w:marBottom w:val="0"/>
      <w:divBdr>
        <w:top w:val="none" w:sz="0" w:space="0" w:color="auto"/>
        <w:left w:val="none" w:sz="0" w:space="0" w:color="auto"/>
        <w:bottom w:val="none" w:sz="0" w:space="0" w:color="auto"/>
        <w:right w:val="none" w:sz="0" w:space="0" w:color="auto"/>
      </w:divBdr>
    </w:div>
    <w:div w:id="1180005928">
      <w:bodyDiv w:val="1"/>
      <w:marLeft w:val="0"/>
      <w:marRight w:val="0"/>
      <w:marTop w:val="0"/>
      <w:marBottom w:val="0"/>
      <w:divBdr>
        <w:top w:val="none" w:sz="0" w:space="0" w:color="auto"/>
        <w:left w:val="none" w:sz="0" w:space="0" w:color="auto"/>
        <w:bottom w:val="none" w:sz="0" w:space="0" w:color="auto"/>
        <w:right w:val="none" w:sz="0" w:space="0" w:color="auto"/>
      </w:divBdr>
    </w:div>
    <w:div w:id="1207718657">
      <w:bodyDiv w:val="1"/>
      <w:marLeft w:val="0"/>
      <w:marRight w:val="0"/>
      <w:marTop w:val="0"/>
      <w:marBottom w:val="0"/>
      <w:divBdr>
        <w:top w:val="none" w:sz="0" w:space="0" w:color="auto"/>
        <w:left w:val="none" w:sz="0" w:space="0" w:color="auto"/>
        <w:bottom w:val="none" w:sz="0" w:space="0" w:color="auto"/>
        <w:right w:val="none" w:sz="0" w:space="0" w:color="auto"/>
      </w:divBdr>
    </w:div>
    <w:div w:id="1209294027">
      <w:bodyDiv w:val="1"/>
      <w:marLeft w:val="0"/>
      <w:marRight w:val="0"/>
      <w:marTop w:val="0"/>
      <w:marBottom w:val="0"/>
      <w:divBdr>
        <w:top w:val="none" w:sz="0" w:space="0" w:color="auto"/>
        <w:left w:val="none" w:sz="0" w:space="0" w:color="auto"/>
        <w:bottom w:val="none" w:sz="0" w:space="0" w:color="auto"/>
        <w:right w:val="none" w:sz="0" w:space="0" w:color="auto"/>
      </w:divBdr>
    </w:div>
    <w:div w:id="1214152123">
      <w:bodyDiv w:val="1"/>
      <w:marLeft w:val="0"/>
      <w:marRight w:val="0"/>
      <w:marTop w:val="0"/>
      <w:marBottom w:val="0"/>
      <w:divBdr>
        <w:top w:val="none" w:sz="0" w:space="0" w:color="auto"/>
        <w:left w:val="none" w:sz="0" w:space="0" w:color="auto"/>
        <w:bottom w:val="none" w:sz="0" w:space="0" w:color="auto"/>
        <w:right w:val="none" w:sz="0" w:space="0" w:color="auto"/>
      </w:divBdr>
      <w:divsChild>
        <w:div w:id="996569817">
          <w:marLeft w:val="0"/>
          <w:marRight w:val="0"/>
          <w:marTop w:val="0"/>
          <w:marBottom w:val="0"/>
          <w:divBdr>
            <w:top w:val="none" w:sz="0" w:space="0" w:color="auto"/>
            <w:left w:val="none" w:sz="0" w:space="0" w:color="auto"/>
            <w:bottom w:val="none" w:sz="0" w:space="0" w:color="auto"/>
            <w:right w:val="none" w:sz="0" w:space="0" w:color="auto"/>
          </w:divBdr>
          <w:divsChild>
            <w:div w:id="1409688223">
              <w:marLeft w:val="0"/>
              <w:marRight w:val="0"/>
              <w:marTop w:val="0"/>
              <w:marBottom w:val="0"/>
              <w:divBdr>
                <w:top w:val="none" w:sz="0" w:space="0" w:color="auto"/>
                <w:left w:val="none" w:sz="0" w:space="0" w:color="auto"/>
                <w:bottom w:val="none" w:sz="0" w:space="0" w:color="auto"/>
                <w:right w:val="none" w:sz="0" w:space="0" w:color="auto"/>
              </w:divBdr>
              <w:divsChild>
                <w:div w:id="1224830218">
                  <w:marLeft w:val="0"/>
                  <w:marRight w:val="0"/>
                  <w:marTop w:val="0"/>
                  <w:marBottom w:val="0"/>
                  <w:divBdr>
                    <w:top w:val="none" w:sz="0" w:space="0" w:color="auto"/>
                    <w:left w:val="none" w:sz="0" w:space="0" w:color="auto"/>
                    <w:bottom w:val="none" w:sz="0" w:space="0" w:color="auto"/>
                    <w:right w:val="none" w:sz="0" w:space="0" w:color="auto"/>
                  </w:divBdr>
                  <w:divsChild>
                    <w:div w:id="1152941293">
                      <w:marLeft w:val="0"/>
                      <w:marRight w:val="0"/>
                      <w:marTop w:val="0"/>
                      <w:marBottom w:val="0"/>
                      <w:divBdr>
                        <w:top w:val="none" w:sz="0" w:space="0" w:color="auto"/>
                        <w:left w:val="none" w:sz="0" w:space="0" w:color="auto"/>
                        <w:bottom w:val="none" w:sz="0" w:space="0" w:color="auto"/>
                        <w:right w:val="none" w:sz="0" w:space="0" w:color="auto"/>
                      </w:divBdr>
                      <w:divsChild>
                        <w:div w:id="104081516">
                          <w:marLeft w:val="0"/>
                          <w:marRight w:val="0"/>
                          <w:marTop w:val="0"/>
                          <w:marBottom w:val="0"/>
                          <w:divBdr>
                            <w:top w:val="none" w:sz="0" w:space="0" w:color="auto"/>
                            <w:left w:val="none" w:sz="0" w:space="0" w:color="auto"/>
                            <w:bottom w:val="none" w:sz="0" w:space="0" w:color="auto"/>
                            <w:right w:val="none" w:sz="0" w:space="0" w:color="auto"/>
                          </w:divBdr>
                          <w:divsChild>
                            <w:div w:id="2019775200">
                              <w:marLeft w:val="0"/>
                              <w:marRight w:val="0"/>
                              <w:marTop w:val="0"/>
                              <w:marBottom w:val="0"/>
                              <w:divBdr>
                                <w:top w:val="none" w:sz="0" w:space="0" w:color="auto"/>
                                <w:left w:val="none" w:sz="0" w:space="0" w:color="auto"/>
                                <w:bottom w:val="none" w:sz="0" w:space="0" w:color="auto"/>
                                <w:right w:val="none" w:sz="0" w:space="0" w:color="auto"/>
                              </w:divBdr>
                              <w:divsChild>
                                <w:div w:id="1637711827">
                                  <w:marLeft w:val="0"/>
                                  <w:marRight w:val="0"/>
                                  <w:marTop w:val="0"/>
                                  <w:marBottom w:val="0"/>
                                  <w:divBdr>
                                    <w:top w:val="none" w:sz="0" w:space="0" w:color="auto"/>
                                    <w:left w:val="none" w:sz="0" w:space="0" w:color="auto"/>
                                    <w:bottom w:val="none" w:sz="0" w:space="0" w:color="auto"/>
                                    <w:right w:val="none" w:sz="0" w:space="0" w:color="auto"/>
                                  </w:divBdr>
                                  <w:divsChild>
                                    <w:div w:id="1922829820">
                                      <w:marLeft w:val="0"/>
                                      <w:marRight w:val="0"/>
                                      <w:marTop w:val="0"/>
                                      <w:marBottom w:val="0"/>
                                      <w:divBdr>
                                        <w:top w:val="none" w:sz="0" w:space="0" w:color="auto"/>
                                        <w:left w:val="none" w:sz="0" w:space="0" w:color="auto"/>
                                        <w:bottom w:val="none" w:sz="0" w:space="0" w:color="auto"/>
                                        <w:right w:val="none" w:sz="0" w:space="0" w:color="auto"/>
                                      </w:divBdr>
                                    </w:div>
                                    <w:div w:id="1943801976">
                                      <w:marLeft w:val="0"/>
                                      <w:marRight w:val="0"/>
                                      <w:marTop w:val="0"/>
                                      <w:marBottom w:val="0"/>
                                      <w:divBdr>
                                        <w:top w:val="none" w:sz="0" w:space="0" w:color="auto"/>
                                        <w:left w:val="none" w:sz="0" w:space="0" w:color="auto"/>
                                        <w:bottom w:val="none" w:sz="0" w:space="0" w:color="auto"/>
                                        <w:right w:val="none" w:sz="0" w:space="0" w:color="auto"/>
                                      </w:divBdr>
                                      <w:divsChild>
                                        <w:div w:id="1302878417">
                                          <w:marLeft w:val="0"/>
                                          <w:marRight w:val="165"/>
                                          <w:marTop w:val="150"/>
                                          <w:marBottom w:val="0"/>
                                          <w:divBdr>
                                            <w:top w:val="none" w:sz="0" w:space="0" w:color="auto"/>
                                            <w:left w:val="none" w:sz="0" w:space="0" w:color="auto"/>
                                            <w:bottom w:val="none" w:sz="0" w:space="0" w:color="auto"/>
                                            <w:right w:val="none" w:sz="0" w:space="0" w:color="auto"/>
                                          </w:divBdr>
                                          <w:divsChild>
                                            <w:div w:id="510799417">
                                              <w:marLeft w:val="0"/>
                                              <w:marRight w:val="0"/>
                                              <w:marTop w:val="0"/>
                                              <w:marBottom w:val="0"/>
                                              <w:divBdr>
                                                <w:top w:val="none" w:sz="0" w:space="0" w:color="auto"/>
                                                <w:left w:val="none" w:sz="0" w:space="0" w:color="auto"/>
                                                <w:bottom w:val="none" w:sz="0" w:space="0" w:color="auto"/>
                                                <w:right w:val="none" w:sz="0" w:space="0" w:color="auto"/>
                                              </w:divBdr>
                                              <w:divsChild>
                                                <w:div w:id="2319367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727202">
      <w:bodyDiv w:val="1"/>
      <w:marLeft w:val="0"/>
      <w:marRight w:val="0"/>
      <w:marTop w:val="0"/>
      <w:marBottom w:val="0"/>
      <w:divBdr>
        <w:top w:val="none" w:sz="0" w:space="0" w:color="auto"/>
        <w:left w:val="none" w:sz="0" w:space="0" w:color="auto"/>
        <w:bottom w:val="none" w:sz="0" w:space="0" w:color="auto"/>
        <w:right w:val="none" w:sz="0" w:space="0" w:color="auto"/>
      </w:divBdr>
    </w:div>
    <w:div w:id="1250624621">
      <w:bodyDiv w:val="1"/>
      <w:marLeft w:val="0"/>
      <w:marRight w:val="0"/>
      <w:marTop w:val="0"/>
      <w:marBottom w:val="0"/>
      <w:divBdr>
        <w:top w:val="none" w:sz="0" w:space="0" w:color="auto"/>
        <w:left w:val="none" w:sz="0" w:space="0" w:color="auto"/>
        <w:bottom w:val="none" w:sz="0" w:space="0" w:color="auto"/>
        <w:right w:val="none" w:sz="0" w:space="0" w:color="auto"/>
      </w:divBdr>
      <w:divsChild>
        <w:div w:id="256403586">
          <w:marLeft w:val="0"/>
          <w:marRight w:val="0"/>
          <w:marTop w:val="0"/>
          <w:marBottom w:val="0"/>
          <w:divBdr>
            <w:top w:val="none" w:sz="0" w:space="0" w:color="auto"/>
            <w:left w:val="none" w:sz="0" w:space="0" w:color="auto"/>
            <w:bottom w:val="none" w:sz="0" w:space="0" w:color="auto"/>
            <w:right w:val="none" w:sz="0" w:space="0" w:color="auto"/>
          </w:divBdr>
          <w:divsChild>
            <w:div w:id="1065687509">
              <w:marLeft w:val="0"/>
              <w:marRight w:val="0"/>
              <w:marTop w:val="0"/>
              <w:marBottom w:val="0"/>
              <w:divBdr>
                <w:top w:val="none" w:sz="0" w:space="0" w:color="auto"/>
                <w:left w:val="none" w:sz="0" w:space="0" w:color="auto"/>
                <w:bottom w:val="none" w:sz="0" w:space="0" w:color="auto"/>
                <w:right w:val="none" w:sz="0" w:space="0" w:color="auto"/>
              </w:divBdr>
              <w:divsChild>
                <w:div w:id="1864519030">
                  <w:marLeft w:val="0"/>
                  <w:marRight w:val="0"/>
                  <w:marTop w:val="0"/>
                  <w:marBottom w:val="0"/>
                  <w:divBdr>
                    <w:top w:val="none" w:sz="0" w:space="0" w:color="auto"/>
                    <w:left w:val="none" w:sz="0" w:space="0" w:color="auto"/>
                    <w:bottom w:val="none" w:sz="0" w:space="0" w:color="auto"/>
                    <w:right w:val="none" w:sz="0" w:space="0" w:color="auto"/>
                  </w:divBdr>
                  <w:divsChild>
                    <w:div w:id="1896774844">
                      <w:marLeft w:val="0"/>
                      <w:marRight w:val="0"/>
                      <w:marTop w:val="0"/>
                      <w:marBottom w:val="0"/>
                      <w:divBdr>
                        <w:top w:val="none" w:sz="0" w:space="0" w:color="auto"/>
                        <w:left w:val="none" w:sz="0" w:space="0" w:color="auto"/>
                        <w:bottom w:val="none" w:sz="0" w:space="0" w:color="auto"/>
                        <w:right w:val="none" w:sz="0" w:space="0" w:color="auto"/>
                      </w:divBdr>
                      <w:divsChild>
                        <w:div w:id="747269564">
                          <w:marLeft w:val="0"/>
                          <w:marRight w:val="0"/>
                          <w:marTop w:val="0"/>
                          <w:marBottom w:val="0"/>
                          <w:divBdr>
                            <w:top w:val="none" w:sz="0" w:space="0" w:color="auto"/>
                            <w:left w:val="none" w:sz="0" w:space="0" w:color="auto"/>
                            <w:bottom w:val="none" w:sz="0" w:space="0" w:color="auto"/>
                            <w:right w:val="none" w:sz="0" w:space="0" w:color="auto"/>
                          </w:divBdr>
                          <w:divsChild>
                            <w:div w:id="1111050283">
                              <w:marLeft w:val="0"/>
                              <w:marRight w:val="0"/>
                              <w:marTop w:val="0"/>
                              <w:marBottom w:val="0"/>
                              <w:divBdr>
                                <w:top w:val="none" w:sz="0" w:space="0" w:color="auto"/>
                                <w:left w:val="none" w:sz="0" w:space="0" w:color="auto"/>
                                <w:bottom w:val="none" w:sz="0" w:space="0" w:color="auto"/>
                                <w:right w:val="none" w:sz="0" w:space="0" w:color="auto"/>
                              </w:divBdr>
                              <w:divsChild>
                                <w:div w:id="849177642">
                                  <w:marLeft w:val="0"/>
                                  <w:marRight w:val="0"/>
                                  <w:marTop w:val="0"/>
                                  <w:marBottom w:val="0"/>
                                  <w:divBdr>
                                    <w:top w:val="none" w:sz="0" w:space="0" w:color="auto"/>
                                    <w:left w:val="none" w:sz="0" w:space="0" w:color="auto"/>
                                    <w:bottom w:val="none" w:sz="0" w:space="0" w:color="auto"/>
                                    <w:right w:val="none" w:sz="0" w:space="0" w:color="auto"/>
                                  </w:divBdr>
                                  <w:divsChild>
                                    <w:div w:id="1356156513">
                                      <w:marLeft w:val="0"/>
                                      <w:marRight w:val="0"/>
                                      <w:marTop w:val="0"/>
                                      <w:marBottom w:val="0"/>
                                      <w:divBdr>
                                        <w:top w:val="none" w:sz="0" w:space="0" w:color="auto"/>
                                        <w:left w:val="none" w:sz="0" w:space="0" w:color="auto"/>
                                        <w:bottom w:val="none" w:sz="0" w:space="0" w:color="auto"/>
                                        <w:right w:val="none" w:sz="0" w:space="0" w:color="auto"/>
                                      </w:divBdr>
                                    </w:div>
                                    <w:div w:id="2144762660">
                                      <w:marLeft w:val="0"/>
                                      <w:marRight w:val="0"/>
                                      <w:marTop w:val="0"/>
                                      <w:marBottom w:val="0"/>
                                      <w:divBdr>
                                        <w:top w:val="none" w:sz="0" w:space="0" w:color="auto"/>
                                        <w:left w:val="none" w:sz="0" w:space="0" w:color="auto"/>
                                        <w:bottom w:val="none" w:sz="0" w:space="0" w:color="auto"/>
                                        <w:right w:val="none" w:sz="0" w:space="0" w:color="auto"/>
                                      </w:divBdr>
                                      <w:divsChild>
                                        <w:div w:id="1344013392">
                                          <w:marLeft w:val="0"/>
                                          <w:marRight w:val="165"/>
                                          <w:marTop w:val="150"/>
                                          <w:marBottom w:val="0"/>
                                          <w:divBdr>
                                            <w:top w:val="none" w:sz="0" w:space="0" w:color="auto"/>
                                            <w:left w:val="none" w:sz="0" w:space="0" w:color="auto"/>
                                            <w:bottom w:val="none" w:sz="0" w:space="0" w:color="auto"/>
                                            <w:right w:val="none" w:sz="0" w:space="0" w:color="auto"/>
                                          </w:divBdr>
                                          <w:divsChild>
                                            <w:div w:id="121732634">
                                              <w:marLeft w:val="0"/>
                                              <w:marRight w:val="0"/>
                                              <w:marTop w:val="0"/>
                                              <w:marBottom w:val="0"/>
                                              <w:divBdr>
                                                <w:top w:val="none" w:sz="0" w:space="0" w:color="auto"/>
                                                <w:left w:val="none" w:sz="0" w:space="0" w:color="auto"/>
                                                <w:bottom w:val="none" w:sz="0" w:space="0" w:color="auto"/>
                                                <w:right w:val="none" w:sz="0" w:space="0" w:color="auto"/>
                                              </w:divBdr>
                                              <w:divsChild>
                                                <w:div w:id="1941595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229176">
      <w:bodyDiv w:val="1"/>
      <w:marLeft w:val="0"/>
      <w:marRight w:val="0"/>
      <w:marTop w:val="0"/>
      <w:marBottom w:val="0"/>
      <w:divBdr>
        <w:top w:val="none" w:sz="0" w:space="0" w:color="auto"/>
        <w:left w:val="none" w:sz="0" w:space="0" w:color="auto"/>
        <w:bottom w:val="none" w:sz="0" w:space="0" w:color="auto"/>
        <w:right w:val="none" w:sz="0" w:space="0" w:color="auto"/>
      </w:divBdr>
    </w:div>
    <w:div w:id="1293751025">
      <w:bodyDiv w:val="1"/>
      <w:marLeft w:val="0"/>
      <w:marRight w:val="0"/>
      <w:marTop w:val="0"/>
      <w:marBottom w:val="0"/>
      <w:divBdr>
        <w:top w:val="none" w:sz="0" w:space="0" w:color="auto"/>
        <w:left w:val="none" w:sz="0" w:space="0" w:color="auto"/>
        <w:bottom w:val="none" w:sz="0" w:space="0" w:color="auto"/>
        <w:right w:val="none" w:sz="0" w:space="0" w:color="auto"/>
      </w:divBdr>
    </w:div>
    <w:div w:id="1307052712">
      <w:bodyDiv w:val="1"/>
      <w:marLeft w:val="0"/>
      <w:marRight w:val="0"/>
      <w:marTop w:val="0"/>
      <w:marBottom w:val="0"/>
      <w:divBdr>
        <w:top w:val="none" w:sz="0" w:space="0" w:color="auto"/>
        <w:left w:val="none" w:sz="0" w:space="0" w:color="auto"/>
        <w:bottom w:val="none" w:sz="0" w:space="0" w:color="auto"/>
        <w:right w:val="none" w:sz="0" w:space="0" w:color="auto"/>
      </w:divBdr>
      <w:divsChild>
        <w:div w:id="917132806">
          <w:marLeft w:val="0"/>
          <w:marRight w:val="0"/>
          <w:marTop w:val="0"/>
          <w:marBottom w:val="0"/>
          <w:divBdr>
            <w:top w:val="none" w:sz="0" w:space="0" w:color="auto"/>
            <w:left w:val="none" w:sz="0" w:space="0" w:color="auto"/>
            <w:bottom w:val="none" w:sz="0" w:space="0" w:color="auto"/>
            <w:right w:val="none" w:sz="0" w:space="0" w:color="auto"/>
          </w:divBdr>
          <w:divsChild>
            <w:div w:id="1725330855">
              <w:marLeft w:val="0"/>
              <w:marRight w:val="0"/>
              <w:marTop w:val="0"/>
              <w:marBottom w:val="0"/>
              <w:divBdr>
                <w:top w:val="none" w:sz="0" w:space="0" w:color="auto"/>
                <w:left w:val="none" w:sz="0" w:space="0" w:color="auto"/>
                <w:bottom w:val="none" w:sz="0" w:space="0" w:color="auto"/>
                <w:right w:val="none" w:sz="0" w:space="0" w:color="auto"/>
              </w:divBdr>
              <w:divsChild>
                <w:div w:id="1607151322">
                  <w:marLeft w:val="0"/>
                  <w:marRight w:val="0"/>
                  <w:marTop w:val="0"/>
                  <w:marBottom w:val="0"/>
                  <w:divBdr>
                    <w:top w:val="none" w:sz="0" w:space="0" w:color="auto"/>
                    <w:left w:val="none" w:sz="0" w:space="0" w:color="auto"/>
                    <w:bottom w:val="none" w:sz="0" w:space="0" w:color="auto"/>
                    <w:right w:val="none" w:sz="0" w:space="0" w:color="auto"/>
                  </w:divBdr>
                  <w:divsChild>
                    <w:div w:id="1418938749">
                      <w:marLeft w:val="0"/>
                      <w:marRight w:val="0"/>
                      <w:marTop w:val="0"/>
                      <w:marBottom w:val="0"/>
                      <w:divBdr>
                        <w:top w:val="none" w:sz="0" w:space="0" w:color="auto"/>
                        <w:left w:val="none" w:sz="0" w:space="0" w:color="auto"/>
                        <w:bottom w:val="none" w:sz="0" w:space="0" w:color="auto"/>
                        <w:right w:val="none" w:sz="0" w:space="0" w:color="auto"/>
                      </w:divBdr>
                      <w:divsChild>
                        <w:div w:id="2097507398">
                          <w:marLeft w:val="0"/>
                          <w:marRight w:val="0"/>
                          <w:marTop w:val="0"/>
                          <w:marBottom w:val="0"/>
                          <w:divBdr>
                            <w:top w:val="none" w:sz="0" w:space="0" w:color="auto"/>
                            <w:left w:val="none" w:sz="0" w:space="0" w:color="auto"/>
                            <w:bottom w:val="none" w:sz="0" w:space="0" w:color="auto"/>
                            <w:right w:val="none" w:sz="0" w:space="0" w:color="auto"/>
                          </w:divBdr>
                          <w:divsChild>
                            <w:div w:id="1088847490">
                              <w:marLeft w:val="0"/>
                              <w:marRight w:val="0"/>
                              <w:marTop w:val="0"/>
                              <w:marBottom w:val="0"/>
                              <w:divBdr>
                                <w:top w:val="none" w:sz="0" w:space="0" w:color="auto"/>
                                <w:left w:val="none" w:sz="0" w:space="0" w:color="auto"/>
                                <w:bottom w:val="none" w:sz="0" w:space="0" w:color="auto"/>
                                <w:right w:val="none" w:sz="0" w:space="0" w:color="auto"/>
                              </w:divBdr>
                              <w:divsChild>
                                <w:div w:id="1997150491">
                                  <w:marLeft w:val="0"/>
                                  <w:marRight w:val="0"/>
                                  <w:marTop w:val="0"/>
                                  <w:marBottom w:val="0"/>
                                  <w:divBdr>
                                    <w:top w:val="none" w:sz="0" w:space="0" w:color="auto"/>
                                    <w:left w:val="none" w:sz="0" w:space="0" w:color="auto"/>
                                    <w:bottom w:val="none" w:sz="0" w:space="0" w:color="auto"/>
                                    <w:right w:val="none" w:sz="0" w:space="0" w:color="auto"/>
                                  </w:divBdr>
                                  <w:divsChild>
                                    <w:div w:id="979579432">
                                      <w:marLeft w:val="0"/>
                                      <w:marRight w:val="0"/>
                                      <w:marTop w:val="0"/>
                                      <w:marBottom w:val="0"/>
                                      <w:divBdr>
                                        <w:top w:val="none" w:sz="0" w:space="0" w:color="auto"/>
                                        <w:left w:val="none" w:sz="0" w:space="0" w:color="auto"/>
                                        <w:bottom w:val="none" w:sz="0" w:space="0" w:color="auto"/>
                                        <w:right w:val="none" w:sz="0" w:space="0" w:color="auto"/>
                                      </w:divBdr>
                                    </w:div>
                                    <w:div w:id="390006220">
                                      <w:marLeft w:val="0"/>
                                      <w:marRight w:val="0"/>
                                      <w:marTop w:val="0"/>
                                      <w:marBottom w:val="0"/>
                                      <w:divBdr>
                                        <w:top w:val="none" w:sz="0" w:space="0" w:color="auto"/>
                                        <w:left w:val="none" w:sz="0" w:space="0" w:color="auto"/>
                                        <w:bottom w:val="none" w:sz="0" w:space="0" w:color="auto"/>
                                        <w:right w:val="none" w:sz="0" w:space="0" w:color="auto"/>
                                      </w:divBdr>
                                      <w:divsChild>
                                        <w:div w:id="22095748">
                                          <w:marLeft w:val="0"/>
                                          <w:marRight w:val="165"/>
                                          <w:marTop w:val="150"/>
                                          <w:marBottom w:val="0"/>
                                          <w:divBdr>
                                            <w:top w:val="none" w:sz="0" w:space="0" w:color="auto"/>
                                            <w:left w:val="none" w:sz="0" w:space="0" w:color="auto"/>
                                            <w:bottom w:val="none" w:sz="0" w:space="0" w:color="auto"/>
                                            <w:right w:val="none" w:sz="0" w:space="0" w:color="auto"/>
                                          </w:divBdr>
                                          <w:divsChild>
                                            <w:div w:id="451360905">
                                              <w:marLeft w:val="0"/>
                                              <w:marRight w:val="0"/>
                                              <w:marTop w:val="0"/>
                                              <w:marBottom w:val="0"/>
                                              <w:divBdr>
                                                <w:top w:val="none" w:sz="0" w:space="0" w:color="auto"/>
                                                <w:left w:val="none" w:sz="0" w:space="0" w:color="auto"/>
                                                <w:bottom w:val="none" w:sz="0" w:space="0" w:color="auto"/>
                                                <w:right w:val="none" w:sz="0" w:space="0" w:color="auto"/>
                                              </w:divBdr>
                                              <w:divsChild>
                                                <w:div w:id="892425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285854">
      <w:bodyDiv w:val="1"/>
      <w:marLeft w:val="0"/>
      <w:marRight w:val="0"/>
      <w:marTop w:val="0"/>
      <w:marBottom w:val="0"/>
      <w:divBdr>
        <w:top w:val="none" w:sz="0" w:space="0" w:color="auto"/>
        <w:left w:val="none" w:sz="0" w:space="0" w:color="auto"/>
        <w:bottom w:val="none" w:sz="0" w:space="0" w:color="auto"/>
        <w:right w:val="none" w:sz="0" w:space="0" w:color="auto"/>
      </w:divBdr>
    </w:div>
    <w:div w:id="1311406135">
      <w:bodyDiv w:val="1"/>
      <w:marLeft w:val="0"/>
      <w:marRight w:val="0"/>
      <w:marTop w:val="0"/>
      <w:marBottom w:val="0"/>
      <w:divBdr>
        <w:top w:val="none" w:sz="0" w:space="0" w:color="auto"/>
        <w:left w:val="none" w:sz="0" w:space="0" w:color="auto"/>
        <w:bottom w:val="none" w:sz="0" w:space="0" w:color="auto"/>
        <w:right w:val="none" w:sz="0" w:space="0" w:color="auto"/>
      </w:divBdr>
      <w:divsChild>
        <w:div w:id="1463309015">
          <w:marLeft w:val="0"/>
          <w:marRight w:val="0"/>
          <w:marTop w:val="0"/>
          <w:marBottom w:val="0"/>
          <w:divBdr>
            <w:top w:val="none" w:sz="0" w:space="0" w:color="auto"/>
            <w:left w:val="none" w:sz="0" w:space="0" w:color="auto"/>
            <w:bottom w:val="none" w:sz="0" w:space="0" w:color="auto"/>
            <w:right w:val="none" w:sz="0" w:space="0" w:color="auto"/>
          </w:divBdr>
          <w:divsChild>
            <w:div w:id="1727531544">
              <w:marLeft w:val="0"/>
              <w:marRight w:val="0"/>
              <w:marTop w:val="0"/>
              <w:marBottom w:val="0"/>
              <w:divBdr>
                <w:top w:val="none" w:sz="0" w:space="0" w:color="auto"/>
                <w:left w:val="none" w:sz="0" w:space="0" w:color="auto"/>
                <w:bottom w:val="none" w:sz="0" w:space="0" w:color="auto"/>
                <w:right w:val="none" w:sz="0" w:space="0" w:color="auto"/>
              </w:divBdr>
              <w:divsChild>
                <w:div w:id="1739357936">
                  <w:marLeft w:val="0"/>
                  <w:marRight w:val="0"/>
                  <w:marTop w:val="0"/>
                  <w:marBottom w:val="0"/>
                  <w:divBdr>
                    <w:top w:val="none" w:sz="0" w:space="0" w:color="auto"/>
                    <w:left w:val="none" w:sz="0" w:space="0" w:color="auto"/>
                    <w:bottom w:val="none" w:sz="0" w:space="0" w:color="auto"/>
                    <w:right w:val="none" w:sz="0" w:space="0" w:color="auto"/>
                  </w:divBdr>
                  <w:divsChild>
                    <w:div w:id="1653294514">
                      <w:marLeft w:val="0"/>
                      <w:marRight w:val="0"/>
                      <w:marTop w:val="0"/>
                      <w:marBottom w:val="0"/>
                      <w:divBdr>
                        <w:top w:val="none" w:sz="0" w:space="0" w:color="auto"/>
                        <w:left w:val="none" w:sz="0" w:space="0" w:color="auto"/>
                        <w:bottom w:val="none" w:sz="0" w:space="0" w:color="auto"/>
                        <w:right w:val="none" w:sz="0" w:space="0" w:color="auto"/>
                      </w:divBdr>
                      <w:divsChild>
                        <w:div w:id="709183229">
                          <w:marLeft w:val="0"/>
                          <w:marRight w:val="0"/>
                          <w:marTop w:val="0"/>
                          <w:marBottom w:val="0"/>
                          <w:divBdr>
                            <w:top w:val="none" w:sz="0" w:space="0" w:color="auto"/>
                            <w:left w:val="none" w:sz="0" w:space="0" w:color="auto"/>
                            <w:bottom w:val="none" w:sz="0" w:space="0" w:color="auto"/>
                            <w:right w:val="none" w:sz="0" w:space="0" w:color="auto"/>
                          </w:divBdr>
                          <w:divsChild>
                            <w:div w:id="1986887476">
                              <w:marLeft w:val="0"/>
                              <w:marRight w:val="0"/>
                              <w:marTop w:val="0"/>
                              <w:marBottom w:val="0"/>
                              <w:divBdr>
                                <w:top w:val="none" w:sz="0" w:space="0" w:color="auto"/>
                                <w:left w:val="none" w:sz="0" w:space="0" w:color="auto"/>
                                <w:bottom w:val="none" w:sz="0" w:space="0" w:color="auto"/>
                                <w:right w:val="none" w:sz="0" w:space="0" w:color="auto"/>
                              </w:divBdr>
                              <w:divsChild>
                                <w:div w:id="1864204170">
                                  <w:marLeft w:val="0"/>
                                  <w:marRight w:val="0"/>
                                  <w:marTop w:val="0"/>
                                  <w:marBottom w:val="0"/>
                                  <w:divBdr>
                                    <w:top w:val="none" w:sz="0" w:space="0" w:color="auto"/>
                                    <w:left w:val="none" w:sz="0" w:space="0" w:color="auto"/>
                                    <w:bottom w:val="none" w:sz="0" w:space="0" w:color="auto"/>
                                    <w:right w:val="none" w:sz="0" w:space="0" w:color="auto"/>
                                  </w:divBdr>
                                  <w:divsChild>
                                    <w:div w:id="1469398846">
                                      <w:marLeft w:val="0"/>
                                      <w:marRight w:val="0"/>
                                      <w:marTop w:val="0"/>
                                      <w:marBottom w:val="0"/>
                                      <w:divBdr>
                                        <w:top w:val="none" w:sz="0" w:space="0" w:color="auto"/>
                                        <w:left w:val="none" w:sz="0" w:space="0" w:color="auto"/>
                                        <w:bottom w:val="none" w:sz="0" w:space="0" w:color="auto"/>
                                        <w:right w:val="none" w:sz="0" w:space="0" w:color="auto"/>
                                      </w:divBdr>
                                    </w:div>
                                    <w:div w:id="2005623547">
                                      <w:marLeft w:val="0"/>
                                      <w:marRight w:val="0"/>
                                      <w:marTop w:val="0"/>
                                      <w:marBottom w:val="0"/>
                                      <w:divBdr>
                                        <w:top w:val="none" w:sz="0" w:space="0" w:color="auto"/>
                                        <w:left w:val="none" w:sz="0" w:space="0" w:color="auto"/>
                                        <w:bottom w:val="none" w:sz="0" w:space="0" w:color="auto"/>
                                        <w:right w:val="none" w:sz="0" w:space="0" w:color="auto"/>
                                      </w:divBdr>
                                      <w:divsChild>
                                        <w:div w:id="51469331">
                                          <w:marLeft w:val="0"/>
                                          <w:marRight w:val="165"/>
                                          <w:marTop w:val="150"/>
                                          <w:marBottom w:val="0"/>
                                          <w:divBdr>
                                            <w:top w:val="none" w:sz="0" w:space="0" w:color="auto"/>
                                            <w:left w:val="none" w:sz="0" w:space="0" w:color="auto"/>
                                            <w:bottom w:val="none" w:sz="0" w:space="0" w:color="auto"/>
                                            <w:right w:val="none" w:sz="0" w:space="0" w:color="auto"/>
                                          </w:divBdr>
                                          <w:divsChild>
                                            <w:div w:id="898054742">
                                              <w:marLeft w:val="0"/>
                                              <w:marRight w:val="0"/>
                                              <w:marTop w:val="0"/>
                                              <w:marBottom w:val="0"/>
                                              <w:divBdr>
                                                <w:top w:val="none" w:sz="0" w:space="0" w:color="auto"/>
                                                <w:left w:val="none" w:sz="0" w:space="0" w:color="auto"/>
                                                <w:bottom w:val="none" w:sz="0" w:space="0" w:color="auto"/>
                                                <w:right w:val="none" w:sz="0" w:space="0" w:color="auto"/>
                                              </w:divBdr>
                                              <w:divsChild>
                                                <w:div w:id="1301812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358562">
      <w:bodyDiv w:val="1"/>
      <w:marLeft w:val="0"/>
      <w:marRight w:val="0"/>
      <w:marTop w:val="0"/>
      <w:marBottom w:val="0"/>
      <w:divBdr>
        <w:top w:val="none" w:sz="0" w:space="0" w:color="auto"/>
        <w:left w:val="none" w:sz="0" w:space="0" w:color="auto"/>
        <w:bottom w:val="none" w:sz="0" w:space="0" w:color="auto"/>
        <w:right w:val="none" w:sz="0" w:space="0" w:color="auto"/>
      </w:divBdr>
      <w:divsChild>
        <w:div w:id="1962806438">
          <w:marLeft w:val="0"/>
          <w:marRight w:val="0"/>
          <w:marTop w:val="0"/>
          <w:marBottom w:val="0"/>
          <w:divBdr>
            <w:top w:val="none" w:sz="0" w:space="0" w:color="auto"/>
            <w:left w:val="none" w:sz="0" w:space="0" w:color="auto"/>
            <w:bottom w:val="none" w:sz="0" w:space="0" w:color="auto"/>
            <w:right w:val="none" w:sz="0" w:space="0" w:color="auto"/>
          </w:divBdr>
          <w:divsChild>
            <w:div w:id="1192261076">
              <w:marLeft w:val="0"/>
              <w:marRight w:val="0"/>
              <w:marTop w:val="0"/>
              <w:marBottom w:val="0"/>
              <w:divBdr>
                <w:top w:val="none" w:sz="0" w:space="0" w:color="auto"/>
                <w:left w:val="none" w:sz="0" w:space="0" w:color="auto"/>
                <w:bottom w:val="none" w:sz="0" w:space="0" w:color="auto"/>
                <w:right w:val="none" w:sz="0" w:space="0" w:color="auto"/>
              </w:divBdr>
              <w:divsChild>
                <w:div w:id="1243104529">
                  <w:marLeft w:val="0"/>
                  <w:marRight w:val="0"/>
                  <w:marTop w:val="0"/>
                  <w:marBottom w:val="0"/>
                  <w:divBdr>
                    <w:top w:val="none" w:sz="0" w:space="0" w:color="auto"/>
                    <w:left w:val="none" w:sz="0" w:space="0" w:color="auto"/>
                    <w:bottom w:val="none" w:sz="0" w:space="0" w:color="auto"/>
                    <w:right w:val="none" w:sz="0" w:space="0" w:color="auto"/>
                  </w:divBdr>
                  <w:divsChild>
                    <w:div w:id="929199037">
                      <w:marLeft w:val="0"/>
                      <w:marRight w:val="0"/>
                      <w:marTop w:val="0"/>
                      <w:marBottom w:val="0"/>
                      <w:divBdr>
                        <w:top w:val="none" w:sz="0" w:space="0" w:color="auto"/>
                        <w:left w:val="none" w:sz="0" w:space="0" w:color="auto"/>
                        <w:bottom w:val="none" w:sz="0" w:space="0" w:color="auto"/>
                        <w:right w:val="none" w:sz="0" w:space="0" w:color="auto"/>
                      </w:divBdr>
                      <w:divsChild>
                        <w:div w:id="1688482968">
                          <w:marLeft w:val="0"/>
                          <w:marRight w:val="0"/>
                          <w:marTop w:val="0"/>
                          <w:marBottom w:val="0"/>
                          <w:divBdr>
                            <w:top w:val="none" w:sz="0" w:space="0" w:color="auto"/>
                            <w:left w:val="none" w:sz="0" w:space="0" w:color="auto"/>
                            <w:bottom w:val="none" w:sz="0" w:space="0" w:color="auto"/>
                            <w:right w:val="none" w:sz="0" w:space="0" w:color="auto"/>
                          </w:divBdr>
                          <w:divsChild>
                            <w:div w:id="1815023573">
                              <w:marLeft w:val="0"/>
                              <w:marRight w:val="0"/>
                              <w:marTop w:val="0"/>
                              <w:marBottom w:val="0"/>
                              <w:divBdr>
                                <w:top w:val="none" w:sz="0" w:space="0" w:color="auto"/>
                                <w:left w:val="none" w:sz="0" w:space="0" w:color="auto"/>
                                <w:bottom w:val="none" w:sz="0" w:space="0" w:color="auto"/>
                                <w:right w:val="none" w:sz="0" w:space="0" w:color="auto"/>
                              </w:divBdr>
                              <w:divsChild>
                                <w:div w:id="1662467242">
                                  <w:marLeft w:val="0"/>
                                  <w:marRight w:val="0"/>
                                  <w:marTop w:val="0"/>
                                  <w:marBottom w:val="0"/>
                                  <w:divBdr>
                                    <w:top w:val="none" w:sz="0" w:space="0" w:color="auto"/>
                                    <w:left w:val="none" w:sz="0" w:space="0" w:color="auto"/>
                                    <w:bottom w:val="none" w:sz="0" w:space="0" w:color="auto"/>
                                    <w:right w:val="none" w:sz="0" w:space="0" w:color="auto"/>
                                  </w:divBdr>
                                  <w:divsChild>
                                    <w:div w:id="2138835266">
                                      <w:marLeft w:val="0"/>
                                      <w:marRight w:val="0"/>
                                      <w:marTop w:val="0"/>
                                      <w:marBottom w:val="0"/>
                                      <w:divBdr>
                                        <w:top w:val="none" w:sz="0" w:space="0" w:color="auto"/>
                                        <w:left w:val="none" w:sz="0" w:space="0" w:color="auto"/>
                                        <w:bottom w:val="none" w:sz="0" w:space="0" w:color="auto"/>
                                        <w:right w:val="none" w:sz="0" w:space="0" w:color="auto"/>
                                      </w:divBdr>
                                    </w:div>
                                    <w:div w:id="1285893676">
                                      <w:marLeft w:val="0"/>
                                      <w:marRight w:val="0"/>
                                      <w:marTop w:val="0"/>
                                      <w:marBottom w:val="0"/>
                                      <w:divBdr>
                                        <w:top w:val="none" w:sz="0" w:space="0" w:color="auto"/>
                                        <w:left w:val="none" w:sz="0" w:space="0" w:color="auto"/>
                                        <w:bottom w:val="none" w:sz="0" w:space="0" w:color="auto"/>
                                        <w:right w:val="none" w:sz="0" w:space="0" w:color="auto"/>
                                      </w:divBdr>
                                      <w:divsChild>
                                        <w:div w:id="1965767689">
                                          <w:marLeft w:val="0"/>
                                          <w:marRight w:val="165"/>
                                          <w:marTop w:val="150"/>
                                          <w:marBottom w:val="0"/>
                                          <w:divBdr>
                                            <w:top w:val="none" w:sz="0" w:space="0" w:color="auto"/>
                                            <w:left w:val="none" w:sz="0" w:space="0" w:color="auto"/>
                                            <w:bottom w:val="none" w:sz="0" w:space="0" w:color="auto"/>
                                            <w:right w:val="none" w:sz="0" w:space="0" w:color="auto"/>
                                          </w:divBdr>
                                          <w:divsChild>
                                            <w:div w:id="1212766487">
                                              <w:marLeft w:val="0"/>
                                              <w:marRight w:val="0"/>
                                              <w:marTop w:val="0"/>
                                              <w:marBottom w:val="0"/>
                                              <w:divBdr>
                                                <w:top w:val="none" w:sz="0" w:space="0" w:color="auto"/>
                                                <w:left w:val="none" w:sz="0" w:space="0" w:color="auto"/>
                                                <w:bottom w:val="none" w:sz="0" w:space="0" w:color="auto"/>
                                                <w:right w:val="none" w:sz="0" w:space="0" w:color="auto"/>
                                              </w:divBdr>
                                              <w:divsChild>
                                                <w:div w:id="11293264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475639">
      <w:bodyDiv w:val="1"/>
      <w:marLeft w:val="0"/>
      <w:marRight w:val="0"/>
      <w:marTop w:val="0"/>
      <w:marBottom w:val="0"/>
      <w:divBdr>
        <w:top w:val="none" w:sz="0" w:space="0" w:color="auto"/>
        <w:left w:val="none" w:sz="0" w:space="0" w:color="auto"/>
        <w:bottom w:val="none" w:sz="0" w:space="0" w:color="auto"/>
        <w:right w:val="none" w:sz="0" w:space="0" w:color="auto"/>
      </w:divBdr>
    </w:div>
    <w:div w:id="1342782954">
      <w:bodyDiv w:val="1"/>
      <w:marLeft w:val="0"/>
      <w:marRight w:val="0"/>
      <w:marTop w:val="0"/>
      <w:marBottom w:val="0"/>
      <w:divBdr>
        <w:top w:val="none" w:sz="0" w:space="0" w:color="auto"/>
        <w:left w:val="none" w:sz="0" w:space="0" w:color="auto"/>
        <w:bottom w:val="none" w:sz="0" w:space="0" w:color="auto"/>
        <w:right w:val="none" w:sz="0" w:space="0" w:color="auto"/>
      </w:divBdr>
    </w:div>
    <w:div w:id="1360008924">
      <w:bodyDiv w:val="1"/>
      <w:marLeft w:val="0"/>
      <w:marRight w:val="0"/>
      <w:marTop w:val="0"/>
      <w:marBottom w:val="0"/>
      <w:divBdr>
        <w:top w:val="none" w:sz="0" w:space="0" w:color="auto"/>
        <w:left w:val="none" w:sz="0" w:space="0" w:color="auto"/>
        <w:bottom w:val="none" w:sz="0" w:space="0" w:color="auto"/>
        <w:right w:val="none" w:sz="0" w:space="0" w:color="auto"/>
      </w:divBdr>
      <w:divsChild>
        <w:div w:id="297683634">
          <w:marLeft w:val="0"/>
          <w:marRight w:val="0"/>
          <w:marTop w:val="0"/>
          <w:marBottom w:val="0"/>
          <w:divBdr>
            <w:top w:val="none" w:sz="0" w:space="0" w:color="auto"/>
            <w:left w:val="none" w:sz="0" w:space="0" w:color="auto"/>
            <w:bottom w:val="none" w:sz="0" w:space="0" w:color="auto"/>
            <w:right w:val="none" w:sz="0" w:space="0" w:color="auto"/>
          </w:divBdr>
          <w:divsChild>
            <w:div w:id="1502089344">
              <w:marLeft w:val="0"/>
              <w:marRight w:val="0"/>
              <w:marTop w:val="0"/>
              <w:marBottom w:val="0"/>
              <w:divBdr>
                <w:top w:val="none" w:sz="0" w:space="0" w:color="auto"/>
                <w:left w:val="none" w:sz="0" w:space="0" w:color="auto"/>
                <w:bottom w:val="none" w:sz="0" w:space="0" w:color="auto"/>
                <w:right w:val="none" w:sz="0" w:space="0" w:color="auto"/>
              </w:divBdr>
              <w:divsChild>
                <w:div w:id="809055752">
                  <w:marLeft w:val="0"/>
                  <w:marRight w:val="0"/>
                  <w:marTop w:val="0"/>
                  <w:marBottom w:val="0"/>
                  <w:divBdr>
                    <w:top w:val="none" w:sz="0" w:space="0" w:color="auto"/>
                    <w:left w:val="none" w:sz="0" w:space="0" w:color="auto"/>
                    <w:bottom w:val="none" w:sz="0" w:space="0" w:color="auto"/>
                    <w:right w:val="none" w:sz="0" w:space="0" w:color="auto"/>
                  </w:divBdr>
                  <w:divsChild>
                    <w:div w:id="582104746">
                      <w:marLeft w:val="0"/>
                      <w:marRight w:val="0"/>
                      <w:marTop w:val="0"/>
                      <w:marBottom w:val="0"/>
                      <w:divBdr>
                        <w:top w:val="none" w:sz="0" w:space="0" w:color="auto"/>
                        <w:left w:val="none" w:sz="0" w:space="0" w:color="auto"/>
                        <w:bottom w:val="none" w:sz="0" w:space="0" w:color="auto"/>
                        <w:right w:val="none" w:sz="0" w:space="0" w:color="auto"/>
                      </w:divBdr>
                      <w:divsChild>
                        <w:div w:id="1946234304">
                          <w:marLeft w:val="0"/>
                          <w:marRight w:val="0"/>
                          <w:marTop w:val="0"/>
                          <w:marBottom w:val="0"/>
                          <w:divBdr>
                            <w:top w:val="none" w:sz="0" w:space="0" w:color="auto"/>
                            <w:left w:val="none" w:sz="0" w:space="0" w:color="auto"/>
                            <w:bottom w:val="none" w:sz="0" w:space="0" w:color="auto"/>
                            <w:right w:val="none" w:sz="0" w:space="0" w:color="auto"/>
                          </w:divBdr>
                          <w:divsChild>
                            <w:div w:id="2029403690">
                              <w:marLeft w:val="0"/>
                              <w:marRight w:val="0"/>
                              <w:marTop w:val="0"/>
                              <w:marBottom w:val="0"/>
                              <w:divBdr>
                                <w:top w:val="none" w:sz="0" w:space="0" w:color="auto"/>
                                <w:left w:val="none" w:sz="0" w:space="0" w:color="auto"/>
                                <w:bottom w:val="none" w:sz="0" w:space="0" w:color="auto"/>
                                <w:right w:val="none" w:sz="0" w:space="0" w:color="auto"/>
                              </w:divBdr>
                              <w:divsChild>
                                <w:div w:id="169688131">
                                  <w:marLeft w:val="0"/>
                                  <w:marRight w:val="0"/>
                                  <w:marTop w:val="0"/>
                                  <w:marBottom w:val="0"/>
                                  <w:divBdr>
                                    <w:top w:val="none" w:sz="0" w:space="0" w:color="auto"/>
                                    <w:left w:val="none" w:sz="0" w:space="0" w:color="auto"/>
                                    <w:bottom w:val="none" w:sz="0" w:space="0" w:color="auto"/>
                                    <w:right w:val="none" w:sz="0" w:space="0" w:color="auto"/>
                                  </w:divBdr>
                                  <w:divsChild>
                                    <w:div w:id="537356677">
                                      <w:marLeft w:val="0"/>
                                      <w:marRight w:val="0"/>
                                      <w:marTop w:val="0"/>
                                      <w:marBottom w:val="0"/>
                                      <w:divBdr>
                                        <w:top w:val="none" w:sz="0" w:space="0" w:color="auto"/>
                                        <w:left w:val="none" w:sz="0" w:space="0" w:color="auto"/>
                                        <w:bottom w:val="none" w:sz="0" w:space="0" w:color="auto"/>
                                        <w:right w:val="none" w:sz="0" w:space="0" w:color="auto"/>
                                      </w:divBdr>
                                    </w:div>
                                    <w:div w:id="1399784772">
                                      <w:marLeft w:val="0"/>
                                      <w:marRight w:val="0"/>
                                      <w:marTop w:val="0"/>
                                      <w:marBottom w:val="0"/>
                                      <w:divBdr>
                                        <w:top w:val="none" w:sz="0" w:space="0" w:color="auto"/>
                                        <w:left w:val="none" w:sz="0" w:space="0" w:color="auto"/>
                                        <w:bottom w:val="none" w:sz="0" w:space="0" w:color="auto"/>
                                        <w:right w:val="none" w:sz="0" w:space="0" w:color="auto"/>
                                      </w:divBdr>
                                      <w:divsChild>
                                        <w:div w:id="14231964">
                                          <w:marLeft w:val="0"/>
                                          <w:marRight w:val="165"/>
                                          <w:marTop w:val="150"/>
                                          <w:marBottom w:val="0"/>
                                          <w:divBdr>
                                            <w:top w:val="none" w:sz="0" w:space="0" w:color="auto"/>
                                            <w:left w:val="none" w:sz="0" w:space="0" w:color="auto"/>
                                            <w:bottom w:val="none" w:sz="0" w:space="0" w:color="auto"/>
                                            <w:right w:val="none" w:sz="0" w:space="0" w:color="auto"/>
                                          </w:divBdr>
                                          <w:divsChild>
                                            <w:div w:id="1275136674">
                                              <w:marLeft w:val="0"/>
                                              <w:marRight w:val="0"/>
                                              <w:marTop w:val="0"/>
                                              <w:marBottom w:val="0"/>
                                              <w:divBdr>
                                                <w:top w:val="none" w:sz="0" w:space="0" w:color="auto"/>
                                                <w:left w:val="none" w:sz="0" w:space="0" w:color="auto"/>
                                                <w:bottom w:val="none" w:sz="0" w:space="0" w:color="auto"/>
                                                <w:right w:val="none" w:sz="0" w:space="0" w:color="auto"/>
                                              </w:divBdr>
                                              <w:divsChild>
                                                <w:div w:id="7318498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164021">
      <w:bodyDiv w:val="1"/>
      <w:marLeft w:val="0"/>
      <w:marRight w:val="0"/>
      <w:marTop w:val="0"/>
      <w:marBottom w:val="0"/>
      <w:divBdr>
        <w:top w:val="none" w:sz="0" w:space="0" w:color="auto"/>
        <w:left w:val="none" w:sz="0" w:space="0" w:color="auto"/>
        <w:bottom w:val="none" w:sz="0" w:space="0" w:color="auto"/>
        <w:right w:val="none" w:sz="0" w:space="0" w:color="auto"/>
      </w:divBdr>
    </w:div>
    <w:div w:id="1399353613">
      <w:bodyDiv w:val="1"/>
      <w:marLeft w:val="0"/>
      <w:marRight w:val="0"/>
      <w:marTop w:val="0"/>
      <w:marBottom w:val="0"/>
      <w:divBdr>
        <w:top w:val="none" w:sz="0" w:space="0" w:color="auto"/>
        <w:left w:val="none" w:sz="0" w:space="0" w:color="auto"/>
        <w:bottom w:val="none" w:sz="0" w:space="0" w:color="auto"/>
        <w:right w:val="none" w:sz="0" w:space="0" w:color="auto"/>
      </w:divBdr>
      <w:divsChild>
        <w:div w:id="282855664">
          <w:marLeft w:val="0"/>
          <w:marRight w:val="0"/>
          <w:marTop w:val="0"/>
          <w:marBottom w:val="0"/>
          <w:divBdr>
            <w:top w:val="none" w:sz="0" w:space="0" w:color="auto"/>
            <w:left w:val="none" w:sz="0" w:space="0" w:color="auto"/>
            <w:bottom w:val="none" w:sz="0" w:space="0" w:color="auto"/>
            <w:right w:val="none" w:sz="0" w:space="0" w:color="auto"/>
          </w:divBdr>
          <w:divsChild>
            <w:div w:id="1533955888">
              <w:marLeft w:val="0"/>
              <w:marRight w:val="0"/>
              <w:marTop w:val="0"/>
              <w:marBottom w:val="0"/>
              <w:divBdr>
                <w:top w:val="none" w:sz="0" w:space="0" w:color="auto"/>
                <w:left w:val="none" w:sz="0" w:space="0" w:color="auto"/>
                <w:bottom w:val="none" w:sz="0" w:space="0" w:color="auto"/>
                <w:right w:val="none" w:sz="0" w:space="0" w:color="auto"/>
              </w:divBdr>
              <w:divsChild>
                <w:div w:id="2111704861">
                  <w:marLeft w:val="0"/>
                  <w:marRight w:val="0"/>
                  <w:marTop w:val="0"/>
                  <w:marBottom w:val="0"/>
                  <w:divBdr>
                    <w:top w:val="none" w:sz="0" w:space="0" w:color="auto"/>
                    <w:left w:val="none" w:sz="0" w:space="0" w:color="auto"/>
                    <w:bottom w:val="none" w:sz="0" w:space="0" w:color="auto"/>
                    <w:right w:val="none" w:sz="0" w:space="0" w:color="auto"/>
                  </w:divBdr>
                  <w:divsChild>
                    <w:div w:id="1031152586">
                      <w:marLeft w:val="0"/>
                      <w:marRight w:val="0"/>
                      <w:marTop w:val="0"/>
                      <w:marBottom w:val="0"/>
                      <w:divBdr>
                        <w:top w:val="none" w:sz="0" w:space="0" w:color="auto"/>
                        <w:left w:val="none" w:sz="0" w:space="0" w:color="auto"/>
                        <w:bottom w:val="none" w:sz="0" w:space="0" w:color="auto"/>
                        <w:right w:val="none" w:sz="0" w:space="0" w:color="auto"/>
                      </w:divBdr>
                      <w:divsChild>
                        <w:div w:id="960841694">
                          <w:marLeft w:val="0"/>
                          <w:marRight w:val="0"/>
                          <w:marTop w:val="0"/>
                          <w:marBottom w:val="0"/>
                          <w:divBdr>
                            <w:top w:val="none" w:sz="0" w:space="0" w:color="auto"/>
                            <w:left w:val="none" w:sz="0" w:space="0" w:color="auto"/>
                            <w:bottom w:val="none" w:sz="0" w:space="0" w:color="auto"/>
                            <w:right w:val="none" w:sz="0" w:space="0" w:color="auto"/>
                          </w:divBdr>
                          <w:divsChild>
                            <w:div w:id="119223881">
                              <w:marLeft w:val="0"/>
                              <w:marRight w:val="0"/>
                              <w:marTop w:val="0"/>
                              <w:marBottom w:val="0"/>
                              <w:divBdr>
                                <w:top w:val="none" w:sz="0" w:space="0" w:color="auto"/>
                                <w:left w:val="none" w:sz="0" w:space="0" w:color="auto"/>
                                <w:bottom w:val="none" w:sz="0" w:space="0" w:color="auto"/>
                                <w:right w:val="none" w:sz="0" w:space="0" w:color="auto"/>
                              </w:divBdr>
                              <w:divsChild>
                                <w:div w:id="1782411766">
                                  <w:marLeft w:val="0"/>
                                  <w:marRight w:val="0"/>
                                  <w:marTop w:val="0"/>
                                  <w:marBottom w:val="0"/>
                                  <w:divBdr>
                                    <w:top w:val="none" w:sz="0" w:space="0" w:color="auto"/>
                                    <w:left w:val="none" w:sz="0" w:space="0" w:color="auto"/>
                                    <w:bottom w:val="none" w:sz="0" w:space="0" w:color="auto"/>
                                    <w:right w:val="none" w:sz="0" w:space="0" w:color="auto"/>
                                  </w:divBdr>
                                  <w:divsChild>
                                    <w:div w:id="1412923121">
                                      <w:marLeft w:val="0"/>
                                      <w:marRight w:val="0"/>
                                      <w:marTop w:val="0"/>
                                      <w:marBottom w:val="0"/>
                                      <w:divBdr>
                                        <w:top w:val="none" w:sz="0" w:space="0" w:color="auto"/>
                                        <w:left w:val="none" w:sz="0" w:space="0" w:color="auto"/>
                                        <w:bottom w:val="none" w:sz="0" w:space="0" w:color="auto"/>
                                        <w:right w:val="none" w:sz="0" w:space="0" w:color="auto"/>
                                      </w:divBdr>
                                    </w:div>
                                    <w:div w:id="590508700">
                                      <w:marLeft w:val="0"/>
                                      <w:marRight w:val="0"/>
                                      <w:marTop w:val="0"/>
                                      <w:marBottom w:val="0"/>
                                      <w:divBdr>
                                        <w:top w:val="none" w:sz="0" w:space="0" w:color="auto"/>
                                        <w:left w:val="none" w:sz="0" w:space="0" w:color="auto"/>
                                        <w:bottom w:val="none" w:sz="0" w:space="0" w:color="auto"/>
                                        <w:right w:val="none" w:sz="0" w:space="0" w:color="auto"/>
                                      </w:divBdr>
                                      <w:divsChild>
                                        <w:div w:id="594748983">
                                          <w:marLeft w:val="0"/>
                                          <w:marRight w:val="165"/>
                                          <w:marTop w:val="150"/>
                                          <w:marBottom w:val="0"/>
                                          <w:divBdr>
                                            <w:top w:val="none" w:sz="0" w:space="0" w:color="auto"/>
                                            <w:left w:val="none" w:sz="0" w:space="0" w:color="auto"/>
                                            <w:bottom w:val="none" w:sz="0" w:space="0" w:color="auto"/>
                                            <w:right w:val="none" w:sz="0" w:space="0" w:color="auto"/>
                                          </w:divBdr>
                                          <w:divsChild>
                                            <w:div w:id="2062054789">
                                              <w:marLeft w:val="0"/>
                                              <w:marRight w:val="0"/>
                                              <w:marTop w:val="0"/>
                                              <w:marBottom w:val="0"/>
                                              <w:divBdr>
                                                <w:top w:val="none" w:sz="0" w:space="0" w:color="auto"/>
                                                <w:left w:val="none" w:sz="0" w:space="0" w:color="auto"/>
                                                <w:bottom w:val="none" w:sz="0" w:space="0" w:color="auto"/>
                                                <w:right w:val="none" w:sz="0" w:space="0" w:color="auto"/>
                                              </w:divBdr>
                                              <w:divsChild>
                                                <w:div w:id="2133937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565396">
      <w:bodyDiv w:val="1"/>
      <w:marLeft w:val="0"/>
      <w:marRight w:val="0"/>
      <w:marTop w:val="0"/>
      <w:marBottom w:val="0"/>
      <w:divBdr>
        <w:top w:val="none" w:sz="0" w:space="0" w:color="auto"/>
        <w:left w:val="none" w:sz="0" w:space="0" w:color="auto"/>
        <w:bottom w:val="none" w:sz="0" w:space="0" w:color="auto"/>
        <w:right w:val="none" w:sz="0" w:space="0" w:color="auto"/>
      </w:divBdr>
    </w:div>
    <w:div w:id="1429618433">
      <w:bodyDiv w:val="1"/>
      <w:marLeft w:val="0"/>
      <w:marRight w:val="0"/>
      <w:marTop w:val="0"/>
      <w:marBottom w:val="0"/>
      <w:divBdr>
        <w:top w:val="none" w:sz="0" w:space="0" w:color="auto"/>
        <w:left w:val="none" w:sz="0" w:space="0" w:color="auto"/>
        <w:bottom w:val="none" w:sz="0" w:space="0" w:color="auto"/>
        <w:right w:val="none" w:sz="0" w:space="0" w:color="auto"/>
      </w:divBdr>
    </w:div>
    <w:div w:id="1437749359">
      <w:bodyDiv w:val="1"/>
      <w:marLeft w:val="0"/>
      <w:marRight w:val="0"/>
      <w:marTop w:val="0"/>
      <w:marBottom w:val="0"/>
      <w:divBdr>
        <w:top w:val="none" w:sz="0" w:space="0" w:color="auto"/>
        <w:left w:val="none" w:sz="0" w:space="0" w:color="auto"/>
        <w:bottom w:val="none" w:sz="0" w:space="0" w:color="auto"/>
        <w:right w:val="none" w:sz="0" w:space="0" w:color="auto"/>
      </w:divBdr>
    </w:div>
    <w:div w:id="1471286182">
      <w:bodyDiv w:val="1"/>
      <w:marLeft w:val="0"/>
      <w:marRight w:val="0"/>
      <w:marTop w:val="0"/>
      <w:marBottom w:val="0"/>
      <w:divBdr>
        <w:top w:val="none" w:sz="0" w:space="0" w:color="auto"/>
        <w:left w:val="none" w:sz="0" w:space="0" w:color="auto"/>
        <w:bottom w:val="none" w:sz="0" w:space="0" w:color="auto"/>
        <w:right w:val="none" w:sz="0" w:space="0" w:color="auto"/>
      </w:divBdr>
    </w:div>
    <w:div w:id="1473252081">
      <w:bodyDiv w:val="1"/>
      <w:marLeft w:val="0"/>
      <w:marRight w:val="0"/>
      <w:marTop w:val="0"/>
      <w:marBottom w:val="0"/>
      <w:divBdr>
        <w:top w:val="none" w:sz="0" w:space="0" w:color="auto"/>
        <w:left w:val="none" w:sz="0" w:space="0" w:color="auto"/>
        <w:bottom w:val="none" w:sz="0" w:space="0" w:color="auto"/>
        <w:right w:val="none" w:sz="0" w:space="0" w:color="auto"/>
      </w:divBdr>
    </w:div>
    <w:div w:id="1476609019">
      <w:bodyDiv w:val="1"/>
      <w:marLeft w:val="0"/>
      <w:marRight w:val="0"/>
      <w:marTop w:val="0"/>
      <w:marBottom w:val="0"/>
      <w:divBdr>
        <w:top w:val="none" w:sz="0" w:space="0" w:color="auto"/>
        <w:left w:val="none" w:sz="0" w:space="0" w:color="auto"/>
        <w:bottom w:val="none" w:sz="0" w:space="0" w:color="auto"/>
        <w:right w:val="none" w:sz="0" w:space="0" w:color="auto"/>
      </w:divBdr>
    </w:div>
    <w:div w:id="1494907521">
      <w:bodyDiv w:val="1"/>
      <w:marLeft w:val="0"/>
      <w:marRight w:val="0"/>
      <w:marTop w:val="0"/>
      <w:marBottom w:val="0"/>
      <w:divBdr>
        <w:top w:val="none" w:sz="0" w:space="0" w:color="auto"/>
        <w:left w:val="none" w:sz="0" w:space="0" w:color="auto"/>
        <w:bottom w:val="none" w:sz="0" w:space="0" w:color="auto"/>
        <w:right w:val="none" w:sz="0" w:space="0" w:color="auto"/>
      </w:divBdr>
    </w:div>
    <w:div w:id="1501429980">
      <w:bodyDiv w:val="1"/>
      <w:marLeft w:val="0"/>
      <w:marRight w:val="0"/>
      <w:marTop w:val="0"/>
      <w:marBottom w:val="0"/>
      <w:divBdr>
        <w:top w:val="none" w:sz="0" w:space="0" w:color="auto"/>
        <w:left w:val="none" w:sz="0" w:space="0" w:color="auto"/>
        <w:bottom w:val="none" w:sz="0" w:space="0" w:color="auto"/>
        <w:right w:val="none" w:sz="0" w:space="0" w:color="auto"/>
      </w:divBdr>
    </w:div>
    <w:div w:id="1504390583">
      <w:bodyDiv w:val="1"/>
      <w:marLeft w:val="0"/>
      <w:marRight w:val="0"/>
      <w:marTop w:val="0"/>
      <w:marBottom w:val="0"/>
      <w:divBdr>
        <w:top w:val="none" w:sz="0" w:space="0" w:color="auto"/>
        <w:left w:val="none" w:sz="0" w:space="0" w:color="auto"/>
        <w:bottom w:val="none" w:sz="0" w:space="0" w:color="auto"/>
        <w:right w:val="none" w:sz="0" w:space="0" w:color="auto"/>
      </w:divBdr>
    </w:div>
    <w:div w:id="1506432429">
      <w:bodyDiv w:val="1"/>
      <w:marLeft w:val="0"/>
      <w:marRight w:val="0"/>
      <w:marTop w:val="0"/>
      <w:marBottom w:val="0"/>
      <w:divBdr>
        <w:top w:val="none" w:sz="0" w:space="0" w:color="auto"/>
        <w:left w:val="none" w:sz="0" w:space="0" w:color="auto"/>
        <w:bottom w:val="none" w:sz="0" w:space="0" w:color="auto"/>
        <w:right w:val="none" w:sz="0" w:space="0" w:color="auto"/>
      </w:divBdr>
    </w:div>
    <w:div w:id="1510833159">
      <w:bodyDiv w:val="1"/>
      <w:marLeft w:val="0"/>
      <w:marRight w:val="0"/>
      <w:marTop w:val="0"/>
      <w:marBottom w:val="0"/>
      <w:divBdr>
        <w:top w:val="none" w:sz="0" w:space="0" w:color="auto"/>
        <w:left w:val="none" w:sz="0" w:space="0" w:color="auto"/>
        <w:bottom w:val="none" w:sz="0" w:space="0" w:color="auto"/>
        <w:right w:val="none" w:sz="0" w:space="0" w:color="auto"/>
      </w:divBdr>
    </w:div>
    <w:div w:id="1514684585">
      <w:bodyDiv w:val="1"/>
      <w:marLeft w:val="0"/>
      <w:marRight w:val="0"/>
      <w:marTop w:val="0"/>
      <w:marBottom w:val="0"/>
      <w:divBdr>
        <w:top w:val="none" w:sz="0" w:space="0" w:color="auto"/>
        <w:left w:val="none" w:sz="0" w:space="0" w:color="auto"/>
        <w:bottom w:val="none" w:sz="0" w:space="0" w:color="auto"/>
        <w:right w:val="none" w:sz="0" w:space="0" w:color="auto"/>
      </w:divBdr>
      <w:divsChild>
        <w:div w:id="1043479414">
          <w:marLeft w:val="0"/>
          <w:marRight w:val="0"/>
          <w:marTop w:val="0"/>
          <w:marBottom w:val="0"/>
          <w:divBdr>
            <w:top w:val="none" w:sz="0" w:space="0" w:color="auto"/>
            <w:left w:val="none" w:sz="0" w:space="0" w:color="auto"/>
            <w:bottom w:val="none" w:sz="0" w:space="0" w:color="auto"/>
            <w:right w:val="none" w:sz="0" w:space="0" w:color="auto"/>
          </w:divBdr>
          <w:divsChild>
            <w:div w:id="1091436746">
              <w:marLeft w:val="0"/>
              <w:marRight w:val="0"/>
              <w:marTop w:val="0"/>
              <w:marBottom w:val="0"/>
              <w:divBdr>
                <w:top w:val="none" w:sz="0" w:space="0" w:color="auto"/>
                <w:left w:val="none" w:sz="0" w:space="0" w:color="auto"/>
                <w:bottom w:val="none" w:sz="0" w:space="0" w:color="auto"/>
                <w:right w:val="none" w:sz="0" w:space="0" w:color="auto"/>
              </w:divBdr>
              <w:divsChild>
                <w:div w:id="17400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257">
          <w:marLeft w:val="0"/>
          <w:marRight w:val="0"/>
          <w:marTop w:val="0"/>
          <w:marBottom w:val="0"/>
          <w:divBdr>
            <w:top w:val="none" w:sz="0" w:space="0" w:color="auto"/>
            <w:left w:val="none" w:sz="0" w:space="0" w:color="auto"/>
            <w:bottom w:val="none" w:sz="0" w:space="0" w:color="auto"/>
            <w:right w:val="none" w:sz="0" w:space="0" w:color="auto"/>
          </w:divBdr>
          <w:divsChild>
            <w:div w:id="767191934">
              <w:marLeft w:val="0"/>
              <w:marRight w:val="0"/>
              <w:marTop w:val="0"/>
              <w:marBottom w:val="0"/>
              <w:divBdr>
                <w:top w:val="none" w:sz="0" w:space="0" w:color="auto"/>
                <w:left w:val="none" w:sz="0" w:space="0" w:color="auto"/>
                <w:bottom w:val="none" w:sz="0" w:space="0" w:color="auto"/>
                <w:right w:val="none" w:sz="0" w:space="0" w:color="auto"/>
              </w:divBdr>
              <w:divsChild>
                <w:div w:id="1500802547">
                  <w:marLeft w:val="0"/>
                  <w:marRight w:val="0"/>
                  <w:marTop w:val="0"/>
                  <w:marBottom w:val="0"/>
                  <w:divBdr>
                    <w:top w:val="none" w:sz="0" w:space="0" w:color="auto"/>
                    <w:left w:val="none" w:sz="0" w:space="0" w:color="auto"/>
                    <w:bottom w:val="none" w:sz="0" w:space="0" w:color="auto"/>
                    <w:right w:val="none" w:sz="0" w:space="0" w:color="auto"/>
                  </w:divBdr>
                  <w:divsChild>
                    <w:div w:id="1158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75320">
      <w:bodyDiv w:val="1"/>
      <w:marLeft w:val="0"/>
      <w:marRight w:val="0"/>
      <w:marTop w:val="0"/>
      <w:marBottom w:val="0"/>
      <w:divBdr>
        <w:top w:val="none" w:sz="0" w:space="0" w:color="auto"/>
        <w:left w:val="none" w:sz="0" w:space="0" w:color="auto"/>
        <w:bottom w:val="none" w:sz="0" w:space="0" w:color="auto"/>
        <w:right w:val="none" w:sz="0" w:space="0" w:color="auto"/>
      </w:divBdr>
      <w:divsChild>
        <w:div w:id="1266111366">
          <w:marLeft w:val="0"/>
          <w:marRight w:val="0"/>
          <w:marTop w:val="0"/>
          <w:marBottom w:val="0"/>
          <w:divBdr>
            <w:top w:val="none" w:sz="0" w:space="0" w:color="auto"/>
            <w:left w:val="none" w:sz="0" w:space="0" w:color="auto"/>
            <w:bottom w:val="none" w:sz="0" w:space="0" w:color="auto"/>
            <w:right w:val="none" w:sz="0" w:space="0" w:color="auto"/>
          </w:divBdr>
          <w:divsChild>
            <w:div w:id="1966498448">
              <w:marLeft w:val="0"/>
              <w:marRight w:val="0"/>
              <w:marTop w:val="0"/>
              <w:marBottom w:val="0"/>
              <w:divBdr>
                <w:top w:val="none" w:sz="0" w:space="0" w:color="auto"/>
                <w:left w:val="none" w:sz="0" w:space="0" w:color="auto"/>
                <w:bottom w:val="none" w:sz="0" w:space="0" w:color="auto"/>
                <w:right w:val="none" w:sz="0" w:space="0" w:color="auto"/>
              </w:divBdr>
              <w:divsChild>
                <w:div w:id="774444160">
                  <w:marLeft w:val="0"/>
                  <w:marRight w:val="0"/>
                  <w:marTop w:val="0"/>
                  <w:marBottom w:val="0"/>
                  <w:divBdr>
                    <w:top w:val="none" w:sz="0" w:space="0" w:color="auto"/>
                    <w:left w:val="none" w:sz="0" w:space="0" w:color="auto"/>
                    <w:bottom w:val="none" w:sz="0" w:space="0" w:color="auto"/>
                    <w:right w:val="none" w:sz="0" w:space="0" w:color="auto"/>
                  </w:divBdr>
                  <w:divsChild>
                    <w:div w:id="1124498595">
                      <w:marLeft w:val="0"/>
                      <w:marRight w:val="0"/>
                      <w:marTop w:val="0"/>
                      <w:marBottom w:val="0"/>
                      <w:divBdr>
                        <w:top w:val="none" w:sz="0" w:space="0" w:color="auto"/>
                        <w:left w:val="none" w:sz="0" w:space="0" w:color="auto"/>
                        <w:bottom w:val="none" w:sz="0" w:space="0" w:color="auto"/>
                        <w:right w:val="none" w:sz="0" w:space="0" w:color="auto"/>
                      </w:divBdr>
                      <w:divsChild>
                        <w:div w:id="1888292490">
                          <w:marLeft w:val="0"/>
                          <w:marRight w:val="0"/>
                          <w:marTop w:val="0"/>
                          <w:marBottom w:val="0"/>
                          <w:divBdr>
                            <w:top w:val="none" w:sz="0" w:space="0" w:color="auto"/>
                            <w:left w:val="none" w:sz="0" w:space="0" w:color="auto"/>
                            <w:bottom w:val="none" w:sz="0" w:space="0" w:color="auto"/>
                            <w:right w:val="none" w:sz="0" w:space="0" w:color="auto"/>
                          </w:divBdr>
                          <w:divsChild>
                            <w:div w:id="1582135190">
                              <w:marLeft w:val="0"/>
                              <w:marRight w:val="0"/>
                              <w:marTop w:val="0"/>
                              <w:marBottom w:val="0"/>
                              <w:divBdr>
                                <w:top w:val="none" w:sz="0" w:space="0" w:color="auto"/>
                                <w:left w:val="none" w:sz="0" w:space="0" w:color="auto"/>
                                <w:bottom w:val="none" w:sz="0" w:space="0" w:color="auto"/>
                                <w:right w:val="none" w:sz="0" w:space="0" w:color="auto"/>
                              </w:divBdr>
                              <w:divsChild>
                                <w:div w:id="79255243">
                                  <w:marLeft w:val="0"/>
                                  <w:marRight w:val="0"/>
                                  <w:marTop w:val="0"/>
                                  <w:marBottom w:val="0"/>
                                  <w:divBdr>
                                    <w:top w:val="none" w:sz="0" w:space="0" w:color="auto"/>
                                    <w:left w:val="none" w:sz="0" w:space="0" w:color="auto"/>
                                    <w:bottom w:val="none" w:sz="0" w:space="0" w:color="auto"/>
                                    <w:right w:val="none" w:sz="0" w:space="0" w:color="auto"/>
                                  </w:divBdr>
                                  <w:divsChild>
                                    <w:div w:id="331370877">
                                      <w:marLeft w:val="0"/>
                                      <w:marRight w:val="0"/>
                                      <w:marTop w:val="0"/>
                                      <w:marBottom w:val="0"/>
                                      <w:divBdr>
                                        <w:top w:val="none" w:sz="0" w:space="0" w:color="auto"/>
                                        <w:left w:val="none" w:sz="0" w:space="0" w:color="auto"/>
                                        <w:bottom w:val="none" w:sz="0" w:space="0" w:color="auto"/>
                                        <w:right w:val="none" w:sz="0" w:space="0" w:color="auto"/>
                                      </w:divBdr>
                                    </w:div>
                                    <w:div w:id="1809010930">
                                      <w:marLeft w:val="0"/>
                                      <w:marRight w:val="0"/>
                                      <w:marTop w:val="0"/>
                                      <w:marBottom w:val="0"/>
                                      <w:divBdr>
                                        <w:top w:val="none" w:sz="0" w:space="0" w:color="auto"/>
                                        <w:left w:val="none" w:sz="0" w:space="0" w:color="auto"/>
                                        <w:bottom w:val="none" w:sz="0" w:space="0" w:color="auto"/>
                                        <w:right w:val="none" w:sz="0" w:space="0" w:color="auto"/>
                                      </w:divBdr>
                                      <w:divsChild>
                                        <w:div w:id="1382947978">
                                          <w:marLeft w:val="0"/>
                                          <w:marRight w:val="165"/>
                                          <w:marTop w:val="150"/>
                                          <w:marBottom w:val="0"/>
                                          <w:divBdr>
                                            <w:top w:val="none" w:sz="0" w:space="0" w:color="auto"/>
                                            <w:left w:val="none" w:sz="0" w:space="0" w:color="auto"/>
                                            <w:bottom w:val="none" w:sz="0" w:space="0" w:color="auto"/>
                                            <w:right w:val="none" w:sz="0" w:space="0" w:color="auto"/>
                                          </w:divBdr>
                                          <w:divsChild>
                                            <w:div w:id="1975988253">
                                              <w:marLeft w:val="0"/>
                                              <w:marRight w:val="0"/>
                                              <w:marTop w:val="0"/>
                                              <w:marBottom w:val="0"/>
                                              <w:divBdr>
                                                <w:top w:val="none" w:sz="0" w:space="0" w:color="auto"/>
                                                <w:left w:val="none" w:sz="0" w:space="0" w:color="auto"/>
                                                <w:bottom w:val="none" w:sz="0" w:space="0" w:color="auto"/>
                                                <w:right w:val="none" w:sz="0" w:space="0" w:color="auto"/>
                                              </w:divBdr>
                                              <w:divsChild>
                                                <w:div w:id="10729645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739095">
      <w:bodyDiv w:val="1"/>
      <w:marLeft w:val="0"/>
      <w:marRight w:val="0"/>
      <w:marTop w:val="0"/>
      <w:marBottom w:val="0"/>
      <w:divBdr>
        <w:top w:val="none" w:sz="0" w:space="0" w:color="auto"/>
        <w:left w:val="none" w:sz="0" w:space="0" w:color="auto"/>
        <w:bottom w:val="none" w:sz="0" w:space="0" w:color="auto"/>
        <w:right w:val="none" w:sz="0" w:space="0" w:color="auto"/>
      </w:divBdr>
      <w:divsChild>
        <w:div w:id="1237057819">
          <w:marLeft w:val="0"/>
          <w:marRight w:val="0"/>
          <w:marTop w:val="0"/>
          <w:marBottom w:val="0"/>
          <w:divBdr>
            <w:top w:val="none" w:sz="0" w:space="0" w:color="auto"/>
            <w:left w:val="none" w:sz="0" w:space="0" w:color="auto"/>
            <w:bottom w:val="none" w:sz="0" w:space="0" w:color="auto"/>
            <w:right w:val="none" w:sz="0" w:space="0" w:color="auto"/>
          </w:divBdr>
          <w:divsChild>
            <w:div w:id="2112165471">
              <w:marLeft w:val="0"/>
              <w:marRight w:val="0"/>
              <w:marTop w:val="0"/>
              <w:marBottom w:val="0"/>
              <w:divBdr>
                <w:top w:val="none" w:sz="0" w:space="0" w:color="auto"/>
                <w:left w:val="none" w:sz="0" w:space="0" w:color="auto"/>
                <w:bottom w:val="none" w:sz="0" w:space="0" w:color="auto"/>
                <w:right w:val="none" w:sz="0" w:space="0" w:color="auto"/>
              </w:divBdr>
              <w:divsChild>
                <w:div w:id="234245435">
                  <w:marLeft w:val="0"/>
                  <w:marRight w:val="0"/>
                  <w:marTop w:val="0"/>
                  <w:marBottom w:val="0"/>
                  <w:divBdr>
                    <w:top w:val="none" w:sz="0" w:space="0" w:color="auto"/>
                    <w:left w:val="none" w:sz="0" w:space="0" w:color="auto"/>
                    <w:bottom w:val="none" w:sz="0" w:space="0" w:color="auto"/>
                    <w:right w:val="none" w:sz="0" w:space="0" w:color="auto"/>
                  </w:divBdr>
                  <w:divsChild>
                    <w:div w:id="1192722067">
                      <w:marLeft w:val="0"/>
                      <w:marRight w:val="0"/>
                      <w:marTop w:val="0"/>
                      <w:marBottom w:val="0"/>
                      <w:divBdr>
                        <w:top w:val="none" w:sz="0" w:space="0" w:color="auto"/>
                        <w:left w:val="none" w:sz="0" w:space="0" w:color="auto"/>
                        <w:bottom w:val="none" w:sz="0" w:space="0" w:color="auto"/>
                        <w:right w:val="none" w:sz="0" w:space="0" w:color="auto"/>
                      </w:divBdr>
                      <w:divsChild>
                        <w:div w:id="97414077">
                          <w:marLeft w:val="0"/>
                          <w:marRight w:val="0"/>
                          <w:marTop w:val="0"/>
                          <w:marBottom w:val="0"/>
                          <w:divBdr>
                            <w:top w:val="none" w:sz="0" w:space="0" w:color="auto"/>
                            <w:left w:val="none" w:sz="0" w:space="0" w:color="auto"/>
                            <w:bottom w:val="none" w:sz="0" w:space="0" w:color="auto"/>
                            <w:right w:val="none" w:sz="0" w:space="0" w:color="auto"/>
                          </w:divBdr>
                          <w:divsChild>
                            <w:div w:id="66534434">
                              <w:marLeft w:val="0"/>
                              <w:marRight w:val="0"/>
                              <w:marTop w:val="0"/>
                              <w:marBottom w:val="0"/>
                              <w:divBdr>
                                <w:top w:val="none" w:sz="0" w:space="0" w:color="auto"/>
                                <w:left w:val="none" w:sz="0" w:space="0" w:color="auto"/>
                                <w:bottom w:val="none" w:sz="0" w:space="0" w:color="auto"/>
                                <w:right w:val="none" w:sz="0" w:space="0" w:color="auto"/>
                              </w:divBdr>
                              <w:divsChild>
                                <w:div w:id="116028894">
                                  <w:marLeft w:val="0"/>
                                  <w:marRight w:val="0"/>
                                  <w:marTop w:val="0"/>
                                  <w:marBottom w:val="0"/>
                                  <w:divBdr>
                                    <w:top w:val="none" w:sz="0" w:space="0" w:color="auto"/>
                                    <w:left w:val="none" w:sz="0" w:space="0" w:color="auto"/>
                                    <w:bottom w:val="none" w:sz="0" w:space="0" w:color="auto"/>
                                    <w:right w:val="none" w:sz="0" w:space="0" w:color="auto"/>
                                  </w:divBdr>
                                  <w:divsChild>
                                    <w:div w:id="1301227612">
                                      <w:marLeft w:val="0"/>
                                      <w:marRight w:val="0"/>
                                      <w:marTop w:val="0"/>
                                      <w:marBottom w:val="0"/>
                                      <w:divBdr>
                                        <w:top w:val="none" w:sz="0" w:space="0" w:color="auto"/>
                                        <w:left w:val="none" w:sz="0" w:space="0" w:color="auto"/>
                                        <w:bottom w:val="none" w:sz="0" w:space="0" w:color="auto"/>
                                        <w:right w:val="none" w:sz="0" w:space="0" w:color="auto"/>
                                      </w:divBdr>
                                    </w:div>
                                    <w:div w:id="169639044">
                                      <w:marLeft w:val="0"/>
                                      <w:marRight w:val="0"/>
                                      <w:marTop w:val="0"/>
                                      <w:marBottom w:val="0"/>
                                      <w:divBdr>
                                        <w:top w:val="none" w:sz="0" w:space="0" w:color="auto"/>
                                        <w:left w:val="none" w:sz="0" w:space="0" w:color="auto"/>
                                        <w:bottom w:val="none" w:sz="0" w:space="0" w:color="auto"/>
                                        <w:right w:val="none" w:sz="0" w:space="0" w:color="auto"/>
                                      </w:divBdr>
                                      <w:divsChild>
                                        <w:div w:id="1814785429">
                                          <w:marLeft w:val="0"/>
                                          <w:marRight w:val="165"/>
                                          <w:marTop w:val="150"/>
                                          <w:marBottom w:val="0"/>
                                          <w:divBdr>
                                            <w:top w:val="none" w:sz="0" w:space="0" w:color="auto"/>
                                            <w:left w:val="none" w:sz="0" w:space="0" w:color="auto"/>
                                            <w:bottom w:val="none" w:sz="0" w:space="0" w:color="auto"/>
                                            <w:right w:val="none" w:sz="0" w:space="0" w:color="auto"/>
                                          </w:divBdr>
                                          <w:divsChild>
                                            <w:div w:id="1317101330">
                                              <w:marLeft w:val="0"/>
                                              <w:marRight w:val="0"/>
                                              <w:marTop w:val="0"/>
                                              <w:marBottom w:val="0"/>
                                              <w:divBdr>
                                                <w:top w:val="none" w:sz="0" w:space="0" w:color="auto"/>
                                                <w:left w:val="none" w:sz="0" w:space="0" w:color="auto"/>
                                                <w:bottom w:val="none" w:sz="0" w:space="0" w:color="auto"/>
                                                <w:right w:val="none" w:sz="0" w:space="0" w:color="auto"/>
                                              </w:divBdr>
                                              <w:divsChild>
                                                <w:div w:id="1760903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596062">
      <w:bodyDiv w:val="1"/>
      <w:marLeft w:val="0"/>
      <w:marRight w:val="0"/>
      <w:marTop w:val="0"/>
      <w:marBottom w:val="0"/>
      <w:divBdr>
        <w:top w:val="none" w:sz="0" w:space="0" w:color="auto"/>
        <w:left w:val="none" w:sz="0" w:space="0" w:color="auto"/>
        <w:bottom w:val="none" w:sz="0" w:space="0" w:color="auto"/>
        <w:right w:val="none" w:sz="0" w:space="0" w:color="auto"/>
      </w:divBdr>
      <w:divsChild>
        <w:div w:id="680742024">
          <w:marLeft w:val="0"/>
          <w:marRight w:val="0"/>
          <w:marTop w:val="0"/>
          <w:marBottom w:val="0"/>
          <w:divBdr>
            <w:top w:val="none" w:sz="0" w:space="0" w:color="auto"/>
            <w:left w:val="none" w:sz="0" w:space="0" w:color="auto"/>
            <w:bottom w:val="none" w:sz="0" w:space="0" w:color="auto"/>
            <w:right w:val="none" w:sz="0" w:space="0" w:color="auto"/>
          </w:divBdr>
          <w:divsChild>
            <w:div w:id="1061633219">
              <w:marLeft w:val="0"/>
              <w:marRight w:val="0"/>
              <w:marTop w:val="0"/>
              <w:marBottom w:val="0"/>
              <w:divBdr>
                <w:top w:val="none" w:sz="0" w:space="0" w:color="auto"/>
                <w:left w:val="none" w:sz="0" w:space="0" w:color="auto"/>
                <w:bottom w:val="none" w:sz="0" w:space="0" w:color="auto"/>
                <w:right w:val="none" w:sz="0" w:space="0" w:color="auto"/>
              </w:divBdr>
              <w:divsChild>
                <w:div w:id="255749443">
                  <w:marLeft w:val="0"/>
                  <w:marRight w:val="0"/>
                  <w:marTop w:val="0"/>
                  <w:marBottom w:val="0"/>
                  <w:divBdr>
                    <w:top w:val="none" w:sz="0" w:space="0" w:color="auto"/>
                    <w:left w:val="none" w:sz="0" w:space="0" w:color="auto"/>
                    <w:bottom w:val="none" w:sz="0" w:space="0" w:color="auto"/>
                    <w:right w:val="none" w:sz="0" w:space="0" w:color="auto"/>
                  </w:divBdr>
                  <w:divsChild>
                    <w:div w:id="128667163">
                      <w:marLeft w:val="0"/>
                      <w:marRight w:val="0"/>
                      <w:marTop w:val="0"/>
                      <w:marBottom w:val="0"/>
                      <w:divBdr>
                        <w:top w:val="none" w:sz="0" w:space="0" w:color="auto"/>
                        <w:left w:val="none" w:sz="0" w:space="0" w:color="auto"/>
                        <w:bottom w:val="none" w:sz="0" w:space="0" w:color="auto"/>
                        <w:right w:val="none" w:sz="0" w:space="0" w:color="auto"/>
                      </w:divBdr>
                      <w:divsChild>
                        <w:div w:id="153495351">
                          <w:marLeft w:val="0"/>
                          <w:marRight w:val="0"/>
                          <w:marTop w:val="0"/>
                          <w:marBottom w:val="0"/>
                          <w:divBdr>
                            <w:top w:val="none" w:sz="0" w:space="0" w:color="auto"/>
                            <w:left w:val="none" w:sz="0" w:space="0" w:color="auto"/>
                            <w:bottom w:val="none" w:sz="0" w:space="0" w:color="auto"/>
                            <w:right w:val="none" w:sz="0" w:space="0" w:color="auto"/>
                          </w:divBdr>
                          <w:divsChild>
                            <w:div w:id="860320339">
                              <w:marLeft w:val="0"/>
                              <w:marRight w:val="0"/>
                              <w:marTop w:val="0"/>
                              <w:marBottom w:val="0"/>
                              <w:divBdr>
                                <w:top w:val="none" w:sz="0" w:space="0" w:color="auto"/>
                                <w:left w:val="none" w:sz="0" w:space="0" w:color="auto"/>
                                <w:bottom w:val="none" w:sz="0" w:space="0" w:color="auto"/>
                                <w:right w:val="none" w:sz="0" w:space="0" w:color="auto"/>
                              </w:divBdr>
                              <w:divsChild>
                                <w:div w:id="1605114950">
                                  <w:marLeft w:val="0"/>
                                  <w:marRight w:val="0"/>
                                  <w:marTop w:val="0"/>
                                  <w:marBottom w:val="0"/>
                                  <w:divBdr>
                                    <w:top w:val="none" w:sz="0" w:space="0" w:color="auto"/>
                                    <w:left w:val="none" w:sz="0" w:space="0" w:color="auto"/>
                                    <w:bottom w:val="none" w:sz="0" w:space="0" w:color="auto"/>
                                    <w:right w:val="none" w:sz="0" w:space="0" w:color="auto"/>
                                  </w:divBdr>
                                  <w:divsChild>
                                    <w:div w:id="256449343">
                                      <w:marLeft w:val="0"/>
                                      <w:marRight w:val="0"/>
                                      <w:marTop w:val="0"/>
                                      <w:marBottom w:val="0"/>
                                      <w:divBdr>
                                        <w:top w:val="none" w:sz="0" w:space="0" w:color="auto"/>
                                        <w:left w:val="none" w:sz="0" w:space="0" w:color="auto"/>
                                        <w:bottom w:val="none" w:sz="0" w:space="0" w:color="auto"/>
                                        <w:right w:val="none" w:sz="0" w:space="0" w:color="auto"/>
                                      </w:divBdr>
                                    </w:div>
                                    <w:div w:id="275648249">
                                      <w:marLeft w:val="0"/>
                                      <w:marRight w:val="0"/>
                                      <w:marTop w:val="0"/>
                                      <w:marBottom w:val="0"/>
                                      <w:divBdr>
                                        <w:top w:val="none" w:sz="0" w:space="0" w:color="auto"/>
                                        <w:left w:val="none" w:sz="0" w:space="0" w:color="auto"/>
                                        <w:bottom w:val="none" w:sz="0" w:space="0" w:color="auto"/>
                                        <w:right w:val="none" w:sz="0" w:space="0" w:color="auto"/>
                                      </w:divBdr>
                                      <w:divsChild>
                                        <w:div w:id="1646469523">
                                          <w:marLeft w:val="0"/>
                                          <w:marRight w:val="165"/>
                                          <w:marTop w:val="150"/>
                                          <w:marBottom w:val="0"/>
                                          <w:divBdr>
                                            <w:top w:val="none" w:sz="0" w:space="0" w:color="auto"/>
                                            <w:left w:val="none" w:sz="0" w:space="0" w:color="auto"/>
                                            <w:bottom w:val="none" w:sz="0" w:space="0" w:color="auto"/>
                                            <w:right w:val="none" w:sz="0" w:space="0" w:color="auto"/>
                                          </w:divBdr>
                                          <w:divsChild>
                                            <w:div w:id="1262907556">
                                              <w:marLeft w:val="0"/>
                                              <w:marRight w:val="0"/>
                                              <w:marTop w:val="0"/>
                                              <w:marBottom w:val="0"/>
                                              <w:divBdr>
                                                <w:top w:val="none" w:sz="0" w:space="0" w:color="auto"/>
                                                <w:left w:val="none" w:sz="0" w:space="0" w:color="auto"/>
                                                <w:bottom w:val="none" w:sz="0" w:space="0" w:color="auto"/>
                                                <w:right w:val="none" w:sz="0" w:space="0" w:color="auto"/>
                                              </w:divBdr>
                                              <w:divsChild>
                                                <w:div w:id="1159468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383128">
      <w:bodyDiv w:val="1"/>
      <w:marLeft w:val="0"/>
      <w:marRight w:val="0"/>
      <w:marTop w:val="0"/>
      <w:marBottom w:val="0"/>
      <w:divBdr>
        <w:top w:val="none" w:sz="0" w:space="0" w:color="auto"/>
        <w:left w:val="none" w:sz="0" w:space="0" w:color="auto"/>
        <w:bottom w:val="none" w:sz="0" w:space="0" w:color="auto"/>
        <w:right w:val="none" w:sz="0" w:space="0" w:color="auto"/>
      </w:divBdr>
    </w:div>
    <w:div w:id="1584410960">
      <w:bodyDiv w:val="1"/>
      <w:marLeft w:val="0"/>
      <w:marRight w:val="0"/>
      <w:marTop w:val="0"/>
      <w:marBottom w:val="0"/>
      <w:divBdr>
        <w:top w:val="none" w:sz="0" w:space="0" w:color="auto"/>
        <w:left w:val="none" w:sz="0" w:space="0" w:color="auto"/>
        <w:bottom w:val="none" w:sz="0" w:space="0" w:color="auto"/>
        <w:right w:val="none" w:sz="0" w:space="0" w:color="auto"/>
      </w:divBdr>
    </w:div>
    <w:div w:id="1592204456">
      <w:bodyDiv w:val="1"/>
      <w:marLeft w:val="0"/>
      <w:marRight w:val="0"/>
      <w:marTop w:val="0"/>
      <w:marBottom w:val="0"/>
      <w:divBdr>
        <w:top w:val="none" w:sz="0" w:space="0" w:color="auto"/>
        <w:left w:val="none" w:sz="0" w:space="0" w:color="auto"/>
        <w:bottom w:val="none" w:sz="0" w:space="0" w:color="auto"/>
        <w:right w:val="none" w:sz="0" w:space="0" w:color="auto"/>
      </w:divBdr>
      <w:divsChild>
        <w:div w:id="1732538105">
          <w:marLeft w:val="0"/>
          <w:marRight w:val="0"/>
          <w:marTop w:val="0"/>
          <w:marBottom w:val="0"/>
          <w:divBdr>
            <w:top w:val="none" w:sz="0" w:space="0" w:color="auto"/>
            <w:left w:val="none" w:sz="0" w:space="0" w:color="auto"/>
            <w:bottom w:val="none" w:sz="0" w:space="0" w:color="auto"/>
            <w:right w:val="none" w:sz="0" w:space="0" w:color="auto"/>
          </w:divBdr>
          <w:divsChild>
            <w:div w:id="597370952">
              <w:marLeft w:val="0"/>
              <w:marRight w:val="0"/>
              <w:marTop w:val="0"/>
              <w:marBottom w:val="0"/>
              <w:divBdr>
                <w:top w:val="none" w:sz="0" w:space="0" w:color="auto"/>
                <w:left w:val="none" w:sz="0" w:space="0" w:color="auto"/>
                <w:bottom w:val="none" w:sz="0" w:space="0" w:color="auto"/>
                <w:right w:val="none" w:sz="0" w:space="0" w:color="auto"/>
              </w:divBdr>
              <w:divsChild>
                <w:div w:id="357853826">
                  <w:marLeft w:val="0"/>
                  <w:marRight w:val="0"/>
                  <w:marTop w:val="0"/>
                  <w:marBottom w:val="0"/>
                  <w:divBdr>
                    <w:top w:val="none" w:sz="0" w:space="0" w:color="auto"/>
                    <w:left w:val="none" w:sz="0" w:space="0" w:color="auto"/>
                    <w:bottom w:val="none" w:sz="0" w:space="0" w:color="auto"/>
                    <w:right w:val="none" w:sz="0" w:space="0" w:color="auto"/>
                  </w:divBdr>
                  <w:divsChild>
                    <w:div w:id="351960714">
                      <w:marLeft w:val="0"/>
                      <w:marRight w:val="0"/>
                      <w:marTop w:val="0"/>
                      <w:marBottom w:val="0"/>
                      <w:divBdr>
                        <w:top w:val="none" w:sz="0" w:space="0" w:color="auto"/>
                        <w:left w:val="none" w:sz="0" w:space="0" w:color="auto"/>
                        <w:bottom w:val="none" w:sz="0" w:space="0" w:color="auto"/>
                        <w:right w:val="none" w:sz="0" w:space="0" w:color="auto"/>
                      </w:divBdr>
                      <w:divsChild>
                        <w:div w:id="475998388">
                          <w:marLeft w:val="0"/>
                          <w:marRight w:val="0"/>
                          <w:marTop w:val="0"/>
                          <w:marBottom w:val="0"/>
                          <w:divBdr>
                            <w:top w:val="none" w:sz="0" w:space="0" w:color="auto"/>
                            <w:left w:val="none" w:sz="0" w:space="0" w:color="auto"/>
                            <w:bottom w:val="none" w:sz="0" w:space="0" w:color="auto"/>
                            <w:right w:val="none" w:sz="0" w:space="0" w:color="auto"/>
                          </w:divBdr>
                          <w:divsChild>
                            <w:div w:id="528101910">
                              <w:marLeft w:val="0"/>
                              <w:marRight w:val="0"/>
                              <w:marTop w:val="0"/>
                              <w:marBottom w:val="0"/>
                              <w:divBdr>
                                <w:top w:val="none" w:sz="0" w:space="0" w:color="auto"/>
                                <w:left w:val="none" w:sz="0" w:space="0" w:color="auto"/>
                                <w:bottom w:val="none" w:sz="0" w:space="0" w:color="auto"/>
                                <w:right w:val="none" w:sz="0" w:space="0" w:color="auto"/>
                              </w:divBdr>
                              <w:divsChild>
                                <w:div w:id="730930669">
                                  <w:marLeft w:val="0"/>
                                  <w:marRight w:val="0"/>
                                  <w:marTop w:val="0"/>
                                  <w:marBottom w:val="0"/>
                                  <w:divBdr>
                                    <w:top w:val="none" w:sz="0" w:space="0" w:color="auto"/>
                                    <w:left w:val="none" w:sz="0" w:space="0" w:color="auto"/>
                                    <w:bottom w:val="none" w:sz="0" w:space="0" w:color="auto"/>
                                    <w:right w:val="none" w:sz="0" w:space="0" w:color="auto"/>
                                  </w:divBdr>
                                  <w:divsChild>
                                    <w:div w:id="1250388382">
                                      <w:marLeft w:val="0"/>
                                      <w:marRight w:val="0"/>
                                      <w:marTop w:val="0"/>
                                      <w:marBottom w:val="0"/>
                                      <w:divBdr>
                                        <w:top w:val="none" w:sz="0" w:space="0" w:color="auto"/>
                                        <w:left w:val="none" w:sz="0" w:space="0" w:color="auto"/>
                                        <w:bottom w:val="none" w:sz="0" w:space="0" w:color="auto"/>
                                        <w:right w:val="none" w:sz="0" w:space="0" w:color="auto"/>
                                      </w:divBdr>
                                    </w:div>
                                    <w:div w:id="1130243606">
                                      <w:marLeft w:val="0"/>
                                      <w:marRight w:val="0"/>
                                      <w:marTop w:val="0"/>
                                      <w:marBottom w:val="0"/>
                                      <w:divBdr>
                                        <w:top w:val="none" w:sz="0" w:space="0" w:color="auto"/>
                                        <w:left w:val="none" w:sz="0" w:space="0" w:color="auto"/>
                                        <w:bottom w:val="none" w:sz="0" w:space="0" w:color="auto"/>
                                        <w:right w:val="none" w:sz="0" w:space="0" w:color="auto"/>
                                      </w:divBdr>
                                      <w:divsChild>
                                        <w:div w:id="2064594699">
                                          <w:marLeft w:val="0"/>
                                          <w:marRight w:val="165"/>
                                          <w:marTop w:val="150"/>
                                          <w:marBottom w:val="0"/>
                                          <w:divBdr>
                                            <w:top w:val="none" w:sz="0" w:space="0" w:color="auto"/>
                                            <w:left w:val="none" w:sz="0" w:space="0" w:color="auto"/>
                                            <w:bottom w:val="none" w:sz="0" w:space="0" w:color="auto"/>
                                            <w:right w:val="none" w:sz="0" w:space="0" w:color="auto"/>
                                          </w:divBdr>
                                          <w:divsChild>
                                            <w:div w:id="228267937">
                                              <w:marLeft w:val="0"/>
                                              <w:marRight w:val="0"/>
                                              <w:marTop w:val="0"/>
                                              <w:marBottom w:val="0"/>
                                              <w:divBdr>
                                                <w:top w:val="none" w:sz="0" w:space="0" w:color="auto"/>
                                                <w:left w:val="none" w:sz="0" w:space="0" w:color="auto"/>
                                                <w:bottom w:val="none" w:sz="0" w:space="0" w:color="auto"/>
                                                <w:right w:val="none" w:sz="0" w:space="0" w:color="auto"/>
                                              </w:divBdr>
                                              <w:divsChild>
                                                <w:div w:id="1866403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360459">
      <w:bodyDiv w:val="1"/>
      <w:marLeft w:val="0"/>
      <w:marRight w:val="0"/>
      <w:marTop w:val="0"/>
      <w:marBottom w:val="0"/>
      <w:divBdr>
        <w:top w:val="none" w:sz="0" w:space="0" w:color="auto"/>
        <w:left w:val="none" w:sz="0" w:space="0" w:color="auto"/>
        <w:bottom w:val="none" w:sz="0" w:space="0" w:color="auto"/>
        <w:right w:val="none" w:sz="0" w:space="0" w:color="auto"/>
      </w:divBdr>
      <w:divsChild>
        <w:div w:id="705447034">
          <w:marLeft w:val="0"/>
          <w:marRight w:val="0"/>
          <w:marTop w:val="0"/>
          <w:marBottom w:val="0"/>
          <w:divBdr>
            <w:top w:val="none" w:sz="0" w:space="0" w:color="auto"/>
            <w:left w:val="none" w:sz="0" w:space="0" w:color="auto"/>
            <w:bottom w:val="none" w:sz="0" w:space="0" w:color="auto"/>
            <w:right w:val="none" w:sz="0" w:space="0" w:color="auto"/>
          </w:divBdr>
          <w:divsChild>
            <w:div w:id="1658263848">
              <w:marLeft w:val="0"/>
              <w:marRight w:val="0"/>
              <w:marTop w:val="0"/>
              <w:marBottom w:val="0"/>
              <w:divBdr>
                <w:top w:val="none" w:sz="0" w:space="0" w:color="auto"/>
                <w:left w:val="none" w:sz="0" w:space="0" w:color="auto"/>
                <w:bottom w:val="none" w:sz="0" w:space="0" w:color="auto"/>
                <w:right w:val="none" w:sz="0" w:space="0" w:color="auto"/>
              </w:divBdr>
              <w:divsChild>
                <w:div w:id="1550456983">
                  <w:marLeft w:val="0"/>
                  <w:marRight w:val="0"/>
                  <w:marTop w:val="0"/>
                  <w:marBottom w:val="0"/>
                  <w:divBdr>
                    <w:top w:val="none" w:sz="0" w:space="0" w:color="auto"/>
                    <w:left w:val="none" w:sz="0" w:space="0" w:color="auto"/>
                    <w:bottom w:val="none" w:sz="0" w:space="0" w:color="auto"/>
                    <w:right w:val="none" w:sz="0" w:space="0" w:color="auto"/>
                  </w:divBdr>
                  <w:divsChild>
                    <w:div w:id="608322270">
                      <w:marLeft w:val="0"/>
                      <w:marRight w:val="0"/>
                      <w:marTop w:val="0"/>
                      <w:marBottom w:val="0"/>
                      <w:divBdr>
                        <w:top w:val="none" w:sz="0" w:space="0" w:color="auto"/>
                        <w:left w:val="none" w:sz="0" w:space="0" w:color="auto"/>
                        <w:bottom w:val="none" w:sz="0" w:space="0" w:color="auto"/>
                        <w:right w:val="none" w:sz="0" w:space="0" w:color="auto"/>
                      </w:divBdr>
                      <w:divsChild>
                        <w:div w:id="1251085203">
                          <w:marLeft w:val="0"/>
                          <w:marRight w:val="0"/>
                          <w:marTop w:val="0"/>
                          <w:marBottom w:val="0"/>
                          <w:divBdr>
                            <w:top w:val="none" w:sz="0" w:space="0" w:color="auto"/>
                            <w:left w:val="none" w:sz="0" w:space="0" w:color="auto"/>
                            <w:bottom w:val="none" w:sz="0" w:space="0" w:color="auto"/>
                            <w:right w:val="none" w:sz="0" w:space="0" w:color="auto"/>
                          </w:divBdr>
                          <w:divsChild>
                            <w:div w:id="681512930">
                              <w:marLeft w:val="0"/>
                              <w:marRight w:val="0"/>
                              <w:marTop w:val="0"/>
                              <w:marBottom w:val="0"/>
                              <w:divBdr>
                                <w:top w:val="none" w:sz="0" w:space="0" w:color="auto"/>
                                <w:left w:val="none" w:sz="0" w:space="0" w:color="auto"/>
                                <w:bottom w:val="none" w:sz="0" w:space="0" w:color="auto"/>
                                <w:right w:val="none" w:sz="0" w:space="0" w:color="auto"/>
                              </w:divBdr>
                              <w:divsChild>
                                <w:div w:id="1016233720">
                                  <w:marLeft w:val="0"/>
                                  <w:marRight w:val="0"/>
                                  <w:marTop w:val="0"/>
                                  <w:marBottom w:val="0"/>
                                  <w:divBdr>
                                    <w:top w:val="none" w:sz="0" w:space="0" w:color="auto"/>
                                    <w:left w:val="none" w:sz="0" w:space="0" w:color="auto"/>
                                    <w:bottom w:val="none" w:sz="0" w:space="0" w:color="auto"/>
                                    <w:right w:val="none" w:sz="0" w:space="0" w:color="auto"/>
                                  </w:divBdr>
                                  <w:divsChild>
                                    <w:div w:id="1465540348">
                                      <w:marLeft w:val="0"/>
                                      <w:marRight w:val="0"/>
                                      <w:marTop w:val="0"/>
                                      <w:marBottom w:val="0"/>
                                      <w:divBdr>
                                        <w:top w:val="none" w:sz="0" w:space="0" w:color="auto"/>
                                        <w:left w:val="none" w:sz="0" w:space="0" w:color="auto"/>
                                        <w:bottom w:val="none" w:sz="0" w:space="0" w:color="auto"/>
                                        <w:right w:val="none" w:sz="0" w:space="0" w:color="auto"/>
                                      </w:divBdr>
                                    </w:div>
                                    <w:div w:id="1565528073">
                                      <w:marLeft w:val="0"/>
                                      <w:marRight w:val="0"/>
                                      <w:marTop w:val="0"/>
                                      <w:marBottom w:val="0"/>
                                      <w:divBdr>
                                        <w:top w:val="none" w:sz="0" w:space="0" w:color="auto"/>
                                        <w:left w:val="none" w:sz="0" w:space="0" w:color="auto"/>
                                        <w:bottom w:val="none" w:sz="0" w:space="0" w:color="auto"/>
                                        <w:right w:val="none" w:sz="0" w:space="0" w:color="auto"/>
                                      </w:divBdr>
                                      <w:divsChild>
                                        <w:div w:id="40441760">
                                          <w:marLeft w:val="0"/>
                                          <w:marRight w:val="165"/>
                                          <w:marTop w:val="150"/>
                                          <w:marBottom w:val="0"/>
                                          <w:divBdr>
                                            <w:top w:val="none" w:sz="0" w:space="0" w:color="auto"/>
                                            <w:left w:val="none" w:sz="0" w:space="0" w:color="auto"/>
                                            <w:bottom w:val="none" w:sz="0" w:space="0" w:color="auto"/>
                                            <w:right w:val="none" w:sz="0" w:space="0" w:color="auto"/>
                                          </w:divBdr>
                                          <w:divsChild>
                                            <w:div w:id="626858416">
                                              <w:marLeft w:val="0"/>
                                              <w:marRight w:val="0"/>
                                              <w:marTop w:val="0"/>
                                              <w:marBottom w:val="0"/>
                                              <w:divBdr>
                                                <w:top w:val="none" w:sz="0" w:space="0" w:color="auto"/>
                                                <w:left w:val="none" w:sz="0" w:space="0" w:color="auto"/>
                                                <w:bottom w:val="none" w:sz="0" w:space="0" w:color="auto"/>
                                                <w:right w:val="none" w:sz="0" w:space="0" w:color="auto"/>
                                              </w:divBdr>
                                              <w:divsChild>
                                                <w:div w:id="346830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869399">
      <w:bodyDiv w:val="1"/>
      <w:marLeft w:val="0"/>
      <w:marRight w:val="0"/>
      <w:marTop w:val="0"/>
      <w:marBottom w:val="0"/>
      <w:divBdr>
        <w:top w:val="none" w:sz="0" w:space="0" w:color="auto"/>
        <w:left w:val="none" w:sz="0" w:space="0" w:color="auto"/>
        <w:bottom w:val="none" w:sz="0" w:space="0" w:color="auto"/>
        <w:right w:val="none" w:sz="0" w:space="0" w:color="auto"/>
      </w:divBdr>
      <w:divsChild>
        <w:div w:id="223762600">
          <w:marLeft w:val="0"/>
          <w:marRight w:val="0"/>
          <w:marTop w:val="0"/>
          <w:marBottom w:val="0"/>
          <w:divBdr>
            <w:top w:val="none" w:sz="0" w:space="0" w:color="auto"/>
            <w:left w:val="none" w:sz="0" w:space="0" w:color="auto"/>
            <w:bottom w:val="none" w:sz="0" w:space="0" w:color="auto"/>
            <w:right w:val="none" w:sz="0" w:space="0" w:color="auto"/>
          </w:divBdr>
          <w:divsChild>
            <w:div w:id="1435780228">
              <w:marLeft w:val="0"/>
              <w:marRight w:val="0"/>
              <w:marTop w:val="0"/>
              <w:marBottom w:val="0"/>
              <w:divBdr>
                <w:top w:val="none" w:sz="0" w:space="0" w:color="auto"/>
                <w:left w:val="none" w:sz="0" w:space="0" w:color="auto"/>
                <w:bottom w:val="none" w:sz="0" w:space="0" w:color="auto"/>
                <w:right w:val="none" w:sz="0" w:space="0" w:color="auto"/>
              </w:divBdr>
              <w:divsChild>
                <w:div w:id="374502440">
                  <w:marLeft w:val="0"/>
                  <w:marRight w:val="0"/>
                  <w:marTop w:val="0"/>
                  <w:marBottom w:val="0"/>
                  <w:divBdr>
                    <w:top w:val="none" w:sz="0" w:space="0" w:color="auto"/>
                    <w:left w:val="none" w:sz="0" w:space="0" w:color="auto"/>
                    <w:bottom w:val="none" w:sz="0" w:space="0" w:color="auto"/>
                    <w:right w:val="none" w:sz="0" w:space="0" w:color="auto"/>
                  </w:divBdr>
                  <w:divsChild>
                    <w:div w:id="1759280741">
                      <w:marLeft w:val="0"/>
                      <w:marRight w:val="0"/>
                      <w:marTop w:val="0"/>
                      <w:marBottom w:val="0"/>
                      <w:divBdr>
                        <w:top w:val="none" w:sz="0" w:space="0" w:color="auto"/>
                        <w:left w:val="none" w:sz="0" w:space="0" w:color="auto"/>
                        <w:bottom w:val="none" w:sz="0" w:space="0" w:color="auto"/>
                        <w:right w:val="none" w:sz="0" w:space="0" w:color="auto"/>
                      </w:divBdr>
                      <w:divsChild>
                        <w:div w:id="395668847">
                          <w:marLeft w:val="0"/>
                          <w:marRight w:val="0"/>
                          <w:marTop w:val="0"/>
                          <w:marBottom w:val="0"/>
                          <w:divBdr>
                            <w:top w:val="none" w:sz="0" w:space="0" w:color="auto"/>
                            <w:left w:val="none" w:sz="0" w:space="0" w:color="auto"/>
                            <w:bottom w:val="none" w:sz="0" w:space="0" w:color="auto"/>
                            <w:right w:val="none" w:sz="0" w:space="0" w:color="auto"/>
                          </w:divBdr>
                          <w:divsChild>
                            <w:div w:id="442848479">
                              <w:marLeft w:val="0"/>
                              <w:marRight w:val="0"/>
                              <w:marTop w:val="0"/>
                              <w:marBottom w:val="0"/>
                              <w:divBdr>
                                <w:top w:val="none" w:sz="0" w:space="0" w:color="auto"/>
                                <w:left w:val="none" w:sz="0" w:space="0" w:color="auto"/>
                                <w:bottom w:val="none" w:sz="0" w:space="0" w:color="auto"/>
                                <w:right w:val="none" w:sz="0" w:space="0" w:color="auto"/>
                              </w:divBdr>
                              <w:divsChild>
                                <w:div w:id="1159808959">
                                  <w:marLeft w:val="0"/>
                                  <w:marRight w:val="0"/>
                                  <w:marTop w:val="0"/>
                                  <w:marBottom w:val="0"/>
                                  <w:divBdr>
                                    <w:top w:val="none" w:sz="0" w:space="0" w:color="auto"/>
                                    <w:left w:val="none" w:sz="0" w:space="0" w:color="auto"/>
                                    <w:bottom w:val="none" w:sz="0" w:space="0" w:color="auto"/>
                                    <w:right w:val="none" w:sz="0" w:space="0" w:color="auto"/>
                                  </w:divBdr>
                                  <w:divsChild>
                                    <w:div w:id="1685595427">
                                      <w:marLeft w:val="0"/>
                                      <w:marRight w:val="0"/>
                                      <w:marTop w:val="0"/>
                                      <w:marBottom w:val="0"/>
                                      <w:divBdr>
                                        <w:top w:val="none" w:sz="0" w:space="0" w:color="auto"/>
                                        <w:left w:val="none" w:sz="0" w:space="0" w:color="auto"/>
                                        <w:bottom w:val="none" w:sz="0" w:space="0" w:color="auto"/>
                                        <w:right w:val="none" w:sz="0" w:space="0" w:color="auto"/>
                                      </w:divBdr>
                                    </w:div>
                                    <w:div w:id="94594000">
                                      <w:marLeft w:val="0"/>
                                      <w:marRight w:val="0"/>
                                      <w:marTop w:val="0"/>
                                      <w:marBottom w:val="0"/>
                                      <w:divBdr>
                                        <w:top w:val="none" w:sz="0" w:space="0" w:color="auto"/>
                                        <w:left w:val="none" w:sz="0" w:space="0" w:color="auto"/>
                                        <w:bottom w:val="none" w:sz="0" w:space="0" w:color="auto"/>
                                        <w:right w:val="none" w:sz="0" w:space="0" w:color="auto"/>
                                      </w:divBdr>
                                      <w:divsChild>
                                        <w:div w:id="102071842">
                                          <w:marLeft w:val="0"/>
                                          <w:marRight w:val="165"/>
                                          <w:marTop w:val="150"/>
                                          <w:marBottom w:val="0"/>
                                          <w:divBdr>
                                            <w:top w:val="none" w:sz="0" w:space="0" w:color="auto"/>
                                            <w:left w:val="none" w:sz="0" w:space="0" w:color="auto"/>
                                            <w:bottom w:val="none" w:sz="0" w:space="0" w:color="auto"/>
                                            <w:right w:val="none" w:sz="0" w:space="0" w:color="auto"/>
                                          </w:divBdr>
                                          <w:divsChild>
                                            <w:div w:id="687022773">
                                              <w:marLeft w:val="0"/>
                                              <w:marRight w:val="0"/>
                                              <w:marTop w:val="0"/>
                                              <w:marBottom w:val="0"/>
                                              <w:divBdr>
                                                <w:top w:val="none" w:sz="0" w:space="0" w:color="auto"/>
                                                <w:left w:val="none" w:sz="0" w:space="0" w:color="auto"/>
                                                <w:bottom w:val="none" w:sz="0" w:space="0" w:color="auto"/>
                                                <w:right w:val="none" w:sz="0" w:space="0" w:color="auto"/>
                                              </w:divBdr>
                                              <w:divsChild>
                                                <w:div w:id="1036353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966715">
      <w:bodyDiv w:val="1"/>
      <w:marLeft w:val="0"/>
      <w:marRight w:val="0"/>
      <w:marTop w:val="0"/>
      <w:marBottom w:val="0"/>
      <w:divBdr>
        <w:top w:val="none" w:sz="0" w:space="0" w:color="auto"/>
        <w:left w:val="none" w:sz="0" w:space="0" w:color="auto"/>
        <w:bottom w:val="none" w:sz="0" w:space="0" w:color="auto"/>
        <w:right w:val="none" w:sz="0" w:space="0" w:color="auto"/>
      </w:divBdr>
    </w:div>
    <w:div w:id="1664776633">
      <w:bodyDiv w:val="1"/>
      <w:marLeft w:val="0"/>
      <w:marRight w:val="0"/>
      <w:marTop w:val="0"/>
      <w:marBottom w:val="0"/>
      <w:divBdr>
        <w:top w:val="none" w:sz="0" w:space="0" w:color="auto"/>
        <w:left w:val="none" w:sz="0" w:space="0" w:color="auto"/>
        <w:bottom w:val="none" w:sz="0" w:space="0" w:color="auto"/>
        <w:right w:val="none" w:sz="0" w:space="0" w:color="auto"/>
      </w:divBdr>
    </w:div>
    <w:div w:id="1676767880">
      <w:bodyDiv w:val="1"/>
      <w:marLeft w:val="0"/>
      <w:marRight w:val="0"/>
      <w:marTop w:val="0"/>
      <w:marBottom w:val="0"/>
      <w:divBdr>
        <w:top w:val="none" w:sz="0" w:space="0" w:color="auto"/>
        <w:left w:val="none" w:sz="0" w:space="0" w:color="auto"/>
        <w:bottom w:val="none" w:sz="0" w:space="0" w:color="auto"/>
        <w:right w:val="none" w:sz="0" w:space="0" w:color="auto"/>
      </w:divBdr>
      <w:divsChild>
        <w:div w:id="1220483643">
          <w:marLeft w:val="0"/>
          <w:marRight w:val="0"/>
          <w:marTop w:val="0"/>
          <w:marBottom w:val="0"/>
          <w:divBdr>
            <w:top w:val="none" w:sz="0" w:space="0" w:color="auto"/>
            <w:left w:val="none" w:sz="0" w:space="0" w:color="auto"/>
            <w:bottom w:val="none" w:sz="0" w:space="0" w:color="auto"/>
            <w:right w:val="none" w:sz="0" w:space="0" w:color="auto"/>
          </w:divBdr>
          <w:divsChild>
            <w:div w:id="1295602912">
              <w:marLeft w:val="0"/>
              <w:marRight w:val="0"/>
              <w:marTop w:val="0"/>
              <w:marBottom w:val="0"/>
              <w:divBdr>
                <w:top w:val="none" w:sz="0" w:space="0" w:color="auto"/>
                <w:left w:val="none" w:sz="0" w:space="0" w:color="auto"/>
                <w:bottom w:val="none" w:sz="0" w:space="0" w:color="auto"/>
                <w:right w:val="none" w:sz="0" w:space="0" w:color="auto"/>
              </w:divBdr>
              <w:divsChild>
                <w:div w:id="827402321">
                  <w:marLeft w:val="0"/>
                  <w:marRight w:val="0"/>
                  <w:marTop w:val="0"/>
                  <w:marBottom w:val="0"/>
                  <w:divBdr>
                    <w:top w:val="none" w:sz="0" w:space="0" w:color="auto"/>
                    <w:left w:val="none" w:sz="0" w:space="0" w:color="auto"/>
                    <w:bottom w:val="none" w:sz="0" w:space="0" w:color="auto"/>
                    <w:right w:val="none" w:sz="0" w:space="0" w:color="auto"/>
                  </w:divBdr>
                  <w:divsChild>
                    <w:div w:id="499077934">
                      <w:marLeft w:val="0"/>
                      <w:marRight w:val="0"/>
                      <w:marTop w:val="0"/>
                      <w:marBottom w:val="0"/>
                      <w:divBdr>
                        <w:top w:val="none" w:sz="0" w:space="0" w:color="auto"/>
                        <w:left w:val="none" w:sz="0" w:space="0" w:color="auto"/>
                        <w:bottom w:val="none" w:sz="0" w:space="0" w:color="auto"/>
                        <w:right w:val="none" w:sz="0" w:space="0" w:color="auto"/>
                      </w:divBdr>
                      <w:divsChild>
                        <w:div w:id="1950889078">
                          <w:marLeft w:val="0"/>
                          <w:marRight w:val="0"/>
                          <w:marTop w:val="0"/>
                          <w:marBottom w:val="0"/>
                          <w:divBdr>
                            <w:top w:val="none" w:sz="0" w:space="0" w:color="auto"/>
                            <w:left w:val="none" w:sz="0" w:space="0" w:color="auto"/>
                            <w:bottom w:val="none" w:sz="0" w:space="0" w:color="auto"/>
                            <w:right w:val="none" w:sz="0" w:space="0" w:color="auto"/>
                          </w:divBdr>
                          <w:divsChild>
                            <w:div w:id="42339405">
                              <w:marLeft w:val="0"/>
                              <w:marRight w:val="0"/>
                              <w:marTop w:val="0"/>
                              <w:marBottom w:val="0"/>
                              <w:divBdr>
                                <w:top w:val="none" w:sz="0" w:space="0" w:color="auto"/>
                                <w:left w:val="none" w:sz="0" w:space="0" w:color="auto"/>
                                <w:bottom w:val="none" w:sz="0" w:space="0" w:color="auto"/>
                                <w:right w:val="none" w:sz="0" w:space="0" w:color="auto"/>
                              </w:divBdr>
                              <w:divsChild>
                                <w:div w:id="153765009">
                                  <w:marLeft w:val="0"/>
                                  <w:marRight w:val="0"/>
                                  <w:marTop w:val="0"/>
                                  <w:marBottom w:val="0"/>
                                  <w:divBdr>
                                    <w:top w:val="none" w:sz="0" w:space="0" w:color="auto"/>
                                    <w:left w:val="none" w:sz="0" w:space="0" w:color="auto"/>
                                    <w:bottom w:val="none" w:sz="0" w:space="0" w:color="auto"/>
                                    <w:right w:val="none" w:sz="0" w:space="0" w:color="auto"/>
                                  </w:divBdr>
                                  <w:divsChild>
                                    <w:div w:id="1227033742">
                                      <w:marLeft w:val="0"/>
                                      <w:marRight w:val="0"/>
                                      <w:marTop w:val="0"/>
                                      <w:marBottom w:val="0"/>
                                      <w:divBdr>
                                        <w:top w:val="none" w:sz="0" w:space="0" w:color="auto"/>
                                        <w:left w:val="none" w:sz="0" w:space="0" w:color="auto"/>
                                        <w:bottom w:val="none" w:sz="0" w:space="0" w:color="auto"/>
                                        <w:right w:val="none" w:sz="0" w:space="0" w:color="auto"/>
                                      </w:divBdr>
                                    </w:div>
                                    <w:div w:id="578057701">
                                      <w:marLeft w:val="0"/>
                                      <w:marRight w:val="0"/>
                                      <w:marTop w:val="0"/>
                                      <w:marBottom w:val="0"/>
                                      <w:divBdr>
                                        <w:top w:val="none" w:sz="0" w:space="0" w:color="auto"/>
                                        <w:left w:val="none" w:sz="0" w:space="0" w:color="auto"/>
                                        <w:bottom w:val="none" w:sz="0" w:space="0" w:color="auto"/>
                                        <w:right w:val="none" w:sz="0" w:space="0" w:color="auto"/>
                                      </w:divBdr>
                                      <w:divsChild>
                                        <w:div w:id="956717723">
                                          <w:marLeft w:val="0"/>
                                          <w:marRight w:val="165"/>
                                          <w:marTop w:val="150"/>
                                          <w:marBottom w:val="0"/>
                                          <w:divBdr>
                                            <w:top w:val="none" w:sz="0" w:space="0" w:color="auto"/>
                                            <w:left w:val="none" w:sz="0" w:space="0" w:color="auto"/>
                                            <w:bottom w:val="none" w:sz="0" w:space="0" w:color="auto"/>
                                            <w:right w:val="none" w:sz="0" w:space="0" w:color="auto"/>
                                          </w:divBdr>
                                          <w:divsChild>
                                            <w:div w:id="1794785800">
                                              <w:marLeft w:val="0"/>
                                              <w:marRight w:val="0"/>
                                              <w:marTop w:val="0"/>
                                              <w:marBottom w:val="0"/>
                                              <w:divBdr>
                                                <w:top w:val="none" w:sz="0" w:space="0" w:color="auto"/>
                                                <w:left w:val="none" w:sz="0" w:space="0" w:color="auto"/>
                                                <w:bottom w:val="none" w:sz="0" w:space="0" w:color="auto"/>
                                                <w:right w:val="none" w:sz="0" w:space="0" w:color="auto"/>
                                              </w:divBdr>
                                              <w:divsChild>
                                                <w:div w:id="835926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1905">
      <w:bodyDiv w:val="1"/>
      <w:marLeft w:val="0"/>
      <w:marRight w:val="0"/>
      <w:marTop w:val="0"/>
      <w:marBottom w:val="0"/>
      <w:divBdr>
        <w:top w:val="none" w:sz="0" w:space="0" w:color="auto"/>
        <w:left w:val="none" w:sz="0" w:space="0" w:color="auto"/>
        <w:bottom w:val="none" w:sz="0" w:space="0" w:color="auto"/>
        <w:right w:val="none" w:sz="0" w:space="0" w:color="auto"/>
      </w:divBdr>
    </w:div>
    <w:div w:id="1745834295">
      <w:bodyDiv w:val="1"/>
      <w:marLeft w:val="0"/>
      <w:marRight w:val="0"/>
      <w:marTop w:val="0"/>
      <w:marBottom w:val="0"/>
      <w:divBdr>
        <w:top w:val="none" w:sz="0" w:space="0" w:color="auto"/>
        <w:left w:val="none" w:sz="0" w:space="0" w:color="auto"/>
        <w:bottom w:val="none" w:sz="0" w:space="0" w:color="auto"/>
        <w:right w:val="none" w:sz="0" w:space="0" w:color="auto"/>
      </w:divBdr>
      <w:divsChild>
        <w:div w:id="1365011377">
          <w:marLeft w:val="0"/>
          <w:marRight w:val="0"/>
          <w:marTop w:val="0"/>
          <w:marBottom w:val="0"/>
          <w:divBdr>
            <w:top w:val="none" w:sz="0" w:space="0" w:color="auto"/>
            <w:left w:val="none" w:sz="0" w:space="0" w:color="auto"/>
            <w:bottom w:val="none" w:sz="0" w:space="0" w:color="auto"/>
            <w:right w:val="none" w:sz="0" w:space="0" w:color="auto"/>
          </w:divBdr>
          <w:divsChild>
            <w:div w:id="1521430917">
              <w:marLeft w:val="0"/>
              <w:marRight w:val="0"/>
              <w:marTop w:val="0"/>
              <w:marBottom w:val="0"/>
              <w:divBdr>
                <w:top w:val="none" w:sz="0" w:space="0" w:color="auto"/>
                <w:left w:val="none" w:sz="0" w:space="0" w:color="auto"/>
                <w:bottom w:val="none" w:sz="0" w:space="0" w:color="auto"/>
                <w:right w:val="none" w:sz="0" w:space="0" w:color="auto"/>
              </w:divBdr>
              <w:divsChild>
                <w:div w:id="10450631">
                  <w:marLeft w:val="0"/>
                  <w:marRight w:val="0"/>
                  <w:marTop w:val="0"/>
                  <w:marBottom w:val="0"/>
                  <w:divBdr>
                    <w:top w:val="none" w:sz="0" w:space="0" w:color="auto"/>
                    <w:left w:val="none" w:sz="0" w:space="0" w:color="auto"/>
                    <w:bottom w:val="none" w:sz="0" w:space="0" w:color="auto"/>
                    <w:right w:val="none" w:sz="0" w:space="0" w:color="auto"/>
                  </w:divBdr>
                  <w:divsChild>
                    <w:div w:id="1346715742">
                      <w:marLeft w:val="0"/>
                      <w:marRight w:val="0"/>
                      <w:marTop w:val="0"/>
                      <w:marBottom w:val="0"/>
                      <w:divBdr>
                        <w:top w:val="none" w:sz="0" w:space="0" w:color="auto"/>
                        <w:left w:val="none" w:sz="0" w:space="0" w:color="auto"/>
                        <w:bottom w:val="none" w:sz="0" w:space="0" w:color="auto"/>
                        <w:right w:val="none" w:sz="0" w:space="0" w:color="auto"/>
                      </w:divBdr>
                      <w:divsChild>
                        <w:div w:id="1720012928">
                          <w:marLeft w:val="0"/>
                          <w:marRight w:val="0"/>
                          <w:marTop w:val="0"/>
                          <w:marBottom w:val="0"/>
                          <w:divBdr>
                            <w:top w:val="none" w:sz="0" w:space="0" w:color="auto"/>
                            <w:left w:val="none" w:sz="0" w:space="0" w:color="auto"/>
                            <w:bottom w:val="none" w:sz="0" w:space="0" w:color="auto"/>
                            <w:right w:val="none" w:sz="0" w:space="0" w:color="auto"/>
                          </w:divBdr>
                          <w:divsChild>
                            <w:div w:id="1061710898">
                              <w:marLeft w:val="0"/>
                              <w:marRight w:val="0"/>
                              <w:marTop w:val="0"/>
                              <w:marBottom w:val="0"/>
                              <w:divBdr>
                                <w:top w:val="none" w:sz="0" w:space="0" w:color="auto"/>
                                <w:left w:val="none" w:sz="0" w:space="0" w:color="auto"/>
                                <w:bottom w:val="none" w:sz="0" w:space="0" w:color="auto"/>
                                <w:right w:val="none" w:sz="0" w:space="0" w:color="auto"/>
                              </w:divBdr>
                              <w:divsChild>
                                <w:div w:id="825709082">
                                  <w:marLeft w:val="0"/>
                                  <w:marRight w:val="0"/>
                                  <w:marTop w:val="0"/>
                                  <w:marBottom w:val="0"/>
                                  <w:divBdr>
                                    <w:top w:val="none" w:sz="0" w:space="0" w:color="auto"/>
                                    <w:left w:val="none" w:sz="0" w:space="0" w:color="auto"/>
                                    <w:bottom w:val="none" w:sz="0" w:space="0" w:color="auto"/>
                                    <w:right w:val="none" w:sz="0" w:space="0" w:color="auto"/>
                                  </w:divBdr>
                                  <w:divsChild>
                                    <w:div w:id="1854756953">
                                      <w:marLeft w:val="0"/>
                                      <w:marRight w:val="0"/>
                                      <w:marTop w:val="0"/>
                                      <w:marBottom w:val="0"/>
                                      <w:divBdr>
                                        <w:top w:val="none" w:sz="0" w:space="0" w:color="auto"/>
                                        <w:left w:val="none" w:sz="0" w:space="0" w:color="auto"/>
                                        <w:bottom w:val="none" w:sz="0" w:space="0" w:color="auto"/>
                                        <w:right w:val="none" w:sz="0" w:space="0" w:color="auto"/>
                                      </w:divBdr>
                                    </w:div>
                                    <w:div w:id="737750150">
                                      <w:marLeft w:val="0"/>
                                      <w:marRight w:val="0"/>
                                      <w:marTop w:val="0"/>
                                      <w:marBottom w:val="0"/>
                                      <w:divBdr>
                                        <w:top w:val="none" w:sz="0" w:space="0" w:color="auto"/>
                                        <w:left w:val="none" w:sz="0" w:space="0" w:color="auto"/>
                                        <w:bottom w:val="none" w:sz="0" w:space="0" w:color="auto"/>
                                        <w:right w:val="none" w:sz="0" w:space="0" w:color="auto"/>
                                      </w:divBdr>
                                      <w:divsChild>
                                        <w:div w:id="951940819">
                                          <w:marLeft w:val="0"/>
                                          <w:marRight w:val="165"/>
                                          <w:marTop w:val="150"/>
                                          <w:marBottom w:val="0"/>
                                          <w:divBdr>
                                            <w:top w:val="none" w:sz="0" w:space="0" w:color="auto"/>
                                            <w:left w:val="none" w:sz="0" w:space="0" w:color="auto"/>
                                            <w:bottom w:val="none" w:sz="0" w:space="0" w:color="auto"/>
                                            <w:right w:val="none" w:sz="0" w:space="0" w:color="auto"/>
                                          </w:divBdr>
                                          <w:divsChild>
                                            <w:div w:id="347492372">
                                              <w:marLeft w:val="0"/>
                                              <w:marRight w:val="0"/>
                                              <w:marTop w:val="0"/>
                                              <w:marBottom w:val="0"/>
                                              <w:divBdr>
                                                <w:top w:val="none" w:sz="0" w:space="0" w:color="auto"/>
                                                <w:left w:val="none" w:sz="0" w:space="0" w:color="auto"/>
                                                <w:bottom w:val="none" w:sz="0" w:space="0" w:color="auto"/>
                                                <w:right w:val="none" w:sz="0" w:space="0" w:color="auto"/>
                                              </w:divBdr>
                                              <w:divsChild>
                                                <w:div w:id="1767578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44734">
      <w:bodyDiv w:val="1"/>
      <w:marLeft w:val="0"/>
      <w:marRight w:val="0"/>
      <w:marTop w:val="0"/>
      <w:marBottom w:val="0"/>
      <w:divBdr>
        <w:top w:val="none" w:sz="0" w:space="0" w:color="auto"/>
        <w:left w:val="none" w:sz="0" w:space="0" w:color="auto"/>
        <w:bottom w:val="none" w:sz="0" w:space="0" w:color="auto"/>
        <w:right w:val="none" w:sz="0" w:space="0" w:color="auto"/>
      </w:divBdr>
      <w:divsChild>
        <w:div w:id="969555625">
          <w:marLeft w:val="0"/>
          <w:marRight w:val="0"/>
          <w:marTop w:val="0"/>
          <w:marBottom w:val="0"/>
          <w:divBdr>
            <w:top w:val="none" w:sz="0" w:space="0" w:color="auto"/>
            <w:left w:val="none" w:sz="0" w:space="0" w:color="auto"/>
            <w:bottom w:val="none" w:sz="0" w:space="0" w:color="auto"/>
            <w:right w:val="none" w:sz="0" w:space="0" w:color="auto"/>
          </w:divBdr>
          <w:divsChild>
            <w:div w:id="1792477099">
              <w:marLeft w:val="0"/>
              <w:marRight w:val="0"/>
              <w:marTop w:val="0"/>
              <w:marBottom w:val="0"/>
              <w:divBdr>
                <w:top w:val="none" w:sz="0" w:space="0" w:color="auto"/>
                <w:left w:val="none" w:sz="0" w:space="0" w:color="auto"/>
                <w:bottom w:val="none" w:sz="0" w:space="0" w:color="auto"/>
                <w:right w:val="none" w:sz="0" w:space="0" w:color="auto"/>
              </w:divBdr>
              <w:divsChild>
                <w:div w:id="1145732371">
                  <w:marLeft w:val="0"/>
                  <w:marRight w:val="0"/>
                  <w:marTop w:val="0"/>
                  <w:marBottom w:val="0"/>
                  <w:divBdr>
                    <w:top w:val="none" w:sz="0" w:space="0" w:color="auto"/>
                    <w:left w:val="none" w:sz="0" w:space="0" w:color="auto"/>
                    <w:bottom w:val="none" w:sz="0" w:space="0" w:color="auto"/>
                    <w:right w:val="none" w:sz="0" w:space="0" w:color="auto"/>
                  </w:divBdr>
                  <w:divsChild>
                    <w:div w:id="628903076">
                      <w:marLeft w:val="0"/>
                      <w:marRight w:val="0"/>
                      <w:marTop w:val="0"/>
                      <w:marBottom w:val="0"/>
                      <w:divBdr>
                        <w:top w:val="none" w:sz="0" w:space="0" w:color="auto"/>
                        <w:left w:val="none" w:sz="0" w:space="0" w:color="auto"/>
                        <w:bottom w:val="none" w:sz="0" w:space="0" w:color="auto"/>
                        <w:right w:val="none" w:sz="0" w:space="0" w:color="auto"/>
                      </w:divBdr>
                      <w:divsChild>
                        <w:div w:id="1946888025">
                          <w:marLeft w:val="0"/>
                          <w:marRight w:val="0"/>
                          <w:marTop w:val="0"/>
                          <w:marBottom w:val="0"/>
                          <w:divBdr>
                            <w:top w:val="none" w:sz="0" w:space="0" w:color="auto"/>
                            <w:left w:val="none" w:sz="0" w:space="0" w:color="auto"/>
                            <w:bottom w:val="none" w:sz="0" w:space="0" w:color="auto"/>
                            <w:right w:val="none" w:sz="0" w:space="0" w:color="auto"/>
                          </w:divBdr>
                          <w:divsChild>
                            <w:div w:id="1647978528">
                              <w:marLeft w:val="0"/>
                              <w:marRight w:val="0"/>
                              <w:marTop w:val="0"/>
                              <w:marBottom w:val="0"/>
                              <w:divBdr>
                                <w:top w:val="none" w:sz="0" w:space="0" w:color="auto"/>
                                <w:left w:val="none" w:sz="0" w:space="0" w:color="auto"/>
                                <w:bottom w:val="none" w:sz="0" w:space="0" w:color="auto"/>
                                <w:right w:val="none" w:sz="0" w:space="0" w:color="auto"/>
                              </w:divBdr>
                              <w:divsChild>
                                <w:div w:id="1756314781">
                                  <w:marLeft w:val="0"/>
                                  <w:marRight w:val="0"/>
                                  <w:marTop w:val="0"/>
                                  <w:marBottom w:val="0"/>
                                  <w:divBdr>
                                    <w:top w:val="none" w:sz="0" w:space="0" w:color="auto"/>
                                    <w:left w:val="none" w:sz="0" w:space="0" w:color="auto"/>
                                    <w:bottom w:val="none" w:sz="0" w:space="0" w:color="auto"/>
                                    <w:right w:val="none" w:sz="0" w:space="0" w:color="auto"/>
                                  </w:divBdr>
                                  <w:divsChild>
                                    <w:div w:id="672343387">
                                      <w:marLeft w:val="0"/>
                                      <w:marRight w:val="0"/>
                                      <w:marTop w:val="0"/>
                                      <w:marBottom w:val="0"/>
                                      <w:divBdr>
                                        <w:top w:val="none" w:sz="0" w:space="0" w:color="auto"/>
                                        <w:left w:val="none" w:sz="0" w:space="0" w:color="auto"/>
                                        <w:bottom w:val="none" w:sz="0" w:space="0" w:color="auto"/>
                                        <w:right w:val="none" w:sz="0" w:space="0" w:color="auto"/>
                                      </w:divBdr>
                                    </w:div>
                                    <w:div w:id="390925983">
                                      <w:marLeft w:val="0"/>
                                      <w:marRight w:val="0"/>
                                      <w:marTop w:val="0"/>
                                      <w:marBottom w:val="0"/>
                                      <w:divBdr>
                                        <w:top w:val="none" w:sz="0" w:space="0" w:color="auto"/>
                                        <w:left w:val="none" w:sz="0" w:space="0" w:color="auto"/>
                                        <w:bottom w:val="none" w:sz="0" w:space="0" w:color="auto"/>
                                        <w:right w:val="none" w:sz="0" w:space="0" w:color="auto"/>
                                      </w:divBdr>
                                      <w:divsChild>
                                        <w:div w:id="2436500">
                                          <w:marLeft w:val="0"/>
                                          <w:marRight w:val="165"/>
                                          <w:marTop w:val="150"/>
                                          <w:marBottom w:val="0"/>
                                          <w:divBdr>
                                            <w:top w:val="none" w:sz="0" w:space="0" w:color="auto"/>
                                            <w:left w:val="none" w:sz="0" w:space="0" w:color="auto"/>
                                            <w:bottom w:val="none" w:sz="0" w:space="0" w:color="auto"/>
                                            <w:right w:val="none" w:sz="0" w:space="0" w:color="auto"/>
                                          </w:divBdr>
                                          <w:divsChild>
                                            <w:div w:id="259141235">
                                              <w:marLeft w:val="0"/>
                                              <w:marRight w:val="0"/>
                                              <w:marTop w:val="0"/>
                                              <w:marBottom w:val="0"/>
                                              <w:divBdr>
                                                <w:top w:val="none" w:sz="0" w:space="0" w:color="auto"/>
                                                <w:left w:val="none" w:sz="0" w:space="0" w:color="auto"/>
                                                <w:bottom w:val="none" w:sz="0" w:space="0" w:color="auto"/>
                                                <w:right w:val="none" w:sz="0" w:space="0" w:color="auto"/>
                                              </w:divBdr>
                                              <w:divsChild>
                                                <w:div w:id="6832142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474703">
      <w:bodyDiv w:val="1"/>
      <w:marLeft w:val="0"/>
      <w:marRight w:val="0"/>
      <w:marTop w:val="0"/>
      <w:marBottom w:val="0"/>
      <w:divBdr>
        <w:top w:val="none" w:sz="0" w:space="0" w:color="auto"/>
        <w:left w:val="none" w:sz="0" w:space="0" w:color="auto"/>
        <w:bottom w:val="none" w:sz="0" w:space="0" w:color="auto"/>
        <w:right w:val="none" w:sz="0" w:space="0" w:color="auto"/>
      </w:divBdr>
    </w:div>
    <w:div w:id="1754543519">
      <w:bodyDiv w:val="1"/>
      <w:marLeft w:val="0"/>
      <w:marRight w:val="0"/>
      <w:marTop w:val="0"/>
      <w:marBottom w:val="0"/>
      <w:divBdr>
        <w:top w:val="none" w:sz="0" w:space="0" w:color="auto"/>
        <w:left w:val="none" w:sz="0" w:space="0" w:color="auto"/>
        <w:bottom w:val="none" w:sz="0" w:space="0" w:color="auto"/>
        <w:right w:val="none" w:sz="0" w:space="0" w:color="auto"/>
      </w:divBdr>
      <w:divsChild>
        <w:div w:id="93405669">
          <w:marLeft w:val="0"/>
          <w:marRight w:val="0"/>
          <w:marTop w:val="0"/>
          <w:marBottom w:val="0"/>
          <w:divBdr>
            <w:top w:val="none" w:sz="0" w:space="0" w:color="auto"/>
            <w:left w:val="none" w:sz="0" w:space="0" w:color="auto"/>
            <w:bottom w:val="none" w:sz="0" w:space="0" w:color="auto"/>
            <w:right w:val="none" w:sz="0" w:space="0" w:color="auto"/>
          </w:divBdr>
          <w:divsChild>
            <w:div w:id="2067098031">
              <w:marLeft w:val="0"/>
              <w:marRight w:val="0"/>
              <w:marTop w:val="0"/>
              <w:marBottom w:val="0"/>
              <w:divBdr>
                <w:top w:val="none" w:sz="0" w:space="0" w:color="auto"/>
                <w:left w:val="none" w:sz="0" w:space="0" w:color="auto"/>
                <w:bottom w:val="none" w:sz="0" w:space="0" w:color="auto"/>
                <w:right w:val="none" w:sz="0" w:space="0" w:color="auto"/>
              </w:divBdr>
              <w:divsChild>
                <w:div w:id="1829125127">
                  <w:marLeft w:val="0"/>
                  <w:marRight w:val="0"/>
                  <w:marTop w:val="0"/>
                  <w:marBottom w:val="0"/>
                  <w:divBdr>
                    <w:top w:val="none" w:sz="0" w:space="0" w:color="auto"/>
                    <w:left w:val="none" w:sz="0" w:space="0" w:color="auto"/>
                    <w:bottom w:val="none" w:sz="0" w:space="0" w:color="auto"/>
                    <w:right w:val="none" w:sz="0" w:space="0" w:color="auto"/>
                  </w:divBdr>
                  <w:divsChild>
                    <w:div w:id="1380275576">
                      <w:marLeft w:val="0"/>
                      <w:marRight w:val="0"/>
                      <w:marTop w:val="0"/>
                      <w:marBottom w:val="0"/>
                      <w:divBdr>
                        <w:top w:val="none" w:sz="0" w:space="0" w:color="auto"/>
                        <w:left w:val="none" w:sz="0" w:space="0" w:color="auto"/>
                        <w:bottom w:val="none" w:sz="0" w:space="0" w:color="auto"/>
                        <w:right w:val="none" w:sz="0" w:space="0" w:color="auto"/>
                      </w:divBdr>
                      <w:divsChild>
                        <w:div w:id="1690598070">
                          <w:marLeft w:val="0"/>
                          <w:marRight w:val="0"/>
                          <w:marTop w:val="0"/>
                          <w:marBottom w:val="0"/>
                          <w:divBdr>
                            <w:top w:val="none" w:sz="0" w:space="0" w:color="auto"/>
                            <w:left w:val="none" w:sz="0" w:space="0" w:color="auto"/>
                            <w:bottom w:val="none" w:sz="0" w:space="0" w:color="auto"/>
                            <w:right w:val="none" w:sz="0" w:space="0" w:color="auto"/>
                          </w:divBdr>
                          <w:divsChild>
                            <w:div w:id="777064495">
                              <w:marLeft w:val="0"/>
                              <w:marRight w:val="0"/>
                              <w:marTop w:val="0"/>
                              <w:marBottom w:val="0"/>
                              <w:divBdr>
                                <w:top w:val="none" w:sz="0" w:space="0" w:color="auto"/>
                                <w:left w:val="none" w:sz="0" w:space="0" w:color="auto"/>
                                <w:bottom w:val="none" w:sz="0" w:space="0" w:color="auto"/>
                                <w:right w:val="none" w:sz="0" w:space="0" w:color="auto"/>
                              </w:divBdr>
                              <w:divsChild>
                                <w:div w:id="643856033">
                                  <w:marLeft w:val="0"/>
                                  <w:marRight w:val="0"/>
                                  <w:marTop w:val="0"/>
                                  <w:marBottom w:val="0"/>
                                  <w:divBdr>
                                    <w:top w:val="none" w:sz="0" w:space="0" w:color="auto"/>
                                    <w:left w:val="none" w:sz="0" w:space="0" w:color="auto"/>
                                    <w:bottom w:val="none" w:sz="0" w:space="0" w:color="auto"/>
                                    <w:right w:val="none" w:sz="0" w:space="0" w:color="auto"/>
                                  </w:divBdr>
                                  <w:divsChild>
                                    <w:div w:id="1839231227">
                                      <w:marLeft w:val="0"/>
                                      <w:marRight w:val="0"/>
                                      <w:marTop w:val="0"/>
                                      <w:marBottom w:val="0"/>
                                      <w:divBdr>
                                        <w:top w:val="none" w:sz="0" w:space="0" w:color="auto"/>
                                        <w:left w:val="none" w:sz="0" w:space="0" w:color="auto"/>
                                        <w:bottom w:val="none" w:sz="0" w:space="0" w:color="auto"/>
                                        <w:right w:val="none" w:sz="0" w:space="0" w:color="auto"/>
                                      </w:divBdr>
                                    </w:div>
                                    <w:div w:id="1908414683">
                                      <w:marLeft w:val="0"/>
                                      <w:marRight w:val="0"/>
                                      <w:marTop w:val="0"/>
                                      <w:marBottom w:val="0"/>
                                      <w:divBdr>
                                        <w:top w:val="none" w:sz="0" w:space="0" w:color="auto"/>
                                        <w:left w:val="none" w:sz="0" w:space="0" w:color="auto"/>
                                        <w:bottom w:val="none" w:sz="0" w:space="0" w:color="auto"/>
                                        <w:right w:val="none" w:sz="0" w:space="0" w:color="auto"/>
                                      </w:divBdr>
                                      <w:divsChild>
                                        <w:div w:id="341510888">
                                          <w:marLeft w:val="0"/>
                                          <w:marRight w:val="165"/>
                                          <w:marTop w:val="150"/>
                                          <w:marBottom w:val="0"/>
                                          <w:divBdr>
                                            <w:top w:val="none" w:sz="0" w:space="0" w:color="auto"/>
                                            <w:left w:val="none" w:sz="0" w:space="0" w:color="auto"/>
                                            <w:bottom w:val="none" w:sz="0" w:space="0" w:color="auto"/>
                                            <w:right w:val="none" w:sz="0" w:space="0" w:color="auto"/>
                                          </w:divBdr>
                                          <w:divsChild>
                                            <w:div w:id="1294600443">
                                              <w:marLeft w:val="0"/>
                                              <w:marRight w:val="0"/>
                                              <w:marTop w:val="0"/>
                                              <w:marBottom w:val="0"/>
                                              <w:divBdr>
                                                <w:top w:val="none" w:sz="0" w:space="0" w:color="auto"/>
                                                <w:left w:val="none" w:sz="0" w:space="0" w:color="auto"/>
                                                <w:bottom w:val="none" w:sz="0" w:space="0" w:color="auto"/>
                                                <w:right w:val="none" w:sz="0" w:space="0" w:color="auto"/>
                                              </w:divBdr>
                                              <w:divsChild>
                                                <w:div w:id="114716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395384">
      <w:bodyDiv w:val="1"/>
      <w:marLeft w:val="0"/>
      <w:marRight w:val="0"/>
      <w:marTop w:val="0"/>
      <w:marBottom w:val="0"/>
      <w:divBdr>
        <w:top w:val="none" w:sz="0" w:space="0" w:color="auto"/>
        <w:left w:val="none" w:sz="0" w:space="0" w:color="auto"/>
        <w:bottom w:val="none" w:sz="0" w:space="0" w:color="auto"/>
        <w:right w:val="none" w:sz="0" w:space="0" w:color="auto"/>
      </w:divBdr>
    </w:div>
    <w:div w:id="1759329966">
      <w:bodyDiv w:val="1"/>
      <w:marLeft w:val="0"/>
      <w:marRight w:val="0"/>
      <w:marTop w:val="0"/>
      <w:marBottom w:val="0"/>
      <w:divBdr>
        <w:top w:val="none" w:sz="0" w:space="0" w:color="auto"/>
        <w:left w:val="none" w:sz="0" w:space="0" w:color="auto"/>
        <w:bottom w:val="none" w:sz="0" w:space="0" w:color="auto"/>
        <w:right w:val="none" w:sz="0" w:space="0" w:color="auto"/>
      </w:divBdr>
    </w:div>
    <w:div w:id="1761563220">
      <w:bodyDiv w:val="1"/>
      <w:marLeft w:val="0"/>
      <w:marRight w:val="0"/>
      <w:marTop w:val="0"/>
      <w:marBottom w:val="0"/>
      <w:divBdr>
        <w:top w:val="none" w:sz="0" w:space="0" w:color="auto"/>
        <w:left w:val="none" w:sz="0" w:space="0" w:color="auto"/>
        <w:bottom w:val="none" w:sz="0" w:space="0" w:color="auto"/>
        <w:right w:val="none" w:sz="0" w:space="0" w:color="auto"/>
      </w:divBdr>
    </w:div>
    <w:div w:id="1766874767">
      <w:bodyDiv w:val="1"/>
      <w:marLeft w:val="0"/>
      <w:marRight w:val="0"/>
      <w:marTop w:val="0"/>
      <w:marBottom w:val="0"/>
      <w:divBdr>
        <w:top w:val="none" w:sz="0" w:space="0" w:color="auto"/>
        <w:left w:val="none" w:sz="0" w:space="0" w:color="auto"/>
        <w:bottom w:val="none" w:sz="0" w:space="0" w:color="auto"/>
        <w:right w:val="none" w:sz="0" w:space="0" w:color="auto"/>
      </w:divBdr>
      <w:divsChild>
        <w:div w:id="52851643">
          <w:marLeft w:val="0"/>
          <w:marRight w:val="0"/>
          <w:marTop w:val="0"/>
          <w:marBottom w:val="0"/>
          <w:divBdr>
            <w:top w:val="none" w:sz="0" w:space="0" w:color="auto"/>
            <w:left w:val="none" w:sz="0" w:space="0" w:color="auto"/>
            <w:bottom w:val="none" w:sz="0" w:space="0" w:color="auto"/>
            <w:right w:val="none" w:sz="0" w:space="0" w:color="auto"/>
          </w:divBdr>
          <w:divsChild>
            <w:div w:id="1303579288">
              <w:marLeft w:val="0"/>
              <w:marRight w:val="0"/>
              <w:marTop w:val="0"/>
              <w:marBottom w:val="0"/>
              <w:divBdr>
                <w:top w:val="none" w:sz="0" w:space="0" w:color="auto"/>
                <w:left w:val="none" w:sz="0" w:space="0" w:color="auto"/>
                <w:bottom w:val="none" w:sz="0" w:space="0" w:color="auto"/>
                <w:right w:val="none" w:sz="0" w:space="0" w:color="auto"/>
              </w:divBdr>
              <w:divsChild>
                <w:div w:id="159349364">
                  <w:marLeft w:val="0"/>
                  <w:marRight w:val="0"/>
                  <w:marTop w:val="0"/>
                  <w:marBottom w:val="0"/>
                  <w:divBdr>
                    <w:top w:val="none" w:sz="0" w:space="0" w:color="auto"/>
                    <w:left w:val="none" w:sz="0" w:space="0" w:color="auto"/>
                    <w:bottom w:val="none" w:sz="0" w:space="0" w:color="auto"/>
                    <w:right w:val="none" w:sz="0" w:space="0" w:color="auto"/>
                  </w:divBdr>
                  <w:divsChild>
                    <w:div w:id="1582132041">
                      <w:marLeft w:val="0"/>
                      <w:marRight w:val="0"/>
                      <w:marTop w:val="0"/>
                      <w:marBottom w:val="0"/>
                      <w:divBdr>
                        <w:top w:val="none" w:sz="0" w:space="0" w:color="auto"/>
                        <w:left w:val="none" w:sz="0" w:space="0" w:color="auto"/>
                        <w:bottom w:val="none" w:sz="0" w:space="0" w:color="auto"/>
                        <w:right w:val="none" w:sz="0" w:space="0" w:color="auto"/>
                      </w:divBdr>
                      <w:divsChild>
                        <w:div w:id="222713744">
                          <w:marLeft w:val="0"/>
                          <w:marRight w:val="0"/>
                          <w:marTop w:val="0"/>
                          <w:marBottom w:val="0"/>
                          <w:divBdr>
                            <w:top w:val="none" w:sz="0" w:space="0" w:color="auto"/>
                            <w:left w:val="none" w:sz="0" w:space="0" w:color="auto"/>
                            <w:bottom w:val="none" w:sz="0" w:space="0" w:color="auto"/>
                            <w:right w:val="none" w:sz="0" w:space="0" w:color="auto"/>
                          </w:divBdr>
                          <w:divsChild>
                            <w:div w:id="1509520429">
                              <w:marLeft w:val="0"/>
                              <w:marRight w:val="0"/>
                              <w:marTop w:val="0"/>
                              <w:marBottom w:val="0"/>
                              <w:divBdr>
                                <w:top w:val="none" w:sz="0" w:space="0" w:color="auto"/>
                                <w:left w:val="none" w:sz="0" w:space="0" w:color="auto"/>
                                <w:bottom w:val="none" w:sz="0" w:space="0" w:color="auto"/>
                                <w:right w:val="none" w:sz="0" w:space="0" w:color="auto"/>
                              </w:divBdr>
                              <w:divsChild>
                                <w:div w:id="1530214960">
                                  <w:marLeft w:val="0"/>
                                  <w:marRight w:val="0"/>
                                  <w:marTop w:val="0"/>
                                  <w:marBottom w:val="0"/>
                                  <w:divBdr>
                                    <w:top w:val="none" w:sz="0" w:space="0" w:color="auto"/>
                                    <w:left w:val="none" w:sz="0" w:space="0" w:color="auto"/>
                                    <w:bottom w:val="none" w:sz="0" w:space="0" w:color="auto"/>
                                    <w:right w:val="none" w:sz="0" w:space="0" w:color="auto"/>
                                  </w:divBdr>
                                  <w:divsChild>
                                    <w:div w:id="460852485">
                                      <w:marLeft w:val="0"/>
                                      <w:marRight w:val="0"/>
                                      <w:marTop w:val="0"/>
                                      <w:marBottom w:val="0"/>
                                      <w:divBdr>
                                        <w:top w:val="none" w:sz="0" w:space="0" w:color="auto"/>
                                        <w:left w:val="none" w:sz="0" w:space="0" w:color="auto"/>
                                        <w:bottom w:val="none" w:sz="0" w:space="0" w:color="auto"/>
                                        <w:right w:val="none" w:sz="0" w:space="0" w:color="auto"/>
                                      </w:divBdr>
                                    </w:div>
                                    <w:div w:id="441076887">
                                      <w:marLeft w:val="0"/>
                                      <w:marRight w:val="0"/>
                                      <w:marTop w:val="0"/>
                                      <w:marBottom w:val="0"/>
                                      <w:divBdr>
                                        <w:top w:val="none" w:sz="0" w:space="0" w:color="auto"/>
                                        <w:left w:val="none" w:sz="0" w:space="0" w:color="auto"/>
                                        <w:bottom w:val="none" w:sz="0" w:space="0" w:color="auto"/>
                                        <w:right w:val="none" w:sz="0" w:space="0" w:color="auto"/>
                                      </w:divBdr>
                                      <w:divsChild>
                                        <w:div w:id="1120805000">
                                          <w:marLeft w:val="0"/>
                                          <w:marRight w:val="165"/>
                                          <w:marTop w:val="150"/>
                                          <w:marBottom w:val="0"/>
                                          <w:divBdr>
                                            <w:top w:val="none" w:sz="0" w:space="0" w:color="auto"/>
                                            <w:left w:val="none" w:sz="0" w:space="0" w:color="auto"/>
                                            <w:bottom w:val="none" w:sz="0" w:space="0" w:color="auto"/>
                                            <w:right w:val="none" w:sz="0" w:space="0" w:color="auto"/>
                                          </w:divBdr>
                                          <w:divsChild>
                                            <w:div w:id="1327397685">
                                              <w:marLeft w:val="0"/>
                                              <w:marRight w:val="0"/>
                                              <w:marTop w:val="0"/>
                                              <w:marBottom w:val="0"/>
                                              <w:divBdr>
                                                <w:top w:val="none" w:sz="0" w:space="0" w:color="auto"/>
                                                <w:left w:val="none" w:sz="0" w:space="0" w:color="auto"/>
                                                <w:bottom w:val="none" w:sz="0" w:space="0" w:color="auto"/>
                                                <w:right w:val="none" w:sz="0" w:space="0" w:color="auto"/>
                                              </w:divBdr>
                                              <w:divsChild>
                                                <w:div w:id="20094044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40454">
      <w:bodyDiv w:val="1"/>
      <w:marLeft w:val="0"/>
      <w:marRight w:val="0"/>
      <w:marTop w:val="0"/>
      <w:marBottom w:val="0"/>
      <w:divBdr>
        <w:top w:val="none" w:sz="0" w:space="0" w:color="auto"/>
        <w:left w:val="none" w:sz="0" w:space="0" w:color="auto"/>
        <w:bottom w:val="none" w:sz="0" w:space="0" w:color="auto"/>
        <w:right w:val="none" w:sz="0" w:space="0" w:color="auto"/>
      </w:divBdr>
      <w:divsChild>
        <w:div w:id="1491672204">
          <w:marLeft w:val="0"/>
          <w:marRight w:val="0"/>
          <w:marTop w:val="0"/>
          <w:marBottom w:val="0"/>
          <w:divBdr>
            <w:top w:val="none" w:sz="0" w:space="0" w:color="auto"/>
            <w:left w:val="none" w:sz="0" w:space="0" w:color="auto"/>
            <w:bottom w:val="none" w:sz="0" w:space="0" w:color="auto"/>
            <w:right w:val="none" w:sz="0" w:space="0" w:color="auto"/>
          </w:divBdr>
          <w:divsChild>
            <w:div w:id="1135487775">
              <w:marLeft w:val="0"/>
              <w:marRight w:val="0"/>
              <w:marTop w:val="0"/>
              <w:marBottom w:val="0"/>
              <w:divBdr>
                <w:top w:val="none" w:sz="0" w:space="0" w:color="auto"/>
                <w:left w:val="none" w:sz="0" w:space="0" w:color="auto"/>
                <w:bottom w:val="none" w:sz="0" w:space="0" w:color="auto"/>
                <w:right w:val="none" w:sz="0" w:space="0" w:color="auto"/>
              </w:divBdr>
              <w:divsChild>
                <w:div w:id="1510288455">
                  <w:marLeft w:val="0"/>
                  <w:marRight w:val="0"/>
                  <w:marTop w:val="0"/>
                  <w:marBottom w:val="0"/>
                  <w:divBdr>
                    <w:top w:val="none" w:sz="0" w:space="0" w:color="auto"/>
                    <w:left w:val="none" w:sz="0" w:space="0" w:color="auto"/>
                    <w:bottom w:val="none" w:sz="0" w:space="0" w:color="auto"/>
                    <w:right w:val="none" w:sz="0" w:space="0" w:color="auto"/>
                  </w:divBdr>
                  <w:divsChild>
                    <w:div w:id="253822148">
                      <w:marLeft w:val="0"/>
                      <w:marRight w:val="0"/>
                      <w:marTop w:val="0"/>
                      <w:marBottom w:val="0"/>
                      <w:divBdr>
                        <w:top w:val="none" w:sz="0" w:space="0" w:color="auto"/>
                        <w:left w:val="none" w:sz="0" w:space="0" w:color="auto"/>
                        <w:bottom w:val="none" w:sz="0" w:space="0" w:color="auto"/>
                        <w:right w:val="none" w:sz="0" w:space="0" w:color="auto"/>
                      </w:divBdr>
                      <w:divsChild>
                        <w:div w:id="52390713">
                          <w:marLeft w:val="0"/>
                          <w:marRight w:val="0"/>
                          <w:marTop w:val="0"/>
                          <w:marBottom w:val="0"/>
                          <w:divBdr>
                            <w:top w:val="none" w:sz="0" w:space="0" w:color="auto"/>
                            <w:left w:val="none" w:sz="0" w:space="0" w:color="auto"/>
                            <w:bottom w:val="none" w:sz="0" w:space="0" w:color="auto"/>
                            <w:right w:val="none" w:sz="0" w:space="0" w:color="auto"/>
                          </w:divBdr>
                          <w:divsChild>
                            <w:div w:id="1784956015">
                              <w:marLeft w:val="0"/>
                              <w:marRight w:val="0"/>
                              <w:marTop w:val="0"/>
                              <w:marBottom w:val="0"/>
                              <w:divBdr>
                                <w:top w:val="none" w:sz="0" w:space="0" w:color="auto"/>
                                <w:left w:val="none" w:sz="0" w:space="0" w:color="auto"/>
                                <w:bottom w:val="none" w:sz="0" w:space="0" w:color="auto"/>
                                <w:right w:val="none" w:sz="0" w:space="0" w:color="auto"/>
                              </w:divBdr>
                              <w:divsChild>
                                <w:div w:id="1530726910">
                                  <w:marLeft w:val="0"/>
                                  <w:marRight w:val="0"/>
                                  <w:marTop w:val="0"/>
                                  <w:marBottom w:val="0"/>
                                  <w:divBdr>
                                    <w:top w:val="none" w:sz="0" w:space="0" w:color="auto"/>
                                    <w:left w:val="none" w:sz="0" w:space="0" w:color="auto"/>
                                    <w:bottom w:val="none" w:sz="0" w:space="0" w:color="auto"/>
                                    <w:right w:val="none" w:sz="0" w:space="0" w:color="auto"/>
                                  </w:divBdr>
                                  <w:divsChild>
                                    <w:div w:id="1038507439">
                                      <w:marLeft w:val="0"/>
                                      <w:marRight w:val="0"/>
                                      <w:marTop w:val="0"/>
                                      <w:marBottom w:val="0"/>
                                      <w:divBdr>
                                        <w:top w:val="none" w:sz="0" w:space="0" w:color="auto"/>
                                        <w:left w:val="none" w:sz="0" w:space="0" w:color="auto"/>
                                        <w:bottom w:val="none" w:sz="0" w:space="0" w:color="auto"/>
                                        <w:right w:val="none" w:sz="0" w:space="0" w:color="auto"/>
                                      </w:divBdr>
                                    </w:div>
                                    <w:div w:id="999502584">
                                      <w:marLeft w:val="0"/>
                                      <w:marRight w:val="0"/>
                                      <w:marTop w:val="0"/>
                                      <w:marBottom w:val="0"/>
                                      <w:divBdr>
                                        <w:top w:val="none" w:sz="0" w:space="0" w:color="auto"/>
                                        <w:left w:val="none" w:sz="0" w:space="0" w:color="auto"/>
                                        <w:bottom w:val="none" w:sz="0" w:space="0" w:color="auto"/>
                                        <w:right w:val="none" w:sz="0" w:space="0" w:color="auto"/>
                                      </w:divBdr>
                                      <w:divsChild>
                                        <w:div w:id="937951707">
                                          <w:marLeft w:val="0"/>
                                          <w:marRight w:val="165"/>
                                          <w:marTop w:val="150"/>
                                          <w:marBottom w:val="0"/>
                                          <w:divBdr>
                                            <w:top w:val="none" w:sz="0" w:space="0" w:color="auto"/>
                                            <w:left w:val="none" w:sz="0" w:space="0" w:color="auto"/>
                                            <w:bottom w:val="none" w:sz="0" w:space="0" w:color="auto"/>
                                            <w:right w:val="none" w:sz="0" w:space="0" w:color="auto"/>
                                          </w:divBdr>
                                          <w:divsChild>
                                            <w:div w:id="1761564709">
                                              <w:marLeft w:val="0"/>
                                              <w:marRight w:val="0"/>
                                              <w:marTop w:val="0"/>
                                              <w:marBottom w:val="0"/>
                                              <w:divBdr>
                                                <w:top w:val="none" w:sz="0" w:space="0" w:color="auto"/>
                                                <w:left w:val="none" w:sz="0" w:space="0" w:color="auto"/>
                                                <w:bottom w:val="none" w:sz="0" w:space="0" w:color="auto"/>
                                                <w:right w:val="none" w:sz="0" w:space="0" w:color="auto"/>
                                              </w:divBdr>
                                              <w:divsChild>
                                                <w:div w:id="7119972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852407">
      <w:bodyDiv w:val="1"/>
      <w:marLeft w:val="0"/>
      <w:marRight w:val="0"/>
      <w:marTop w:val="0"/>
      <w:marBottom w:val="0"/>
      <w:divBdr>
        <w:top w:val="none" w:sz="0" w:space="0" w:color="auto"/>
        <w:left w:val="none" w:sz="0" w:space="0" w:color="auto"/>
        <w:bottom w:val="none" w:sz="0" w:space="0" w:color="auto"/>
        <w:right w:val="none" w:sz="0" w:space="0" w:color="auto"/>
      </w:divBdr>
    </w:div>
    <w:div w:id="1777827326">
      <w:bodyDiv w:val="1"/>
      <w:marLeft w:val="0"/>
      <w:marRight w:val="0"/>
      <w:marTop w:val="0"/>
      <w:marBottom w:val="0"/>
      <w:divBdr>
        <w:top w:val="none" w:sz="0" w:space="0" w:color="auto"/>
        <w:left w:val="none" w:sz="0" w:space="0" w:color="auto"/>
        <w:bottom w:val="none" w:sz="0" w:space="0" w:color="auto"/>
        <w:right w:val="none" w:sz="0" w:space="0" w:color="auto"/>
      </w:divBdr>
      <w:divsChild>
        <w:div w:id="1828008660">
          <w:marLeft w:val="0"/>
          <w:marRight w:val="0"/>
          <w:marTop w:val="0"/>
          <w:marBottom w:val="0"/>
          <w:divBdr>
            <w:top w:val="none" w:sz="0" w:space="0" w:color="auto"/>
            <w:left w:val="none" w:sz="0" w:space="0" w:color="auto"/>
            <w:bottom w:val="none" w:sz="0" w:space="0" w:color="auto"/>
            <w:right w:val="none" w:sz="0" w:space="0" w:color="auto"/>
          </w:divBdr>
          <w:divsChild>
            <w:div w:id="1129662448">
              <w:marLeft w:val="0"/>
              <w:marRight w:val="0"/>
              <w:marTop w:val="0"/>
              <w:marBottom w:val="0"/>
              <w:divBdr>
                <w:top w:val="none" w:sz="0" w:space="0" w:color="auto"/>
                <w:left w:val="none" w:sz="0" w:space="0" w:color="auto"/>
                <w:bottom w:val="none" w:sz="0" w:space="0" w:color="auto"/>
                <w:right w:val="none" w:sz="0" w:space="0" w:color="auto"/>
              </w:divBdr>
              <w:divsChild>
                <w:div w:id="1929583266">
                  <w:marLeft w:val="0"/>
                  <w:marRight w:val="0"/>
                  <w:marTop w:val="0"/>
                  <w:marBottom w:val="0"/>
                  <w:divBdr>
                    <w:top w:val="none" w:sz="0" w:space="0" w:color="auto"/>
                    <w:left w:val="none" w:sz="0" w:space="0" w:color="auto"/>
                    <w:bottom w:val="none" w:sz="0" w:space="0" w:color="auto"/>
                    <w:right w:val="none" w:sz="0" w:space="0" w:color="auto"/>
                  </w:divBdr>
                  <w:divsChild>
                    <w:div w:id="633482509">
                      <w:marLeft w:val="0"/>
                      <w:marRight w:val="0"/>
                      <w:marTop w:val="0"/>
                      <w:marBottom w:val="0"/>
                      <w:divBdr>
                        <w:top w:val="none" w:sz="0" w:space="0" w:color="auto"/>
                        <w:left w:val="none" w:sz="0" w:space="0" w:color="auto"/>
                        <w:bottom w:val="none" w:sz="0" w:space="0" w:color="auto"/>
                        <w:right w:val="none" w:sz="0" w:space="0" w:color="auto"/>
                      </w:divBdr>
                      <w:divsChild>
                        <w:div w:id="371658187">
                          <w:marLeft w:val="0"/>
                          <w:marRight w:val="0"/>
                          <w:marTop w:val="0"/>
                          <w:marBottom w:val="0"/>
                          <w:divBdr>
                            <w:top w:val="none" w:sz="0" w:space="0" w:color="auto"/>
                            <w:left w:val="none" w:sz="0" w:space="0" w:color="auto"/>
                            <w:bottom w:val="none" w:sz="0" w:space="0" w:color="auto"/>
                            <w:right w:val="none" w:sz="0" w:space="0" w:color="auto"/>
                          </w:divBdr>
                          <w:divsChild>
                            <w:div w:id="468128136">
                              <w:marLeft w:val="0"/>
                              <w:marRight w:val="0"/>
                              <w:marTop w:val="0"/>
                              <w:marBottom w:val="0"/>
                              <w:divBdr>
                                <w:top w:val="none" w:sz="0" w:space="0" w:color="auto"/>
                                <w:left w:val="none" w:sz="0" w:space="0" w:color="auto"/>
                                <w:bottom w:val="none" w:sz="0" w:space="0" w:color="auto"/>
                                <w:right w:val="none" w:sz="0" w:space="0" w:color="auto"/>
                              </w:divBdr>
                              <w:divsChild>
                                <w:div w:id="443962555">
                                  <w:marLeft w:val="0"/>
                                  <w:marRight w:val="0"/>
                                  <w:marTop w:val="0"/>
                                  <w:marBottom w:val="0"/>
                                  <w:divBdr>
                                    <w:top w:val="none" w:sz="0" w:space="0" w:color="auto"/>
                                    <w:left w:val="none" w:sz="0" w:space="0" w:color="auto"/>
                                    <w:bottom w:val="none" w:sz="0" w:space="0" w:color="auto"/>
                                    <w:right w:val="none" w:sz="0" w:space="0" w:color="auto"/>
                                  </w:divBdr>
                                  <w:divsChild>
                                    <w:div w:id="999699071">
                                      <w:marLeft w:val="0"/>
                                      <w:marRight w:val="0"/>
                                      <w:marTop w:val="0"/>
                                      <w:marBottom w:val="0"/>
                                      <w:divBdr>
                                        <w:top w:val="none" w:sz="0" w:space="0" w:color="auto"/>
                                        <w:left w:val="none" w:sz="0" w:space="0" w:color="auto"/>
                                        <w:bottom w:val="none" w:sz="0" w:space="0" w:color="auto"/>
                                        <w:right w:val="none" w:sz="0" w:space="0" w:color="auto"/>
                                      </w:divBdr>
                                    </w:div>
                                    <w:div w:id="1433627806">
                                      <w:marLeft w:val="0"/>
                                      <w:marRight w:val="0"/>
                                      <w:marTop w:val="0"/>
                                      <w:marBottom w:val="0"/>
                                      <w:divBdr>
                                        <w:top w:val="none" w:sz="0" w:space="0" w:color="auto"/>
                                        <w:left w:val="none" w:sz="0" w:space="0" w:color="auto"/>
                                        <w:bottom w:val="none" w:sz="0" w:space="0" w:color="auto"/>
                                        <w:right w:val="none" w:sz="0" w:space="0" w:color="auto"/>
                                      </w:divBdr>
                                      <w:divsChild>
                                        <w:div w:id="1834180330">
                                          <w:marLeft w:val="0"/>
                                          <w:marRight w:val="165"/>
                                          <w:marTop w:val="150"/>
                                          <w:marBottom w:val="0"/>
                                          <w:divBdr>
                                            <w:top w:val="none" w:sz="0" w:space="0" w:color="auto"/>
                                            <w:left w:val="none" w:sz="0" w:space="0" w:color="auto"/>
                                            <w:bottom w:val="none" w:sz="0" w:space="0" w:color="auto"/>
                                            <w:right w:val="none" w:sz="0" w:space="0" w:color="auto"/>
                                          </w:divBdr>
                                          <w:divsChild>
                                            <w:div w:id="1599564400">
                                              <w:marLeft w:val="0"/>
                                              <w:marRight w:val="0"/>
                                              <w:marTop w:val="0"/>
                                              <w:marBottom w:val="0"/>
                                              <w:divBdr>
                                                <w:top w:val="none" w:sz="0" w:space="0" w:color="auto"/>
                                                <w:left w:val="none" w:sz="0" w:space="0" w:color="auto"/>
                                                <w:bottom w:val="none" w:sz="0" w:space="0" w:color="auto"/>
                                                <w:right w:val="none" w:sz="0" w:space="0" w:color="auto"/>
                                              </w:divBdr>
                                              <w:divsChild>
                                                <w:div w:id="15304171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021098">
      <w:bodyDiv w:val="1"/>
      <w:marLeft w:val="0"/>
      <w:marRight w:val="0"/>
      <w:marTop w:val="0"/>
      <w:marBottom w:val="0"/>
      <w:divBdr>
        <w:top w:val="none" w:sz="0" w:space="0" w:color="auto"/>
        <w:left w:val="none" w:sz="0" w:space="0" w:color="auto"/>
        <w:bottom w:val="none" w:sz="0" w:space="0" w:color="auto"/>
        <w:right w:val="none" w:sz="0" w:space="0" w:color="auto"/>
      </w:divBdr>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793552171">
      <w:bodyDiv w:val="1"/>
      <w:marLeft w:val="0"/>
      <w:marRight w:val="0"/>
      <w:marTop w:val="0"/>
      <w:marBottom w:val="0"/>
      <w:divBdr>
        <w:top w:val="none" w:sz="0" w:space="0" w:color="auto"/>
        <w:left w:val="none" w:sz="0" w:space="0" w:color="auto"/>
        <w:bottom w:val="none" w:sz="0" w:space="0" w:color="auto"/>
        <w:right w:val="none" w:sz="0" w:space="0" w:color="auto"/>
      </w:divBdr>
    </w:div>
    <w:div w:id="1800371749">
      <w:bodyDiv w:val="1"/>
      <w:marLeft w:val="0"/>
      <w:marRight w:val="0"/>
      <w:marTop w:val="0"/>
      <w:marBottom w:val="0"/>
      <w:divBdr>
        <w:top w:val="none" w:sz="0" w:space="0" w:color="auto"/>
        <w:left w:val="none" w:sz="0" w:space="0" w:color="auto"/>
        <w:bottom w:val="none" w:sz="0" w:space="0" w:color="auto"/>
        <w:right w:val="none" w:sz="0" w:space="0" w:color="auto"/>
      </w:divBdr>
      <w:divsChild>
        <w:div w:id="232279139">
          <w:marLeft w:val="0"/>
          <w:marRight w:val="0"/>
          <w:marTop w:val="0"/>
          <w:marBottom w:val="0"/>
          <w:divBdr>
            <w:top w:val="none" w:sz="0" w:space="0" w:color="auto"/>
            <w:left w:val="none" w:sz="0" w:space="0" w:color="auto"/>
            <w:bottom w:val="none" w:sz="0" w:space="0" w:color="auto"/>
            <w:right w:val="none" w:sz="0" w:space="0" w:color="auto"/>
          </w:divBdr>
          <w:divsChild>
            <w:div w:id="1842814668">
              <w:marLeft w:val="0"/>
              <w:marRight w:val="0"/>
              <w:marTop w:val="0"/>
              <w:marBottom w:val="0"/>
              <w:divBdr>
                <w:top w:val="none" w:sz="0" w:space="0" w:color="auto"/>
                <w:left w:val="none" w:sz="0" w:space="0" w:color="auto"/>
                <w:bottom w:val="none" w:sz="0" w:space="0" w:color="auto"/>
                <w:right w:val="none" w:sz="0" w:space="0" w:color="auto"/>
              </w:divBdr>
              <w:divsChild>
                <w:div w:id="426463511">
                  <w:marLeft w:val="0"/>
                  <w:marRight w:val="0"/>
                  <w:marTop w:val="0"/>
                  <w:marBottom w:val="0"/>
                  <w:divBdr>
                    <w:top w:val="none" w:sz="0" w:space="0" w:color="auto"/>
                    <w:left w:val="none" w:sz="0" w:space="0" w:color="auto"/>
                    <w:bottom w:val="none" w:sz="0" w:space="0" w:color="auto"/>
                    <w:right w:val="none" w:sz="0" w:space="0" w:color="auto"/>
                  </w:divBdr>
                  <w:divsChild>
                    <w:div w:id="1640694948">
                      <w:marLeft w:val="0"/>
                      <w:marRight w:val="0"/>
                      <w:marTop w:val="0"/>
                      <w:marBottom w:val="0"/>
                      <w:divBdr>
                        <w:top w:val="none" w:sz="0" w:space="0" w:color="auto"/>
                        <w:left w:val="none" w:sz="0" w:space="0" w:color="auto"/>
                        <w:bottom w:val="none" w:sz="0" w:space="0" w:color="auto"/>
                        <w:right w:val="none" w:sz="0" w:space="0" w:color="auto"/>
                      </w:divBdr>
                      <w:divsChild>
                        <w:div w:id="1100877237">
                          <w:marLeft w:val="0"/>
                          <w:marRight w:val="0"/>
                          <w:marTop w:val="0"/>
                          <w:marBottom w:val="0"/>
                          <w:divBdr>
                            <w:top w:val="none" w:sz="0" w:space="0" w:color="auto"/>
                            <w:left w:val="none" w:sz="0" w:space="0" w:color="auto"/>
                            <w:bottom w:val="none" w:sz="0" w:space="0" w:color="auto"/>
                            <w:right w:val="none" w:sz="0" w:space="0" w:color="auto"/>
                          </w:divBdr>
                          <w:divsChild>
                            <w:div w:id="1583875444">
                              <w:marLeft w:val="0"/>
                              <w:marRight w:val="0"/>
                              <w:marTop w:val="0"/>
                              <w:marBottom w:val="0"/>
                              <w:divBdr>
                                <w:top w:val="none" w:sz="0" w:space="0" w:color="auto"/>
                                <w:left w:val="none" w:sz="0" w:space="0" w:color="auto"/>
                                <w:bottom w:val="none" w:sz="0" w:space="0" w:color="auto"/>
                                <w:right w:val="none" w:sz="0" w:space="0" w:color="auto"/>
                              </w:divBdr>
                              <w:divsChild>
                                <w:div w:id="2005428143">
                                  <w:marLeft w:val="0"/>
                                  <w:marRight w:val="0"/>
                                  <w:marTop w:val="0"/>
                                  <w:marBottom w:val="0"/>
                                  <w:divBdr>
                                    <w:top w:val="none" w:sz="0" w:space="0" w:color="auto"/>
                                    <w:left w:val="none" w:sz="0" w:space="0" w:color="auto"/>
                                    <w:bottom w:val="none" w:sz="0" w:space="0" w:color="auto"/>
                                    <w:right w:val="none" w:sz="0" w:space="0" w:color="auto"/>
                                  </w:divBdr>
                                  <w:divsChild>
                                    <w:div w:id="248731096">
                                      <w:marLeft w:val="0"/>
                                      <w:marRight w:val="0"/>
                                      <w:marTop w:val="0"/>
                                      <w:marBottom w:val="0"/>
                                      <w:divBdr>
                                        <w:top w:val="none" w:sz="0" w:space="0" w:color="auto"/>
                                        <w:left w:val="none" w:sz="0" w:space="0" w:color="auto"/>
                                        <w:bottom w:val="none" w:sz="0" w:space="0" w:color="auto"/>
                                        <w:right w:val="none" w:sz="0" w:space="0" w:color="auto"/>
                                      </w:divBdr>
                                    </w:div>
                                    <w:div w:id="1910387041">
                                      <w:marLeft w:val="0"/>
                                      <w:marRight w:val="0"/>
                                      <w:marTop w:val="0"/>
                                      <w:marBottom w:val="0"/>
                                      <w:divBdr>
                                        <w:top w:val="none" w:sz="0" w:space="0" w:color="auto"/>
                                        <w:left w:val="none" w:sz="0" w:space="0" w:color="auto"/>
                                        <w:bottom w:val="none" w:sz="0" w:space="0" w:color="auto"/>
                                        <w:right w:val="none" w:sz="0" w:space="0" w:color="auto"/>
                                      </w:divBdr>
                                      <w:divsChild>
                                        <w:div w:id="1487428971">
                                          <w:marLeft w:val="0"/>
                                          <w:marRight w:val="165"/>
                                          <w:marTop w:val="150"/>
                                          <w:marBottom w:val="0"/>
                                          <w:divBdr>
                                            <w:top w:val="none" w:sz="0" w:space="0" w:color="auto"/>
                                            <w:left w:val="none" w:sz="0" w:space="0" w:color="auto"/>
                                            <w:bottom w:val="none" w:sz="0" w:space="0" w:color="auto"/>
                                            <w:right w:val="none" w:sz="0" w:space="0" w:color="auto"/>
                                          </w:divBdr>
                                          <w:divsChild>
                                            <w:div w:id="748430978">
                                              <w:marLeft w:val="0"/>
                                              <w:marRight w:val="0"/>
                                              <w:marTop w:val="0"/>
                                              <w:marBottom w:val="0"/>
                                              <w:divBdr>
                                                <w:top w:val="none" w:sz="0" w:space="0" w:color="auto"/>
                                                <w:left w:val="none" w:sz="0" w:space="0" w:color="auto"/>
                                                <w:bottom w:val="none" w:sz="0" w:space="0" w:color="auto"/>
                                                <w:right w:val="none" w:sz="0" w:space="0" w:color="auto"/>
                                              </w:divBdr>
                                              <w:divsChild>
                                                <w:div w:id="18295933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617687">
      <w:bodyDiv w:val="1"/>
      <w:marLeft w:val="0"/>
      <w:marRight w:val="0"/>
      <w:marTop w:val="0"/>
      <w:marBottom w:val="0"/>
      <w:divBdr>
        <w:top w:val="none" w:sz="0" w:space="0" w:color="auto"/>
        <w:left w:val="none" w:sz="0" w:space="0" w:color="auto"/>
        <w:bottom w:val="none" w:sz="0" w:space="0" w:color="auto"/>
        <w:right w:val="none" w:sz="0" w:space="0" w:color="auto"/>
      </w:divBdr>
      <w:divsChild>
        <w:div w:id="442115818">
          <w:marLeft w:val="0"/>
          <w:marRight w:val="0"/>
          <w:marTop w:val="0"/>
          <w:marBottom w:val="0"/>
          <w:divBdr>
            <w:top w:val="none" w:sz="0" w:space="0" w:color="auto"/>
            <w:left w:val="none" w:sz="0" w:space="0" w:color="auto"/>
            <w:bottom w:val="none" w:sz="0" w:space="0" w:color="auto"/>
            <w:right w:val="none" w:sz="0" w:space="0" w:color="auto"/>
          </w:divBdr>
          <w:divsChild>
            <w:div w:id="390884647">
              <w:marLeft w:val="0"/>
              <w:marRight w:val="0"/>
              <w:marTop w:val="0"/>
              <w:marBottom w:val="0"/>
              <w:divBdr>
                <w:top w:val="none" w:sz="0" w:space="0" w:color="auto"/>
                <w:left w:val="none" w:sz="0" w:space="0" w:color="auto"/>
                <w:bottom w:val="none" w:sz="0" w:space="0" w:color="auto"/>
                <w:right w:val="none" w:sz="0" w:space="0" w:color="auto"/>
              </w:divBdr>
              <w:divsChild>
                <w:div w:id="1169908510">
                  <w:marLeft w:val="0"/>
                  <w:marRight w:val="0"/>
                  <w:marTop w:val="0"/>
                  <w:marBottom w:val="0"/>
                  <w:divBdr>
                    <w:top w:val="none" w:sz="0" w:space="0" w:color="auto"/>
                    <w:left w:val="none" w:sz="0" w:space="0" w:color="auto"/>
                    <w:bottom w:val="none" w:sz="0" w:space="0" w:color="auto"/>
                    <w:right w:val="none" w:sz="0" w:space="0" w:color="auto"/>
                  </w:divBdr>
                  <w:divsChild>
                    <w:div w:id="968896964">
                      <w:marLeft w:val="0"/>
                      <w:marRight w:val="0"/>
                      <w:marTop w:val="0"/>
                      <w:marBottom w:val="0"/>
                      <w:divBdr>
                        <w:top w:val="none" w:sz="0" w:space="0" w:color="auto"/>
                        <w:left w:val="none" w:sz="0" w:space="0" w:color="auto"/>
                        <w:bottom w:val="none" w:sz="0" w:space="0" w:color="auto"/>
                        <w:right w:val="none" w:sz="0" w:space="0" w:color="auto"/>
                      </w:divBdr>
                      <w:divsChild>
                        <w:div w:id="416440992">
                          <w:marLeft w:val="0"/>
                          <w:marRight w:val="0"/>
                          <w:marTop w:val="0"/>
                          <w:marBottom w:val="0"/>
                          <w:divBdr>
                            <w:top w:val="none" w:sz="0" w:space="0" w:color="auto"/>
                            <w:left w:val="none" w:sz="0" w:space="0" w:color="auto"/>
                            <w:bottom w:val="none" w:sz="0" w:space="0" w:color="auto"/>
                            <w:right w:val="none" w:sz="0" w:space="0" w:color="auto"/>
                          </w:divBdr>
                          <w:divsChild>
                            <w:div w:id="915744307">
                              <w:marLeft w:val="0"/>
                              <w:marRight w:val="0"/>
                              <w:marTop w:val="0"/>
                              <w:marBottom w:val="0"/>
                              <w:divBdr>
                                <w:top w:val="none" w:sz="0" w:space="0" w:color="auto"/>
                                <w:left w:val="none" w:sz="0" w:space="0" w:color="auto"/>
                                <w:bottom w:val="none" w:sz="0" w:space="0" w:color="auto"/>
                                <w:right w:val="none" w:sz="0" w:space="0" w:color="auto"/>
                              </w:divBdr>
                              <w:divsChild>
                                <w:div w:id="1568374647">
                                  <w:marLeft w:val="0"/>
                                  <w:marRight w:val="0"/>
                                  <w:marTop w:val="0"/>
                                  <w:marBottom w:val="0"/>
                                  <w:divBdr>
                                    <w:top w:val="none" w:sz="0" w:space="0" w:color="auto"/>
                                    <w:left w:val="none" w:sz="0" w:space="0" w:color="auto"/>
                                    <w:bottom w:val="none" w:sz="0" w:space="0" w:color="auto"/>
                                    <w:right w:val="none" w:sz="0" w:space="0" w:color="auto"/>
                                  </w:divBdr>
                                  <w:divsChild>
                                    <w:div w:id="1170022227">
                                      <w:marLeft w:val="0"/>
                                      <w:marRight w:val="0"/>
                                      <w:marTop w:val="0"/>
                                      <w:marBottom w:val="0"/>
                                      <w:divBdr>
                                        <w:top w:val="none" w:sz="0" w:space="0" w:color="auto"/>
                                        <w:left w:val="none" w:sz="0" w:space="0" w:color="auto"/>
                                        <w:bottom w:val="none" w:sz="0" w:space="0" w:color="auto"/>
                                        <w:right w:val="none" w:sz="0" w:space="0" w:color="auto"/>
                                      </w:divBdr>
                                    </w:div>
                                    <w:div w:id="1324117536">
                                      <w:marLeft w:val="0"/>
                                      <w:marRight w:val="0"/>
                                      <w:marTop w:val="0"/>
                                      <w:marBottom w:val="0"/>
                                      <w:divBdr>
                                        <w:top w:val="none" w:sz="0" w:space="0" w:color="auto"/>
                                        <w:left w:val="none" w:sz="0" w:space="0" w:color="auto"/>
                                        <w:bottom w:val="none" w:sz="0" w:space="0" w:color="auto"/>
                                        <w:right w:val="none" w:sz="0" w:space="0" w:color="auto"/>
                                      </w:divBdr>
                                      <w:divsChild>
                                        <w:div w:id="850603560">
                                          <w:marLeft w:val="0"/>
                                          <w:marRight w:val="165"/>
                                          <w:marTop w:val="150"/>
                                          <w:marBottom w:val="0"/>
                                          <w:divBdr>
                                            <w:top w:val="none" w:sz="0" w:space="0" w:color="auto"/>
                                            <w:left w:val="none" w:sz="0" w:space="0" w:color="auto"/>
                                            <w:bottom w:val="none" w:sz="0" w:space="0" w:color="auto"/>
                                            <w:right w:val="none" w:sz="0" w:space="0" w:color="auto"/>
                                          </w:divBdr>
                                          <w:divsChild>
                                            <w:div w:id="457142154">
                                              <w:marLeft w:val="0"/>
                                              <w:marRight w:val="0"/>
                                              <w:marTop w:val="0"/>
                                              <w:marBottom w:val="0"/>
                                              <w:divBdr>
                                                <w:top w:val="none" w:sz="0" w:space="0" w:color="auto"/>
                                                <w:left w:val="none" w:sz="0" w:space="0" w:color="auto"/>
                                                <w:bottom w:val="none" w:sz="0" w:space="0" w:color="auto"/>
                                                <w:right w:val="none" w:sz="0" w:space="0" w:color="auto"/>
                                              </w:divBdr>
                                              <w:divsChild>
                                                <w:div w:id="925312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354724">
      <w:bodyDiv w:val="1"/>
      <w:marLeft w:val="0"/>
      <w:marRight w:val="0"/>
      <w:marTop w:val="0"/>
      <w:marBottom w:val="0"/>
      <w:divBdr>
        <w:top w:val="none" w:sz="0" w:space="0" w:color="auto"/>
        <w:left w:val="none" w:sz="0" w:space="0" w:color="auto"/>
        <w:bottom w:val="none" w:sz="0" w:space="0" w:color="auto"/>
        <w:right w:val="none" w:sz="0" w:space="0" w:color="auto"/>
      </w:divBdr>
      <w:divsChild>
        <w:div w:id="206649039">
          <w:marLeft w:val="0"/>
          <w:marRight w:val="0"/>
          <w:marTop w:val="0"/>
          <w:marBottom w:val="0"/>
          <w:divBdr>
            <w:top w:val="none" w:sz="0" w:space="0" w:color="auto"/>
            <w:left w:val="none" w:sz="0" w:space="0" w:color="auto"/>
            <w:bottom w:val="none" w:sz="0" w:space="0" w:color="auto"/>
            <w:right w:val="none" w:sz="0" w:space="0" w:color="auto"/>
          </w:divBdr>
          <w:divsChild>
            <w:div w:id="1224219723">
              <w:marLeft w:val="0"/>
              <w:marRight w:val="0"/>
              <w:marTop w:val="0"/>
              <w:marBottom w:val="0"/>
              <w:divBdr>
                <w:top w:val="none" w:sz="0" w:space="0" w:color="auto"/>
                <w:left w:val="none" w:sz="0" w:space="0" w:color="auto"/>
                <w:bottom w:val="none" w:sz="0" w:space="0" w:color="auto"/>
                <w:right w:val="none" w:sz="0" w:space="0" w:color="auto"/>
              </w:divBdr>
              <w:divsChild>
                <w:div w:id="323360585">
                  <w:marLeft w:val="0"/>
                  <w:marRight w:val="0"/>
                  <w:marTop w:val="0"/>
                  <w:marBottom w:val="0"/>
                  <w:divBdr>
                    <w:top w:val="none" w:sz="0" w:space="0" w:color="auto"/>
                    <w:left w:val="none" w:sz="0" w:space="0" w:color="auto"/>
                    <w:bottom w:val="none" w:sz="0" w:space="0" w:color="auto"/>
                    <w:right w:val="none" w:sz="0" w:space="0" w:color="auto"/>
                  </w:divBdr>
                  <w:divsChild>
                    <w:div w:id="754280926">
                      <w:marLeft w:val="0"/>
                      <w:marRight w:val="0"/>
                      <w:marTop w:val="0"/>
                      <w:marBottom w:val="0"/>
                      <w:divBdr>
                        <w:top w:val="none" w:sz="0" w:space="0" w:color="auto"/>
                        <w:left w:val="none" w:sz="0" w:space="0" w:color="auto"/>
                        <w:bottom w:val="none" w:sz="0" w:space="0" w:color="auto"/>
                        <w:right w:val="none" w:sz="0" w:space="0" w:color="auto"/>
                      </w:divBdr>
                      <w:divsChild>
                        <w:div w:id="84112577">
                          <w:marLeft w:val="0"/>
                          <w:marRight w:val="0"/>
                          <w:marTop w:val="0"/>
                          <w:marBottom w:val="0"/>
                          <w:divBdr>
                            <w:top w:val="none" w:sz="0" w:space="0" w:color="auto"/>
                            <w:left w:val="none" w:sz="0" w:space="0" w:color="auto"/>
                            <w:bottom w:val="none" w:sz="0" w:space="0" w:color="auto"/>
                            <w:right w:val="none" w:sz="0" w:space="0" w:color="auto"/>
                          </w:divBdr>
                          <w:divsChild>
                            <w:div w:id="2034645950">
                              <w:marLeft w:val="0"/>
                              <w:marRight w:val="0"/>
                              <w:marTop w:val="0"/>
                              <w:marBottom w:val="0"/>
                              <w:divBdr>
                                <w:top w:val="none" w:sz="0" w:space="0" w:color="auto"/>
                                <w:left w:val="none" w:sz="0" w:space="0" w:color="auto"/>
                                <w:bottom w:val="none" w:sz="0" w:space="0" w:color="auto"/>
                                <w:right w:val="none" w:sz="0" w:space="0" w:color="auto"/>
                              </w:divBdr>
                              <w:divsChild>
                                <w:div w:id="211234255">
                                  <w:marLeft w:val="0"/>
                                  <w:marRight w:val="0"/>
                                  <w:marTop w:val="0"/>
                                  <w:marBottom w:val="0"/>
                                  <w:divBdr>
                                    <w:top w:val="none" w:sz="0" w:space="0" w:color="auto"/>
                                    <w:left w:val="none" w:sz="0" w:space="0" w:color="auto"/>
                                    <w:bottom w:val="none" w:sz="0" w:space="0" w:color="auto"/>
                                    <w:right w:val="none" w:sz="0" w:space="0" w:color="auto"/>
                                  </w:divBdr>
                                  <w:divsChild>
                                    <w:div w:id="953484619">
                                      <w:marLeft w:val="0"/>
                                      <w:marRight w:val="0"/>
                                      <w:marTop w:val="0"/>
                                      <w:marBottom w:val="0"/>
                                      <w:divBdr>
                                        <w:top w:val="none" w:sz="0" w:space="0" w:color="auto"/>
                                        <w:left w:val="none" w:sz="0" w:space="0" w:color="auto"/>
                                        <w:bottom w:val="none" w:sz="0" w:space="0" w:color="auto"/>
                                        <w:right w:val="none" w:sz="0" w:space="0" w:color="auto"/>
                                      </w:divBdr>
                                    </w:div>
                                    <w:div w:id="1533497633">
                                      <w:marLeft w:val="0"/>
                                      <w:marRight w:val="0"/>
                                      <w:marTop w:val="0"/>
                                      <w:marBottom w:val="0"/>
                                      <w:divBdr>
                                        <w:top w:val="none" w:sz="0" w:space="0" w:color="auto"/>
                                        <w:left w:val="none" w:sz="0" w:space="0" w:color="auto"/>
                                        <w:bottom w:val="none" w:sz="0" w:space="0" w:color="auto"/>
                                        <w:right w:val="none" w:sz="0" w:space="0" w:color="auto"/>
                                      </w:divBdr>
                                      <w:divsChild>
                                        <w:div w:id="1497186961">
                                          <w:marLeft w:val="0"/>
                                          <w:marRight w:val="165"/>
                                          <w:marTop w:val="150"/>
                                          <w:marBottom w:val="0"/>
                                          <w:divBdr>
                                            <w:top w:val="none" w:sz="0" w:space="0" w:color="auto"/>
                                            <w:left w:val="none" w:sz="0" w:space="0" w:color="auto"/>
                                            <w:bottom w:val="none" w:sz="0" w:space="0" w:color="auto"/>
                                            <w:right w:val="none" w:sz="0" w:space="0" w:color="auto"/>
                                          </w:divBdr>
                                          <w:divsChild>
                                            <w:div w:id="892500783">
                                              <w:marLeft w:val="0"/>
                                              <w:marRight w:val="0"/>
                                              <w:marTop w:val="0"/>
                                              <w:marBottom w:val="0"/>
                                              <w:divBdr>
                                                <w:top w:val="none" w:sz="0" w:space="0" w:color="auto"/>
                                                <w:left w:val="none" w:sz="0" w:space="0" w:color="auto"/>
                                                <w:bottom w:val="none" w:sz="0" w:space="0" w:color="auto"/>
                                                <w:right w:val="none" w:sz="0" w:space="0" w:color="auto"/>
                                              </w:divBdr>
                                              <w:divsChild>
                                                <w:div w:id="377946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126503">
      <w:bodyDiv w:val="1"/>
      <w:marLeft w:val="0"/>
      <w:marRight w:val="0"/>
      <w:marTop w:val="0"/>
      <w:marBottom w:val="0"/>
      <w:divBdr>
        <w:top w:val="none" w:sz="0" w:space="0" w:color="auto"/>
        <w:left w:val="none" w:sz="0" w:space="0" w:color="auto"/>
        <w:bottom w:val="none" w:sz="0" w:space="0" w:color="auto"/>
        <w:right w:val="none" w:sz="0" w:space="0" w:color="auto"/>
      </w:divBdr>
      <w:divsChild>
        <w:div w:id="1227565988">
          <w:marLeft w:val="0"/>
          <w:marRight w:val="0"/>
          <w:marTop w:val="0"/>
          <w:marBottom w:val="0"/>
          <w:divBdr>
            <w:top w:val="none" w:sz="0" w:space="0" w:color="auto"/>
            <w:left w:val="none" w:sz="0" w:space="0" w:color="auto"/>
            <w:bottom w:val="none" w:sz="0" w:space="0" w:color="auto"/>
            <w:right w:val="none" w:sz="0" w:space="0" w:color="auto"/>
          </w:divBdr>
          <w:divsChild>
            <w:div w:id="1017730930">
              <w:marLeft w:val="0"/>
              <w:marRight w:val="0"/>
              <w:marTop w:val="0"/>
              <w:marBottom w:val="0"/>
              <w:divBdr>
                <w:top w:val="none" w:sz="0" w:space="0" w:color="auto"/>
                <w:left w:val="none" w:sz="0" w:space="0" w:color="auto"/>
                <w:bottom w:val="none" w:sz="0" w:space="0" w:color="auto"/>
                <w:right w:val="none" w:sz="0" w:space="0" w:color="auto"/>
              </w:divBdr>
              <w:divsChild>
                <w:div w:id="859392303">
                  <w:marLeft w:val="0"/>
                  <w:marRight w:val="0"/>
                  <w:marTop w:val="0"/>
                  <w:marBottom w:val="0"/>
                  <w:divBdr>
                    <w:top w:val="none" w:sz="0" w:space="0" w:color="auto"/>
                    <w:left w:val="none" w:sz="0" w:space="0" w:color="auto"/>
                    <w:bottom w:val="none" w:sz="0" w:space="0" w:color="auto"/>
                    <w:right w:val="none" w:sz="0" w:space="0" w:color="auto"/>
                  </w:divBdr>
                  <w:divsChild>
                    <w:div w:id="1313872138">
                      <w:marLeft w:val="0"/>
                      <w:marRight w:val="0"/>
                      <w:marTop w:val="0"/>
                      <w:marBottom w:val="0"/>
                      <w:divBdr>
                        <w:top w:val="none" w:sz="0" w:space="0" w:color="auto"/>
                        <w:left w:val="none" w:sz="0" w:space="0" w:color="auto"/>
                        <w:bottom w:val="none" w:sz="0" w:space="0" w:color="auto"/>
                        <w:right w:val="none" w:sz="0" w:space="0" w:color="auto"/>
                      </w:divBdr>
                      <w:divsChild>
                        <w:div w:id="1018771662">
                          <w:marLeft w:val="0"/>
                          <w:marRight w:val="0"/>
                          <w:marTop w:val="0"/>
                          <w:marBottom w:val="0"/>
                          <w:divBdr>
                            <w:top w:val="none" w:sz="0" w:space="0" w:color="auto"/>
                            <w:left w:val="none" w:sz="0" w:space="0" w:color="auto"/>
                            <w:bottom w:val="none" w:sz="0" w:space="0" w:color="auto"/>
                            <w:right w:val="none" w:sz="0" w:space="0" w:color="auto"/>
                          </w:divBdr>
                          <w:divsChild>
                            <w:div w:id="1727608904">
                              <w:marLeft w:val="0"/>
                              <w:marRight w:val="0"/>
                              <w:marTop w:val="0"/>
                              <w:marBottom w:val="0"/>
                              <w:divBdr>
                                <w:top w:val="none" w:sz="0" w:space="0" w:color="auto"/>
                                <w:left w:val="none" w:sz="0" w:space="0" w:color="auto"/>
                                <w:bottom w:val="none" w:sz="0" w:space="0" w:color="auto"/>
                                <w:right w:val="none" w:sz="0" w:space="0" w:color="auto"/>
                              </w:divBdr>
                              <w:divsChild>
                                <w:div w:id="541986119">
                                  <w:marLeft w:val="0"/>
                                  <w:marRight w:val="0"/>
                                  <w:marTop w:val="0"/>
                                  <w:marBottom w:val="0"/>
                                  <w:divBdr>
                                    <w:top w:val="none" w:sz="0" w:space="0" w:color="auto"/>
                                    <w:left w:val="none" w:sz="0" w:space="0" w:color="auto"/>
                                    <w:bottom w:val="none" w:sz="0" w:space="0" w:color="auto"/>
                                    <w:right w:val="none" w:sz="0" w:space="0" w:color="auto"/>
                                  </w:divBdr>
                                  <w:divsChild>
                                    <w:div w:id="1251321">
                                      <w:marLeft w:val="0"/>
                                      <w:marRight w:val="0"/>
                                      <w:marTop w:val="0"/>
                                      <w:marBottom w:val="0"/>
                                      <w:divBdr>
                                        <w:top w:val="none" w:sz="0" w:space="0" w:color="auto"/>
                                        <w:left w:val="none" w:sz="0" w:space="0" w:color="auto"/>
                                        <w:bottom w:val="none" w:sz="0" w:space="0" w:color="auto"/>
                                        <w:right w:val="none" w:sz="0" w:space="0" w:color="auto"/>
                                      </w:divBdr>
                                    </w:div>
                                    <w:div w:id="515195946">
                                      <w:marLeft w:val="0"/>
                                      <w:marRight w:val="0"/>
                                      <w:marTop w:val="0"/>
                                      <w:marBottom w:val="0"/>
                                      <w:divBdr>
                                        <w:top w:val="none" w:sz="0" w:space="0" w:color="auto"/>
                                        <w:left w:val="none" w:sz="0" w:space="0" w:color="auto"/>
                                        <w:bottom w:val="none" w:sz="0" w:space="0" w:color="auto"/>
                                        <w:right w:val="none" w:sz="0" w:space="0" w:color="auto"/>
                                      </w:divBdr>
                                      <w:divsChild>
                                        <w:div w:id="1356494433">
                                          <w:marLeft w:val="0"/>
                                          <w:marRight w:val="165"/>
                                          <w:marTop w:val="15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sChild>
                                                <w:div w:id="881282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312830">
      <w:bodyDiv w:val="1"/>
      <w:marLeft w:val="0"/>
      <w:marRight w:val="0"/>
      <w:marTop w:val="0"/>
      <w:marBottom w:val="0"/>
      <w:divBdr>
        <w:top w:val="none" w:sz="0" w:space="0" w:color="auto"/>
        <w:left w:val="none" w:sz="0" w:space="0" w:color="auto"/>
        <w:bottom w:val="none" w:sz="0" w:space="0" w:color="auto"/>
        <w:right w:val="none" w:sz="0" w:space="0" w:color="auto"/>
      </w:divBdr>
    </w:div>
    <w:div w:id="1826704159">
      <w:bodyDiv w:val="1"/>
      <w:marLeft w:val="0"/>
      <w:marRight w:val="0"/>
      <w:marTop w:val="0"/>
      <w:marBottom w:val="0"/>
      <w:divBdr>
        <w:top w:val="none" w:sz="0" w:space="0" w:color="auto"/>
        <w:left w:val="none" w:sz="0" w:space="0" w:color="auto"/>
        <w:bottom w:val="none" w:sz="0" w:space="0" w:color="auto"/>
        <w:right w:val="none" w:sz="0" w:space="0" w:color="auto"/>
      </w:divBdr>
      <w:divsChild>
        <w:div w:id="838546295">
          <w:marLeft w:val="0"/>
          <w:marRight w:val="0"/>
          <w:marTop w:val="0"/>
          <w:marBottom w:val="0"/>
          <w:divBdr>
            <w:top w:val="none" w:sz="0" w:space="0" w:color="auto"/>
            <w:left w:val="none" w:sz="0" w:space="0" w:color="auto"/>
            <w:bottom w:val="none" w:sz="0" w:space="0" w:color="auto"/>
            <w:right w:val="none" w:sz="0" w:space="0" w:color="auto"/>
          </w:divBdr>
          <w:divsChild>
            <w:div w:id="1970939651">
              <w:marLeft w:val="0"/>
              <w:marRight w:val="0"/>
              <w:marTop w:val="0"/>
              <w:marBottom w:val="0"/>
              <w:divBdr>
                <w:top w:val="none" w:sz="0" w:space="0" w:color="auto"/>
                <w:left w:val="none" w:sz="0" w:space="0" w:color="auto"/>
                <w:bottom w:val="none" w:sz="0" w:space="0" w:color="auto"/>
                <w:right w:val="none" w:sz="0" w:space="0" w:color="auto"/>
              </w:divBdr>
              <w:divsChild>
                <w:div w:id="403374947">
                  <w:marLeft w:val="0"/>
                  <w:marRight w:val="0"/>
                  <w:marTop w:val="0"/>
                  <w:marBottom w:val="0"/>
                  <w:divBdr>
                    <w:top w:val="none" w:sz="0" w:space="0" w:color="auto"/>
                    <w:left w:val="none" w:sz="0" w:space="0" w:color="auto"/>
                    <w:bottom w:val="none" w:sz="0" w:space="0" w:color="auto"/>
                    <w:right w:val="none" w:sz="0" w:space="0" w:color="auto"/>
                  </w:divBdr>
                  <w:divsChild>
                    <w:div w:id="29499768">
                      <w:marLeft w:val="0"/>
                      <w:marRight w:val="0"/>
                      <w:marTop w:val="0"/>
                      <w:marBottom w:val="0"/>
                      <w:divBdr>
                        <w:top w:val="none" w:sz="0" w:space="0" w:color="auto"/>
                        <w:left w:val="none" w:sz="0" w:space="0" w:color="auto"/>
                        <w:bottom w:val="none" w:sz="0" w:space="0" w:color="auto"/>
                        <w:right w:val="none" w:sz="0" w:space="0" w:color="auto"/>
                      </w:divBdr>
                      <w:divsChild>
                        <w:div w:id="2045136564">
                          <w:marLeft w:val="0"/>
                          <w:marRight w:val="0"/>
                          <w:marTop w:val="0"/>
                          <w:marBottom w:val="0"/>
                          <w:divBdr>
                            <w:top w:val="none" w:sz="0" w:space="0" w:color="auto"/>
                            <w:left w:val="none" w:sz="0" w:space="0" w:color="auto"/>
                            <w:bottom w:val="none" w:sz="0" w:space="0" w:color="auto"/>
                            <w:right w:val="none" w:sz="0" w:space="0" w:color="auto"/>
                          </w:divBdr>
                          <w:divsChild>
                            <w:div w:id="247883710">
                              <w:marLeft w:val="0"/>
                              <w:marRight w:val="0"/>
                              <w:marTop w:val="0"/>
                              <w:marBottom w:val="0"/>
                              <w:divBdr>
                                <w:top w:val="none" w:sz="0" w:space="0" w:color="auto"/>
                                <w:left w:val="none" w:sz="0" w:space="0" w:color="auto"/>
                                <w:bottom w:val="none" w:sz="0" w:space="0" w:color="auto"/>
                                <w:right w:val="none" w:sz="0" w:space="0" w:color="auto"/>
                              </w:divBdr>
                              <w:divsChild>
                                <w:div w:id="2029402567">
                                  <w:marLeft w:val="0"/>
                                  <w:marRight w:val="0"/>
                                  <w:marTop w:val="0"/>
                                  <w:marBottom w:val="0"/>
                                  <w:divBdr>
                                    <w:top w:val="none" w:sz="0" w:space="0" w:color="auto"/>
                                    <w:left w:val="none" w:sz="0" w:space="0" w:color="auto"/>
                                    <w:bottom w:val="none" w:sz="0" w:space="0" w:color="auto"/>
                                    <w:right w:val="none" w:sz="0" w:space="0" w:color="auto"/>
                                  </w:divBdr>
                                  <w:divsChild>
                                    <w:div w:id="471337706">
                                      <w:marLeft w:val="0"/>
                                      <w:marRight w:val="0"/>
                                      <w:marTop w:val="0"/>
                                      <w:marBottom w:val="0"/>
                                      <w:divBdr>
                                        <w:top w:val="none" w:sz="0" w:space="0" w:color="auto"/>
                                        <w:left w:val="none" w:sz="0" w:space="0" w:color="auto"/>
                                        <w:bottom w:val="none" w:sz="0" w:space="0" w:color="auto"/>
                                        <w:right w:val="none" w:sz="0" w:space="0" w:color="auto"/>
                                      </w:divBdr>
                                    </w:div>
                                    <w:div w:id="1423139199">
                                      <w:marLeft w:val="0"/>
                                      <w:marRight w:val="0"/>
                                      <w:marTop w:val="0"/>
                                      <w:marBottom w:val="0"/>
                                      <w:divBdr>
                                        <w:top w:val="none" w:sz="0" w:space="0" w:color="auto"/>
                                        <w:left w:val="none" w:sz="0" w:space="0" w:color="auto"/>
                                        <w:bottom w:val="none" w:sz="0" w:space="0" w:color="auto"/>
                                        <w:right w:val="none" w:sz="0" w:space="0" w:color="auto"/>
                                      </w:divBdr>
                                      <w:divsChild>
                                        <w:div w:id="1802652045">
                                          <w:marLeft w:val="0"/>
                                          <w:marRight w:val="165"/>
                                          <w:marTop w:val="150"/>
                                          <w:marBottom w:val="0"/>
                                          <w:divBdr>
                                            <w:top w:val="none" w:sz="0" w:space="0" w:color="auto"/>
                                            <w:left w:val="none" w:sz="0" w:space="0" w:color="auto"/>
                                            <w:bottom w:val="none" w:sz="0" w:space="0" w:color="auto"/>
                                            <w:right w:val="none" w:sz="0" w:space="0" w:color="auto"/>
                                          </w:divBdr>
                                          <w:divsChild>
                                            <w:div w:id="35350141">
                                              <w:marLeft w:val="0"/>
                                              <w:marRight w:val="0"/>
                                              <w:marTop w:val="0"/>
                                              <w:marBottom w:val="0"/>
                                              <w:divBdr>
                                                <w:top w:val="none" w:sz="0" w:space="0" w:color="auto"/>
                                                <w:left w:val="none" w:sz="0" w:space="0" w:color="auto"/>
                                                <w:bottom w:val="none" w:sz="0" w:space="0" w:color="auto"/>
                                                <w:right w:val="none" w:sz="0" w:space="0" w:color="auto"/>
                                              </w:divBdr>
                                              <w:divsChild>
                                                <w:div w:id="752891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747293">
      <w:bodyDiv w:val="1"/>
      <w:marLeft w:val="0"/>
      <w:marRight w:val="0"/>
      <w:marTop w:val="0"/>
      <w:marBottom w:val="0"/>
      <w:divBdr>
        <w:top w:val="none" w:sz="0" w:space="0" w:color="auto"/>
        <w:left w:val="none" w:sz="0" w:space="0" w:color="auto"/>
        <w:bottom w:val="none" w:sz="0" w:space="0" w:color="auto"/>
        <w:right w:val="none" w:sz="0" w:space="0" w:color="auto"/>
      </w:divBdr>
    </w:div>
    <w:div w:id="1838422046">
      <w:bodyDiv w:val="1"/>
      <w:marLeft w:val="0"/>
      <w:marRight w:val="0"/>
      <w:marTop w:val="0"/>
      <w:marBottom w:val="0"/>
      <w:divBdr>
        <w:top w:val="none" w:sz="0" w:space="0" w:color="auto"/>
        <w:left w:val="none" w:sz="0" w:space="0" w:color="auto"/>
        <w:bottom w:val="none" w:sz="0" w:space="0" w:color="auto"/>
        <w:right w:val="none" w:sz="0" w:space="0" w:color="auto"/>
      </w:divBdr>
    </w:div>
    <w:div w:id="1840148041">
      <w:bodyDiv w:val="1"/>
      <w:marLeft w:val="0"/>
      <w:marRight w:val="0"/>
      <w:marTop w:val="0"/>
      <w:marBottom w:val="0"/>
      <w:divBdr>
        <w:top w:val="none" w:sz="0" w:space="0" w:color="auto"/>
        <w:left w:val="none" w:sz="0" w:space="0" w:color="auto"/>
        <w:bottom w:val="none" w:sz="0" w:space="0" w:color="auto"/>
        <w:right w:val="none" w:sz="0" w:space="0" w:color="auto"/>
      </w:divBdr>
    </w:div>
    <w:div w:id="1841459602">
      <w:bodyDiv w:val="1"/>
      <w:marLeft w:val="0"/>
      <w:marRight w:val="0"/>
      <w:marTop w:val="0"/>
      <w:marBottom w:val="0"/>
      <w:divBdr>
        <w:top w:val="none" w:sz="0" w:space="0" w:color="auto"/>
        <w:left w:val="none" w:sz="0" w:space="0" w:color="auto"/>
        <w:bottom w:val="none" w:sz="0" w:space="0" w:color="auto"/>
        <w:right w:val="none" w:sz="0" w:space="0" w:color="auto"/>
      </w:divBdr>
      <w:divsChild>
        <w:div w:id="727337942">
          <w:marLeft w:val="0"/>
          <w:marRight w:val="0"/>
          <w:marTop w:val="0"/>
          <w:marBottom w:val="0"/>
          <w:divBdr>
            <w:top w:val="none" w:sz="0" w:space="0" w:color="auto"/>
            <w:left w:val="none" w:sz="0" w:space="0" w:color="auto"/>
            <w:bottom w:val="none" w:sz="0" w:space="0" w:color="auto"/>
            <w:right w:val="none" w:sz="0" w:space="0" w:color="auto"/>
          </w:divBdr>
          <w:divsChild>
            <w:div w:id="408619460">
              <w:marLeft w:val="0"/>
              <w:marRight w:val="0"/>
              <w:marTop w:val="0"/>
              <w:marBottom w:val="0"/>
              <w:divBdr>
                <w:top w:val="none" w:sz="0" w:space="0" w:color="auto"/>
                <w:left w:val="none" w:sz="0" w:space="0" w:color="auto"/>
                <w:bottom w:val="none" w:sz="0" w:space="0" w:color="auto"/>
                <w:right w:val="none" w:sz="0" w:space="0" w:color="auto"/>
              </w:divBdr>
              <w:divsChild>
                <w:div w:id="1850634552">
                  <w:marLeft w:val="0"/>
                  <w:marRight w:val="0"/>
                  <w:marTop w:val="0"/>
                  <w:marBottom w:val="0"/>
                  <w:divBdr>
                    <w:top w:val="none" w:sz="0" w:space="0" w:color="auto"/>
                    <w:left w:val="none" w:sz="0" w:space="0" w:color="auto"/>
                    <w:bottom w:val="none" w:sz="0" w:space="0" w:color="auto"/>
                    <w:right w:val="none" w:sz="0" w:space="0" w:color="auto"/>
                  </w:divBdr>
                  <w:divsChild>
                    <w:div w:id="1226260077">
                      <w:marLeft w:val="0"/>
                      <w:marRight w:val="0"/>
                      <w:marTop w:val="0"/>
                      <w:marBottom w:val="0"/>
                      <w:divBdr>
                        <w:top w:val="none" w:sz="0" w:space="0" w:color="auto"/>
                        <w:left w:val="none" w:sz="0" w:space="0" w:color="auto"/>
                        <w:bottom w:val="none" w:sz="0" w:space="0" w:color="auto"/>
                        <w:right w:val="none" w:sz="0" w:space="0" w:color="auto"/>
                      </w:divBdr>
                      <w:divsChild>
                        <w:div w:id="1611014925">
                          <w:marLeft w:val="0"/>
                          <w:marRight w:val="0"/>
                          <w:marTop w:val="0"/>
                          <w:marBottom w:val="0"/>
                          <w:divBdr>
                            <w:top w:val="none" w:sz="0" w:space="0" w:color="auto"/>
                            <w:left w:val="none" w:sz="0" w:space="0" w:color="auto"/>
                            <w:bottom w:val="none" w:sz="0" w:space="0" w:color="auto"/>
                            <w:right w:val="none" w:sz="0" w:space="0" w:color="auto"/>
                          </w:divBdr>
                          <w:divsChild>
                            <w:div w:id="732119861">
                              <w:marLeft w:val="0"/>
                              <w:marRight w:val="0"/>
                              <w:marTop w:val="0"/>
                              <w:marBottom w:val="0"/>
                              <w:divBdr>
                                <w:top w:val="none" w:sz="0" w:space="0" w:color="auto"/>
                                <w:left w:val="none" w:sz="0" w:space="0" w:color="auto"/>
                                <w:bottom w:val="none" w:sz="0" w:space="0" w:color="auto"/>
                                <w:right w:val="none" w:sz="0" w:space="0" w:color="auto"/>
                              </w:divBdr>
                              <w:divsChild>
                                <w:div w:id="1349914559">
                                  <w:marLeft w:val="0"/>
                                  <w:marRight w:val="0"/>
                                  <w:marTop w:val="0"/>
                                  <w:marBottom w:val="0"/>
                                  <w:divBdr>
                                    <w:top w:val="none" w:sz="0" w:space="0" w:color="auto"/>
                                    <w:left w:val="none" w:sz="0" w:space="0" w:color="auto"/>
                                    <w:bottom w:val="none" w:sz="0" w:space="0" w:color="auto"/>
                                    <w:right w:val="none" w:sz="0" w:space="0" w:color="auto"/>
                                  </w:divBdr>
                                  <w:divsChild>
                                    <w:div w:id="1877348257">
                                      <w:marLeft w:val="0"/>
                                      <w:marRight w:val="0"/>
                                      <w:marTop w:val="0"/>
                                      <w:marBottom w:val="0"/>
                                      <w:divBdr>
                                        <w:top w:val="none" w:sz="0" w:space="0" w:color="auto"/>
                                        <w:left w:val="none" w:sz="0" w:space="0" w:color="auto"/>
                                        <w:bottom w:val="none" w:sz="0" w:space="0" w:color="auto"/>
                                        <w:right w:val="none" w:sz="0" w:space="0" w:color="auto"/>
                                      </w:divBdr>
                                    </w:div>
                                    <w:div w:id="355084029">
                                      <w:marLeft w:val="0"/>
                                      <w:marRight w:val="0"/>
                                      <w:marTop w:val="0"/>
                                      <w:marBottom w:val="0"/>
                                      <w:divBdr>
                                        <w:top w:val="none" w:sz="0" w:space="0" w:color="auto"/>
                                        <w:left w:val="none" w:sz="0" w:space="0" w:color="auto"/>
                                        <w:bottom w:val="none" w:sz="0" w:space="0" w:color="auto"/>
                                        <w:right w:val="none" w:sz="0" w:space="0" w:color="auto"/>
                                      </w:divBdr>
                                      <w:divsChild>
                                        <w:div w:id="857545110">
                                          <w:marLeft w:val="0"/>
                                          <w:marRight w:val="165"/>
                                          <w:marTop w:val="150"/>
                                          <w:marBottom w:val="0"/>
                                          <w:divBdr>
                                            <w:top w:val="none" w:sz="0" w:space="0" w:color="auto"/>
                                            <w:left w:val="none" w:sz="0" w:space="0" w:color="auto"/>
                                            <w:bottom w:val="none" w:sz="0" w:space="0" w:color="auto"/>
                                            <w:right w:val="none" w:sz="0" w:space="0" w:color="auto"/>
                                          </w:divBdr>
                                          <w:divsChild>
                                            <w:div w:id="1375691791">
                                              <w:marLeft w:val="0"/>
                                              <w:marRight w:val="0"/>
                                              <w:marTop w:val="0"/>
                                              <w:marBottom w:val="0"/>
                                              <w:divBdr>
                                                <w:top w:val="none" w:sz="0" w:space="0" w:color="auto"/>
                                                <w:left w:val="none" w:sz="0" w:space="0" w:color="auto"/>
                                                <w:bottom w:val="none" w:sz="0" w:space="0" w:color="auto"/>
                                                <w:right w:val="none" w:sz="0" w:space="0" w:color="auto"/>
                                              </w:divBdr>
                                              <w:divsChild>
                                                <w:div w:id="530804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762746">
      <w:bodyDiv w:val="1"/>
      <w:marLeft w:val="0"/>
      <w:marRight w:val="0"/>
      <w:marTop w:val="0"/>
      <w:marBottom w:val="0"/>
      <w:divBdr>
        <w:top w:val="none" w:sz="0" w:space="0" w:color="auto"/>
        <w:left w:val="none" w:sz="0" w:space="0" w:color="auto"/>
        <w:bottom w:val="none" w:sz="0" w:space="0" w:color="auto"/>
        <w:right w:val="none" w:sz="0" w:space="0" w:color="auto"/>
      </w:divBdr>
      <w:divsChild>
        <w:div w:id="629436083">
          <w:marLeft w:val="0"/>
          <w:marRight w:val="0"/>
          <w:marTop w:val="0"/>
          <w:marBottom w:val="0"/>
          <w:divBdr>
            <w:top w:val="none" w:sz="0" w:space="0" w:color="auto"/>
            <w:left w:val="none" w:sz="0" w:space="0" w:color="auto"/>
            <w:bottom w:val="none" w:sz="0" w:space="0" w:color="auto"/>
            <w:right w:val="none" w:sz="0" w:space="0" w:color="auto"/>
          </w:divBdr>
          <w:divsChild>
            <w:div w:id="250748160">
              <w:marLeft w:val="0"/>
              <w:marRight w:val="0"/>
              <w:marTop w:val="0"/>
              <w:marBottom w:val="0"/>
              <w:divBdr>
                <w:top w:val="none" w:sz="0" w:space="0" w:color="auto"/>
                <w:left w:val="none" w:sz="0" w:space="0" w:color="auto"/>
                <w:bottom w:val="none" w:sz="0" w:space="0" w:color="auto"/>
                <w:right w:val="none" w:sz="0" w:space="0" w:color="auto"/>
              </w:divBdr>
              <w:divsChild>
                <w:div w:id="1226909999">
                  <w:marLeft w:val="0"/>
                  <w:marRight w:val="0"/>
                  <w:marTop w:val="0"/>
                  <w:marBottom w:val="0"/>
                  <w:divBdr>
                    <w:top w:val="none" w:sz="0" w:space="0" w:color="auto"/>
                    <w:left w:val="none" w:sz="0" w:space="0" w:color="auto"/>
                    <w:bottom w:val="none" w:sz="0" w:space="0" w:color="auto"/>
                    <w:right w:val="none" w:sz="0" w:space="0" w:color="auto"/>
                  </w:divBdr>
                  <w:divsChild>
                    <w:div w:id="1891577411">
                      <w:marLeft w:val="0"/>
                      <w:marRight w:val="0"/>
                      <w:marTop w:val="0"/>
                      <w:marBottom w:val="0"/>
                      <w:divBdr>
                        <w:top w:val="none" w:sz="0" w:space="0" w:color="auto"/>
                        <w:left w:val="none" w:sz="0" w:space="0" w:color="auto"/>
                        <w:bottom w:val="none" w:sz="0" w:space="0" w:color="auto"/>
                        <w:right w:val="none" w:sz="0" w:space="0" w:color="auto"/>
                      </w:divBdr>
                      <w:divsChild>
                        <w:div w:id="2102530769">
                          <w:marLeft w:val="0"/>
                          <w:marRight w:val="0"/>
                          <w:marTop w:val="0"/>
                          <w:marBottom w:val="0"/>
                          <w:divBdr>
                            <w:top w:val="none" w:sz="0" w:space="0" w:color="auto"/>
                            <w:left w:val="none" w:sz="0" w:space="0" w:color="auto"/>
                            <w:bottom w:val="none" w:sz="0" w:space="0" w:color="auto"/>
                            <w:right w:val="none" w:sz="0" w:space="0" w:color="auto"/>
                          </w:divBdr>
                          <w:divsChild>
                            <w:div w:id="1783721264">
                              <w:marLeft w:val="0"/>
                              <w:marRight w:val="0"/>
                              <w:marTop w:val="0"/>
                              <w:marBottom w:val="0"/>
                              <w:divBdr>
                                <w:top w:val="none" w:sz="0" w:space="0" w:color="auto"/>
                                <w:left w:val="none" w:sz="0" w:space="0" w:color="auto"/>
                                <w:bottom w:val="none" w:sz="0" w:space="0" w:color="auto"/>
                                <w:right w:val="none" w:sz="0" w:space="0" w:color="auto"/>
                              </w:divBdr>
                              <w:divsChild>
                                <w:div w:id="1742026472">
                                  <w:marLeft w:val="0"/>
                                  <w:marRight w:val="0"/>
                                  <w:marTop w:val="0"/>
                                  <w:marBottom w:val="0"/>
                                  <w:divBdr>
                                    <w:top w:val="none" w:sz="0" w:space="0" w:color="auto"/>
                                    <w:left w:val="none" w:sz="0" w:space="0" w:color="auto"/>
                                    <w:bottom w:val="none" w:sz="0" w:space="0" w:color="auto"/>
                                    <w:right w:val="none" w:sz="0" w:space="0" w:color="auto"/>
                                  </w:divBdr>
                                  <w:divsChild>
                                    <w:div w:id="1285233753">
                                      <w:marLeft w:val="0"/>
                                      <w:marRight w:val="0"/>
                                      <w:marTop w:val="0"/>
                                      <w:marBottom w:val="0"/>
                                      <w:divBdr>
                                        <w:top w:val="none" w:sz="0" w:space="0" w:color="auto"/>
                                        <w:left w:val="none" w:sz="0" w:space="0" w:color="auto"/>
                                        <w:bottom w:val="none" w:sz="0" w:space="0" w:color="auto"/>
                                        <w:right w:val="none" w:sz="0" w:space="0" w:color="auto"/>
                                      </w:divBdr>
                                    </w:div>
                                    <w:div w:id="1037512033">
                                      <w:marLeft w:val="0"/>
                                      <w:marRight w:val="0"/>
                                      <w:marTop w:val="0"/>
                                      <w:marBottom w:val="0"/>
                                      <w:divBdr>
                                        <w:top w:val="none" w:sz="0" w:space="0" w:color="auto"/>
                                        <w:left w:val="none" w:sz="0" w:space="0" w:color="auto"/>
                                        <w:bottom w:val="none" w:sz="0" w:space="0" w:color="auto"/>
                                        <w:right w:val="none" w:sz="0" w:space="0" w:color="auto"/>
                                      </w:divBdr>
                                      <w:divsChild>
                                        <w:div w:id="1524704053">
                                          <w:marLeft w:val="0"/>
                                          <w:marRight w:val="165"/>
                                          <w:marTop w:val="150"/>
                                          <w:marBottom w:val="0"/>
                                          <w:divBdr>
                                            <w:top w:val="none" w:sz="0" w:space="0" w:color="auto"/>
                                            <w:left w:val="none" w:sz="0" w:space="0" w:color="auto"/>
                                            <w:bottom w:val="none" w:sz="0" w:space="0" w:color="auto"/>
                                            <w:right w:val="none" w:sz="0" w:space="0" w:color="auto"/>
                                          </w:divBdr>
                                          <w:divsChild>
                                            <w:div w:id="1707027465">
                                              <w:marLeft w:val="0"/>
                                              <w:marRight w:val="0"/>
                                              <w:marTop w:val="0"/>
                                              <w:marBottom w:val="0"/>
                                              <w:divBdr>
                                                <w:top w:val="none" w:sz="0" w:space="0" w:color="auto"/>
                                                <w:left w:val="none" w:sz="0" w:space="0" w:color="auto"/>
                                                <w:bottom w:val="none" w:sz="0" w:space="0" w:color="auto"/>
                                                <w:right w:val="none" w:sz="0" w:space="0" w:color="auto"/>
                                              </w:divBdr>
                                              <w:divsChild>
                                                <w:div w:id="1372637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151">
      <w:bodyDiv w:val="1"/>
      <w:marLeft w:val="0"/>
      <w:marRight w:val="0"/>
      <w:marTop w:val="0"/>
      <w:marBottom w:val="0"/>
      <w:divBdr>
        <w:top w:val="none" w:sz="0" w:space="0" w:color="auto"/>
        <w:left w:val="none" w:sz="0" w:space="0" w:color="auto"/>
        <w:bottom w:val="none" w:sz="0" w:space="0" w:color="auto"/>
        <w:right w:val="none" w:sz="0" w:space="0" w:color="auto"/>
      </w:divBdr>
      <w:divsChild>
        <w:div w:id="559950426">
          <w:marLeft w:val="0"/>
          <w:marRight w:val="0"/>
          <w:marTop w:val="0"/>
          <w:marBottom w:val="0"/>
          <w:divBdr>
            <w:top w:val="none" w:sz="0" w:space="0" w:color="auto"/>
            <w:left w:val="none" w:sz="0" w:space="0" w:color="auto"/>
            <w:bottom w:val="none" w:sz="0" w:space="0" w:color="auto"/>
            <w:right w:val="none" w:sz="0" w:space="0" w:color="auto"/>
          </w:divBdr>
          <w:divsChild>
            <w:div w:id="1519387943">
              <w:marLeft w:val="0"/>
              <w:marRight w:val="0"/>
              <w:marTop w:val="0"/>
              <w:marBottom w:val="0"/>
              <w:divBdr>
                <w:top w:val="none" w:sz="0" w:space="0" w:color="auto"/>
                <w:left w:val="none" w:sz="0" w:space="0" w:color="auto"/>
                <w:bottom w:val="none" w:sz="0" w:space="0" w:color="auto"/>
                <w:right w:val="none" w:sz="0" w:space="0" w:color="auto"/>
              </w:divBdr>
              <w:divsChild>
                <w:div w:id="798644436">
                  <w:marLeft w:val="0"/>
                  <w:marRight w:val="0"/>
                  <w:marTop w:val="0"/>
                  <w:marBottom w:val="0"/>
                  <w:divBdr>
                    <w:top w:val="none" w:sz="0" w:space="0" w:color="auto"/>
                    <w:left w:val="none" w:sz="0" w:space="0" w:color="auto"/>
                    <w:bottom w:val="none" w:sz="0" w:space="0" w:color="auto"/>
                    <w:right w:val="none" w:sz="0" w:space="0" w:color="auto"/>
                  </w:divBdr>
                  <w:divsChild>
                    <w:div w:id="1096025009">
                      <w:marLeft w:val="0"/>
                      <w:marRight w:val="0"/>
                      <w:marTop w:val="0"/>
                      <w:marBottom w:val="0"/>
                      <w:divBdr>
                        <w:top w:val="none" w:sz="0" w:space="0" w:color="auto"/>
                        <w:left w:val="none" w:sz="0" w:space="0" w:color="auto"/>
                        <w:bottom w:val="none" w:sz="0" w:space="0" w:color="auto"/>
                        <w:right w:val="none" w:sz="0" w:space="0" w:color="auto"/>
                      </w:divBdr>
                      <w:divsChild>
                        <w:div w:id="1250120691">
                          <w:marLeft w:val="0"/>
                          <w:marRight w:val="0"/>
                          <w:marTop w:val="0"/>
                          <w:marBottom w:val="0"/>
                          <w:divBdr>
                            <w:top w:val="none" w:sz="0" w:space="0" w:color="auto"/>
                            <w:left w:val="none" w:sz="0" w:space="0" w:color="auto"/>
                            <w:bottom w:val="none" w:sz="0" w:space="0" w:color="auto"/>
                            <w:right w:val="none" w:sz="0" w:space="0" w:color="auto"/>
                          </w:divBdr>
                          <w:divsChild>
                            <w:div w:id="975913300">
                              <w:marLeft w:val="0"/>
                              <w:marRight w:val="0"/>
                              <w:marTop w:val="0"/>
                              <w:marBottom w:val="0"/>
                              <w:divBdr>
                                <w:top w:val="none" w:sz="0" w:space="0" w:color="auto"/>
                                <w:left w:val="none" w:sz="0" w:space="0" w:color="auto"/>
                                <w:bottom w:val="none" w:sz="0" w:space="0" w:color="auto"/>
                                <w:right w:val="none" w:sz="0" w:space="0" w:color="auto"/>
                              </w:divBdr>
                              <w:divsChild>
                                <w:div w:id="1911576770">
                                  <w:marLeft w:val="0"/>
                                  <w:marRight w:val="0"/>
                                  <w:marTop w:val="0"/>
                                  <w:marBottom w:val="0"/>
                                  <w:divBdr>
                                    <w:top w:val="none" w:sz="0" w:space="0" w:color="auto"/>
                                    <w:left w:val="none" w:sz="0" w:space="0" w:color="auto"/>
                                    <w:bottom w:val="none" w:sz="0" w:space="0" w:color="auto"/>
                                    <w:right w:val="none" w:sz="0" w:space="0" w:color="auto"/>
                                  </w:divBdr>
                                  <w:divsChild>
                                    <w:div w:id="170923932">
                                      <w:marLeft w:val="0"/>
                                      <w:marRight w:val="0"/>
                                      <w:marTop w:val="0"/>
                                      <w:marBottom w:val="0"/>
                                      <w:divBdr>
                                        <w:top w:val="none" w:sz="0" w:space="0" w:color="auto"/>
                                        <w:left w:val="none" w:sz="0" w:space="0" w:color="auto"/>
                                        <w:bottom w:val="none" w:sz="0" w:space="0" w:color="auto"/>
                                        <w:right w:val="none" w:sz="0" w:space="0" w:color="auto"/>
                                      </w:divBdr>
                                    </w:div>
                                    <w:div w:id="1144809586">
                                      <w:marLeft w:val="0"/>
                                      <w:marRight w:val="0"/>
                                      <w:marTop w:val="0"/>
                                      <w:marBottom w:val="0"/>
                                      <w:divBdr>
                                        <w:top w:val="none" w:sz="0" w:space="0" w:color="auto"/>
                                        <w:left w:val="none" w:sz="0" w:space="0" w:color="auto"/>
                                        <w:bottom w:val="none" w:sz="0" w:space="0" w:color="auto"/>
                                        <w:right w:val="none" w:sz="0" w:space="0" w:color="auto"/>
                                      </w:divBdr>
                                      <w:divsChild>
                                        <w:div w:id="1143542720">
                                          <w:marLeft w:val="0"/>
                                          <w:marRight w:val="165"/>
                                          <w:marTop w:val="150"/>
                                          <w:marBottom w:val="0"/>
                                          <w:divBdr>
                                            <w:top w:val="none" w:sz="0" w:space="0" w:color="auto"/>
                                            <w:left w:val="none" w:sz="0" w:space="0" w:color="auto"/>
                                            <w:bottom w:val="none" w:sz="0" w:space="0" w:color="auto"/>
                                            <w:right w:val="none" w:sz="0" w:space="0" w:color="auto"/>
                                          </w:divBdr>
                                          <w:divsChild>
                                            <w:div w:id="474182839">
                                              <w:marLeft w:val="0"/>
                                              <w:marRight w:val="0"/>
                                              <w:marTop w:val="0"/>
                                              <w:marBottom w:val="0"/>
                                              <w:divBdr>
                                                <w:top w:val="none" w:sz="0" w:space="0" w:color="auto"/>
                                                <w:left w:val="none" w:sz="0" w:space="0" w:color="auto"/>
                                                <w:bottom w:val="none" w:sz="0" w:space="0" w:color="auto"/>
                                                <w:right w:val="none" w:sz="0" w:space="0" w:color="auto"/>
                                              </w:divBdr>
                                              <w:divsChild>
                                                <w:div w:id="12233657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05688">
      <w:bodyDiv w:val="1"/>
      <w:marLeft w:val="0"/>
      <w:marRight w:val="0"/>
      <w:marTop w:val="0"/>
      <w:marBottom w:val="0"/>
      <w:divBdr>
        <w:top w:val="none" w:sz="0" w:space="0" w:color="auto"/>
        <w:left w:val="none" w:sz="0" w:space="0" w:color="auto"/>
        <w:bottom w:val="none" w:sz="0" w:space="0" w:color="auto"/>
        <w:right w:val="none" w:sz="0" w:space="0" w:color="auto"/>
      </w:divBdr>
    </w:div>
    <w:div w:id="1893229901">
      <w:bodyDiv w:val="1"/>
      <w:marLeft w:val="0"/>
      <w:marRight w:val="0"/>
      <w:marTop w:val="0"/>
      <w:marBottom w:val="0"/>
      <w:divBdr>
        <w:top w:val="none" w:sz="0" w:space="0" w:color="auto"/>
        <w:left w:val="none" w:sz="0" w:space="0" w:color="auto"/>
        <w:bottom w:val="none" w:sz="0" w:space="0" w:color="auto"/>
        <w:right w:val="none" w:sz="0" w:space="0" w:color="auto"/>
      </w:divBdr>
      <w:divsChild>
        <w:div w:id="836921025">
          <w:marLeft w:val="0"/>
          <w:marRight w:val="0"/>
          <w:marTop w:val="0"/>
          <w:marBottom w:val="0"/>
          <w:divBdr>
            <w:top w:val="none" w:sz="0" w:space="0" w:color="auto"/>
            <w:left w:val="none" w:sz="0" w:space="0" w:color="auto"/>
            <w:bottom w:val="none" w:sz="0" w:space="0" w:color="auto"/>
            <w:right w:val="none" w:sz="0" w:space="0" w:color="auto"/>
          </w:divBdr>
          <w:divsChild>
            <w:div w:id="906573442">
              <w:marLeft w:val="0"/>
              <w:marRight w:val="0"/>
              <w:marTop w:val="0"/>
              <w:marBottom w:val="0"/>
              <w:divBdr>
                <w:top w:val="none" w:sz="0" w:space="0" w:color="auto"/>
                <w:left w:val="none" w:sz="0" w:space="0" w:color="auto"/>
                <w:bottom w:val="none" w:sz="0" w:space="0" w:color="auto"/>
                <w:right w:val="none" w:sz="0" w:space="0" w:color="auto"/>
              </w:divBdr>
              <w:divsChild>
                <w:div w:id="1688755615">
                  <w:marLeft w:val="0"/>
                  <w:marRight w:val="0"/>
                  <w:marTop w:val="0"/>
                  <w:marBottom w:val="0"/>
                  <w:divBdr>
                    <w:top w:val="none" w:sz="0" w:space="0" w:color="auto"/>
                    <w:left w:val="none" w:sz="0" w:space="0" w:color="auto"/>
                    <w:bottom w:val="none" w:sz="0" w:space="0" w:color="auto"/>
                    <w:right w:val="none" w:sz="0" w:space="0" w:color="auto"/>
                  </w:divBdr>
                  <w:divsChild>
                    <w:div w:id="1127049032">
                      <w:marLeft w:val="0"/>
                      <w:marRight w:val="0"/>
                      <w:marTop w:val="0"/>
                      <w:marBottom w:val="0"/>
                      <w:divBdr>
                        <w:top w:val="none" w:sz="0" w:space="0" w:color="auto"/>
                        <w:left w:val="none" w:sz="0" w:space="0" w:color="auto"/>
                        <w:bottom w:val="none" w:sz="0" w:space="0" w:color="auto"/>
                        <w:right w:val="none" w:sz="0" w:space="0" w:color="auto"/>
                      </w:divBdr>
                      <w:divsChild>
                        <w:div w:id="944994638">
                          <w:marLeft w:val="0"/>
                          <w:marRight w:val="0"/>
                          <w:marTop w:val="0"/>
                          <w:marBottom w:val="0"/>
                          <w:divBdr>
                            <w:top w:val="none" w:sz="0" w:space="0" w:color="auto"/>
                            <w:left w:val="none" w:sz="0" w:space="0" w:color="auto"/>
                            <w:bottom w:val="none" w:sz="0" w:space="0" w:color="auto"/>
                            <w:right w:val="none" w:sz="0" w:space="0" w:color="auto"/>
                          </w:divBdr>
                          <w:divsChild>
                            <w:div w:id="530651826">
                              <w:marLeft w:val="0"/>
                              <w:marRight w:val="0"/>
                              <w:marTop w:val="0"/>
                              <w:marBottom w:val="0"/>
                              <w:divBdr>
                                <w:top w:val="none" w:sz="0" w:space="0" w:color="auto"/>
                                <w:left w:val="none" w:sz="0" w:space="0" w:color="auto"/>
                                <w:bottom w:val="none" w:sz="0" w:space="0" w:color="auto"/>
                                <w:right w:val="none" w:sz="0" w:space="0" w:color="auto"/>
                              </w:divBdr>
                              <w:divsChild>
                                <w:div w:id="1959291041">
                                  <w:marLeft w:val="0"/>
                                  <w:marRight w:val="0"/>
                                  <w:marTop w:val="0"/>
                                  <w:marBottom w:val="0"/>
                                  <w:divBdr>
                                    <w:top w:val="none" w:sz="0" w:space="0" w:color="auto"/>
                                    <w:left w:val="none" w:sz="0" w:space="0" w:color="auto"/>
                                    <w:bottom w:val="none" w:sz="0" w:space="0" w:color="auto"/>
                                    <w:right w:val="none" w:sz="0" w:space="0" w:color="auto"/>
                                  </w:divBdr>
                                  <w:divsChild>
                                    <w:div w:id="633557963">
                                      <w:marLeft w:val="0"/>
                                      <w:marRight w:val="0"/>
                                      <w:marTop w:val="0"/>
                                      <w:marBottom w:val="0"/>
                                      <w:divBdr>
                                        <w:top w:val="none" w:sz="0" w:space="0" w:color="auto"/>
                                        <w:left w:val="none" w:sz="0" w:space="0" w:color="auto"/>
                                        <w:bottom w:val="none" w:sz="0" w:space="0" w:color="auto"/>
                                        <w:right w:val="none" w:sz="0" w:space="0" w:color="auto"/>
                                      </w:divBdr>
                                    </w:div>
                                    <w:div w:id="561331437">
                                      <w:marLeft w:val="0"/>
                                      <w:marRight w:val="0"/>
                                      <w:marTop w:val="0"/>
                                      <w:marBottom w:val="0"/>
                                      <w:divBdr>
                                        <w:top w:val="none" w:sz="0" w:space="0" w:color="auto"/>
                                        <w:left w:val="none" w:sz="0" w:space="0" w:color="auto"/>
                                        <w:bottom w:val="none" w:sz="0" w:space="0" w:color="auto"/>
                                        <w:right w:val="none" w:sz="0" w:space="0" w:color="auto"/>
                                      </w:divBdr>
                                      <w:divsChild>
                                        <w:div w:id="1042287791">
                                          <w:marLeft w:val="0"/>
                                          <w:marRight w:val="165"/>
                                          <w:marTop w:val="150"/>
                                          <w:marBottom w:val="0"/>
                                          <w:divBdr>
                                            <w:top w:val="none" w:sz="0" w:space="0" w:color="auto"/>
                                            <w:left w:val="none" w:sz="0" w:space="0" w:color="auto"/>
                                            <w:bottom w:val="none" w:sz="0" w:space="0" w:color="auto"/>
                                            <w:right w:val="none" w:sz="0" w:space="0" w:color="auto"/>
                                          </w:divBdr>
                                          <w:divsChild>
                                            <w:div w:id="103766831">
                                              <w:marLeft w:val="0"/>
                                              <w:marRight w:val="0"/>
                                              <w:marTop w:val="0"/>
                                              <w:marBottom w:val="0"/>
                                              <w:divBdr>
                                                <w:top w:val="none" w:sz="0" w:space="0" w:color="auto"/>
                                                <w:left w:val="none" w:sz="0" w:space="0" w:color="auto"/>
                                                <w:bottom w:val="none" w:sz="0" w:space="0" w:color="auto"/>
                                                <w:right w:val="none" w:sz="0" w:space="0" w:color="auto"/>
                                              </w:divBdr>
                                              <w:divsChild>
                                                <w:div w:id="1101414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120305">
      <w:bodyDiv w:val="1"/>
      <w:marLeft w:val="0"/>
      <w:marRight w:val="0"/>
      <w:marTop w:val="0"/>
      <w:marBottom w:val="0"/>
      <w:divBdr>
        <w:top w:val="none" w:sz="0" w:space="0" w:color="auto"/>
        <w:left w:val="none" w:sz="0" w:space="0" w:color="auto"/>
        <w:bottom w:val="none" w:sz="0" w:space="0" w:color="auto"/>
        <w:right w:val="none" w:sz="0" w:space="0" w:color="auto"/>
      </w:divBdr>
      <w:divsChild>
        <w:div w:id="331180712">
          <w:marLeft w:val="0"/>
          <w:marRight w:val="0"/>
          <w:marTop w:val="0"/>
          <w:marBottom w:val="0"/>
          <w:divBdr>
            <w:top w:val="none" w:sz="0" w:space="0" w:color="auto"/>
            <w:left w:val="none" w:sz="0" w:space="0" w:color="auto"/>
            <w:bottom w:val="none" w:sz="0" w:space="0" w:color="auto"/>
            <w:right w:val="none" w:sz="0" w:space="0" w:color="auto"/>
          </w:divBdr>
          <w:divsChild>
            <w:div w:id="1054541301">
              <w:marLeft w:val="0"/>
              <w:marRight w:val="0"/>
              <w:marTop w:val="0"/>
              <w:marBottom w:val="0"/>
              <w:divBdr>
                <w:top w:val="none" w:sz="0" w:space="0" w:color="auto"/>
                <w:left w:val="none" w:sz="0" w:space="0" w:color="auto"/>
                <w:bottom w:val="none" w:sz="0" w:space="0" w:color="auto"/>
                <w:right w:val="none" w:sz="0" w:space="0" w:color="auto"/>
              </w:divBdr>
              <w:divsChild>
                <w:div w:id="1838765697">
                  <w:marLeft w:val="0"/>
                  <w:marRight w:val="0"/>
                  <w:marTop w:val="0"/>
                  <w:marBottom w:val="0"/>
                  <w:divBdr>
                    <w:top w:val="none" w:sz="0" w:space="0" w:color="auto"/>
                    <w:left w:val="none" w:sz="0" w:space="0" w:color="auto"/>
                    <w:bottom w:val="none" w:sz="0" w:space="0" w:color="auto"/>
                    <w:right w:val="none" w:sz="0" w:space="0" w:color="auto"/>
                  </w:divBdr>
                  <w:divsChild>
                    <w:div w:id="191302926">
                      <w:marLeft w:val="0"/>
                      <w:marRight w:val="0"/>
                      <w:marTop w:val="0"/>
                      <w:marBottom w:val="0"/>
                      <w:divBdr>
                        <w:top w:val="none" w:sz="0" w:space="0" w:color="auto"/>
                        <w:left w:val="none" w:sz="0" w:space="0" w:color="auto"/>
                        <w:bottom w:val="none" w:sz="0" w:space="0" w:color="auto"/>
                        <w:right w:val="none" w:sz="0" w:space="0" w:color="auto"/>
                      </w:divBdr>
                      <w:divsChild>
                        <w:div w:id="973608538">
                          <w:marLeft w:val="0"/>
                          <w:marRight w:val="0"/>
                          <w:marTop w:val="0"/>
                          <w:marBottom w:val="0"/>
                          <w:divBdr>
                            <w:top w:val="none" w:sz="0" w:space="0" w:color="auto"/>
                            <w:left w:val="none" w:sz="0" w:space="0" w:color="auto"/>
                            <w:bottom w:val="none" w:sz="0" w:space="0" w:color="auto"/>
                            <w:right w:val="none" w:sz="0" w:space="0" w:color="auto"/>
                          </w:divBdr>
                          <w:divsChild>
                            <w:div w:id="130296539">
                              <w:marLeft w:val="0"/>
                              <w:marRight w:val="0"/>
                              <w:marTop w:val="0"/>
                              <w:marBottom w:val="0"/>
                              <w:divBdr>
                                <w:top w:val="none" w:sz="0" w:space="0" w:color="auto"/>
                                <w:left w:val="none" w:sz="0" w:space="0" w:color="auto"/>
                                <w:bottom w:val="none" w:sz="0" w:space="0" w:color="auto"/>
                                <w:right w:val="none" w:sz="0" w:space="0" w:color="auto"/>
                              </w:divBdr>
                              <w:divsChild>
                                <w:div w:id="1336810471">
                                  <w:marLeft w:val="0"/>
                                  <w:marRight w:val="0"/>
                                  <w:marTop w:val="0"/>
                                  <w:marBottom w:val="0"/>
                                  <w:divBdr>
                                    <w:top w:val="none" w:sz="0" w:space="0" w:color="auto"/>
                                    <w:left w:val="none" w:sz="0" w:space="0" w:color="auto"/>
                                    <w:bottom w:val="none" w:sz="0" w:space="0" w:color="auto"/>
                                    <w:right w:val="none" w:sz="0" w:space="0" w:color="auto"/>
                                  </w:divBdr>
                                  <w:divsChild>
                                    <w:div w:id="453062982">
                                      <w:marLeft w:val="0"/>
                                      <w:marRight w:val="0"/>
                                      <w:marTop w:val="0"/>
                                      <w:marBottom w:val="0"/>
                                      <w:divBdr>
                                        <w:top w:val="none" w:sz="0" w:space="0" w:color="auto"/>
                                        <w:left w:val="none" w:sz="0" w:space="0" w:color="auto"/>
                                        <w:bottom w:val="none" w:sz="0" w:space="0" w:color="auto"/>
                                        <w:right w:val="none" w:sz="0" w:space="0" w:color="auto"/>
                                      </w:divBdr>
                                    </w:div>
                                    <w:div w:id="529756987">
                                      <w:marLeft w:val="0"/>
                                      <w:marRight w:val="0"/>
                                      <w:marTop w:val="0"/>
                                      <w:marBottom w:val="0"/>
                                      <w:divBdr>
                                        <w:top w:val="none" w:sz="0" w:space="0" w:color="auto"/>
                                        <w:left w:val="none" w:sz="0" w:space="0" w:color="auto"/>
                                        <w:bottom w:val="none" w:sz="0" w:space="0" w:color="auto"/>
                                        <w:right w:val="none" w:sz="0" w:space="0" w:color="auto"/>
                                      </w:divBdr>
                                      <w:divsChild>
                                        <w:div w:id="81073338">
                                          <w:marLeft w:val="0"/>
                                          <w:marRight w:val="165"/>
                                          <w:marTop w:val="150"/>
                                          <w:marBottom w:val="0"/>
                                          <w:divBdr>
                                            <w:top w:val="none" w:sz="0" w:space="0" w:color="auto"/>
                                            <w:left w:val="none" w:sz="0" w:space="0" w:color="auto"/>
                                            <w:bottom w:val="none" w:sz="0" w:space="0" w:color="auto"/>
                                            <w:right w:val="none" w:sz="0" w:space="0" w:color="auto"/>
                                          </w:divBdr>
                                          <w:divsChild>
                                            <w:div w:id="1781759298">
                                              <w:marLeft w:val="0"/>
                                              <w:marRight w:val="0"/>
                                              <w:marTop w:val="0"/>
                                              <w:marBottom w:val="0"/>
                                              <w:divBdr>
                                                <w:top w:val="none" w:sz="0" w:space="0" w:color="auto"/>
                                                <w:left w:val="none" w:sz="0" w:space="0" w:color="auto"/>
                                                <w:bottom w:val="none" w:sz="0" w:space="0" w:color="auto"/>
                                                <w:right w:val="none" w:sz="0" w:space="0" w:color="auto"/>
                                              </w:divBdr>
                                              <w:divsChild>
                                                <w:div w:id="18860620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7952">
      <w:bodyDiv w:val="1"/>
      <w:marLeft w:val="0"/>
      <w:marRight w:val="0"/>
      <w:marTop w:val="0"/>
      <w:marBottom w:val="0"/>
      <w:divBdr>
        <w:top w:val="none" w:sz="0" w:space="0" w:color="auto"/>
        <w:left w:val="none" w:sz="0" w:space="0" w:color="auto"/>
        <w:bottom w:val="none" w:sz="0" w:space="0" w:color="auto"/>
        <w:right w:val="none" w:sz="0" w:space="0" w:color="auto"/>
      </w:divBdr>
    </w:div>
    <w:div w:id="1910071320">
      <w:bodyDiv w:val="1"/>
      <w:marLeft w:val="0"/>
      <w:marRight w:val="0"/>
      <w:marTop w:val="0"/>
      <w:marBottom w:val="0"/>
      <w:divBdr>
        <w:top w:val="none" w:sz="0" w:space="0" w:color="auto"/>
        <w:left w:val="none" w:sz="0" w:space="0" w:color="auto"/>
        <w:bottom w:val="none" w:sz="0" w:space="0" w:color="auto"/>
        <w:right w:val="none" w:sz="0" w:space="0" w:color="auto"/>
      </w:divBdr>
    </w:div>
    <w:div w:id="1913469327">
      <w:bodyDiv w:val="1"/>
      <w:marLeft w:val="0"/>
      <w:marRight w:val="0"/>
      <w:marTop w:val="0"/>
      <w:marBottom w:val="0"/>
      <w:divBdr>
        <w:top w:val="none" w:sz="0" w:space="0" w:color="auto"/>
        <w:left w:val="none" w:sz="0" w:space="0" w:color="auto"/>
        <w:bottom w:val="none" w:sz="0" w:space="0" w:color="auto"/>
        <w:right w:val="none" w:sz="0" w:space="0" w:color="auto"/>
      </w:divBdr>
    </w:div>
    <w:div w:id="1936401532">
      <w:bodyDiv w:val="1"/>
      <w:marLeft w:val="0"/>
      <w:marRight w:val="0"/>
      <w:marTop w:val="0"/>
      <w:marBottom w:val="0"/>
      <w:divBdr>
        <w:top w:val="none" w:sz="0" w:space="0" w:color="auto"/>
        <w:left w:val="none" w:sz="0" w:space="0" w:color="auto"/>
        <w:bottom w:val="none" w:sz="0" w:space="0" w:color="auto"/>
        <w:right w:val="none" w:sz="0" w:space="0" w:color="auto"/>
      </w:divBdr>
    </w:div>
    <w:div w:id="1940796489">
      <w:bodyDiv w:val="1"/>
      <w:marLeft w:val="0"/>
      <w:marRight w:val="0"/>
      <w:marTop w:val="0"/>
      <w:marBottom w:val="0"/>
      <w:divBdr>
        <w:top w:val="none" w:sz="0" w:space="0" w:color="auto"/>
        <w:left w:val="none" w:sz="0" w:space="0" w:color="auto"/>
        <w:bottom w:val="none" w:sz="0" w:space="0" w:color="auto"/>
        <w:right w:val="none" w:sz="0" w:space="0" w:color="auto"/>
      </w:divBdr>
    </w:div>
    <w:div w:id="1982273779">
      <w:bodyDiv w:val="1"/>
      <w:marLeft w:val="0"/>
      <w:marRight w:val="0"/>
      <w:marTop w:val="0"/>
      <w:marBottom w:val="0"/>
      <w:divBdr>
        <w:top w:val="none" w:sz="0" w:space="0" w:color="auto"/>
        <w:left w:val="none" w:sz="0" w:space="0" w:color="auto"/>
        <w:bottom w:val="none" w:sz="0" w:space="0" w:color="auto"/>
        <w:right w:val="none" w:sz="0" w:space="0" w:color="auto"/>
      </w:divBdr>
    </w:div>
    <w:div w:id="1995986892">
      <w:bodyDiv w:val="1"/>
      <w:marLeft w:val="0"/>
      <w:marRight w:val="0"/>
      <w:marTop w:val="0"/>
      <w:marBottom w:val="0"/>
      <w:divBdr>
        <w:top w:val="none" w:sz="0" w:space="0" w:color="auto"/>
        <w:left w:val="none" w:sz="0" w:space="0" w:color="auto"/>
        <w:bottom w:val="none" w:sz="0" w:space="0" w:color="auto"/>
        <w:right w:val="none" w:sz="0" w:space="0" w:color="auto"/>
      </w:divBdr>
    </w:div>
    <w:div w:id="1996909796">
      <w:bodyDiv w:val="1"/>
      <w:marLeft w:val="0"/>
      <w:marRight w:val="0"/>
      <w:marTop w:val="0"/>
      <w:marBottom w:val="0"/>
      <w:divBdr>
        <w:top w:val="none" w:sz="0" w:space="0" w:color="auto"/>
        <w:left w:val="none" w:sz="0" w:space="0" w:color="auto"/>
        <w:bottom w:val="none" w:sz="0" w:space="0" w:color="auto"/>
        <w:right w:val="none" w:sz="0" w:space="0" w:color="auto"/>
      </w:divBdr>
    </w:div>
    <w:div w:id="2005889616">
      <w:bodyDiv w:val="1"/>
      <w:marLeft w:val="0"/>
      <w:marRight w:val="0"/>
      <w:marTop w:val="0"/>
      <w:marBottom w:val="0"/>
      <w:divBdr>
        <w:top w:val="none" w:sz="0" w:space="0" w:color="auto"/>
        <w:left w:val="none" w:sz="0" w:space="0" w:color="auto"/>
        <w:bottom w:val="none" w:sz="0" w:space="0" w:color="auto"/>
        <w:right w:val="none" w:sz="0" w:space="0" w:color="auto"/>
      </w:divBdr>
    </w:div>
    <w:div w:id="2037540814">
      <w:bodyDiv w:val="1"/>
      <w:marLeft w:val="0"/>
      <w:marRight w:val="0"/>
      <w:marTop w:val="0"/>
      <w:marBottom w:val="0"/>
      <w:divBdr>
        <w:top w:val="none" w:sz="0" w:space="0" w:color="auto"/>
        <w:left w:val="none" w:sz="0" w:space="0" w:color="auto"/>
        <w:bottom w:val="none" w:sz="0" w:space="0" w:color="auto"/>
        <w:right w:val="none" w:sz="0" w:space="0" w:color="auto"/>
      </w:divBdr>
    </w:div>
    <w:div w:id="2044557583">
      <w:bodyDiv w:val="1"/>
      <w:marLeft w:val="0"/>
      <w:marRight w:val="0"/>
      <w:marTop w:val="0"/>
      <w:marBottom w:val="0"/>
      <w:divBdr>
        <w:top w:val="none" w:sz="0" w:space="0" w:color="auto"/>
        <w:left w:val="none" w:sz="0" w:space="0" w:color="auto"/>
        <w:bottom w:val="none" w:sz="0" w:space="0" w:color="auto"/>
        <w:right w:val="none" w:sz="0" w:space="0" w:color="auto"/>
      </w:divBdr>
    </w:div>
    <w:div w:id="2069911181">
      <w:bodyDiv w:val="1"/>
      <w:marLeft w:val="0"/>
      <w:marRight w:val="0"/>
      <w:marTop w:val="0"/>
      <w:marBottom w:val="0"/>
      <w:divBdr>
        <w:top w:val="none" w:sz="0" w:space="0" w:color="auto"/>
        <w:left w:val="none" w:sz="0" w:space="0" w:color="auto"/>
        <w:bottom w:val="none" w:sz="0" w:space="0" w:color="auto"/>
        <w:right w:val="none" w:sz="0" w:space="0" w:color="auto"/>
      </w:divBdr>
    </w:div>
    <w:div w:id="2080899999">
      <w:bodyDiv w:val="1"/>
      <w:marLeft w:val="0"/>
      <w:marRight w:val="0"/>
      <w:marTop w:val="0"/>
      <w:marBottom w:val="0"/>
      <w:divBdr>
        <w:top w:val="none" w:sz="0" w:space="0" w:color="auto"/>
        <w:left w:val="none" w:sz="0" w:space="0" w:color="auto"/>
        <w:bottom w:val="none" w:sz="0" w:space="0" w:color="auto"/>
        <w:right w:val="none" w:sz="0" w:space="0" w:color="auto"/>
      </w:divBdr>
    </w:div>
    <w:div w:id="2082174868">
      <w:bodyDiv w:val="1"/>
      <w:marLeft w:val="0"/>
      <w:marRight w:val="0"/>
      <w:marTop w:val="0"/>
      <w:marBottom w:val="0"/>
      <w:divBdr>
        <w:top w:val="none" w:sz="0" w:space="0" w:color="auto"/>
        <w:left w:val="none" w:sz="0" w:space="0" w:color="auto"/>
        <w:bottom w:val="none" w:sz="0" w:space="0" w:color="auto"/>
        <w:right w:val="none" w:sz="0" w:space="0" w:color="auto"/>
      </w:divBdr>
      <w:divsChild>
        <w:div w:id="782268737">
          <w:marLeft w:val="0"/>
          <w:marRight w:val="0"/>
          <w:marTop w:val="0"/>
          <w:marBottom w:val="0"/>
          <w:divBdr>
            <w:top w:val="none" w:sz="0" w:space="0" w:color="auto"/>
            <w:left w:val="none" w:sz="0" w:space="0" w:color="auto"/>
            <w:bottom w:val="none" w:sz="0" w:space="0" w:color="auto"/>
            <w:right w:val="none" w:sz="0" w:space="0" w:color="auto"/>
          </w:divBdr>
          <w:divsChild>
            <w:div w:id="1977031509">
              <w:marLeft w:val="0"/>
              <w:marRight w:val="0"/>
              <w:marTop w:val="0"/>
              <w:marBottom w:val="0"/>
              <w:divBdr>
                <w:top w:val="none" w:sz="0" w:space="0" w:color="auto"/>
                <w:left w:val="none" w:sz="0" w:space="0" w:color="auto"/>
                <w:bottom w:val="none" w:sz="0" w:space="0" w:color="auto"/>
                <w:right w:val="none" w:sz="0" w:space="0" w:color="auto"/>
              </w:divBdr>
              <w:divsChild>
                <w:div w:id="931397762">
                  <w:marLeft w:val="0"/>
                  <w:marRight w:val="0"/>
                  <w:marTop w:val="0"/>
                  <w:marBottom w:val="0"/>
                  <w:divBdr>
                    <w:top w:val="none" w:sz="0" w:space="0" w:color="auto"/>
                    <w:left w:val="none" w:sz="0" w:space="0" w:color="auto"/>
                    <w:bottom w:val="none" w:sz="0" w:space="0" w:color="auto"/>
                    <w:right w:val="none" w:sz="0" w:space="0" w:color="auto"/>
                  </w:divBdr>
                  <w:divsChild>
                    <w:div w:id="945504912">
                      <w:marLeft w:val="0"/>
                      <w:marRight w:val="0"/>
                      <w:marTop w:val="0"/>
                      <w:marBottom w:val="0"/>
                      <w:divBdr>
                        <w:top w:val="none" w:sz="0" w:space="0" w:color="auto"/>
                        <w:left w:val="none" w:sz="0" w:space="0" w:color="auto"/>
                        <w:bottom w:val="none" w:sz="0" w:space="0" w:color="auto"/>
                        <w:right w:val="none" w:sz="0" w:space="0" w:color="auto"/>
                      </w:divBdr>
                      <w:divsChild>
                        <w:div w:id="420759975">
                          <w:marLeft w:val="0"/>
                          <w:marRight w:val="0"/>
                          <w:marTop w:val="0"/>
                          <w:marBottom w:val="0"/>
                          <w:divBdr>
                            <w:top w:val="none" w:sz="0" w:space="0" w:color="auto"/>
                            <w:left w:val="none" w:sz="0" w:space="0" w:color="auto"/>
                            <w:bottom w:val="none" w:sz="0" w:space="0" w:color="auto"/>
                            <w:right w:val="none" w:sz="0" w:space="0" w:color="auto"/>
                          </w:divBdr>
                          <w:divsChild>
                            <w:div w:id="887912857">
                              <w:marLeft w:val="0"/>
                              <w:marRight w:val="0"/>
                              <w:marTop w:val="0"/>
                              <w:marBottom w:val="0"/>
                              <w:divBdr>
                                <w:top w:val="none" w:sz="0" w:space="0" w:color="auto"/>
                                <w:left w:val="none" w:sz="0" w:space="0" w:color="auto"/>
                                <w:bottom w:val="none" w:sz="0" w:space="0" w:color="auto"/>
                                <w:right w:val="none" w:sz="0" w:space="0" w:color="auto"/>
                              </w:divBdr>
                              <w:divsChild>
                                <w:div w:id="1448159807">
                                  <w:marLeft w:val="0"/>
                                  <w:marRight w:val="0"/>
                                  <w:marTop w:val="0"/>
                                  <w:marBottom w:val="0"/>
                                  <w:divBdr>
                                    <w:top w:val="none" w:sz="0" w:space="0" w:color="auto"/>
                                    <w:left w:val="none" w:sz="0" w:space="0" w:color="auto"/>
                                    <w:bottom w:val="none" w:sz="0" w:space="0" w:color="auto"/>
                                    <w:right w:val="none" w:sz="0" w:space="0" w:color="auto"/>
                                  </w:divBdr>
                                  <w:divsChild>
                                    <w:div w:id="1362896408">
                                      <w:marLeft w:val="0"/>
                                      <w:marRight w:val="0"/>
                                      <w:marTop w:val="0"/>
                                      <w:marBottom w:val="0"/>
                                      <w:divBdr>
                                        <w:top w:val="none" w:sz="0" w:space="0" w:color="auto"/>
                                        <w:left w:val="none" w:sz="0" w:space="0" w:color="auto"/>
                                        <w:bottom w:val="none" w:sz="0" w:space="0" w:color="auto"/>
                                        <w:right w:val="none" w:sz="0" w:space="0" w:color="auto"/>
                                      </w:divBdr>
                                    </w:div>
                                    <w:div w:id="1143305263">
                                      <w:marLeft w:val="0"/>
                                      <w:marRight w:val="0"/>
                                      <w:marTop w:val="0"/>
                                      <w:marBottom w:val="0"/>
                                      <w:divBdr>
                                        <w:top w:val="none" w:sz="0" w:space="0" w:color="auto"/>
                                        <w:left w:val="none" w:sz="0" w:space="0" w:color="auto"/>
                                        <w:bottom w:val="none" w:sz="0" w:space="0" w:color="auto"/>
                                        <w:right w:val="none" w:sz="0" w:space="0" w:color="auto"/>
                                      </w:divBdr>
                                      <w:divsChild>
                                        <w:div w:id="638535573">
                                          <w:marLeft w:val="0"/>
                                          <w:marRight w:val="165"/>
                                          <w:marTop w:val="150"/>
                                          <w:marBottom w:val="0"/>
                                          <w:divBdr>
                                            <w:top w:val="none" w:sz="0" w:space="0" w:color="auto"/>
                                            <w:left w:val="none" w:sz="0" w:space="0" w:color="auto"/>
                                            <w:bottom w:val="none" w:sz="0" w:space="0" w:color="auto"/>
                                            <w:right w:val="none" w:sz="0" w:space="0" w:color="auto"/>
                                          </w:divBdr>
                                          <w:divsChild>
                                            <w:div w:id="424347583">
                                              <w:marLeft w:val="0"/>
                                              <w:marRight w:val="0"/>
                                              <w:marTop w:val="0"/>
                                              <w:marBottom w:val="0"/>
                                              <w:divBdr>
                                                <w:top w:val="none" w:sz="0" w:space="0" w:color="auto"/>
                                                <w:left w:val="none" w:sz="0" w:space="0" w:color="auto"/>
                                                <w:bottom w:val="none" w:sz="0" w:space="0" w:color="auto"/>
                                                <w:right w:val="none" w:sz="0" w:space="0" w:color="auto"/>
                                              </w:divBdr>
                                              <w:divsChild>
                                                <w:div w:id="641092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94796">
      <w:bodyDiv w:val="1"/>
      <w:marLeft w:val="0"/>
      <w:marRight w:val="0"/>
      <w:marTop w:val="0"/>
      <w:marBottom w:val="0"/>
      <w:divBdr>
        <w:top w:val="none" w:sz="0" w:space="0" w:color="auto"/>
        <w:left w:val="none" w:sz="0" w:space="0" w:color="auto"/>
        <w:bottom w:val="none" w:sz="0" w:space="0" w:color="auto"/>
        <w:right w:val="none" w:sz="0" w:space="0" w:color="auto"/>
      </w:divBdr>
    </w:div>
    <w:div w:id="2092769100">
      <w:bodyDiv w:val="1"/>
      <w:marLeft w:val="0"/>
      <w:marRight w:val="0"/>
      <w:marTop w:val="0"/>
      <w:marBottom w:val="0"/>
      <w:divBdr>
        <w:top w:val="none" w:sz="0" w:space="0" w:color="auto"/>
        <w:left w:val="none" w:sz="0" w:space="0" w:color="auto"/>
        <w:bottom w:val="none" w:sz="0" w:space="0" w:color="auto"/>
        <w:right w:val="none" w:sz="0" w:space="0" w:color="auto"/>
      </w:divBdr>
    </w:div>
    <w:div w:id="2098360202">
      <w:bodyDiv w:val="1"/>
      <w:marLeft w:val="0"/>
      <w:marRight w:val="0"/>
      <w:marTop w:val="0"/>
      <w:marBottom w:val="0"/>
      <w:divBdr>
        <w:top w:val="none" w:sz="0" w:space="0" w:color="auto"/>
        <w:left w:val="none" w:sz="0" w:space="0" w:color="auto"/>
        <w:bottom w:val="none" w:sz="0" w:space="0" w:color="auto"/>
        <w:right w:val="none" w:sz="0" w:space="0" w:color="auto"/>
      </w:divBdr>
      <w:divsChild>
        <w:div w:id="1902592833">
          <w:marLeft w:val="0"/>
          <w:marRight w:val="0"/>
          <w:marTop w:val="0"/>
          <w:marBottom w:val="0"/>
          <w:divBdr>
            <w:top w:val="none" w:sz="0" w:space="0" w:color="auto"/>
            <w:left w:val="none" w:sz="0" w:space="0" w:color="auto"/>
            <w:bottom w:val="none" w:sz="0" w:space="0" w:color="auto"/>
            <w:right w:val="none" w:sz="0" w:space="0" w:color="auto"/>
          </w:divBdr>
          <w:divsChild>
            <w:div w:id="2127695479">
              <w:marLeft w:val="0"/>
              <w:marRight w:val="0"/>
              <w:marTop w:val="0"/>
              <w:marBottom w:val="0"/>
              <w:divBdr>
                <w:top w:val="none" w:sz="0" w:space="0" w:color="auto"/>
                <w:left w:val="none" w:sz="0" w:space="0" w:color="auto"/>
                <w:bottom w:val="none" w:sz="0" w:space="0" w:color="auto"/>
                <w:right w:val="none" w:sz="0" w:space="0" w:color="auto"/>
              </w:divBdr>
              <w:divsChild>
                <w:div w:id="521476761">
                  <w:marLeft w:val="0"/>
                  <w:marRight w:val="0"/>
                  <w:marTop w:val="0"/>
                  <w:marBottom w:val="0"/>
                  <w:divBdr>
                    <w:top w:val="none" w:sz="0" w:space="0" w:color="auto"/>
                    <w:left w:val="none" w:sz="0" w:space="0" w:color="auto"/>
                    <w:bottom w:val="none" w:sz="0" w:space="0" w:color="auto"/>
                    <w:right w:val="none" w:sz="0" w:space="0" w:color="auto"/>
                  </w:divBdr>
                  <w:divsChild>
                    <w:div w:id="2080060063">
                      <w:marLeft w:val="0"/>
                      <w:marRight w:val="0"/>
                      <w:marTop w:val="0"/>
                      <w:marBottom w:val="0"/>
                      <w:divBdr>
                        <w:top w:val="none" w:sz="0" w:space="0" w:color="auto"/>
                        <w:left w:val="none" w:sz="0" w:space="0" w:color="auto"/>
                        <w:bottom w:val="none" w:sz="0" w:space="0" w:color="auto"/>
                        <w:right w:val="none" w:sz="0" w:space="0" w:color="auto"/>
                      </w:divBdr>
                      <w:divsChild>
                        <w:div w:id="757218098">
                          <w:marLeft w:val="0"/>
                          <w:marRight w:val="0"/>
                          <w:marTop w:val="0"/>
                          <w:marBottom w:val="0"/>
                          <w:divBdr>
                            <w:top w:val="none" w:sz="0" w:space="0" w:color="auto"/>
                            <w:left w:val="none" w:sz="0" w:space="0" w:color="auto"/>
                            <w:bottom w:val="none" w:sz="0" w:space="0" w:color="auto"/>
                            <w:right w:val="none" w:sz="0" w:space="0" w:color="auto"/>
                          </w:divBdr>
                          <w:divsChild>
                            <w:div w:id="734082747">
                              <w:marLeft w:val="0"/>
                              <w:marRight w:val="0"/>
                              <w:marTop w:val="0"/>
                              <w:marBottom w:val="0"/>
                              <w:divBdr>
                                <w:top w:val="none" w:sz="0" w:space="0" w:color="auto"/>
                                <w:left w:val="none" w:sz="0" w:space="0" w:color="auto"/>
                                <w:bottom w:val="none" w:sz="0" w:space="0" w:color="auto"/>
                                <w:right w:val="none" w:sz="0" w:space="0" w:color="auto"/>
                              </w:divBdr>
                              <w:divsChild>
                                <w:div w:id="2143452960">
                                  <w:marLeft w:val="0"/>
                                  <w:marRight w:val="0"/>
                                  <w:marTop w:val="0"/>
                                  <w:marBottom w:val="0"/>
                                  <w:divBdr>
                                    <w:top w:val="none" w:sz="0" w:space="0" w:color="auto"/>
                                    <w:left w:val="none" w:sz="0" w:space="0" w:color="auto"/>
                                    <w:bottom w:val="none" w:sz="0" w:space="0" w:color="auto"/>
                                    <w:right w:val="none" w:sz="0" w:space="0" w:color="auto"/>
                                  </w:divBdr>
                                  <w:divsChild>
                                    <w:div w:id="195776014">
                                      <w:marLeft w:val="0"/>
                                      <w:marRight w:val="0"/>
                                      <w:marTop w:val="0"/>
                                      <w:marBottom w:val="0"/>
                                      <w:divBdr>
                                        <w:top w:val="none" w:sz="0" w:space="0" w:color="auto"/>
                                        <w:left w:val="none" w:sz="0" w:space="0" w:color="auto"/>
                                        <w:bottom w:val="none" w:sz="0" w:space="0" w:color="auto"/>
                                        <w:right w:val="none" w:sz="0" w:space="0" w:color="auto"/>
                                      </w:divBdr>
                                    </w:div>
                                    <w:div w:id="1295213561">
                                      <w:marLeft w:val="0"/>
                                      <w:marRight w:val="0"/>
                                      <w:marTop w:val="0"/>
                                      <w:marBottom w:val="0"/>
                                      <w:divBdr>
                                        <w:top w:val="none" w:sz="0" w:space="0" w:color="auto"/>
                                        <w:left w:val="none" w:sz="0" w:space="0" w:color="auto"/>
                                        <w:bottom w:val="none" w:sz="0" w:space="0" w:color="auto"/>
                                        <w:right w:val="none" w:sz="0" w:space="0" w:color="auto"/>
                                      </w:divBdr>
                                      <w:divsChild>
                                        <w:div w:id="824125001">
                                          <w:marLeft w:val="0"/>
                                          <w:marRight w:val="165"/>
                                          <w:marTop w:val="150"/>
                                          <w:marBottom w:val="0"/>
                                          <w:divBdr>
                                            <w:top w:val="none" w:sz="0" w:space="0" w:color="auto"/>
                                            <w:left w:val="none" w:sz="0" w:space="0" w:color="auto"/>
                                            <w:bottom w:val="none" w:sz="0" w:space="0" w:color="auto"/>
                                            <w:right w:val="none" w:sz="0" w:space="0" w:color="auto"/>
                                          </w:divBdr>
                                          <w:divsChild>
                                            <w:div w:id="1746419291">
                                              <w:marLeft w:val="0"/>
                                              <w:marRight w:val="0"/>
                                              <w:marTop w:val="0"/>
                                              <w:marBottom w:val="0"/>
                                              <w:divBdr>
                                                <w:top w:val="none" w:sz="0" w:space="0" w:color="auto"/>
                                                <w:left w:val="none" w:sz="0" w:space="0" w:color="auto"/>
                                                <w:bottom w:val="none" w:sz="0" w:space="0" w:color="auto"/>
                                                <w:right w:val="none" w:sz="0" w:space="0" w:color="auto"/>
                                              </w:divBdr>
                                              <w:divsChild>
                                                <w:div w:id="437333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367595">
      <w:bodyDiv w:val="1"/>
      <w:marLeft w:val="0"/>
      <w:marRight w:val="0"/>
      <w:marTop w:val="0"/>
      <w:marBottom w:val="0"/>
      <w:divBdr>
        <w:top w:val="none" w:sz="0" w:space="0" w:color="auto"/>
        <w:left w:val="none" w:sz="0" w:space="0" w:color="auto"/>
        <w:bottom w:val="none" w:sz="0" w:space="0" w:color="auto"/>
        <w:right w:val="none" w:sz="0" w:space="0" w:color="auto"/>
      </w:divBdr>
      <w:divsChild>
        <w:div w:id="1916934310">
          <w:marLeft w:val="0"/>
          <w:marRight w:val="0"/>
          <w:marTop w:val="0"/>
          <w:marBottom w:val="0"/>
          <w:divBdr>
            <w:top w:val="none" w:sz="0" w:space="0" w:color="auto"/>
            <w:left w:val="none" w:sz="0" w:space="0" w:color="auto"/>
            <w:bottom w:val="none" w:sz="0" w:space="0" w:color="auto"/>
            <w:right w:val="none" w:sz="0" w:space="0" w:color="auto"/>
          </w:divBdr>
          <w:divsChild>
            <w:div w:id="1657806249">
              <w:marLeft w:val="0"/>
              <w:marRight w:val="0"/>
              <w:marTop w:val="0"/>
              <w:marBottom w:val="0"/>
              <w:divBdr>
                <w:top w:val="none" w:sz="0" w:space="0" w:color="auto"/>
                <w:left w:val="none" w:sz="0" w:space="0" w:color="auto"/>
                <w:bottom w:val="none" w:sz="0" w:space="0" w:color="auto"/>
                <w:right w:val="none" w:sz="0" w:space="0" w:color="auto"/>
              </w:divBdr>
              <w:divsChild>
                <w:div w:id="127893389">
                  <w:marLeft w:val="0"/>
                  <w:marRight w:val="0"/>
                  <w:marTop w:val="0"/>
                  <w:marBottom w:val="0"/>
                  <w:divBdr>
                    <w:top w:val="none" w:sz="0" w:space="0" w:color="auto"/>
                    <w:left w:val="none" w:sz="0" w:space="0" w:color="auto"/>
                    <w:bottom w:val="none" w:sz="0" w:space="0" w:color="auto"/>
                    <w:right w:val="none" w:sz="0" w:space="0" w:color="auto"/>
                  </w:divBdr>
                  <w:divsChild>
                    <w:div w:id="2141729385">
                      <w:marLeft w:val="0"/>
                      <w:marRight w:val="0"/>
                      <w:marTop w:val="0"/>
                      <w:marBottom w:val="0"/>
                      <w:divBdr>
                        <w:top w:val="none" w:sz="0" w:space="0" w:color="auto"/>
                        <w:left w:val="none" w:sz="0" w:space="0" w:color="auto"/>
                        <w:bottom w:val="none" w:sz="0" w:space="0" w:color="auto"/>
                        <w:right w:val="none" w:sz="0" w:space="0" w:color="auto"/>
                      </w:divBdr>
                      <w:divsChild>
                        <w:div w:id="337080374">
                          <w:marLeft w:val="0"/>
                          <w:marRight w:val="0"/>
                          <w:marTop w:val="0"/>
                          <w:marBottom w:val="0"/>
                          <w:divBdr>
                            <w:top w:val="none" w:sz="0" w:space="0" w:color="auto"/>
                            <w:left w:val="none" w:sz="0" w:space="0" w:color="auto"/>
                            <w:bottom w:val="none" w:sz="0" w:space="0" w:color="auto"/>
                            <w:right w:val="none" w:sz="0" w:space="0" w:color="auto"/>
                          </w:divBdr>
                          <w:divsChild>
                            <w:div w:id="818034879">
                              <w:marLeft w:val="0"/>
                              <w:marRight w:val="0"/>
                              <w:marTop w:val="0"/>
                              <w:marBottom w:val="0"/>
                              <w:divBdr>
                                <w:top w:val="none" w:sz="0" w:space="0" w:color="auto"/>
                                <w:left w:val="none" w:sz="0" w:space="0" w:color="auto"/>
                                <w:bottom w:val="none" w:sz="0" w:space="0" w:color="auto"/>
                                <w:right w:val="none" w:sz="0" w:space="0" w:color="auto"/>
                              </w:divBdr>
                              <w:divsChild>
                                <w:div w:id="1980722261">
                                  <w:marLeft w:val="0"/>
                                  <w:marRight w:val="0"/>
                                  <w:marTop w:val="0"/>
                                  <w:marBottom w:val="0"/>
                                  <w:divBdr>
                                    <w:top w:val="none" w:sz="0" w:space="0" w:color="auto"/>
                                    <w:left w:val="none" w:sz="0" w:space="0" w:color="auto"/>
                                    <w:bottom w:val="none" w:sz="0" w:space="0" w:color="auto"/>
                                    <w:right w:val="none" w:sz="0" w:space="0" w:color="auto"/>
                                  </w:divBdr>
                                  <w:divsChild>
                                    <w:div w:id="804931288">
                                      <w:marLeft w:val="0"/>
                                      <w:marRight w:val="0"/>
                                      <w:marTop w:val="0"/>
                                      <w:marBottom w:val="0"/>
                                      <w:divBdr>
                                        <w:top w:val="none" w:sz="0" w:space="0" w:color="auto"/>
                                        <w:left w:val="none" w:sz="0" w:space="0" w:color="auto"/>
                                        <w:bottom w:val="none" w:sz="0" w:space="0" w:color="auto"/>
                                        <w:right w:val="none" w:sz="0" w:space="0" w:color="auto"/>
                                      </w:divBdr>
                                    </w:div>
                                    <w:div w:id="756559051">
                                      <w:marLeft w:val="0"/>
                                      <w:marRight w:val="0"/>
                                      <w:marTop w:val="0"/>
                                      <w:marBottom w:val="0"/>
                                      <w:divBdr>
                                        <w:top w:val="none" w:sz="0" w:space="0" w:color="auto"/>
                                        <w:left w:val="none" w:sz="0" w:space="0" w:color="auto"/>
                                        <w:bottom w:val="none" w:sz="0" w:space="0" w:color="auto"/>
                                        <w:right w:val="none" w:sz="0" w:space="0" w:color="auto"/>
                                      </w:divBdr>
                                      <w:divsChild>
                                        <w:div w:id="942610948">
                                          <w:marLeft w:val="0"/>
                                          <w:marRight w:val="165"/>
                                          <w:marTop w:val="150"/>
                                          <w:marBottom w:val="0"/>
                                          <w:divBdr>
                                            <w:top w:val="none" w:sz="0" w:space="0" w:color="auto"/>
                                            <w:left w:val="none" w:sz="0" w:space="0" w:color="auto"/>
                                            <w:bottom w:val="none" w:sz="0" w:space="0" w:color="auto"/>
                                            <w:right w:val="none" w:sz="0" w:space="0" w:color="auto"/>
                                          </w:divBdr>
                                          <w:divsChild>
                                            <w:div w:id="9845218">
                                              <w:marLeft w:val="0"/>
                                              <w:marRight w:val="0"/>
                                              <w:marTop w:val="0"/>
                                              <w:marBottom w:val="0"/>
                                              <w:divBdr>
                                                <w:top w:val="none" w:sz="0" w:space="0" w:color="auto"/>
                                                <w:left w:val="none" w:sz="0" w:space="0" w:color="auto"/>
                                                <w:bottom w:val="none" w:sz="0" w:space="0" w:color="auto"/>
                                                <w:right w:val="none" w:sz="0" w:space="0" w:color="auto"/>
                                              </w:divBdr>
                                              <w:divsChild>
                                                <w:div w:id="16864463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684354">
      <w:bodyDiv w:val="1"/>
      <w:marLeft w:val="0"/>
      <w:marRight w:val="0"/>
      <w:marTop w:val="0"/>
      <w:marBottom w:val="0"/>
      <w:divBdr>
        <w:top w:val="none" w:sz="0" w:space="0" w:color="auto"/>
        <w:left w:val="none" w:sz="0" w:space="0" w:color="auto"/>
        <w:bottom w:val="none" w:sz="0" w:space="0" w:color="auto"/>
        <w:right w:val="none" w:sz="0" w:space="0" w:color="auto"/>
      </w:divBdr>
    </w:div>
    <w:div w:id="2122718200">
      <w:bodyDiv w:val="1"/>
      <w:marLeft w:val="0"/>
      <w:marRight w:val="0"/>
      <w:marTop w:val="0"/>
      <w:marBottom w:val="0"/>
      <w:divBdr>
        <w:top w:val="none" w:sz="0" w:space="0" w:color="auto"/>
        <w:left w:val="none" w:sz="0" w:space="0" w:color="auto"/>
        <w:bottom w:val="none" w:sz="0" w:space="0" w:color="auto"/>
        <w:right w:val="none" w:sz="0" w:space="0" w:color="auto"/>
      </w:divBdr>
    </w:div>
    <w:div w:id="21414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Wnjm7rOA4lwusL0zkFw_vLxD1-l9j-EZ/view?usp=sharing" TargetMode="External"/><Relationship Id="rId21" Type="http://schemas.openxmlformats.org/officeDocument/2006/relationships/hyperlink" Target="https://www.unicef.org/dominicanrepublic/informes/garantizar-la-educacion-inclusiva-durante-la-pandemia-y-mas-alla-republica-dominicana" TargetMode="External"/><Relationship Id="rId34" Type="http://schemas.openxmlformats.org/officeDocument/2006/relationships/hyperlink" Target="https://www.youtube.com/watch?v=1sR17YF0Ado" TargetMode="External"/><Relationship Id="rId42" Type="http://schemas.openxmlformats.org/officeDocument/2006/relationships/hyperlink" Target="https://www.youtube.com/watch?v=MV9R_2RroOs" TargetMode="External"/><Relationship Id="rId47" Type="http://schemas.openxmlformats.org/officeDocument/2006/relationships/hyperlink" Target="https://www.youtube.com/watch?v=nGjg81j4YBk" TargetMode="External"/><Relationship Id="rId50" Type="http://schemas.openxmlformats.org/officeDocument/2006/relationships/hyperlink" Target="https://drive.google.com/file/d/1pElSKYBEogecVqEFuOOokNyyeQJgMOjO/view?usp=sharing" TargetMode="External"/><Relationship Id="rId55" Type="http://schemas.openxmlformats.org/officeDocument/2006/relationships/hyperlink" Target="https://www.youtube.com/watch?v=osM5FMnEzoE"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mpresassosteniblesrd.org/herramientas-empresariales/" TargetMode="External"/><Relationship Id="rId29" Type="http://schemas.openxmlformats.org/officeDocument/2006/relationships/hyperlink" Target="https://drive.google.com/file/d/1uK2tqe2-yenkb0laT4Bahr0yAxt5W_lN/view?usp=sharing" TargetMode="External"/><Relationship Id="rId11" Type="http://schemas.openxmlformats.org/officeDocument/2006/relationships/hyperlink" Target="https://www.youtube.com/watch?v=LFKM2dif2Yw&amp;t=272s" TargetMode="External"/><Relationship Id="rId24" Type="http://schemas.openxmlformats.org/officeDocument/2006/relationships/hyperlink" Target="https://www.unicef.org/dominicanrepublic/informes/orientaciones-docentes-plan6-sobre-kit-de-materiales-educativos-accesibles" TargetMode="External"/><Relationship Id="rId32" Type="http://schemas.openxmlformats.org/officeDocument/2006/relationships/hyperlink" Target="https://www.youtube.com/watch?v=LFKM2dif2Yw&amp;t=272s" TargetMode="External"/><Relationship Id="rId37" Type="http://schemas.openxmlformats.org/officeDocument/2006/relationships/hyperlink" Target="https://www.youtube.com/watch?v=05FrI5RGtKQ&amp;t=5s" TargetMode="External"/><Relationship Id="rId40" Type="http://schemas.openxmlformats.org/officeDocument/2006/relationships/hyperlink" Target="https://www.youtube.com/watch?v=-RQLA7yxIjo" TargetMode="External"/><Relationship Id="rId45" Type="http://schemas.openxmlformats.org/officeDocument/2006/relationships/hyperlink" Target="https://www.youtube.com/watch?v=84FT5-kE3EQ&amp;t=5s" TargetMode="External"/><Relationship Id="rId53" Type="http://schemas.openxmlformats.org/officeDocument/2006/relationships/hyperlink" Target="https://drive.google.com/file/d/1iWR864XWXG-Wh_JbZc8nvjtHQN4_heYi/view?usp=sharing" TargetMode="External"/><Relationship Id="rId58" Type="http://schemas.openxmlformats.org/officeDocument/2006/relationships/hyperlink" Target="https://drive.google.com/file/d/1FPA2Q3dogBH1JUfIe4SdVAvfHh5VNQWs/view?usp=sharin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rive.google.com/file/d/1qXde7Y7uv77zJiqD3KFjtsB3fQvwY3ac/view?usp=sharing" TargetMode="External"/><Relationship Id="rId14" Type="http://schemas.openxmlformats.org/officeDocument/2006/relationships/hyperlink" Target="https://www.do.undp.org/content/dominican_republic/es/home/library/guias-de-inclusion-laboral-dirigidas-a-empresas-e-instituciones-.html" TargetMode="External"/><Relationship Id="rId22" Type="http://schemas.openxmlformats.org/officeDocument/2006/relationships/hyperlink" Target="https://drive.google.com/file/d/1qxDiLS5wnmgwwVfGuXkZ--SqZ1BTk1S5/view?usp=sharing" TargetMode="External"/><Relationship Id="rId27" Type="http://schemas.openxmlformats.org/officeDocument/2006/relationships/hyperlink" Target="https://www.do.undp.org/content/dominican_republic/es/home/blog/pandemia-y-dia-discapacidad.html" TargetMode="External"/><Relationship Id="rId30" Type="http://schemas.openxmlformats.org/officeDocument/2006/relationships/hyperlink" Target="https://www.youtube.com/watch?v=vlO8-f70cFg" TargetMode="External"/><Relationship Id="rId35" Type="http://schemas.openxmlformats.org/officeDocument/2006/relationships/hyperlink" Target="https://www.youtube.com/watch?v=eYXDSfhBggo" TargetMode="External"/><Relationship Id="rId43" Type="http://schemas.openxmlformats.org/officeDocument/2006/relationships/hyperlink" Target="https://www.youtube.com/watch?v=0hzoOTD0dEU" TargetMode="External"/><Relationship Id="rId48" Type="http://schemas.openxmlformats.org/officeDocument/2006/relationships/hyperlink" Target="https://www.youtube.com/watch?v=PVhgmPU9E7Y&amp;t=5s" TargetMode="External"/><Relationship Id="rId56" Type="http://schemas.openxmlformats.org/officeDocument/2006/relationships/hyperlink" Target="https://drive.google.com/file/d/1iBNtIUSTJulkvg8IPOdbosqD9ZFSNdwR/view?usp=sharing" TargetMode="External"/><Relationship Id="rId64"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hyperlink" Target="https://drive.google.com/file/d/1TJylqfAvaRfJQevvye1VrYOvA1zm7l5D/view?usp=sharing" TargetMode="External"/><Relationship Id="rId3" Type="http://schemas.openxmlformats.org/officeDocument/2006/relationships/styles" Target="styles.xml"/><Relationship Id="rId12" Type="http://schemas.openxmlformats.org/officeDocument/2006/relationships/hyperlink" Target="https://dominicanrepublic.un.org/es/152121-estudio-sobre-la-situacion-de-las-personas-con-discapacidad-en-base-los-datos-del-siuben" TargetMode="External"/><Relationship Id="rId17" Type="http://schemas.openxmlformats.org/officeDocument/2006/relationships/hyperlink" Target="https://dominicanrepublic.un.org/es/53412-nota-tecnica-respuesta-la-emergencia-covid-19-incluyendo-las-personas-con-discapacidad" TargetMode="External"/><Relationship Id="rId25" Type="http://schemas.openxmlformats.org/officeDocument/2006/relationships/hyperlink" Target="https://drive.google.com/file/d/1AhhtDSF8tWrhR1tC4YxCIe41o7StTMdE/view?usp=sharing" TargetMode="External"/><Relationship Id="rId33" Type="http://schemas.openxmlformats.org/officeDocument/2006/relationships/hyperlink" Target="https://www.youtube.com/watch?v=uy9i0yry-fM" TargetMode="External"/><Relationship Id="rId38" Type="http://schemas.openxmlformats.org/officeDocument/2006/relationships/hyperlink" Target="https://www.youtube.com/watch?v=O3VC2QD2N5k" TargetMode="External"/><Relationship Id="rId46" Type="http://schemas.openxmlformats.org/officeDocument/2006/relationships/hyperlink" Target="https://www.youtube.com/watch?v=HikC1pgWImk" TargetMode="External"/><Relationship Id="rId59" Type="http://schemas.openxmlformats.org/officeDocument/2006/relationships/hyperlink" Target="https://drive.google.com/drive/folders/1RHd9OpPp_cl0YrKP3ve7s3ZFMMivbW2Y?usp=sharing" TargetMode="External"/><Relationship Id="rId20" Type="http://schemas.openxmlformats.org/officeDocument/2006/relationships/hyperlink" Target="https://drive.google.com/file/d/1AhhtDSF8tWrhR1tC4YxCIe41o7StTMdE/view?usp=sharing" TargetMode="External"/><Relationship Id="rId41" Type="http://schemas.openxmlformats.org/officeDocument/2006/relationships/hyperlink" Target="https://www.youtube.com/watch?v=GpKq6ShbH88" TargetMode="External"/><Relationship Id="rId54" Type="http://schemas.openxmlformats.org/officeDocument/2006/relationships/hyperlink" Target="https://drive.google.com/file/d/1r9gL7Wu3SyBspWqkxQE2lpmLZuYcgn6W/view?usp=shari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undp.org/content/dominican_republic/es/home/library/guias-de-inclusion-laboral-dirigidas-a-empresas-e-instituciones-.html" TargetMode="External"/><Relationship Id="rId23" Type="http://schemas.openxmlformats.org/officeDocument/2006/relationships/hyperlink" Target="https://www.unicef.org/dominicanrepublic/informes/orientaciones-docentes-plan5-sobre-kit-de-materiales-educativos-accesibles" TargetMode="External"/><Relationship Id="rId28" Type="http://schemas.openxmlformats.org/officeDocument/2006/relationships/hyperlink" Target="https://www.youtube.com/watch?v=-WUzqPEQNPM" TargetMode="External"/><Relationship Id="rId36" Type="http://schemas.openxmlformats.org/officeDocument/2006/relationships/hyperlink" Target="https://www.youtube.com/watch?v=Lqcja5pF9XY" TargetMode="External"/><Relationship Id="rId49" Type="http://schemas.openxmlformats.org/officeDocument/2006/relationships/hyperlink" Target="https://www.youtube.com/watch?v=sgIFLW-j2Y8&amp;t=4s" TargetMode="External"/><Relationship Id="rId57" Type="http://schemas.openxmlformats.org/officeDocument/2006/relationships/hyperlink" Target="https://drive.google.com/file/d/1CPiKOmrAYaX1Ny-BlrlaJD63D5xwfW53/view?usp=sharing" TargetMode="External"/><Relationship Id="rId10" Type="http://schemas.openxmlformats.org/officeDocument/2006/relationships/footer" Target="footer1.xml"/><Relationship Id="rId31" Type="http://schemas.openxmlformats.org/officeDocument/2006/relationships/hyperlink" Target="https://www.youtube.com/watch?v=vlO8-f70cFg" TargetMode="External"/><Relationship Id="rId44" Type="http://schemas.openxmlformats.org/officeDocument/2006/relationships/hyperlink" Target="https://www.youtube.com/watch?v=5vOlDGq80eg&amp;t=23s" TargetMode="External"/><Relationship Id="rId52" Type="http://schemas.openxmlformats.org/officeDocument/2006/relationships/hyperlink" Target="https://drive.google.com/file/d/1hMkQmEILzs5F-sZIksO25Dqtv4zSkPQn/view?usp=sharing" TargetMode="External"/><Relationship Id="rId60" Type="http://schemas.openxmlformats.org/officeDocument/2006/relationships/hyperlink" Target="https://drive.google.com/drive/folders/1xHhbfcyuPGM_TzaDImlXogyH_24N5axM?usp=sharing" TargetMode="Externa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minicanrepublic.un.org/es/152122-resumen-ejecutivo-estudio-sobre-la-situacion-de-las-personas-con-discapacidad-en-base-los" TargetMode="External"/><Relationship Id="rId18" Type="http://schemas.openxmlformats.org/officeDocument/2006/relationships/hyperlink" Target="https://drive.google.com/file/d/11_wqxyCaWtNPoAz_allJ9iN4kDr43CE7/view?usp=sharing" TargetMode="External"/><Relationship Id="rId39" Type="http://schemas.openxmlformats.org/officeDocument/2006/relationships/hyperlink" Target="https://www.youtube.com/watch?v=XtgGEt7HCw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pport.office.com/en-us/article/Use-the-Accessibility-Checker-on-your-Mac-to-find-and-resolve-accessibility-issues-3b84295e-d55b-49f1-b443-523ec45a5232" TargetMode="External"/><Relationship Id="rId1" Type="http://schemas.openxmlformats.org/officeDocument/2006/relationships/hyperlink" Target="https://support.office.com/en-us/article/Use-the-Accessibility-Checker-on-your-Windows-desktop-to-find-accessibility-issues-a16f6de0-2f39-4a2b-8bd8-5ad801426c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MPTF_00068_00046</ProjectId>
    <FundCode xmlns="f9695bc1-6109-4dcd-a27a-f8a0370b00e2">MPTF_00068</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80062010-4D78-43E2-B4D0-95A9957A888A}">
  <ds:schemaRefs>
    <ds:schemaRef ds:uri="http://schemas.openxmlformats.org/officeDocument/2006/bibliography"/>
  </ds:schemaRefs>
</ds:datastoreItem>
</file>

<file path=customXml/itemProps2.xml><?xml version="1.0" encoding="utf-8"?>
<ds:datastoreItem xmlns:ds="http://schemas.openxmlformats.org/officeDocument/2006/customXml" ds:itemID="{A80F0986-D0C8-45F0-9A38-C0C21B8F98E1}"/>
</file>

<file path=customXml/itemProps3.xml><?xml version="1.0" encoding="utf-8"?>
<ds:datastoreItem xmlns:ds="http://schemas.openxmlformats.org/officeDocument/2006/customXml" ds:itemID="{70969B6C-E2BD-4DB5-BACB-3816C79F5799}"/>
</file>

<file path=customXml/itemProps4.xml><?xml version="1.0" encoding="utf-8"?>
<ds:datastoreItem xmlns:ds="http://schemas.openxmlformats.org/officeDocument/2006/customXml" ds:itemID="{18F8B39D-E1F0-42EF-BD2D-7237D3B11296}"/>
</file>

<file path=docProps/app.xml><?xml version="1.0" encoding="utf-8"?>
<Properties xmlns="http://schemas.openxmlformats.org/officeDocument/2006/extended-properties" xmlns:vt="http://schemas.openxmlformats.org/officeDocument/2006/docPropsVTypes">
  <Template>Normal.dotm</Template>
  <TotalTime>0</TotalTime>
  <Pages>49</Pages>
  <Words>19469</Words>
  <Characters>110976</Characters>
  <Application>Microsoft Office Word</Application>
  <DocSecurity>0</DocSecurity>
  <Lines>924</Lines>
  <Paragraphs>260</Paragraphs>
  <ScaleCrop>false</ScaleCrop>
  <Company/>
  <LinksUpToDate>false</LinksUpToDate>
  <CharactersWithSpaces>130185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year report Dominican Republic.docx</dc:title>
  <dc:subject/>
  <dc:creator>Sreerupa Mitra</dc:creator>
  <cp:keywords/>
  <dc:description/>
  <cp:lastModifiedBy>UNPRPD Technical Secretariat</cp:lastModifiedBy>
  <cp:revision>2</cp:revision>
  <dcterms:created xsi:type="dcterms:W3CDTF">2023-04-24T21:57:00Z</dcterms:created>
  <dcterms:modified xsi:type="dcterms:W3CDTF">2023-04-24T21:57:00Z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