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B78562" w14:textId="77777777" w:rsidR="002A7CAE" w:rsidRPr="005335D1" w:rsidRDefault="002A7CAE" w:rsidP="002A7CAE">
      <w:pPr>
        <w:pStyle w:val="En-tte"/>
        <w:rPr>
          <w:rFonts w:ascii="Arial" w:hAnsi="Arial" w:cs="Arial"/>
        </w:rPr>
      </w:pPr>
      <w:r w:rsidRPr="005335D1">
        <w:rPr>
          <w:rFonts w:ascii="Arial" w:hAnsi="Arial" w:cs="Arial"/>
          <w:noProof/>
          <w:lang w:val="fr-FR" w:eastAsia="fr-FR"/>
        </w:rPr>
        <w:drawing>
          <wp:anchor distT="0" distB="0" distL="114300" distR="114300" simplePos="0" relativeHeight="251658752" behindDoc="0" locked="0" layoutInCell="1" allowOverlap="1" wp14:anchorId="6A9107C1" wp14:editId="58E37A3D">
            <wp:simplePos x="0" y="0"/>
            <wp:positionH relativeFrom="margin">
              <wp:posOffset>2322830</wp:posOffset>
            </wp:positionH>
            <wp:positionV relativeFrom="paragraph">
              <wp:posOffset>-40005</wp:posOffset>
            </wp:positionV>
            <wp:extent cx="1066800" cy="583565"/>
            <wp:effectExtent l="0" t="0" r="0" b="6985"/>
            <wp:wrapNone/>
            <wp:docPr id="243" name="Image 243"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 243" descr="Une image contenant texte, clipart&#10;&#10;Description générée automatiquemen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66800" cy="583565"/>
                    </a:xfrm>
                    <a:prstGeom prst="rect">
                      <a:avLst/>
                    </a:prstGeom>
                    <a:noFill/>
                    <a:ln>
                      <a:noFill/>
                    </a:ln>
                  </pic:spPr>
                </pic:pic>
              </a:graphicData>
            </a:graphic>
          </wp:anchor>
        </w:drawing>
      </w:r>
      <w:r w:rsidRPr="005335D1">
        <w:rPr>
          <w:rFonts w:ascii="Arial" w:hAnsi="Arial" w:cs="Arial"/>
          <w:noProof/>
          <w:lang w:val="fr-FR" w:eastAsia="fr-FR"/>
        </w:rPr>
        <w:drawing>
          <wp:anchor distT="0" distB="0" distL="114300" distR="114300" simplePos="0" relativeHeight="251659776" behindDoc="0" locked="0" layoutInCell="1" allowOverlap="1" wp14:anchorId="29D54B0E" wp14:editId="76AD2A34">
            <wp:simplePos x="0" y="0"/>
            <wp:positionH relativeFrom="column">
              <wp:posOffset>933450</wp:posOffset>
            </wp:positionH>
            <wp:positionV relativeFrom="paragraph">
              <wp:posOffset>-40005</wp:posOffset>
            </wp:positionV>
            <wp:extent cx="1114425" cy="590550"/>
            <wp:effectExtent l="0" t="0" r="9525" b="0"/>
            <wp:wrapNone/>
            <wp:docPr id="244" name="Image 244" descr="Drapeau de la Suè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apeau de la Suèd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14425" cy="590550"/>
                    </a:xfrm>
                    <a:prstGeom prst="rect">
                      <a:avLst/>
                    </a:prstGeom>
                    <a:noFill/>
                    <a:ln>
                      <a:noFill/>
                    </a:ln>
                  </pic:spPr>
                </pic:pic>
              </a:graphicData>
            </a:graphic>
          </wp:anchor>
        </w:drawing>
      </w:r>
      <w:r w:rsidRPr="005335D1">
        <w:rPr>
          <w:rFonts w:ascii="Arial" w:hAnsi="Arial" w:cs="Arial"/>
          <w:noProof/>
          <w:lang w:val="fr-FR" w:eastAsia="fr-FR"/>
        </w:rPr>
        <w:drawing>
          <wp:anchor distT="0" distB="0" distL="114300" distR="114300" simplePos="0" relativeHeight="251660800" behindDoc="0" locked="0" layoutInCell="1" allowOverlap="1" wp14:anchorId="6C391016" wp14:editId="642B1E4A">
            <wp:simplePos x="0" y="0"/>
            <wp:positionH relativeFrom="margin">
              <wp:posOffset>3676650</wp:posOffset>
            </wp:positionH>
            <wp:positionV relativeFrom="paragraph">
              <wp:posOffset>-38735</wp:posOffset>
            </wp:positionV>
            <wp:extent cx="2115820" cy="561975"/>
            <wp:effectExtent l="0" t="0" r="0" b="9525"/>
            <wp:wrapNone/>
            <wp:docPr id="245" name="Image 245"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 245" descr="Une image contenant texte, clipart&#10;&#10;Description générée automatiquemen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15820" cy="561975"/>
                    </a:xfrm>
                    <a:prstGeom prst="rect">
                      <a:avLst/>
                    </a:prstGeom>
                    <a:noFill/>
                  </pic:spPr>
                </pic:pic>
              </a:graphicData>
            </a:graphic>
          </wp:anchor>
        </w:drawing>
      </w:r>
      <w:r w:rsidRPr="005335D1">
        <w:rPr>
          <w:rFonts w:ascii="Arial" w:hAnsi="Arial" w:cs="Arial"/>
          <w:noProof/>
          <w:lang w:val="fr-FR" w:eastAsia="fr-FR"/>
        </w:rPr>
        <w:drawing>
          <wp:anchor distT="0" distB="0" distL="114300" distR="114300" simplePos="0" relativeHeight="251661824" behindDoc="0" locked="0" layoutInCell="1" allowOverlap="1" wp14:anchorId="6535F84A" wp14:editId="5BC46BCC">
            <wp:simplePos x="0" y="0"/>
            <wp:positionH relativeFrom="margin">
              <wp:posOffset>0</wp:posOffset>
            </wp:positionH>
            <wp:positionV relativeFrom="paragraph">
              <wp:posOffset>-135255</wp:posOffset>
            </wp:positionV>
            <wp:extent cx="784860" cy="800100"/>
            <wp:effectExtent l="0" t="0" r="0" b="0"/>
            <wp:wrapNone/>
            <wp:docPr id="246" name="Image 246" descr="Une image contenant texte,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 246" descr="Une image contenant texte, horloge&#10;&#10;Description générée automatiquemen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84860" cy="800100"/>
                    </a:xfrm>
                    <a:prstGeom prst="rect">
                      <a:avLst/>
                    </a:prstGeom>
                    <a:noFill/>
                  </pic:spPr>
                </pic:pic>
              </a:graphicData>
            </a:graphic>
          </wp:anchor>
        </w:drawing>
      </w:r>
      <w:bookmarkStart w:id="0" w:name="_Hlk124286294"/>
      <w:bookmarkEnd w:id="0"/>
      <w:r w:rsidR="001F2837">
        <w:rPr>
          <w:rFonts w:ascii="Arial" w:hAnsi="Arial" w:cs="Arial"/>
          <w:noProof/>
          <w:lang w:val="fr-FR" w:eastAsia="fr-FR"/>
        </w:rPr>
        <mc:AlternateContent>
          <mc:Choice Requires="wps">
            <w:drawing>
              <wp:anchor distT="45720" distB="45720" distL="114300" distR="114300" simplePos="0" relativeHeight="251673600" behindDoc="0" locked="0" layoutInCell="1" allowOverlap="1" wp14:anchorId="58E10825" wp14:editId="4C02500D">
                <wp:simplePos x="0" y="0"/>
                <wp:positionH relativeFrom="margin">
                  <wp:posOffset>407035</wp:posOffset>
                </wp:positionH>
                <wp:positionV relativeFrom="paragraph">
                  <wp:posOffset>568960</wp:posOffset>
                </wp:positionV>
                <wp:extent cx="5041900" cy="482600"/>
                <wp:effectExtent l="0" t="0" r="0" b="0"/>
                <wp:wrapNone/>
                <wp:docPr id="227" name="Zone de texte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0" cy="482600"/>
                        </a:xfrm>
                        <a:prstGeom prst="rect">
                          <a:avLst/>
                        </a:prstGeom>
                        <a:noFill/>
                        <a:ln w="9525">
                          <a:noFill/>
                          <a:miter lim="800000"/>
                          <a:headEnd/>
                          <a:tailEnd/>
                        </a:ln>
                      </wps:spPr>
                      <wps:txbx>
                        <w:txbxContent>
                          <w:p w14:paraId="534DB2C5" w14:textId="77777777" w:rsidR="00A84229" w:rsidRPr="002A7CAE" w:rsidRDefault="00A84229" w:rsidP="002A7CAE">
                            <w:pPr>
                              <w:jc w:val="center"/>
                              <w:rPr>
                                <w:rFonts w:cstheme="minorHAnsi"/>
                                <w:sz w:val="48"/>
                                <w:szCs w:val="48"/>
                                <w:lang w:val="fr-FR"/>
                              </w:rPr>
                            </w:pPr>
                            <w:r w:rsidRPr="002A7CAE">
                              <w:rPr>
                                <w:rFonts w:cstheme="minorHAnsi"/>
                                <w:b/>
                                <w:bCs/>
                                <w:sz w:val="48"/>
                                <w:szCs w:val="48"/>
                                <w:lang w:val="fr-FR"/>
                              </w:rPr>
                              <w:t>Sur financement Fonds Climat Mali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E10825" id="_x0000_t202" coordsize="21600,21600" o:spt="202" path="m,l,21600r21600,l21600,xe">
                <v:stroke joinstyle="miter"/>
                <v:path gradientshapeok="t" o:connecttype="rect"/>
              </v:shapetype>
              <v:shape id="Zone de texte 227" o:spid="_x0000_s1026" type="#_x0000_t202" style="position:absolute;margin-left:32.05pt;margin-top:44.8pt;width:397pt;height:38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" filled="f" stroked="f">
                <v:textbox>
                  <w:txbxContent>
                    <w:p w14:paraId="534DB2C5" w14:textId="77777777" w:rsidR="00A84229" w:rsidRPr="002A7CAE" w:rsidRDefault="00A84229" w:rsidP="002A7CAE">
                      <w:pPr>
                        <w:jc w:val="center"/>
                        <w:rPr>
                          <w:rFonts w:cstheme="minorHAnsi"/>
                          <w:sz w:val="48"/>
                          <w:szCs w:val="48"/>
                          <w:lang w:val="fr-FR"/>
                        </w:rPr>
                      </w:pPr>
                      <w:r w:rsidRPr="002A7CAE">
                        <w:rPr>
                          <w:rFonts w:cstheme="minorHAnsi"/>
                          <w:b/>
                          <w:bCs/>
                          <w:sz w:val="48"/>
                          <w:szCs w:val="48"/>
                          <w:lang w:val="fr-FR"/>
                        </w:rPr>
                        <w:t>Sur financement Fonds Climat Mali</w:t>
                      </w:r>
                    </w:p>
                  </w:txbxContent>
                </v:textbox>
                <w10:wrap anchorx="margin"/>
              </v:shape>
            </w:pict>
          </mc:Fallback>
        </mc:AlternateContent>
      </w:r>
    </w:p>
    <w:p w14:paraId="4884CB61" w14:textId="77777777" w:rsidR="002A7CAE" w:rsidRPr="005335D1" w:rsidRDefault="002A7CAE" w:rsidP="002A7CAE">
      <w:pPr>
        <w:jc w:val="center"/>
        <w:rPr>
          <w:rFonts w:ascii="Arial" w:hAnsi="Arial" w:cs="Arial"/>
          <w:b/>
          <w:bCs/>
          <w:caps/>
          <w:lang w:val="fr-FR"/>
        </w:rPr>
      </w:pPr>
    </w:p>
    <w:p w14:paraId="297B2CB8" w14:textId="77777777" w:rsidR="002A7CAE" w:rsidRPr="005335D1" w:rsidRDefault="002A7CAE" w:rsidP="002A7CAE">
      <w:pPr>
        <w:jc w:val="center"/>
        <w:rPr>
          <w:rFonts w:ascii="Arial" w:hAnsi="Arial" w:cs="Arial"/>
          <w:b/>
          <w:bCs/>
          <w:caps/>
          <w:lang w:val="fr-FR"/>
        </w:rPr>
      </w:pPr>
    </w:p>
    <w:p w14:paraId="756F5892" w14:textId="77777777" w:rsidR="002A7CAE" w:rsidRPr="005335D1" w:rsidRDefault="002A7CAE" w:rsidP="002A7CAE">
      <w:pPr>
        <w:jc w:val="center"/>
        <w:rPr>
          <w:rFonts w:ascii="Arial" w:hAnsi="Arial" w:cs="Arial"/>
          <w:b/>
          <w:bCs/>
          <w:caps/>
          <w:lang w:val="fr-FR"/>
        </w:rPr>
      </w:pPr>
    </w:p>
    <w:p w14:paraId="4BA5CF0D" w14:textId="77777777" w:rsidR="002A7CAE" w:rsidRPr="005335D1" w:rsidRDefault="002A7CAE" w:rsidP="002A7CAE">
      <w:pPr>
        <w:jc w:val="center"/>
        <w:rPr>
          <w:rFonts w:ascii="Arial" w:hAnsi="Arial" w:cs="Arial"/>
          <w:b/>
          <w:bCs/>
          <w:caps/>
          <w:lang w:val="fr-FR"/>
        </w:rPr>
      </w:pPr>
    </w:p>
    <w:p w14:paraId="330502DC" w14:textId="77777777" w:rsidR="001904E6" w:rsidRPr="0024560F" w:rsidRDefault="001904E6" w:rsidP="001904E6">
      <w:pPr>
        <w:jc w:val="center"/>
        <w:rPr>
          <w:b/>
          <w:bCs/>
          <w:caps/>
          <w:lang w:val="fr-FR"/>
        </w:rPr>
      </w:pPr>
    </w:p>
    <w:p w14:paraId="624B834B" w14:textId="77777777" w:rsidR="001904E6" w:rsidRDefault="001904E6" w:rsidP="001904E6"/>
    <w:p w14:paraId="05F8B821" w14:textId="77777777" w:rsidR="001904E6" w:rsidRDefault="00C37CCE" w:rsidP="001904E6">
      <w:r>
        <w:t>70 43 42 08</w:t>
      </w:r>
    </w:p>
    <w:p w14:paraId="31BC8256" w14:textId="77777777" w:rsidR="001904E6" w:rsidRDefault="001904E6" w:rsidP="001904E6">
      <w:r w:rsidRPr="00025678">
        <w:rPr>
          <w:b/>
          <w:bCs/>
          <w:caps/>
          <w:noProof/>
          <w:lang w:val="fr-FR" w:eastAsia="fr-FR"/>
        </w:rPr>
        <w:drawing>
          <wp:inline distT="0" distB="0" distL="0" distR="0" wp14:anchorId="0FC5F00C" wp14:editId="3796B05C">
            <wp:extent cx="5319987" cy="338025"/>
            <wp:effectExtent l="19050" t="0" r="0" b="0"/>
            <wp:docPr id="2" name="Image 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33858" cy="338906"/>
                    </a:xfrm>
                    <a:prstGeom prst="rect">
                      <a:avLst/>
                    </a:prstGeom>
                    <a:noFill/>
                    <a:ln>
                      <a:noFill/>
                    </a:ln>
                  </pic:spPr>
                </pic:pic>
              </a:graphicData>
            </a:graphic>
          </wp:inline>
        </w:drawing>
      </w:r>
    </w:p>
    <w:p w14:paraId="27E0E77F" w14:textId="77777777" w:rsidR="00B72CA9" w:rsidRPr="005335D1" w:rsidRDefault="00B72CA9" w:rsidP="004B783C">
      <w:pPr>
        <w:rPr>
          <w:rFonts w:ascii="Arial" w:hAnsi="Arial" w:cs="Arial"/>
        </w:rPr>
      </w:pPr>
    </w:p>
    <w:p w14:paraId="7A1DCD33" w14:textId="77777777" w:rsidR="001904E6" w:rsidRDefault="001904E6" w:rsidP="001904E6">
      <w:pPr>
        <w:jc w:val="center"/>
        <w:rPr>
          <w:b/>
          <w:sz w:val="32"/>
          <w:szCs w:val="32"/>
          <w:lang w:val="fr-FR"/>
        </w:rPr>
      </w:pPr>
      <w:r w:rsidRPr="00480CCC">
        <w:rPr>
          <w:b/>
          <w:iCs/>
          <w:sz w:val="32"/>
          <w:szCs w:val="32"/>
          <w:lang w:val="fr-FR"/>
        </w:rPr>
        <w:t xml:space="preserve">Projet d’Appui à l’adaptation aux changements climatiques dans le cercle de </w:t>
      </w:r>
      <w:proofErr w:type="spellStart"/>
      <w:r w:rsidRPr="00480CCC">
        <w:rPr>
          <w:b/>
          <w:iCs/>
          <w:sz w:val="32"/>
          <w:szCs w:val="32"/>
          <w:lang w:val="fr-FR"/>
        </w:rPr>
        <w:t>Kolokani</w:t>
      </w:r>
      <w:proofErr w:type="spellEnd"/>
      <w:r w:rsidR="002A65EF">
        <w:rPr>
          <w:b/>
          <w:iCs/>
          <w:sz w:val="32"/>
          <w:szCs w:val="32"/>
          <w:lang w:val="fr-FR"/>
        </w:rPr>
        <w:t xml:space="preserve"> </w:t>
      </w:r>
      <w:r w:rsidRPr="00480CCC">
        <w:rPr>
          <w:b/>
          <w:sz w:val="32"/>
          <w:szCs w:val="32"/>
          <w:lang w:val="fr-FR"/>
        </w:rPr>
        <w:t xml:space="preserve">et la Commune de </w:t>
      </w:r>
      <w:proofErr w:type="spellStart"/>
      <w:r w:rsidRPr="00480CCC">
        <w:rPr>
          <w:b/>
          <w:sz w:val="32"/>
          <w:szCs w:val="32"/>
          <w:lang w:val="fr-FR"/>
        </w:rPr>
        <w:t>Wassoulou</w:t>
      </w:r>
      <w:proofErr w:type="spellEnd"/>
      <w:r w:rsidRPr="00480CCC">
        <w:rPr>
          <w:b/>
          <w:sz w:val="32"/>
          <w:szCs w:val="32"/>
          <w:lang w:val="fr-FR"/>
        </w:rPr>
        <w:t xml:space="preserve"> Ballé.</w:t>
      </w:r>
    </w:p>
    <w:p w14:paraId="6456041A" w14:textId="77777777" w:rsidR="00B72CA9" w:rsidRPr="001904E6" w:rsidRDefault="00B72CA9" w:rsidP="004B783C">
      <w:pPr>
        <w:rPr>
          <w:rFonts w:ascii="Arial" w:hAnsi="Arial" w:cs="Arial"/>
          <w:lang w:val="fr-FR"/>
        </w:rPr>
      </w:pPr>
    </w:p>
    <w:p w14:paraId="52E84CE9" w14:textId="77777777" w:rsidR="0005471B" w:rsidRPr="0058308A" w:rsidRDefault="0005471B" w:rsidP="001904E6">
      <w:pPr>
        <w:jc w:val="center"/>
        <w:rPr>
          <w:b/>
          <w:bCs/>
          <w:sz w:val="32"/>
          <w:szCs w:val="32"/>
          <w:lang w:val="fr-FR"/>
        </w:rPr>
      </w:pPr>
    </w:p>
    <w:p w14:paraId="34DB5CF7" w14:textId="77777777" w:rsidR="0005471B" w:rsidRDefault="0005471B" w:rsidP="0005471B">
      <w:pPr>
        <w:jc w:val="right"/>
        <w:rPr>
          <w:rFonts w:eastAsia="Calibri"/>
          <w:i/>
          <w:sz w:val="28"/>
          <w:szCs w:val="28"/>
          <w:lang w:val="fr-FR"/>
        </w:rPr>
      </w:pPr>
      <w:r w:rsidRPr="0005471B">
        <w:rPr>
          <w:rFonts w:eastAsia="Calibri"/>
          <w:i/>
          <w:noProof/>
          <w:sz w:val="28"/>
          <w:szCs w:val="28"/>
          <w:lang w:val="fr-FR" w:eastAsia="fr-FR"/>
        </w:rPr>
        <w:drawing>
          <wp:inline distT="0" distB="0" distL="0" distR="0" wp14:anchorId="2AF89583" wp14:editId="1D8C7F22">
            <wp:extent cx="2689440" cy="2021983"/>
            <wp:effectExtent l="19050" t="0" r="0" b="0"/>
            <wp:docPr id="225" name="Image 7" descr="C:\Users\user\Desktop\PTA23\FOR PRESI\MAIS NIEBE\20231019_125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PTA23\FOR PRESI\MAIS NIEBE\20231019_125118.jpg"/>
                    <pic:cNvPicPr>
                      <a:picLocks noChangeAspect="1" noChangeArrowheads="1"/>
                    </pic:cNvPicPr>
                  </pic:nvPicPr>
                  <pic:blipFill>
                    <a:blip r:embed="rId12" cstate="print"/>
                    <a:srcRect/>
                    <a:stretch>
                      <a:fillRect/>
                    </a:stretch>
                  </pic:blipFill>
                  <pic:spPr bwMode="auto">
                    <a:xfrm>
                      <a:off x="0" y="0"/>
                      <a:ext cx="2691363" cy="2023429"/>
                    </a:xfrm>
                    <a:prstGeom prst="rect">
                      <a:avLst/>
                    </a:prstGeom>
                    <a:noFill/>
                    <a:ln w="9525">
                      <a:noFill/>
                      <a:miter lim="800000"/>
                      <a:headEnd/>
                      <a:tailEnd/>
                    </a:ln>
                  </pic:spPr>
                </pic:pic>
              </a:graphicData>
            </a:graphic>
          </wp:inline>
        </w:drawing>
      </w:r>
      <w:r w:rsidRPr="0005471B">
        <w:rPr>
          <w:rFonts w:eastAsia="Calibri"/>
          <w:i/>
          <w:noProof/>
          <w:sz w:val="28"/>
          <w:szCs w:val="28"/>
          <w:lang w:val="fr-FR" w:eastAsia="fr-FR"/>
        </w:rPr>
        <w:drawing>
          <wp:inline distT="0" distB="0" distL="0" distR="0" wp14:anchorId="31F60C33" wp14:editId="473ED9FE">
            <wp:extent cx="2869755" cy="2026823"/>
            <wp:effectExtent l="19050" t="0" r="6795" b="0"/>
            <wp:docPr id="226" name="Image 8" descr="C:\Users\user\Desktop\PTA23\FOR PRESI\MAIS NIEBE\20231019_12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PTA23\FOR PRESI\MAIS NIEBE\20231019_121550.jpg"/>
                    <pic:cNvPicPr>
                      <a:picLocks noChangeAspect="1" noChangeArrowheads="1"/>
                    </pic:cNvPicPr>
                  </pic:nvPicPr>
                  <pic:blipFill>
                    <a:blip r:embed="rId13" cstate="print"/>
                    <a:srcRect/>
                    <a:stretch>
                      <a:fillRect/>
                    </a:stretch>
                  </pic:blipFill>
                  <pic:spPr bwMode="auto">
                    <a:xfrm>
                      <a:off x="0" y="0"/>
                      <a:ext cx="2877626" cy="2032382"/>
                    </a:xfrm>
                    <a:prstGeom prst="rect">
                      <a:avLst/>
                    </a:prstGeom>
                    <a:noFill/>
                    <a:ln w="9525">
                      <a:noFill/>
                      <a:miter lim="800000"/>
                      <a:headEnd/>
                      <a:tailEnd/>
                    </a:ln>
                  </pic:spPr>
                </pic:pic>
              </a:graphicData>
            </a:graphic>
          </wp:inline>
        </w:drawing>
      </w:r>
    </w:p>
    <w:p w14:paraId="5E8A2CCC" w14:textId="77777777" w:rsidR="0058308A" w:rsidRDefault="0058308A" w:rsidP="0005471B">
      <w:pPr>
        <w:pStyle w:val="Lgende"/>
        <w:jc w:val="right"/>
        <w:rPr>
          <w:rFonts w:ascii="Book Antiqua" w:hAnsi="Book Antiqua"/>
          <w:b w:val="0"/>
          <w:sz w:val="24"/>
          <w:szCs w:val="24"/>
        </w:rPr>
      </w:pPr>
      <w:r>
        <w:rPr>
          <w:noProof/>
          <w:lang w:val="fr-FR" w:eastAsia="fr-FR"/>
        </w:rPr>
        <w:drawing>
          <wp:inline distT="0" distB="0" distL="0" distR="0" wp14:anchorId="513DBA77" wp14:editId="176D6B92">
            <wp:extent cx="2961904" cy="1822360"/>
            <wp:effectExtent l="19050" t="0" r="0" b="0"/>
            <wp:docPr id="17" name="Image 17" descr="C:\Users\ACER\AppData\Local\Microsoft\Windows\Temporary Internet Files\Content.Word\IMG-2023102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AppData\Local\Microsoft\Windows\Temporary Internet Files\Content.Word\IMG-20231026-WA000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61918" cy="1822369"/>
                    </a:xfrm>
                    <a:prstGeom prst="rect">
                      <a:avLst/>
                    </a:prstGeom>
                    <a:noFill/>
                    <a:ln>
                      <a:noFill/>
                    </a:ln>
                  </pic:spPr>
                </pic:pic>
              </a:graphicData>
            </a:graphic>
          </wp:inline>
        </w:drawing>
      </w:r>
      <w:r w:rsidR="006B5A65" w:rsidRPr="006B5A65">
        <w:rPr>
          <w:rFonts w:ascii="Book Antiqua" w:hAnsi="Book Antiqua"/>
          <w:b w:val="0"/>
          <w:noProof/>
          <w:sz w:val="24"/>
          <w:szCs w:val="24"/>
          <w:lang w:val="fr-FR" w:eastAsia="fr-FR"/>
        </w:rPr>
        <w:drawing>
          <wp:inline distT="0" distB="0" distL="0" distR="0" wp14:anchorId="27FD5E6D" wp14:editId="3E1C3298">
            <wp:extent cx="2548380" cy="1788850"/>
            <wp:effectExtent l="19050" t="0" r="4320" b="0"/>
            <wp:docPr id="31" name="Image 10" descr="C:\Users\user\Desktop\PTA23\FOR PRESI\Aviculture\IMG-2023102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TA23\FOR PRESI\Aviculture\IMG-20231027-WA0012.jpg"/>
                    <pic:cNvPicPr>
                      <a:picLocks noChangeAspect="1" noChangeArrowheads="1"/>
                    </pic:cNvPicPr>
                  </pic:nvPicPr>
                  <pic:blipFill>
                    <a:blip r:embed="rId15"/>
                    <a:srcRect/>
                    <a:stretch>
                      <a:fillRect/>
                    </a:stretch>
                  </pic:blipFill>
                  <pic:spPr bwMode="auto">
                    <a:xfrm>
                      <a:off x="0" y="0"/>
                      <a:ext cx="2561059" cy="1797750"/>
                    </a:xfrm>
                    <a:prstGeom prst="rect">
                      <a:avLst/>
                    </a:prstGeom>
                    <a:noFill/>
                    <a:ln w="9525">
                      <a:noFill/>
                      <a:miter lim="800000"/>
                      <a:headEnd/>
                      <a:tailEnd/>
                    </a:ln>
                  </pic:spPr>
                </pic:pic>
              </a:graphicData>
            </a:graphic>
          </wp:inline>
        </w:drawing>
      </w:r>
    </w:p>
    <w:p w14:paraId="75E5695E" w14:textId="77777777" w:rsidR="001904E6" w:rsidRDefault="001904E6" w:rsidP="002A7CAE">
      <w:pPr>
        <w:jc w:val="center"/>
        <w:rPr>
          <w:rFonts w:ascii="Arial" w:hAnsi="Arial" w:cs="Arial"/>
          <w:b/>
          <w:bCs/>
          <w:lang w:val="fr-FR"/>
        </w:rPr>
      </w:pPr>
    </w:p>
    <w:p w14:paraId="7D08447D" w14:textId="77777777" w:rsidR="006B5A65" w:rsidRPr="00590988" w:rsidRDefault="00590988" w:rsidP="002A7CAE">
      <w:pPr>
        <w:jc w:val="center"/>
        <w:rPr>
          <w:b/>
          <w:bCs/>
          <w:sz w:val="72"/>
          <w:szCs w:val="72"/>
          <w:lang w:val="fr-FR"/>
        </w:rPr>
      </w:pPr>
      <w:r w:rsidRPr="00590988">
        <w:rPr>
          <w:b/>
          <w:bCs/>
          <w:sz w:val="72"/>
          <w:szCs w:val="72"/>
          <w:lang w:val="fr-FR"/>
        </w:rPr>
        <w:t xml:space="preserve">RAPPORT FINAL </w:t>
      </w:r>
    </w:p>
    <w:p w14:paraId="41386DAA" w14:textId="77777777" w:rsidR="0058308A" w:rsidRPr="0058308A" w:rsidRDefault="0058308A" w:rsidP="002A7CAE">
      <w:pPr>
        <w:jc w:val="center"/>
        <w:rPr>
          <w:b/>
          <w:bCs/>
          <w:sz w:val="44"/>
          <w:szCs w:val="44"/>
          <w:lang w:val="fr-FR"/>
        </w:rPr>
      </w:pPr>
      <w:r w:rsidRPr="0058308A">
        <w:rPr>
          <w:b/>
          <w:bCs/>
          <w:sz w:val="44"/>
          <w:szCs w:val="44"/>
          <w:lang w:val="fr-FR"/>
        </w:rPr>
        <w:t>Janvier 202</w:t>
      </w:r>
      <w:r w:rsidR="008E45E0">
        <w:rPr>
          <w:b/>
          <w:bCs/>
          <w:sz w:val="44"/>
          <w:szCs w:val="44"/>
          <w:lang w:val="fr-FR"/>
        </w:rPr>
        <w:t>5</w:t>
      </w:r>
    </w:p>
    <w:p w14:paraId="2CD3EF25" w14:textId="77777777" w:rsidR="001904E6" w:rsidRDefault="001904E6" w:rsidP="002A7CAE">
      <w:pPr>
        <w:jc w:val="center"/>
        <w:rPr>
          <w:b/>
          <w:bCs/>
          <w:sz w:val="44"/>
          <w:szCs w:val="44"/>
          <w:lang w:val="fr-FR"/>
        </w:rPr>
      </w:pPr>
    </w:p>
    <w:p w14:paraId="598A36DB" w14:textId="77777777" w:rsidR="00590988" w:rsidRDefault="00590988" w:rsidP="002A7CAE">
      <w:pPr>
        <w:jc w:val="center"/>
        <w:rPr>
          <w:b/>
          <w:bCs/>
          <w:sz w:val="44"/>
          <w:szCs w:val="44"/>
          <w:lang w:val="fr-FR"/>
        </w:rPr>
      </w:pPr>
    </w:p>
    <w:p w14:paraId="2667564A" w14:textId="77777777" w:rsidR="00590988" w:rsidRPr="0058308A" w:rsidRDefault="00590988" w:rsidP="002A7CAE">
      <w:pPr>
        <w:jc w:val="center"/>
        <w:rPr>
          <w:b/>
          <w:bCs/>
          <w:sz w:val="44"/>
          <w:szCs w:val="44"/>
          <w:lang w:val="fr-FR"/>
        </w:rPr>
      </w:pPr>
    </w:p>
    <w:p w14:paraId="6566097B" w14:textId="77777777" w:rsidR="001904E6" w:rsidRDefault="001904E6" w:rsidP="002A7CAE">
      <w:pPr>
        <w:jc w:val="center"/>
        <w:rPr>
          <w:rFonts w:ascii="Arial" w:hAnsi="Arial" w:cs="Arial"/>
          <w:b/>
          <w:bCs/>
          <w:lang w:val="fr-FR"/>
        </w:rPr>
      </w:pPr>
    </w:p>
    <w:tbl>
      <w:tblPr>
        <w:tblW w:w="10509" w:type="dxa"/>
        <w:tblInd w:w="-714" w:type="dxa"/>
        <w:tblLayout w:type="fixed"/>
        <w:tblLook w:val="01E0" w:firstRow="1" w:lastRow="1" w:firstColumn="1" w:lastColumn="1" w:noHBand="0" w:noVBand="0"/>
      </w:tblPr>
      <w:tblGrid>
        <w:gridCol w:w="3477"/>
        <w:gridCol w:w="1164"/>
        <w:gridCol w:w="273"/>
        <w:gridCol w:w="3793"/>
        <w:gridCol w:w="1802"/>
      </w:tblGrid>
      <w:tr w:rsidR="002A7CAE" w:rsidRPr="00DF13C1" w14:paraId="32EAC458" w14:textId="77777777" w:rsidTr="00C10751">
        <w:trPr>
          <w:trHeight w:val="201"/>
        </w:trPr>
        <w:tc>
          <w:tcPr>
            <w:tcW w:w="4641" w:type="dxa"/>
            <w:gridSpan w:val="2"/>
            <w:tcBorders>
              <w:top w:val="single" w:sz="4" w:space="0" w:color="auto"/>
              <w:left w:val="single" w:sz="4" w:space="0" w:color="auto"/>
              <w:right w:val="single" w:sz="4" w:space="0" w:color="auto"/>
            </w:tcBorders>
            <w:shd w:val="clear" w:color="auto" w:fill="F3F3F3"/>
            <w:vAlign w:val="center"/>
          </w:tcPr>
          <w:p w14:paraId="1686A128" w14:textId="77777777" w:rsidR="002A7CAE" w:rsidRPr="0058308A" w:rsidRDefault="002A7CAE" w:rsidP="00C10751">
            <w:pPr>
              <w:pStyle w:val="H1"/>
              <w:spacing w:before="0" w:after="0"/>
              <w:rPr>
                <w:rFonts w:cs="Times New Roman"/>
                <w:sz w:val="20"/>
                <w:szCs w:val="20"/>
                <w:lang w:val="fr-FR"/>
              </w:rPr>
            </w:pPr>
            <w:r w:rsidRPr="0058308A">
              <w:rPr>
                <w:rFonts w:cs="Times New Roman"/>
                <w:sz w:val="20"/>
                <w:szCs w:val="20"/>
                <w:lang w:val="fr-FR"/>
              </w:rPr>
              <w:lastRenderedPageBreak/>
              <w:t>Titre du Programme et Référence du Projet</w:t>
            </w:r>
          </w:p>
        </w:tc>
        <w:tc>
          <w:tcPr>
            <w:tcW w:w="273" w:type="dxa"/>
            <w:vMerge w:val="restart"/>
            <w:tcBorders>
              <w:left w:val="single" w:sz="4" w:space="0" w:color="auto"/>
              <w:right w:val="single" w:sz="4" w:space="0" w:color="auto"/>
            </w:tcBorders>
            <w:vAlign w:val="center"/>
          </w:tcPr>
          <w:p w14:paraId="45E13D78" w14:textId="77777777" w:rsidR="002A7CAE" w:rsidRPr="0058308A" w:rsidRDefault="002A7CAE" w:rsidP="00C10751">
            <w:pPr>
              <w:jc w:val="center"/>
              <w:rPr>
                <w:sz w:val="20"/>
                <w:szCs w:val="20"/>
                <w:lang w:val="fr-FR"/>
              </w:rPr>
            </w:pPr>
          </w:p>
        </w:tc>
        <w:tc>
          <w:tcPr>
            <w:tcW w:w="5595" w:type="dxa"/>
            <w:gridSpan w:val="2"/>
            <w:tcBorders>
              <w:top w:val="single" w:sz="4" w:space="0" w:color="auto"/>
              <w:left w:val="single" w:sz="4" w:space="0" w:color="auto"/>
              <w:right w:val="single" w:sz="4" w:space="0" w:color="auto"/>
            </w:tcBorders>
            <w:shd w:val="clear" w:color="auto" w:fill="F3F3F3"/>
            <w:vAlign w:val="center"/>
          </w:tcPr>
          <w:p w14:paraId="6CFFF870" w14:textId="77777777" w:rsidR="002A7CAE" w:rsidRPr="0058308A" w:rsidRDefault="002A7CAE" w:rsidP="00C10751">
            <w:pPr>
              <w:pStyle w:val="H1"/>
              <w:spacing w:before="0" w:after="0"/>
              <w:rPr>
                <w:rFonts w:cs="Times New Roman"/>
                <w:sz w:val="20"/>
                <w:szCs w:val="20"/>
                <w:lang w:val="fr-FR"/>
              </w:rPr>
            </w:pPr>
            <w:r w:rsidRPr="0058308A">
              <w:rPr>
                <w:rFonts w:cs="Times New Roman"/>
                <w:sz w:val="20"/>
                <w:szCs w:val="20"/>
                <w:lang w:val="fr-FR"/>
              </w:rPr>
              <w:t>Pays, Localités, Secteurs Prioritaires du Programme / Résultats Stratégiques</w:t>
            </w:r>
          </w:p>
        </w:tc>
      </w:tr>
      <w:tr w:rsidR="002A7CAE" w:rsidRPr="00DF13C1" w14:paraId="61E85EA5" w14:textId="77777777" w:rsidTr="00C10751">
        <w:trPr>
          <w:trHeight w:val="293"/>
        </w:trPr>
        <w:tc>
          <w:tcPr>
            <w:tcW w:w="4641" w:type="dxa"/>
            <w:gridSpan w:val="2"/>
            <w:vMerge w:val="restart"/>
            <w:tcBorders>
              <w:left w:val="single" w:sz="4" w:space="0" w:color="auto"/>
              <w:right w:val="single" w:sz="4" w:space="0" w:color="auto"/>
            </w:tcBorders>
          </w:tcPr>
          <w:p w14:paraId="737B2DEC" w14:textId="77777777" w:rsidR="002A7CAE" w:rsidRPr="0058308A" w:rsidRDefault="002A7CAE" w:rsidP="00C10751">
            <w:pPr>
              <w:jc w:val="both"/>
              <w:rPr>
                <w:sz w:val="20"/>
                <w:szCs w:val="20"/>
                <w:lang w:val="fr-FR"/>
              </w:rPr>
            </w:pPr>
            <w:r w:rsidRPr="0058308A">
              <w:rPr>
                <w:b/>
                <w:bCs/>
                <w:iCs/>
                <w:snapToGrid w:val="0"/>
                <w:sz w:val="20"/>
                <w:szCs w:val="20"/>
                <w:lang w:val="fr-FR"/>
              </w:rPr>
              <w:t xml:space="preserve">Titre du Programme : </w:t>
            </w:r>
            <w:r w:rsidRPr="0058308A">
              <w:rPr>
                <w:color w:val="000000"/>
                <w:sz w:val="20"/>
                <w:szCs w:val="20"/>
                <w:lang w:val="fr-FR"/>
              </w:rPr>
              <w:t xml:space="preserve">Appui à l’adaptation aux changements climatiques dans le Cercle de </w:t>
            </w:r>
            <w:proofErr w:type="spellStart"/>
            <w:r w:rsidRPr="0058308A">
              <w:rPr>
                <w:color w:val="000000"/>
                <w:sz w:val="20"/>
                <w:szCs w:val="20"/>
                <w:lang w:val="fr-FR"/>
              </w:rPr>
              <w:t>Kolokani</w:t>
            </w:r>
            <w:proofErr w:type="spellEnd"/>
            <w:r w:rsidRPr="0058308A">
              <w:rPr>
                <w:color w:val="000000"/>
                <w:sz w:val="20"/>
                <w:szCs w:val="20"/>
                <w:lang w:val="fr-FR"/>
              </w:rPr>
              <w:t xml:space="preserve"> et la commune de </w:t>
            </w:r>
            <w:proofErr w:type="spellStart"/>
            <w:r w:rsidRPr="0058308A">
              <w:rPr>
                <w:color w:val="000000"/>
                <w:sz w:val="20"/>
                <w:szCs w:val="20"/>
                <w:lang w:val="fr-FR"/>
              </w:rPr>
              <w:t>Wassoulou</w:t>
            </w:r>
            <w:proofErr w:type="spellEnd"/>
            <w:r w:rsidRPr="0058308A">
              <w:rPr>
                <w:color w:val="000000"/>
                <w:sz w:val="20"/>
                <w:szCs w:val="20"/>
                <w:lang w:val="fr-FR"/>
              </w:rPr>
              <w:t xml:space="preserve"> Ballé (cercle de </w:t>
            </w:r>
            <w:proofErr w:type="spellStart"/>
            <w:r w:rsidRPr="0058308A">
              <w:rPr>
                <w:color w:val="000000"/>
                <w:sz w:val="20"/>
                <w:szCs w:val="20"/>
                <w:lang w:val="fr-FR"/>
              </w:rPr>
              <w:t>Yanfolila</w:t>
            </w:r>
            <w:proofErr w:type="spellEnd"/>
            <w:r w:rsidRPr="0058308A">
              <w:rPr>
                <w:color w:val="000000"/>
                <w:sz w:val="20"/>
                <w:szCs w:val="20"/>
                <w:lang w:val="fr-FR"/>
              </w:rPr>
              <w:t>)</w:t>
            </w:r>
          </w:p>
          <w:p w14:paraId="579D9B49" w14:textId="77777777" w:rsidR="002A7CAE" w:rsidRPr="0058308A" w:rsidRDefault="002A7CAE">
            <w:pPr>
              <w:pStyle w:val="Corpsdetexte"/>
              <w:numPr>
                <w:ilvl w:val="0"/>
                <w:numId w:val="1"/>
              </w:numPr>
              <w:ind w:left="342"/>
              <w:jc w:val="both"/>
              <w:rPr>
                <w:rFonts w:ascii="Times New Roman" w:hAnsi="Times New Roman" w:cs="Times New Roman"/>
                <w:bCs/>
                <w:i/>
                <w:iCs/>
                <w:snapToGrid w:val="0"/>
                <w:lang w:val="fr-FR"/>
              </w:rPr>
            </w:pPr>
            <w:r w:rsidRPr="0058308A">
              <w:rPr>
                <w:rFonts w:ascii="Times New Roman" w:hAnsi="Times New Roman" w:cs="Times New Roman"/>
                <w:bCs/>
                <w:iCs/>
                <w:snapToGrid w:val="0"/>
                <w:lang w:val="fr-FR"/>
              </w:rPr>
              <w:t xml:space="preserve">Réf. du Programme </w:t>
            </w:r>
            <w:r w:rsidRPr="0058308A">
              <w:rPr>
                <w:rFonts w:ascii="Times New Roman" w:hAnsi="Times New Roman" w:cs="Times New Roman"/>
                <w:bCs/>
                <w:i/>
                <w:iCs/>
                <w:snapToGrid w:val="0"/>
                <w:lang w:val="fr-FR"/>
              </w:rPr>
              <w:t xml:space="preserve">(le cas échéant)  </w:t>
            </w:r>
          </w:p>
          <w:p w14:paraId="545B36BB" w14:textId="77777777" w:rsidR="002A7CAE" w:rsidRPr="0058308A" w:rsidRDefault="002A7CAE">
            <w:pPr>
              <w:pStyle w:val="Corpsdetexte"/>
              <w:numPr>
                <w:ilvl w:val="0"/>
                <w:numId w:val="1"/>
              </w:numPr>
              <w:ind w:left="342"/>
              <w:jc w:val="both"/>
              <w:rPr>
                <w:rFonts w:ascii="Times New Roman" w:hAnsi="Times New Roman" w:cs="Times New Roman"/>
                <w:i/>
                <w:lang w:val="fr-FR"/>
              </w:rPr>
            </w:pPr>
            <w:r w:rsidRPr="0058308A">
              <w:rPr>
                <w:rFonts w:ascii="Times New Roman" w:hAnsi="Times New Roman" w:cs="Times New Roman"/>
                <w:bCs/>
                <w:iCs/>
                <w:snapToGrid w:val="0"/>
                <w:lang w:val="fr-FR"/>
              </w:rPr>
              <w:t>Numéro de Référence du Projet/Bureau MPTF :</w:t>
            </w:r>
          </w:p>
        </w:tc>
        <w:tc>
          <w:tcPr>
            <w:tcW w:w="273" w:type="dxa"/>
            <w:vMerge/>
            <w:tcBorders>
              <w:left w:val="single" w:sz="4" w:space="0" w:color="auto"/>
              <w:right w:val="single" w:sz="4" w:space="0" w:color="auto"/>
            </w:tcBorders>
          </w:tcPr>
          <w:p w14:paraId="4A4F7D66" w14:textId="77777777" w:rsidR="002A7CAE" w:rsidRPr="0058308A" w:rsidRDefault="002A7CAE" w:rsidP="00C10751">
            <w:pPr>
              <w:pStyle w:val="Corpsdetexte"/>
              <w:rPr>
                <w:rFonts w:ascii="Times New Roman" w:hAnsi="Times New Roman" w:cs="Times New Roman"/>
                <w:lang w:val="fr-FR"/>
              </w:rPr>
            </w:pPr>
          </w:p>
        </w:tc>
        <w:tc>
          <w:tcPr>
            <w:tcW w:w="5595" w:type="dxa"/>
            <w:gridSpan w:val="2"/>
            <w:tcBorders>
              <w:left w:val="single" w:sz="4" w:space="0" w:color="auto"/>
              <w:bottom w:val="single" w:sz="4" w:space="0" w:color="auto"/>
              <w:right w:val="single" w:sz="4" w:space="0" w:color="auto"/>
            </w:tcBorders>
          </w:tcPr>
          <w:p w14:paraId="668A873F" w14:textId="77777777" w:rsidR="002A7CAE" w:rsidRPr="0058308A" w:rsidRDefault="002A7CAE" w:rsidP="00C10751">
            <w:pPr>
              <w:pStyle w:val="Corpsdetexte"/>
              <w:jc w:val="both"/>
              <w:rPr>
                <w:rFonts w:ascii="Times New Roman" w:hAnsi="Times New Roman" w:cs="Times New Roman"/>
                <w:bCs/>
                <w:iCs/>
                <w:snapToGrid w:val="0"/>
                <w:lang w:val="fr-FR"/>
              </w:rPr>
            </w:pPr>
            <w:r w:rsidRPr="0058308A">
              <w:rPr>
                <w:rFonts w:ascii="Times New Roman" w:hAnsi="Times New Roman" w:cs="Times New Roman"/>
                <w:bCs/>
                <w:iCs/>
                <w:snapToGrid w:val="0"/>
                <w:lang w:val="fr-FR"/>
              </w:rPr>
              <w:t>Pays : Mali </w:t>
            </w:r>
          </w:p>
          <w:p w14:paraId="6B7369E1" w14:textId="77777777" w:rsidR="001851AA" w:rsidRPr="0058308A" w:rsidRDefault="002A7CAE" w:rsidP="00C10751">
            <w:pPr>
              <w:pStyle w:val="Corpsdetexte"/>
              <w:jc w:val="both"/>
              <w:rPr>
                <w:rFonts w:ascii="Times New Roman" w:hAnsi="Times New Roman" w:cs="Times New Roman"/>
                <w:bCs/>
                <w:iCs/>
                <w:snapToGrid w:val="0"/>
                <w:lang w:val="fr-FR"/>
              </w:rPr>
            </w:pPr>
            <w:r w:rsidRPr="0058308A">
              <w:rPr>
                <w:rFonts w:ascii="Times New Roman" w:hAnsi="Times New Roman" w:cs="Times New Roman"/>
                <w:b/>
                <w:iCs/>
                <w:snapToGrid w:val="0"/>
                <w:lang w:val="fr-FR"/>
              </w:rPr>
              <w:t>Régions </w:t>
            </w:r>
            <w:r w:rsidRPr="0058308A">
              <w:rPr>
                <w:rFonts w:ascii="Times New Roman" w:hAnsi="Times New Roman" w:cs="Times New Roman"/>
                <w:bCs/>
                <w:iCs/>
                <w:snapToGrid w:val="0"/>
                <w:lang w:val="fr-FR"/>
              </w:rPr>
              <w:t xml:space="preserve">: </w:t>
            </w:r>
          </w:p>
          <w:p w14:paraId="45B1CF74" w14:textId="77777777" w:rsidR="001851AA" w:rsidRPr="0058308A" w:rsidRDefault="001851AA" w:rsidP="001851AA">
            <w:pPr>
              <w:pStyle w:val="Corpsdetexte"/>
              <w:jc w:val="both"/>
              <w:rPr>
                <w:rFonts w:ascii="Times New Roman" w:hAnsi="Times New Roman" w:cs="Times New Roman"/>
                <w:bCs/>
                <w:iCs/>
                <w:snapToGrid w:val="0"/>
                <w:lang w:val="fr-FR"/>
              </w:rPr>
            </w:pPr>
            <w:r w:rsidRPr="0058308A">
              <w:rPr>
                <w:rFonts w:ascii="Times New Roman" w:hAnsi="Times New Roman" w:cs="Times New Roman"/>
                <w:bCs/>
                <w:iCs/>
                <w:snapToGrid w:val="0"/>
                <w:lang w:val="fr-FR"/>
              </w:rPr>
              <w:t xml:space="preserve">- </w:t>
            </w:r>
            <w:r w:rsidR="002A7CAE" w:rsidRPr="0058308A">
              <w:rPr>
                <w:rFonts w:ascii="Times New Roman" w:hAnsi="Times New Roman" w:cs="Times New Roman"/>
                <w:bCs/>
                <w:iCs/>
                <w:snapToGrid w:val="0"/>
                <w:lang w:val="fr-FR"/>
              </w:rPr>
              <w:t>Koulikoro</w:t>
            </w:r>
            <w:r w:rsidRPr="0058308A">
              <w:rPr>
                <w:rFonts w:ascii="Times New Roman" w:hAnsi="Times New Roman" w:cs="Times New Roman"/>
                <w:bCs/>
                <w:iCs/>
                <w:snapToGrid w:val="0"/>
                <w:lang w:val="fr-FR"/>
              </w:rPr>
              <w:t xml:space="preserve"> ; </w:t>
            </w:r>
            <w:r w:rsidR="002A7CAE" w:rsidRPr="0058308A">
              <w:rPr>
                <w:rFonts w:ascii="Times New Roman" w:hAnsi="Times New Roman" w:cs="Times New Roman"/>
                <w:b/>
                <w:iCs/>
                <w:snapToGrid w:val="0"/>
                <w:lang w:val="fr-FR"/>
              </w:rPr>
              <w:t>Cercle</w:t>
            </w:r>
            <w:r w:rsidR="002A7CAE" w:rsidRPr="0058308A">
              <w:rPr>
                <w:rFonts w:ascii="Times New Roman" w:hAnsi="Times New Roman" w:cs="Times New Roman"/>
                <w:bCs/>
                <w:iCs/>
                <w:snapToGrid w:val="0"/>
                <w:lang w:val="fr-FR"/>
              </w:rPr>
              <w:t> </w:t>
            </w:r>
            <w:r w:rsidRPr="0058308A">
              <w:rPr>
                <w:rFonts w:ascii="Times New Roman" w:hAnsi="Times New Roman" w:cs="Times New Roman"/>
                <w:bCs/>
                <w:iCs/>
                <w:snapToGrid w:val="0"/>
                <w:lang w:val="fr-FR"/>
              </w:rPr>
              <w:t>de</w:t>
            </w:r>
            <w:r w:rsidR="002A7CAE" w:rsidRPr="0058308A">
              <w:rPr>
                <w:rFonts w:ascii="Times New Roman" w:hAnsi="Times New Roman" w:cs="Times New Roman"/>
                <w:bCs/>
                <w:iCs/>
                <w:snapToGrid w:val="0"/>
                <w:lang w:val="fr-FR"/>
              </w:rPr>
              <w:t xml:space="preserve"> </w:t>
            </w:r>
            <w:proofErr w:type="spellStart"/>
            <w:r w:rsidR="002A7CAE" w:rsidRPr="0058308A">
              <w:rPr>
                <w:rFonts w:ascii="Times New Roman" w:hAnsi="Times New Roman" w:cs="Times New Roman"/>
                <w:bCs/>
                <w:iCs/>
                <w:snapToGrid w:val="0"/>
                <w:lang w:val="fr-FR"/>
              </w:rPr>
              <w:t>Kolokani</w:t>
            </w:r>
            <w:proofErr w:type="spellEnd"/>
            <w:r w:rsidRPr="0058308A">
              <w:rPr>
                <w:rFonts w:ascii="Times New Roman" w:hAnsi="Times New Roman" w:cs="Times New Roman"/>
                <w:bCs/>
                <w:iCs/>
                <w:snapToGrid w:val="0"/>
                <w:lang w:val="fr-FR"/>
              </w:rPr>
              <w:t xml:space="preserve"> ; </w:t>
            </w:r>
            <w:r w:rsidR="002A7CAE" w:rsidRPr="0058308A">
              <w:rPr>
                <w:rFonts w:ascii="Times New Roman" w:hAnsi="Times New Roman" w:cs="Times New Roman"/>
                <w:b/>
                <w:iCs/>
                <w:snapToGrid w:val="0"/>
                <w:lang w:val="fr-FR"/>
              </w:rPr>
              <w:t>Communes</w:t>
            </w:r>
            <w:proofErr w:type="gramStart"/>
            <w:r w:rsidR="002A7CAE" w:rsidRPr="0058308A">
              <w:rPr>
                <w:rFonts w:ascii="Times New Roman" w:hAnsi="Times New Roman" w:cs="Times New Roman"/>
                <w:b/>
                <w:iCs/>
                <w:snapToGrid w:val="0"/>
                <w:lang w:val="fr-FR"/>
              </w:rPr>
              <w:t> :</w:t>
            </w:r>
            <w:proofErr w:type="spellStart"/>
            <w:r w:rsidR="002A7CAE" w:rsidRPr="0058308A">
              <w:rPr>
                <w:rFonts w:ascii="Times New Roman" w:hAnsi="Times New Roman" w:cs="Times New Roman"/>
                <w:bCs/>
                <w:lang w:val="fr-FR"/>
              </w:rPr>
              <w:t>Kolokani</w:t>
            </w:r>
            <w:proofErr w:type="spellEnd"/>
            <w:proofErr w:type="gramEnd"/>
            <w:r w:rsidR="002A7CAE" w:rsidRPr="0058308A">
              <w:rPr>
                <w:rFonts w:ascii="Times New Roman" w:hAnsi="Times New Roman" w:cs="Times New Roman"/>
                <w:bCs/>
                <w:lang w:val="fr-FR"/>
              </w:rPr>
              <w:t xml:space="preserve">, </w:t>
            </w:r>
            <w:proofErr w:type="spellStart"/>
            <w:r w:rsidR="002A7CAE" w:rsidRPr="0058308A">
              <w:rPr>
                <w:rFonts w:ascii="Times New Roman" w:hAnsi="Times New Roman" w:cs="Times New Roman"/>
                <w:bCs/>
                <w:lang w:val="fr-FR"/>
              </w:rPr>
              <w:t>Sébécoro</w:t>
            </w:r>
            <w:proofErr w:type="spellEnd"/>
            <w:r w:rsidR="002A7CAE" w:rsidRPr="0058308A">
              <w:rPr>
                <w:rFonts w:ascii="Times New Roman" w:hAnsi="Times New Roman" w:cs="Times New Roman"/>
                <w:bCs/>
                <w:lang w:val="fr-FR"/>
              </w:rPr>
              <w:t xml:space="preserve">, </w:t>
            </w:r>
            <w:proofErr w:type="spellStart"/>
            <w:r w:rsidR="002A7CAE" w:rsidRPr="0058308A">
              <w:rPr>
                <w:rFonts w:ascii="Times New Roman" w:hAnsi="Times New Roman" w:cs="Times New Roman"/>
                <w:bCs/>
                <w:lang w:val="fr-FR"/>
              </w:rPr>
              <w:t>Guihoyo</w:t>
            </w:r>
            <w:proofErr w:type="spellEnd"/>
            <w:r w:rsidR="002A7CAE" w:rsidRPr="0058308A">
              <w:rPr>
                <w:rFonts w:ascii="Times New Roman" w:hAnsi="Times New Roman" w:cs="Times New Roman"/>
                <w:bCs/>
                <w:lang w:val="fr-FR"/>
              </w:rPr>
              <w:t xml:space="preserve">, Didiéni, </w:t>
            </w:r>
            <w:proofErr w:type="spellStart"/>
            <w:r w:rsidR="002A7CAE" w:rsidRPr="0058308A">
              <w:rPr>
                <w:rFonts w:ascii="Times New Roman" w:hAnsi="Times New Roman" w:cs="Times New Roman"/>
                <w:bCs/>
                <w:lang w:val="fr-FR"/>
              </w:rPr>
              <w:t>Ouolodo</w:t>
            </w:r>
            <w:proofErr w:type="spellEnd"/>
            <w:r w:rsidR="002A7CAE" w:rsidRPr="0058308A">
              <w:rPr>
                <w:rFonts w:ascii="Times New Roman" w:hAnsi="Times New Roman" w:cs="Times New Roman"/>
                <w:bCs/>
                <w:lang w:val="fr-FR"/>
              </w:rPr>
              <w:t xml:space="preserve">, </w:t>
            </w:r>
            <w:proofErr w:type="spellStart"/>
            <w:r w:rsidR="002A7CAE" w:rsidRPr="0058308A">
              <w:rPr>
                <w:rFonts w:ascii="Times New Roman" w:hAnsi="Times New Roman" w:cs="Times New Roman"/>
                <w:bCs/>
                <w:lang w:val="fr-FR"/>
              </w:rPr>
              <w:t>Masantola</w:t>
            </w:r>
            <w:proofErr w:type="spellEnd"/>
            <w:r w:rsidR="002A7CAE" w:rsidRPr="0058308A">
              <w:rPr>
                <w:rFonts w:ascii="Times New Roman" w:hAnsi="Times New Roman" w:cs="Times New Roman"/>
                <w:bCs/>
                <w:lang w:val="fr-FR"/>
              </w:rPr>
              <w:t xml:space="preserve">, </w:t>
            </w:r>
            <w:proofErr w:type="spellStart"/>
            <w:r w:rsidR="002A7CAE" w:rsidRPr="0058308A">
              <w:rPr>
                <w:rFonts w:ascii="Times New Roman" w:hAnsi="Times New Roman" w:cs="Times New Roman"/>
                <w:bCs/>
                <w:lang w:val="fr-FR"/>
              </w:rPr>
              <w:t>Nonkon</w:t>
            </w:r>
            <w:proofErr w:type="spellEnd"/>
            <w:r w:rsidR="002A7CAE" w:rsidRPr="0058308A">
              <w:rPr>
                <w:rFonts w:ascii="Times New Roman" w:hAnsi="Times New Roman" w:cs="Times New Roman"/>
                <w:bCs/>
                <w:lang w:val="fr-FR"/>
              </w:rPr>
              <w:t xml:space="preserve"> et </w:t>
            </w:r>
            <w:proofErr w:type="spellStart"/>
            <w:r w:rsidR="002A7CAE" w:rsidRPr="0058308A">
              <w:rPr>
                <w:rFonts w:ascii="Times New Roman" w:hAnsi="Times New Roman" w:cs="Times New Roman"/>
                <w:bCs/>
                <w:lang w:val="fr-FR"/>
              </w:rPr>
              <w:t>Nonsombougou</w:t>
            </w:r>
            <w:proofErr w:type="spellEnd"/>
            <w:r w:rsidR="002A7CAE" w:rsidRPr="0058308A">
              <w:rPr>
                <w:rFonts w:ascii="Times New Roman" w:hAnsi="Times New Roman" w:cs="Times New Roman"/>
                <w:bCs/>
                <w:lang w:val="fr-FR"/>
              </w:rPr>
              <w:t xml:space="preserve">, </w:t>
            </w:r>
          </w:p>
          <w:p w14:paraId="51707293" w14:textId="77777777" w:rsidR="002A7CAE" w:rsidRPr="0058308A" w:rsidRDefault="001851AA" w:rsidP="001851AA">
            <w:pPr>
              <w:pStyle w:val="Corpsdetexte"/>
              <w:jc w:val="both"/>
              <w:rPr>
                <w:rFonts w:ascii="Times New Roman" w:hAnsi="Times New Roman" w:cs="Times New Roman"/>
                <w:bCs/>
                <w:lang w:val="fr-FR"/>
              </w:rPr>
            </w:pPr>
            <w:r w:rsidRPr="0058308A">
              <w:rPr>
                <w:rFonts w:ascii="Times New Roman" w:hAnsi="Times New Roman" w:cs="Times New Roman"/>
                <w:bCs/>
                <w:iCs/>
                <w:snapToGrid w:val="0"/>
                <w:lang w:val="fr-FR"/>
              </w:rPr>
              <w:t xml:space="preserve">-   </w:t>
            </w:r>
            <w:r w:rsidR="002A7CAE" w:rsidRPr="0058308A">
              <w:rPr>
                <w:rFonts w:ascii="Times New Roman" w:hAnsi="Times New Roman" w:cs="Times New Roman"/>
                <w:bCs/>
                <w:iCs/>
                <w:snapToGrid w:val="0"/>
                <w:lang w:val="fr-FR"/>
              </w:rPr>
              <w:t>B</w:t>
            </w:r>
            <w:r w:rsidR="002A7CAE" w:rsidRPr="0058308A">
              <w:rPr>
                <w:rFonts w:ascii="Times New Roman" w:hAnsi="Times New Roman" w:cs="Times New Roman"/>
                <w:bCs/>
                <w:lang w:val="fr-FR"/>
              </w:rPr>
              <w:t xml:space="preserve">ougouni, </w:t>
            </w:r>
            <w:proofErr w:type="spellStart"/>
            <w:r w:rsidRPr="0058308A">
              <w:rPr>
                <w:rFonts w:ascii="Times New Roman" w:hAnsi="Times New Roman" w:cs="Times New Roman"/>
                <w:b/>
                <w:lang w:val="fr-FR"/>
              </w:rPr>
              <w:t>Cercle</w:t>
            </w:r>
            <w:r w:rsidRPr="0058308A">
              <w:rPr>
                <w:rFonts w:ascii="Times New Roman" w:hAnsi="Times New Roman" w:cs="Times New Roman"/>
                <w:bCs/>
                <w:lang w:val="fr-FR"/>
              </w:rPr>
              <w:t>Yanfolila</w:t>
            </w:r>
            <w:proofErr w:type="spellEnd"/>
            <w:r w:rsidRPr="0058308A">
              <w:rPr>
                <w:rFonts w:ascii="Times New Roman" w:hAnsi="Times New Roman" w:cs="Times New Roman"/>
                <w:bCs/>
                <w:lang w:val="fr-FR"/>
              </w:rPr>
              <w:t xml:space="preserve"> ; </w:t>
            </w:r>
            <w:r w:rsidRPr="0058308A">
              <w:rPr>
                <w:rFonts w:ascii="Times New Roman" w:hAnsi="Times New Roman" w:cs="Times New Roman"/>
                <w:b/>
                <w:lang w:val="fr-FR"/>
              </w:rPr>
              <w:t>Commune</w:t>
            </w:r>
            <w:r w:rsidRPr="0058308A">
              <w:rPr>
                <w:rFonts w:ascii="Times New Roman" w:hAnsi="Times New Roman" w:cs="Times New Roman"/>
                <w:bCs/>
                <w:lang w:val="fr-FR"/>
              </w:rPr>
              <w:t xml:space="preserve"> de </w:t>
            </w:r>
            <w:proofErr w:type="spellStart"/>
            <w:r w:rsidR="002A7CAE" w:rsidRPr="0058308A">
              <w:rPr>
                <w:rFonts w:ascii="Times New Roman" w:hAnsi="Times New Roman" w:cs="Times New Roman"/>
                <w:bCs/>
                <w:lang w:val="fr-FR"/>
              </w:rPr>
              <w:t>Wassoulou</w:t>
            </w:r>
            <w:proofErr w:type="spellEnd"/>
            <w:r w:rsidR="002A7CAE" w:rsidRPr="0058308A">
              <w:rPr>
                <w:rFonts w:ascii="Times New Roman" w:hAnsi="Times New Roman" w:cs="Times New Roman"/>
                <w:bCs/>
                <w:lang w:val="fr-FR"/>
              </w:rPr>
              <w:t xml:space="preserve"> Ballé </w:t>
            </w:r>
          </w:p>
        </w:tc>
      </w:tr>
      <w:tr w:rsidR="002A7CAE" w:rsidRPr="00DF13C1" w14:paraId="44F763B9" w14:textId="77777777" w:rsidTr="00C10751">
        <w:trPr>
          <w:trHeight w:val="416"/>
        </w:trPr>
        <w:tc>
          <w:tcPr>
            <w:tcW w:w="4641" w:type="dxa"/>
            <w:gridSpan w:val="2"/>
            <w:vMerge/>
            <w:tcBorders>
              <w:left w:val="single" w:sz="4" w:space="0" w:color="auto"/>
              <w:bottom w:val="single" w:sz="4" w:space="0" w:color="auto"/>
              <w:right w:val="single" w:sz="4" w:space="0" w:color="auto"/>
            </w:tcBorders>
          </w:tcPr>
          <w:p w14:paraId="2A83D9B4" w14:textId="77777777" w:rsidR="002A7CAE" w:rsidRPr="0058308A" w:rsidRDefault="002A7CAE">
            <w:pPr>
              <w:pStyle w:val="Corpsdetexte"/>
              <w:numPr>
                <w:ilvl w:val="0"/>
                <w:numId w:val="1"/>
              </w:numPr>
              <w:ind w:left="342"/>
              <w:jc w:val="both"/>
              <w:rPr>
                <w:rFonts w:ascii="Times New Roman" w:hAnsi="Times New Roman" w:cs="Times New Roman"/>
                <w:bCs/>
                <w:iCs/>
                <w:snapToGrid w:val="0"/>
                <w:lang w:val="fr-FR"/>
              </w:rPr>
            </w:pPr>
          </w:p>
        </w:tc>
        <w:tc>
          <w:tcPr>
            <w:tcW w:w="273" w:type="dxa"/>
            <w:vMerge/>
            <w:tcBorders>
              <w:left w:val="single" w:sz="4" w:space="0" w:color="auto"/>
              <w:right w:val="single" w:sz="4" w:space="0" w:color="auto"/>
            </w:tcBorders>
          </w:tcPr>
          <w:p w14:paraId="1F43883D" w14:textId="77777777" w:rsidR="002A7CAE" w:rsidRPr="0058308A" w:rsidRDefault="002A7CAE" w:rsidP="00C10751">
            <w:pPr>
              <w:pStyle w:val="Corpsdetexte"/>
              <w:rPr>
                <w:rFonts w:ascii="Times New Roman" w:hAnsi="Times New Roman" w:cs="Times New Roman"/>
                <w:lang w:val="fr-FR"/>
              </w:rPr>
            </w:pPr>
          </w:p>
        </w:tc>
        <w:tc>
          <w:tcPr>
            <w:tcW w:w="5595" w:type="dxa"/>
            <w:gridSpan w:val="2"/>
            <w:tcBorders>
              <w:top w:val="single" w:sz="4" w:space="0" w:color="auto"/>
              <w:left w:val="single" w:sz="4" w:space="0" w:color="auto"/>
              <w:bottom w:val="single" w:sz="4" w:space="0" w:color="auto"/>
              <w:right w:val="single" w:sz="4" w:space="0" w:color="auto"/>
            </w:tcBorders>
          </w:tcPr>
          <w:p w14:paraId="7CCE4853" w14:textId="77777777" w:rsidR="002A7CAE" w:rsidRPr="0058308A" w:rsidRDefault="002A7CAE" w:rsidP="00C10751">
            <w:pPr>
              <w:pStyle w:val="Corpsdetexte"/>
              <w:rPr>
                <w:rFonts w:ascii="Times New Roman" w:hAnsi="Times New Roman" w:cs="Times New Roman"/>
                <w:bCs/>
                <w:iCs/>
                <w:snapToGrid w:val="0"/>
                <w:lang w:val="fr-FR"/>
              </w:rPr>
            </w:pPr>
            <w:r w:rsidRPr="0058308A">
              <w:rPr>
                <w:rFonts w:ascii="Times New Roman" w:hAnsi="Times New Roman" w:cs="Times New Roman"/>
                <w:b/>
                <w:bCs/>
                <w:iCs/>
                <w:snapToGrid w:val="0"/>
                <w:lang w:val="fr-FR"/>
              </w:rPr>
              <w:t>Secteurs Prioritaires du Programme</w:t>
            </w:r>
            <w:proofErr w:type="gramStart"/>
            <w:r w:rsidRPr="0058308A">
              <w:rPr>
                <w:rFonts w:ascii="Times New Roman" w:hAnsi="Times New Roman" w:cs="Times New Roman"/>
                <w:bCs/>
                <w:iCs/>
                <w:snapToGrid w:val="0"/>
                <w:lang w:val="fr-FR"/>
              </w:rPr>
              <w:t> </w:t>
            </w:r>
            <w:r w:rsidRPr="0058308A">
              <w:rPr>
                <w:rFonts w:ascii="Times New Roman" w:hAnsi="Times New Roman" w:cs="Times New Roman"/>
                <w:b/>
                <w:iCs/>
                <w:snapToGrid w:val="0"/>
                <w:lang w:val="fr-FR"/>
              </w:rPr>
              <w:t>:</w:t>
            </w:r>
            <w:r w:rsidRPr="0058308A">
              <w:rPr>
                <w:rFonts w:ascii="Times New Roman" w:hAnsi="Times New Roman" w:cs="Times New Roman"/>
                <w:i/>
                <w:lang w:val="fr-FR"/>
              </w:rPr>
              <w:t>Agriculture</w:t>
            </w:r>
            <w:proofErr w:type="gramEnd"/>
            <w:r w:rsidRPr="0058308A">
              <w:rPr>
                <w:rFonts w:ascii="Times New Roman" w:hAnsi="Times New Roman" w:cs="Times New Roman"/>
                <w:i/>
                <w:lang w:val="fr-FR"/>
              </w:rPr>
              <w:t>, Foresterie, Elevage, Pêche</w:t>
            </w:r>
          </w:p>
          <w:p w14:paraId="10B992E3" w14:textId="77777777" w:rsidR="002A7CAE" w:rsidRPr="0058308A" w:rsidRDefault="002A7CAE" w:rsidP="00C10751">
            <w:pPr>
              <w:rPr>
                <w:bCs/>
                <w:iCs/>
                <w:snapToGrid w:val="0"/>
                <w:sz w:val="20"/>
                <w:szCs w:val="20"/>
                <w:lang w:val="fr-FR"/>
              </w:rPr>
            </w:pPr>
            <w:r w:rsidRPr="0058308A">
              <w:rPr>
                <w:b/>
                <w:bCs/>
                <w:iCs/>
                <w:snapToGrid w:val="0"/>
                <w:sz w:val="20"/>
                <w:szCs w:val="20"/>
                <w:lang w:val="fr-FR"/>
              </w:rPr>
              <w:t>Résultats Stratégiques</w:t>
            </w:r>
            <w:r w:rsidRPr="0058308A">
              <w:rPr>
                <w:bCs/>
                <w:iCs/>
                <w:snapToGrid w:val="0"/>
                <w:sz w:val="20"/>
                <w:szCs w:val="20"/>
                <w:lang w:val="fr-FR"/>
              </w:rPr>
              <w:t> :</w:t>
            </w:r>
          </w:p>
          <w:p w14:paraId="3A44D652" w14:textId="77777777" w:rsidR="002A7CAE" w:rsidRPr="0058308A" w:rsidRDefault="002A7CAE" w:rsidP="00C10751">
            <w:pPr>
              <w:rPr>
                <w:bCs/>
                <w:iCs/>
                <w:color w:val="000000"/>
                <w:sz w:val="20"/>
                <w:szCs w:val="20"/>
                <w:lang w:val="fr-FR"/>
              </w:rPr>
            </w:pPr>
            <w:r w:rsidRPr="0058308A">
              <w:rPr>
                <w:b/>
                <w:bCs/>
                <w:iCs/>
                <w:color w:val="000000"/>
                <w:sz w:val="20"/>
                <w:szCs w:val="20"/>
                <w:lang w:val="fr-FR"/>
              </w:rPr>
              <w:t>Produit 1</w:t>
            </w:r>
            <w:proofErr w:type="gramStart"/>
            <w:r w:rsidRPr="0058308A">
              <w:rPr>
                <w:b/>
                <w:bCs/>
                <w:iCs/>
                <w:color w:val="000000"/>
                <w:sz w:val="20"/>
                <w:szCs w:val="20"/>
                <w:lang w:val="fr-FR"/>
              </w:rPr>
              <w:t> </w:t>
            </w:r>
            <w:r w:rsidRPr="0058308A">
              <w:rPr>
                <w:b/>
                <w:iCs/>
                <w:color w:val="000000"/>
                <w:sz w:val="20"/>
                <w:szCs w:val="20"/>
                <w:lang w:val="fr-FR"/>
              </w:rPr>
              <w:t>:</w:t>
            </w:r>
            <w:r w:rsidRPr="0058308A">
              <w:rPr>
                <w:bCs/>
                <w:color w:val="000000"/>
                <w:sz w:val="20"/>
                <w:szCs w:val="20"/>
                <w:lang w:val="fr-FR"/>
              </w:rPr>
              <w:t>Promotion</w:t>
            </w:r>
            <w:proofErr w:type="gramEnd"/>
            <w:r w:rsidRPr="0058308A">
              <w:rPr>
                <w:bCs/>
                <w:color w:val="000000"/>
                <w:sz w:val="20"/>
                <w:szCs w:val="20"/>
                <w:lang w:val="fr-FR"/>
              </w:rPr>
              <w:t xml:space="preserve"> de points d’eau modernes et </w:t>
            </w:r>
            <w:r w:rsidRPr="0058308A">
              <w:rPr>
                <w:color w:val="000000"/>
                <w:sz w:val="20"/>
                <w:szCs w:val="20"/>
                <w:lang w:val="fr-FR"/>
              </w:rPr>
              <w:t>d’ouvrages de captage d’eau de surface</w:t>
            </w:r>
          </w:p>
          <w:p w14:paraId="7DDEE90B" w14:textId="77777777" w:rsidR="002A7CAE" w:rsidRPr="0058308A" w:rsidRDefault="002A7CAE" w:rsidP="00C10751">
            <w:pPr>
              <w:rPr>
                <w:bCs/>
                <w:color w:val="000000"/>
                <w:sz w:val="20"/>
                <w:szCs w:val="20"/>
                <w:lang w:val="fr-FR"/>
              </w:rPr>
            </w:pPr>
            <w:r w:rsidRPr="0058308A">
              <w:rPr>
                <w:b/>
                <w:bCs/>
                <w:iCs/>
                <w:color w:val="000000"/>
                <w:sz w:val="20"/>
                <w:szCs w:val="20"/>
                <w:lang w:val="fr-FR"/>
              </w:rPr>
              <w:t xml:space="preserve">Produit 2 : </w:t>
            </w:r>
            <w:r w:rsidRPr="0058308A">
              <w:rPr>
                <w:bCs/>
                <w:color w:val="000000"/>
                <w:sz w:val="20"/>
                <w:szCs w:val="20"/>
                <w:lang w:val="fr-FR"/>
              </w:rPr>
              <w:t>Aménagement des points d’eau adaptés pour la production piscicole</w:t>
            </w:r>
          </w:p>
          <w:p w14:paraId="6B9F425B" w14:textId="77777777" w:rsidR="002A7CAE" w:rsidRPr="0058308A" w:rsidRDefault="002A7CAE" w:rsidP="00C10751">
            <w:pPr>
              <w:rPr>
                <w:color w:val="000000"/>
                <w:sz w:val="20"/>
                <w:szCs w:val="20"/>
                <w:lang w:val="fr-FR"/>
              </w:rPr>
            </w:pPr>
            <w:r w:rsidRPr="0058308A">
              <w:rPr>
                <w:b/>
                <w:bCs/>
                <w:iCs/>
                <w:color w:val="000000"/>
                <w:sz w:val="20"/>
                <w:szCs w:val="20"/>
                <w:lang w:val="fr-FR"/>
              </w:rPr>
              <w:t xml:space="preserve">Produit 3 : </w:t>
            </w:r>
            <w:r w:rsidRPr="0058308A">
              <w:rPr>
                <w:iCs/>
                <w:color w:val="000000"/>
                <w:sz w:val="20"/>
                <w:szCs w:val="20"/>
                <w:lang w:val="fr-FR"/>
              </w:rPr>
              <w:t>Restauration</w:t>
            </w:r>
            <w:r w:rsidRPr="0058308A">
              <w:rPr>
                <w:color w:val="000000"/>
                <w:sz w:val="20"/>
                <w:szCs w:val="20"/>
                <w:lang w:val="fr-FR"/>
              </w:rPr>
              <w:t xml:space="preserve"> de 150ha de terres dégradées</w:t>
            </w:r>
          </w:p>
          <w:p w14:paraId="57C18489" w14:textId="77777777" w:rsidR="002A7CAE" w:rsidRPr="0058308A" w:rsidRDefault="002A7CAE" w:rsidP="00C10751">
            <w:pPr>
              <w:rPr>
                <w:bCs/>
                <w:iCs/>
                <w:color w:val="000000"/>
                <w:sz w:val="20"/>
                <w:szCs w:val="20"/>
                <w:lang w:val="fr-FR"/>
              </w:rPr>
            </w:pPr>
            <w:r w:rsidRPr="0058308A">
              <w:rPr>
                <w:b/>
                <w:bCs/>
                <w:iCs/>
                <w:color w:val="000000"/>
                <w:sz w:val="20"/>
                <w:szCs w:val="20"/>
                <w:lang w:val="fr-FR"/>
              </w:rPr>
              <w:t>Produit 4</w:t>
            </w:r>
            <w:r w:rsidRPr="0058308A">
              <w:rPr>
                <w:b/>
                <w:iCs/>
                <w:color w:val="000000"/>
                <w:sz w:val="20"/>
                <w:szCs w:val="20"/>
                <w:lang w:val="fr-FR"/>
              </w:rPr>
              <w:t> :</w:t>
            </w:r>
            <w:r w:rsidRPr="0058308A">
              <w:rPr>
                <w:color w:val="000000"/>
                <w:sz w:val="20"/>
                <w:szCs w:val="20"/>
                <w:lang w:val="fr-FR" w:eastAsia="fr-FR"/>
              </w:rPr>
              <w:t xml:space="preserve"> Mise à disposions des semences améliorées.</w:t>
            </w:r>
          </w:p>
          <w:p w14:paraId="36064FC4" w14:textId="77777777" w:rsidR="002A7CAE" w:rsidRPr="0058308A" w:rsidRDefault="002A7CAE" w:rsidP="00C10751">
            <w:pPr>
              <w:contextualSpacing/>
              <w:rPr>
                <w:bCs/>
                <w:color w:val="000000"/>
                <w:sz w:val="20"/>
                <w:szCs w:val="20"/>
                <w:lang w:val="fr-FR"/>
              </w:rPr>
            </w:pPr>
            <w:r w:rsidRPr="0058308A">
              <w:rPr>
                <w:b/>
                <w:bCs/>
                <w:iCs/>
                <w:color w:val="000000"/>
                <w:sz w:val="20"/>
                <w:szCs w:val="20"/>
                <w:lang w:val="fr-FR"/>
              </w:rPr>
              <w:t>Produit 5 </w:t>
            </w:r>
            <w:r w:rsidRPr="0058308A">
              <w:rPr>
                <w:b/>
                <w:iCs/>
                <w:color w:val="000000"/>
                <w:sz w:val="20"/>
                <w:szCs w:val="20"/>
                <w:lang w:val="fr-FR"/>
              </w:rPr>
              <w:t>:</w:t>
            </w:r>
            <w:r w:rsidRPr="0058308A">
              <w:rPr>
                <w:bCs/>
                <w:color w:val="000000"/>
                <w:sz w:val="20"/>
                <w:szCs w:val="20"/>
                <w:lang w:val="fr-FR"/>
              </w:rPr>
              <w:t xml:space="preserve"> Diversification des activités génératrices de revenus aux communautés vulnérables.</w:t>
            </w:r>
          </w:p>
          <w:p w14:paraId="2B2EDD6F" w14:textId="77777777" w:rsidR="002A7CAE" w:rsidRPr="0058308A" w:rsidRDefault="002A7CAE" w:rsidP="00C10751">
            <w:pPr>
              <w:rPr>
                <w:rFonts w:eastAsia="MS Mincho"/>
                <w:sz w:val="20"/>
                <w:szCs w:val="20"/>
                <w:lang w:val="fr-FR" w:eastAsia="fr-FR"/>
              </w:rPr>
            </w:pPr>
            <w:r w:rsidRPr="0058308A">
              <w:rPr>
                <w:b/>
                <w:bCs/>
                <w:sz w:val="20"/>
                <w:szCs w:val="20"/>
                <w:lang w:val="fr-FR"/>
              </w:rPr>
              <w:t xml:space="preserve">Produits 6 : </w:t>
            </w:r>
            <w:r w:rsidRPr="0058308A">
              <w:rPr>
                <w:rFonts w:eastAsia="MS Mincho"/>
                <w:sz w:val="20"/>
                <w:szCs w:val="20"/>
                <w:lang w:val="fr-FR" w:eastAsia="fr-FR"/>
              </w:rPr>
              <w:t xml:space="preserve">Soutien aux activités de conservation, transformation et de commercialisation des produits de la pêche </w:t>
            </w:r>
          </w:p>
          <w:p w14:paraId="3FF1ACE3" w14:textId="77777777" w:rsidR="002A7CAE" w:rsidRPr="0058308A" w:rsidRDefault="002A7CAE" w:rsidP="00C10751">
            <w:pPr>
              <w:rPr>
                <w:bCs/>
                <w:iCs/>
                <w:color w:val="000000"/>
                <w:sz w:val="20"/>
                <w:szCs w:val="20"/>
                <w:lang w:val="fr-FR"/>
              </w:rPr>
            </w:pPr>
            <w:r w:rsidRPr="0058308A">
              <w:rPr>
                <w:rFonts w:eastAsia="MS Mincho"/>
                <w:b/>
                <w:bCs/>
                <w:sz w:val="20"/>
                <w:szCs w:val="20"/>
                <w:lang w:val="fr-FR" w:eastAsia="fr-FR"/>
              </w:rPr>
              <w:t>Produit 7 :</w:t>
            </w:r>
            <w:r w:rsidRPr="0058308A">
              <w:rPr>
                <w:rFonts w:eastAsia="MS Mincho"/>
                <w:sz w:val="20"/>
                <w:szCs w:val="20"/>
                <w:lang w:val="fr-FR" w:eastAsia="fr-FR"/>
              </w:rPr>
              <w:t> Restauration des forêts classées dégradées</w:t>
            </w:r>
          </w:p>
          <w:p w14:paraId="358257D5" w14:textId="77777777" w:rsidR="002A7CAE" w:rsidRPr="0058308A" w:rsidRDefault="002A7CAE" w:rsidP="00C10751">
            <w:pPr>
              <w:rPr>
                <w:b/>
                <w:sz w:val="20"/>
                <w:szCs w:val="20"/>
                <w:lang w:val="fr-FR"/>
              </w:rPr>
            </w:pPr>
            <w:r w:rsidRPr="0058308A">
              <w:rPr>
                <w:b/>
                <w:bCs/>
                <w:iCs/>
                <w:color w:val="000000"/>
                <w:sz w:val="20"/>
                <w:szCs w:val="20"/>
                <w:lang w:val="fr-FR"/>
              </w:rPr>
              <w:t>Produit 8 :</w:t>
            </w:r>
            <w:r w:rsidRPr="0058308A">
              <w:rPr>
                <w:sz w:val="20"/>
                <w:szCs w:val="20"/>
                <w:lang w:val="fr-FR"/>
              </w:rPr>
              <w:t xml:space="preserve"> Valorisation des foyers améliorés.</w:t>
            </w:r>
          </w:p>
          <w:p w14:paraId="64705846" w14:textId="77777777" w:rsidR="002A7CAE" w:rsidRPr="0058308A" w:rsidRDefault="002A7CAE" w:rsidP="00C10751">
            <w:pPr>
              <w:rPr>
                <w:bCs/>
                <w:iCs/>
                <w:color w:val="000000"/>
                <w:sz w:val="20"/>
                <w:szCs w:val="20"/>
                <w:lang w:val="fr-FR"/>
              </w:rPr>
            </w:pPr>
            <w:r w:rsidRPr="0058308A">
              <w:rPr>
                <w:b/>
                <w:bCs/>
                <w:color w:val="000000"/>
                <w:sz w:val="20"/>
                <w:szCs w:val="20"/>
                <w:lang w:val="fr-FR" w:eastAsia="fr-FR"/>
              </w:rPr>
              <w:t>Produit 9 :</w:t>
            </w:r>
            <w:r w:rsidRPr="0058308A">
              <w:rPr>
                <w:color w:val="000000"/>
                <w:sz w:val="20"/>
                <w:szCs w:val="20"/>
                <w:lang w:val="fr-FR" w:eastAsia="fr-FR"/>
              </w:rPr>
              <w:t> Mise en défens et régénération naturelle assistée de forêts villageoises</w:t>
            </w:r>
          </w:p>
        </w:tc>
      </w:tr>
      <w:tr w:rsidR="002A7CAE" w:rsidRPr="00DF13C1" w14:paraId="03C674C5" w14:textId="77777777" w:rsidTr="00C10751">
        <w:trPr>
          <w:trHeight w:val="201"/>
        </w:trPr>
        <w:tc>
          <w:tcPr>
            <w:tcW w:w="4641" w:type="dxa"/>
            <w:gridSpan w:val="2"/>
            <w:tcBorders>
              <w:top w:val="single" w:sz="4" w:space="0" w:color="auto"/>
              <w:left w:val="single" w:sz="4" w:space="0" w:color="auto"/>
              <w:right w:val="single" w:sz="4" w:space="0" w:color="auto"/>
            </w:tcBorders>
            <w:shd w:val="clear" w:color="auto" w:fill="auto"/>
            <w:vAlign w:val="center"/>
          </w:tcPr>
          <w:p w14:paraId="61B9986E" w14:textId="77777777" w:rsidR="002A7CAE" w:rsidRPr="0058308A" w:rsidRDefault="002A7CAE" w:rsidP="00C10751">
            <w:pPr>
              <w:pStyle w:val="H1"/>
              <w:spacing w:before="0" w:after="0"/>
              <w:jc w:val="center"/>
              <w:rPr>
                <w:rFonts w:cs="Times New Roman"/>
                <w:sz w:val="20"/>
                <w:szCs w:val="20"/>
                <w:lang w:val="fr-FR"/>
              </w:rPr>
            </w:pPr>
            <w:r w:rsidRPr="0058308A">
              <w:rPr>
                <w:rFonts w:cs="Times New Roman"/>
                <w:sz w:val="20"/>
                <w:szCs w:val="20"/>
                <w:lang w:val="fr-FR"/>
              </w:rPr>
              <w:t>Organisation Participante</w:t>
            </w:r>
          </w:p>
        </w:tc>
        <w:tc>
          <w:tcPr>
            <w:tcW w:w="273" w:type="dxa"/>
            <w:vMerge w:val="restart"/>
            <w:tcBorders>
              <w:left w:val="single" w:sz="4" w:space="0" w:color="auto"/>
              <w:right w:val="single" w:sz="4" w:space="0" w:color="auto"/>
            </w:tcBorders>
            <w:shd w:val="clear" w:color="auto" w:fill="auto"/>
            <w:vAlign w:val="center"/>
          </w:tcPr>
          <w:p w14:paraId="2819A734" w14:textId="77777777" w:rsidR="002A7CAE" w:rsidRPr="0058308A" w:rsidRDefault="002A7CAE" w:rsidP="00C10751">
            <w:pPr>
              <w:jc w:val="center"/>
              <w:rPr>
                <w:sz w:val="20"/>
                <w:szCs w:val="20"/>
                <w:lang w:val="fr-FR"/>
              </w:rPr>
            </w:pPr>
          </w:p>
        </w:tc>
        <w:tc>
          <w:tcPr>
            <w:tcW w:w="5595" w:type="dxa"/>
            <w:gridSpan w:val="2"/>
            <w:tcBorders>
              <w:top w:val="single" w:sz="4" w:space="0" w:color="auto"/>
              <w:left w:val="single" w:sz="4" w:space="0" w:color="auto"/>
              <w:right w:val="single" w:sz="4" w:space="0" w:color="auto"/>
            </w:tcBorders>
            <w:shd w:val="clear" w:color="auto" w:fill="auto"/>
            <w:vAlign w:val="center"/>
          </w:tcPr>
          <w:p w14:paraId="7B30374D" w14:textId="77777777" w:rsidR="002A7CAE" w:rsidRPr="0058308A" w:rsidRDefault="002A7CAE" w:rsidP="008E45E0">
            <w:pPr>
              <w:pStyle w:val="H1"/>
              <w:spacing w:before="0" w:after="0"/>
              <w:rPr>
                <w:rFonts w:cs="Times New Roman"/>
                <w:sz w:val="20"/>
                <w:szCs w:val="20"/>
                <w:lang w:val="fr-FR"/>
              </w:rPr>
            </w:pPr>
            <w:r w:rsidRPr="0058308A">
              <w:rPr>
                <w:rFonts w:cs="Times New Roman"/>
                <w:sz w:val="20"/>
                <w:szCs w:val="20"/>
                <w:lang w:val="fr-FR"/>
              </w:rPr>
              <w:t>Partenaires de mise en œuvre</w:t>
            </w:r>
          </w:p>
        </w:tc>
      </w:tr>
      <w:tr w:rsidR="002A7CAE" w:rsidRPr="00DF13C1" w14:paraId="5D89A55E" w14:textId="77777777" w:rsidTr="00C10751">
        <w:trPr>
          <w:trHeight w:val="484"/>
        </w:trPr>
        <w:tc>
          <w:tcPr>
            <w:tcW w:w="4641" w:type="dxa"/>
            <w:gridSpan w:val="2"/>
            <w:tcBorders>
              <w:left w:val="single" w:sz="4" w:space="0" w:color="auto"/>
              <w:bottom w:val="single" w:sz="4" w:space="0" w:color="auto"/>
              <w:right w:val="single" w:sz="4" w:space="0" w:color="auto"/>
            </w:tcBorders>
            <w:shd w:val="clear" w:color="auto" w:fill="auto"/>
          </w:tcPr>
          <w:p w14:paraId="6F7A5D57" w14:textId="77777777" w:rsidR="002A7CAE" w:rsidRPr="0058308A" w:rsidRDefault="002A7CAE" w:rsidP="00C10751">
            <w:pPr>
              <w:pStyle w:val="Corpsdetexte"/>
              <w:ind w:left="214"/>
              <w:rPr>
                <w:rFonts w:ascii="Times New Roman" w:hAnsi="Times New Roman" w:cs="Times New Roman"/>
                <w:lang w:val="fr-FR"/>
              </w:rPr>
            </w:pPr>
            <w:r w:rsidRPr="0058308A">
              <w:rPr>
                <w:rFonts w:ascii="Times New Roman" w:hAnsi="Times New Roman" w:cs="Times New Roman"/>
                <w:lang w:val="fr-FR"/>
              </w:rPr>
              <w:t>Organisation des Nations Unies pour l’Education, la Science et la Culture (UNESCO)</w:t>
            </w:r>
          </w:p>
        </w:tc>
        <w:tc>
          <w:tcPr>
            <w:tcW w:w="273" w:type="dxa"/>
            <w:vMerge/>
            <w:tcBorders>
              <w:left w:val="single" w:sz="4" w:space="0" w:color="auto"/>
              <w:right w:val="single" w:sz="4" w:space="0" w:color="auto"/>
            </w:tcBorders>
            <w:shd w:val="clear" w:color="auto" w:fill="auto"/>
          </w:tcPr>
          <w:p w14:paraId="445BC027" w14:textId="77777777" w:rsidR="002A7CAE" w:rsidRPr="0058308A" w:rsidRDefault="002A7CAE" w:rsidP="00C10751">
            <w:pPr>
              <w:pStyle w:val="Corpsdetexte"/>
              <w:rPr>
                <w:rFonts w:ascii="Times New Roman" w:hAnsi="Times New Roman" w:cs="Times New Roman"/>
                <w:lang w:val="fr-FR"/>
              </w:rPr>
            </w:pPr>
          </w:p>
        </w:tc>
        <w:tc>
          <w:tcPr>
            <w:tcW w:w="5595" w:type="dxa"/>
            <w:gridSpan w:val="2"/>
            <w:tcBorders>
              <w:left w:val="single" w:sz="4" w:space="0" w:color="auto"/>
              <w:bottom w:val="single" w:sz="4" w:space="0" w:color="auto"/>
              <w:right w:val="single" w:sz="4" w:space="0" w:color="auto"/>
            </w:tcBorders>
            <w:shd w:val="clear" w:color="auto" w:fill="auto"/>
          </w:tcPr>
          <w:p w14:paraId="0EE7613A" w14:textId="77777777" w:rsidR="002A7CAE" w:rsidRPr="0058308A" w:rsidRDefault="002A7CAE" w:rsidP="00C10751">
            <w:pPr>
              <w:pStyle w:val="Corpsdetexte"/>
              <w:ind w:left="376"/>
              <w:jc w:val="both"/>
              <w:rPr>
                <w:rFonts w:ascii="Times New Roman" w:hAnsi="Times New Roman" w:cs="Times New Roman"/>
                <w:bCs/>
                <w:iCs/>
                <w:snapToGrid w:val="0"/>
                <w:color w:val="000000"/>
                <w:lang w:val="fr-FR"/>
              </w:rPr>
            </w:pPr>
            <w:r w:rsidRPr="0058308A">
              <w:rPr>
                <w:rFonts w:ascii="Times New Roman" w:hAnsi="Times New Roman" w:cs="Times New Roman"/>
                <w:bCs/>
                <w:iCs/>
                <w:snapToGrid w:val="0"/>
                <w:color w:val="000000"/>
                <w:lang w:val="fr-FR"/>
              </w:rPr>
              <w:t>Pôle des Actions d’Intégration des Droits Humains en Afrique (PACINDHA)</w:t>
            </w:r>
          </w:p>
        </w:tc>
      </w:tr>
      <w:tr w:rsidR="002A7CAE" w:rsidRPr="0058308A" w14:paraId="473B6DD0" w14:textId="77777777" w:rsidTr="00C107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0"/>
        </w:trPr>
        <w:tc>
          <w:tcPr>
            <w:tcW w:w="4641" w:type="dxa"/>
            <w:gridSpan w:val="2"/>
            <w:tcBorders>
              <w:top w:val="single" w:sz="4" w:space="0" w:color="auto"/>
              <w:left w:val="single" w:sz="4" w:space="0" w:color="auto"/>
              <w:bottom w:val="nil"/>
              <w:right w:val="single" w:sz="4" w:space="0" w:color="auto"/>
            </w:tcBorders>
            <w:shd w:val="clear" w:color="auto" w:fill="auto"/>
            <w:vAlign w:val="center"/>
          </w:tcPr>
          <w:p w14:paraId="0499E2F1" w14:textId="77777777" w:rsidR="002A7CAE" w:rsidRPr="0058308A" w:rsidRDefault="002A7CAE" w:rsidP="00C10751">
            <w:pPr>
              <w:pStyle w:val="H1"/>
              <w:spacing w:before="0" w:after="0"/>
              <w:jc w:val="center"/>
              <w:rPr>
                <w:rFonts w:cs="Times New Roman"/>
                <w:sz w:val="20"/>
                <w:szCs w:val="20"/>
                <w:lang w:val="fr-FR"/>
              </w:rPr>
            </w:pPr>
            <w:r w:rsidRPr="0058308A">
              <w:rPr>
                <w:rFonts w:cs="Times New Roman"/>
                <w:sz w:val="20"/>
                <w:szCs w:val="20"/>
                <w:lang w:val="fr-FR"/>
              </w:rPr>
              <w:t>Budget du Programme/Projet (</w:t>
            </w:r>
            <w:r w:rsidRPr="0058308A">
              <w:rPr>
                <w:rFonts w:cs="Times New Roman"/>
                <w:b w:val="0"/>
                <w:bCs w:val="0"/>
                <w:sz w:val="20"/>
                <w:szCs w:val="20"/>
                <w:lang w:val="fr-FR"/>
              </w:rPr>
              <w:t xml:space="preserve">892 060,66 </w:t>
            </w:r>
            <w:r w:rsidRPr="0058308A">
              <w:rPr>
                <w:rFonts w:cs="Times New Roman"/>
                <w:b w:val="0"/>
                <w:bCs w:val="0"/>
                <w:color w:val="000000"/>
                <w:sz w:val="20"/>
                <w:szCs w:val="20"/>
                <w:lang w:val="fr-FR"/>
              </w:rPr>
              <w:t xml:space="preserve">$) </w:t>
            </w:r>
          </w:p>
        </w:tc>
        <w:tc>
          <w:tcPr>
            <w:tcW w:w="273" w:type="dxa"/>
            <w:tcBorders>
              <w:top w:val="nil"/>
              <w:left w:val="single" w:sz="4" w:space="0" w:color="auto"/>
              <w:bottom w:val="nil"/>
              <w:right w:val="single" w:sz="4" w:space="0" w:color="auto"/>
            </w:tcBorders>
            <w:shd w:val="clear" w:color="auto" w:fill="auto"/>
            <w:vAlign w:val="center"/>
          </w:tcPr>
          <w:p w14:paraId="1EA3D839" w14:textId="77777777" w:rsidR="002A7CAE" w:rsidRPr="0058308A" w:rsidRDefault="002A7CAE" w:rsidP="00C10751">
            <w:pPr>
              <w:pStyle w:val="H1"/>
              <w:spacing w:before="0" w:after="0"/>
              <w:jc w:val="center"/>
              <w:rPr>
                <w:rFonts w:cs="Times New Roman"/>
                <w:sz w:val="20"/>
                <w:szCs w:val="20"/>
                <w:lang w:val="fr-FR"/>
              </w:rPr>
            </w:pPr>
          </w:p>
        </w:tc>
        <w:tc>
          <w:tcPr>
            <w:tcW w:w="5595" w:type="dxa"/>
            <w:gridSpan w:val="2"/>
            <w:tcBorders>
              <w:top w:val="single" w:sz="4" w:space="0" w:color="auto"/>
              <w:left w:val="single" w:sz="4" w:space="0" w:color="auto"/>
              <w:bottom w:val="nil"/>
              <w:right w:val="single" w:sz="4" w:space="0" w:color="auto"/>
            </w:tcBorders>
            <w:shd w:val="clear" w:color="auto" w:fill="auto"/>
            <w:vAlign w:val="center"/>
          </w:tcPr>
          <w:p w14:paraId="0EAABDAE" w14:textId="77777777" w:rsidR="002A7CAE" w:rsidRPr="0058308A" w:rsidRDefault="002A7CAE" w:rsidP="00C10751">
            <w:pPr>
              <w:pStyle w:val="H1"/>
              <w:spacing w:before="0" w:after="0"/>
              <w:jc w:val="center"/>
              <w:rPr>
                <w:rFonts w:cs="Times New Roman"/>
                <w:sz w:val="20"/>
                <w:szCs w:val="20"/>
                <w:lang w:val="fr-FR"/>
              </w:rPr>
            </w:pPr>
            <w:r w:rsidRPr="0058308A">
              <w:rPr>
                <w:rFonts w:cs="Times New Roman"/>
                <w:sz w:val="20"/>
                <w:szCs w:val="20"/>
                <w:lang w:val="fr-FR"/>
              </w:rPr>
              <w:t>Durée du Programme 36 mois</w:t>
            </w:r>
          </w:p>
        </w:tc>
      </w:tr>
      <w:tr w:rsidR="002A7CAE" w:rsidRPr="0058308A" w14:paraId="3CBFC3C4" w14:textId="77777777" w:rsidTr="008347C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6"/>
        </w:trPr>
        <w:tc>
          <w:tcPr>
            <w:tcW w:w="3477" w:type="dxa"/>
            <w:tcBorders>
              <w:top w:val="nil"/>
              <w:left w:val="single" w:sz="4" w:space="0" w:color="auto"/>
              <w:bottom w:val="nil"/>
              <w:right w:val="nil"/>
            </w:tcBorders>
            <w:shd w:val="clear" w:color="auto" w:fill="auto"/>
            <w:vAlign w:val="center"/>
          </w:tcPr>
          <w:p w14:paraId="4DF0A7D8" w14:textId="77777777" w:rsidR="002A7CAE" w:rsidRPr="0058308A" w:rsidRDefault="002A7CAE" w:rsidP="00C10751">
            <w:pPr>
              <w:pStyle w:val="H2"/>
              <w:rPr>
                <w:rFonts w:cs="Times New Roman"/>
                <w:b w:val="0"/>
                <w:sz w:val="20"/>
                <w:szCs w:val="20"/>
                <w:lang w:val="fr-FR"/>
              </w:rPr>
            </w:pPr>
            <w:r w:rsidRPr="0058308A">
              <w:rPr>
                <w:rFonts w:cs="Times New Roman"/>
                <w:b w:val="0"/>
                <w:sz w:val="20"/>
                <w:szCs w:val="20"/>
                <w:lang w:val="fr-FR"/>
              </w:rPr>
              <w:t>Budget total approuvé tels que reflété sur le document : Contribution du Fonds</w:t>
            </w:r>
          </w:p>
          <w:p w14:paraId="2463D6CC" w14:textId="77777777" w:rsidR="002A7CAE" w:rsidRPr="0058308A" w:rsidRDefault="002A7CAE">
            <w:pPr>
              <w:pStyle w:val="H2"/>
              <w:numPr>
                <w:ilvl w:val="0"/>
                <w:numId w:val="3"/>
              </w:numPr>
              <w:ind w:left="162" w:hanging="180"/>
              <w:rPr>
                <w:rFonts w:cs="Times New Roman"/>
                <w:i/>
                <w:sz w:val="20"/>
                <w:szCs w:val="20"/>
                <w:lang w:val="fr-FR"/>
              </w:rPr>
            </w:pPr>
            <w:r w:rsidRPr="0058308A">
              <w:rPr>
                <w:rFonts w:cs="Times New Roman"/>
                <w:b w:val="0"/>
                <w:i/>
                <w:sz w:val="20"/>
                <w:szCs w:val="20"/>
                <w:lang w:val="fr-FR"/>
              </w:rPr>
              <w:t>Par agence (le cas échéant)</w:t>
            </w:r>
          </w:p>
        </w:tc>
        <w:tc>
          <w:tcPr>
            <w:tcW w:w="1164" w:type="dxa"/>
            <w:tcBorders>
              <w:top w:val="nil"/>
              <w:left w:val="nil"/>
              <w:bottom w:val="nil"/>
              <w:right w:val="single" w:sz="4" w:space="0" w:color="auto"/>
            </w:tcBorders>
            <w:shd w:val="clear" w:color="auto" w:fill="auto"/>
            <w:vAlign w:val="center"/>
          </w:tcPr>
          <w:p w14:paraId="253414F8" w14:textId="77777777" w:rsidR="002A7CAE" w:rsidRPr="0058308A" w:rsidRDefault="002A7CAE" w:rsidP="00C10751">
            <w:pPr>
              <w:pStyle w:val="Corpsdetexte"/>
              <w:rPr>
                <w:rFonts w:ascii="Times New Roman" w:hAnsi="Times New Roman" w:cs="Times New Roman"/>
                <w:color w:val="000000"/>
                <w:lang w:val="fr-FR"/>
              </w:rPr>
            </w:pPr>
          </w:p>
        </w:tc>
        <w:tc>
          <w:tcPr>
            <w:tcW w:w="273" w:type="dxa"/>
            <w:tcBorders>
              <w:top w:val="nil"/>
              <w:left w:val="single" w:sz="4" w:space="0" w:color="auto"/>
              <w:bottom w:val="nil"/>
              <w:right w:val="single" w:sz="4" w:space="0" w:color="auto"/>
            </w:tcBorders>
            <w:shd w:val="clear" w:color="auto" w:fill="auto"/>
            <w:vAlign w:val="center"/>
          </w:tcPr>
          <w:p w14:paraId="5A154529" w14:textId="77777777" w:rsidR="002A7CAE" w:rsidRPr="0058308A" w:rsidRDefault="002A7CAE" w:rsidP="00C10751">
            <w:pPr>
              <w:pStyle w:val="Corpsdetexte"/>
              <w:rPr>
                <w:rFonts w:ascii="Times New Roman" w:hAnsi="Times New Roman" w:cs="Times New Roman"/>
                <w:lang w:val="fr-FR"/>
              </w:rPr>
            </w:pPr>
          </w:p>
        </w:tc>
        <w:tc>
          <w:tcPr>
            <w:tcW w:w="3793" w:type="dxa"/>
            <w:tcBorders>
              <w:top w:val="nil"/>
              <w:left w:val="single" w:sz="4" w:space="0" w:color="auto"/>
              <w:bottom w:val="nil"/>
              <w:right w:val="nil"/>
            </w:tcBorders>
            <w:shd w:val="clear" w:color="auto" w:fill="auto"/>
            <w:vAlign w:val="center"/>
          </w:tcPr>
          <w:p w14:paraId="7D0B1247" w14:textId="77777777" w:rsidR="002A7CAE" w:rsidRPr="0058308A" w:rsidRDefault="002A7CAE" w:rsidP="00C10751">
            <w:pPr>
              <w:pStyle w:val="Corpsdetexte"/>
              <w:rPr>
                <w:rFonts w:ascii="Times New Roman" w:hAnsi="Times New Roman" w:cs="Times New Roman"/>
                <w:i/>
                <w:lang w:val="fr-FR"/>
              </w:rPr>
            </w:pPr>
            <w:r w:rsidRPr="0058308A">
              <w:rPr>
                <w:rFonts w:ascii="Times New Roman" w:hAnsi="Times New Roman" w:cs="Times New Roman"/>
                <w:i/>
                <w:lang w:val="fr-FR"/>
              </w:rPr>
              <w:t xml:space="preserve">Durée totale 36 mois </w:t>
            </w:r>
          </w:p>
        </w:tc>
        <w:tc>
          <w:tcPr>
            <w:tcW w:w="1802" w:type="dxa"/>
            <w:tcBorders>
              <w:top w:val="nil"/>
              <w:left w:val="nil"/>
              <w:bottom w:val="nil"/>
              <w:right w:val="single" w:sz="4" w:space="0" w:color="auto"/>
            </w:tcBorders>
            <w:shd w:val="clear" w:color="auto" w:fill="auto"/>
            <w:vAlign w:val="center"/>
          </w:tcPr>
          <w:p w14:paraId="2CC92C93" w14:textId="77777777" w:rsidR="002A7CAE" w:rsidRPr="0058308A" w:rsidRDefault="002A7CAE" w:rsidP="00C10751">
            <w:pPr>
              <w:pStyle w:val="Corpsdetexte"/>
              <w:widowControl w:val="0"/>
              <w:rPr>
                <w:rFonts w:ascii="Times New Roman" w:hAnsi="Times New Roman" w:cs="Times New Roman"/>
                <w:lang w:val="fr-FR"/>
              </w:rPr>
            </w:pPr>
          </w:p>
        </w:tc>
      </w:tr>
      <w:tr w:rsidR="002A7CAE" w:rsidRPr="0058308A" w14:paraId="4F37150F" w14:textId="77777777" w:rsidTr="008347C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2"/>
        </w:trPr>
        <w:tc>
          <w:tcPr>
            <w:tcW w:w="3477" w:type="dxa"/>
            <w:tcBorders>
              <w:top w:val="nil"/>
              <w:left w:val="single" w:sz="4" w:space="0" w:color="auto"/>
              <w:bottom w:val="nil"/>
              <w:right w:val="nil"/>
            </w:tcBorders>
            <w:shd w:val="clear" w:color="auto" w:fill="auto"/>
            <w:vAlign w:val="center"/>
          </w:tcPr>
          <w:p w14:paraId="23C6112B" w14:textId="77777777" w:rsidR="002A7CAE" w:rsidRPr="0058308A" w:rsidRDefault="002A7CAE" w:rsidP="00C10751">
            <w:pPr>
              <w:pStyle w:val="H2"/>
              <w:rPr>
                <w:rFonts w:cs="Times New Roman"/>
                <w:b w:val="0"/>
                <w:sz w:val="20"/>
                <w:szCs w:val="20"/>
                <w:lang w:val="fr-FR"/>
              </w:rPr>
            </w:pPr>
            <w:r w:rsidRPr="0058308A">
              <w:rPr>
                <w:rFonts w:cs="Times New Roman"/>
                <w:b w:val="0"/>
                <w:sz w:val="20"/>
                <w:szCs w:val="20"/>
                <w:lang w:val="fr-FR"/>
              </w:rPr>
              <w:t>Contribution de(s) agence(s)</w:t>
            </w:r>
          </w:p>
          <w:p w14:paraId="008D65BB" w14:textId="77777777" w:rsidR="002A7CAE" w:rsidRPr="0058308A" w:rsidRDefault="002A7CAE">
            <w:pPr>
              <w:pStyle w:val="H2"/>
              <w:numPr>
                <w:ilvl w:val="0"/>
                <w:numId w:val="2"/>
              </w:numPr>
              <w:ind w:left="162" w:hanging="162"/>
              <w:rPr>
                <w:rFonts w:cs="Times New Roman"/>
                <w:sz w:val="20"/>
                <w:szCs w:val="20"/>
                <w:lang w:val="fr-FR"/>
              </w:rPr>
            </w:pPr>
            <w:r w:rsidRPr="0058308A">
              <w:rPr>
                <w:rFonts w:cs="Times New Roman"/>
                <w:b w:val="0"/>
                <w:i/>
                <w:sz w:val="20"/>
                <w:szCs w:val="20"/>
                <w:lang w:val="fr-FR"/>
              </w:rPr>
              <w:t>Par agence (le cas échéant)</w:t>
            </w:r>
          </w:p>
        </w:tc>
        <w:tc>
          <w:tcPr>
            <w:tcW w:w="1164" w:type="dxa"/>
            <w:tcBorders>
              <w:top w:val="nil"/>
              <w:left w:val="nil"/>
              <w:bottom w:val="nil"/>
              <w:right w:val="single" w:sz="4" w:space="0" w:color="auto"/>
            </w:tcBorders>
            <w:shd w:val="clear" w:color="auto" w:fill="auto"/>
            <w:vAlign w:val="center"/>
          </w:tcPr>
          <w:p w14:paraId="4B8478DF" w14:textId="77777777" w:rsidR="002A7CAE" w:rsidRPr="0058308A" w:rsidRDefault="002A7CAE" w:rsidP="00C10751">
            <w:pPr>
              <w:pStyle w:val="Corpsdetexte"/>
              <w:rPr>
                <w:rFonts w:ascii="Times New Roman" w:hAnsi="Times New Roman" w:cs="Times New Roman"/>
                <w:color w:val="000000"/>
                <w:lang w:val="fr-FR"/>
              </w:rPr>
            </w:pPr>
          </w:p>
        </w:tc>
        <w:tc>
          <w:tcPr>
            <w:tcW w:w="273" w:type="dxa"/>
            <w:tcBorders>
              <w:top w:val="nil"/>
              <w:left w:val="single" w:sz="4" w:space="0" w:color="auto"/>
              <w:bottom w:val="nil"/>
              <w:right w:val="single" w:sz="4" w:space="0" w:color="auto"/>
            </w:tcBorders>
            <w:shd w:val="clear" w:color="auto" w:fill="auto"/>
            <w:vAlign w:val="center"/>
          </w:tcPr>
          <w:p w14:paraId="341DD6DC" w14:textId="77777777" w:rsidR="002A7CAE" w:rsidRPr="0058308A" w:rsidRDefault="002A7CAE" w:rsidP="00C10751">
            <w:pPr>
              <w:pStyle w:val="Corpsdetexte"/>
              <w:rPr>
                <w:rFonts w:ascii="Times New Roman" w:hAnsi="Times New Roman" w:cs="Times New Roman"/>
                <w:lang w:val="fr-FR"/>
              </w:rPr>
            </w:pPr>
          </w:p>
        </w:tc>
        <w:tc>
          <w:tcPr>
            <w:tcW w:w="3793" w:type="dxa"/>
            <w:tcBorders>
              <w:top w:val="nil"/>
              <w:left w:val="single" w:sz="4" w:space="0" w:color="auto"/>
              <w:bottom w:val="nil"/>
              <w:right w:val="nil"/>
            </w:tcBorders>
            <w:shd w:val="clear" w:color="auto" w:fill="auto"/>
            <w:vAlign w:val="center"/>
          </w:tcPr>
          <w:p w14:paraId="77C87EAD" w14:textId="77777777" w:rsidR="002A7CAE" w:rsidRPr="0058308A" w:rsidRDefault="002A7CAE" w:rsidP="008E45E0">
            <w:pPr>
              <w:pStyle w:val="Corpsdetexte"/>
              <w:rPr>
                <w:rFonts w:ascii="Times New Roman" w:hAnsi="Times New Roman" w:cs="Times New Roman"/>
                <w:lang w:val="fr-FR"/>
              </w:rPr>
            </w:pPr>
            <w:r w:rsidRPr="0058308A">
              <w:rPr>
                <w:rFonts w:ascii="Times New Roman" w:hAnsi="Times New Roman" w:cs="Times New Roman"/>
                <w:lang w:val="fr-FR"/>
              </w:rPr>
              <w:t>Date de démarrage.  01/</w:t>
            </w:r>
            <w:r w:rsidR="008E45E0">
              <w:rPr>
                <w:rFonts w:ascii="Times New Roman" w:hAnsi="Times New Roman" w:cs="Times New Roman"/>
                <w:lang w:val="fr-FR"/>
              </w:rPr>
              <w:t>11</w:t>
            </w:r>
            <w:r w:rsidRPr="0058308A">
              <w:rPr>
                <w:rFonts w:ascii="Times New Roman" w:hAnsi="Times New Roman" w:cs="Times New Roman"/>
                <w:lang w:val="fr-FR"/>
              </w:rPr>
              <w:t>/2021</w:t>
            </w:r>
          </w:p>
        </w:tc>
        <w:tc>
          <w:tcPr>
            <w:tcW w:w="1802" w:type="dxa"/>
            <w:tcBorders>
              <w:top w:val="nil"/>
              <w:left w:val="nil"/>
              <w:bottom w:val="nil"/>
              <w:right w:val="single" w:sz="4" w:space="0" w:color="auto"/>
            </w:tcBorders>
            <w:shd w:val="clear" w:color="auto" w:fill="auto"/>
            <w:vAlign w:val="center"/>
          </w:tcPr>
          <w:p w14:paraId="61B09AFF" w14:textId="77777777" w:rsidR="002A7CAE" w:rsidRPr="0058308A" w:rsidRDefault="002A7CAE" w:rsidP="00C10751">
            <w:pPr>
              <w:pStyle w:val="Corpsdetexte"/>
              <w:rPr>
                <w:rFonts w:ascii="Times New Roman" w:hAnsi="Times New Roman" w:cs="Times New Roman"/>
                <w:lang w:val="fr-FR"/>
              </w:rPr>
            </w:pPr>
          </w:p>
        </w:tc>
      </w:tr>
      <w:tr w:rsidR="002A7CAE" w:rsidRPr="0058308A" w14:paraId="6622E103" w14:textId="77777777" w:rsidTr="008347C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2"/>
        </w:trPr>
        <w:tc>
          <w:tcPr>
            <w:tcW w:w="3477" w:type="dxa"/>
            <w:tcBorders>
              <w:top w:val="nil"/>
              <w:left w:val="single" w:sz="4" w:space="0" w:color="auto"/>
              <w:bottom w:val="nil"/>
              <w:right w:val="nil"/>
            </w:tcBorders>
            <w:shd w:val="clear" w:color="auto" w:fill="auto"/>
            <w:vAlign w:val="center"/>
          </w:tcPr>
          <w:p w14:paraId="0F2FB3EC" w14:textId="77777777" w:rsidR="002A7CAE" w:rsidRPr="0058308A" w:rsidRDefault="002A7CAE" w:rsidP="00C10751">
            <w:pPr>
              <w:pStyle w:val="H2"/>
              <w:rPr>
                <w:rFonts w:cs="Times New Roman"/>
                <w:b w:val="0"/>
                <w:sz w:val="20"/>
                <w:szCs w:val="20"/>
                <w:lang w:val="fr-FR"/>
              </w:rPr>
            </w:pPr>
            <w:r w:rsidRPr="0058308A">
              <w:rPr>
                <w:rFonts w:cs="Times New Roman"/>
                <w:b w:val="0"/>
                <w:sz w:val="20"/>
                <w:szCs w:val="20"/>
                <w:lang w:val="fr-FR"/>
              </w:rPr>
              <w:t>Contribution du Gouvernement</w:t>
            </w:r>
          </w:p>
          <w:p w14:paraId="3416258C" w14:textId="77777777" w:rsidR="002A7CAE" w:rsidRPr="0058308A" w:rsidRDefault="002A7CAE" w:rsidP="00C10751">
            <w:pPr>
              <w:pStyle w:val="H2"/>
              <w:rPr>
                <w:rFonts w:cs="Times New Roman"/>
                <w:sz w:val="20"/>
                <w:szCs w:val="20"/>
                <w:lang w:val="fr-FR"/>
              </w:rPr>
            </w:pPr>
            <w:r w:rsidRPr="0058308A">
              <w:rPr>
                <w:rFonts w:cs="Times New Roman"/>
                <w:b w:val="0"/>
                <w:i/>
                <w:sz w:val="20"/>
                <w:szCs w:val="20"/>
                <w:lang w:val="fr-FR"/>
              </w:rPr>
              <w:t>(le cas échéant)</w:t>
            </w:r>
          </w:p>
        </w:tc>
        <w:tc>
          <w:tcPr>
            <w:tcW w:w="1164" w:type="dxa"/>
            <w:tcBorders>
              <w:top w:val="nil"/>
              <w:left w:val="nil"/>
              <w:bottom w:val="nil"/>
              <w:right w:val="single" w:sz="4" w:space="0" w:color="auto"/>
            </w:tcBorders>
            <w:shd w:val="clear" w:color="auto" w:fill="auto"/>
            <w:vAlign w:val="center"/>
          </w:tcPr>
          <w:p w14:paraId="50AB4A45" w14:textId="77777777" w:rsidR="002A7CAE" w:rsidRPr="0058308A" w:rsidRDefault="002A7CAE" w:rsidP="00C10751">
            <w:pPr>
              <w:pStyle w:val="Corpsdetexte"/>
              <w:rPr>
                <w:rFonts w:ascii="Times New Roman" w:hAnsi="Times New Roman" w:cs="Times New Roman"/>
                <w:color w:val="000000"/>
                <w:lang w:val="fr-FR"/>
              </w:rPr>
            </w:pPr>
          </w:p>
        </w:tc>
        <w:tc>
          <w:tcPr>
            <w:tcW w:w="273" w:type="dxa"/>
            <w:tcBorders>
              <w:top w:val="nil"/>
              <w:left w:val="single" w:sz="4" w:space="0" w:color="auto"/>
              <w:bottom w:val="nil"/>
              <w:right w:val="single" w:sz="4" w:space="0" w:color="auto"/>
            </w:tcBorders>
            <w:shd w:val="clear" w:color="auto" w:fill="auto"/>
            <w:vAlign w:val="center"/>
          </w:tcPr>
          <w:p w14:paraId="564D0DCF" w14:textId="77777777" w:rsidR="002A7CAE" w:rsidRPr="0058308A" w:rsidRDefault="002A7CAE" w:rsidP="00C10751">
            <w:pPr>
              <w:pStyle w:val="Corpsdetexte"/>
              <w:rPr>
                <w:rFonts w:ascii="Times New Roman" w:hAnsi="Times New Roman" w:cs="Times New Roman"/>
                <w:lang w:val="fr-FR"/>
              </w:rPr>
            </w:pPr>
          </w:p>
        </w:tc>
        <w:tc>
          <w:tcPr>
            <w:tcW w:w="3793" w:type="dxa"/>
            <w:tcBorders>
              <w:top w:val="nil"/>
              <w:left w:val="single" w:sz="4" w:space="0" w:color="auto"/>
              <w:bottom w:val="nil"/>
              <w:right w:val="nil"/>
            </w:tcBorders>
            <w:shd w:val="clear" w:color="auto" w:fill="auto"/>
            <w:vAlign w:val="center"/>
          </w:tcPr>
          <w:p w14:paraId="6517A8BF" w14:textId="77777777" w:rsidR="002A7CAE" w:rsidRPr="0058308A" w:rsidRDefault="002A7CAE" w:rsidP="00C10751">
            <w:pPr>
              <w:tabs>
                <w:tab w:val="right" w:pos="4395"/>
              </w:tabs>
              <w:rPr>
                <w:b/>
                <w:bCs/>
                <w:sz w:val="20"/>
                <w:szCs w:val="20"/>
                <w:lang w:val="fr-FR"/>
              </w:rPr>
            </w:pPr>
            <w:r w:rsidRPr="0058308A">
              <w:rPr>
                <w:sz w:val="20"/>
                <w:szCs w:val="20"/>
                <w:lang w:val="fr-FR"/>
              </w:rPr>
              <w:t xml:space="preserve">Date de clôture originale : </w:t>
            </w:r>
            <w:r w:rsidRPr="0058308A">
              <w:rPr>
                <w:bCs/>
                <w:sz w:val="20"/>
                <w:szCs w:val="20"/>
                <w:lang w:val="fr-FR"/>
              </w:rPr>
              <w:t>31/08/2024</w:t>
            </w:r>
          </w:p>
          <w:p w14:paraId="57B18C77" w14:textId="77777777" w:rsidR="002A7CAE" w:rsidRPr="0058308A" w:rsidRDefault="002A7CAE" w:rsidP="00C10751">
            <w:pPr>
              <w:pStyle w:val="Corpsdetexte"/>
              <w:rPr>
                <w:rFonts w:ascii="Times New Roman" w:hAnsi="Times New Roman" w:cs="Times New Roman"/>
                <w:lang w:val="fr-FR"/>
              </w:rPr>
            </w:pPr>
          </w:p>
        </w:tc>
        <w:tc>
          <w:tcPr>
            <w:tcW w:w="1802" w:type="dxa"/>
            <w:tcBorders>
              <w:top w:val="nil"/>
              <w:left w:val="nil"/>
              <w:bottom w:val="nil"/>
              <w:right w:val="single" w:sz="4" w:space="0" w:color="auto"/>
            </w:tcBorders>
            <w:shd w:val="clear" w:color="auto" w:fill="auto"/>
            <w:vAlign w:val="center"/>
          </w:tcPr>
          <w:p w14:paraId="51668C58" w14:textId="77777777" w:rsidR="002A7CAE" w:rsidRPr="0058308A" w:rsidRDefault="002A7CAE" w:rsidP="00C10751">
            <w:pPr>
              <w:pStyle w:val="Corpsdetexte"/>
              <w:rPr>
                <w:rFonts w:ascii="Times New Roman" w:hAnsi="Times New Roman" w:cs="Times New Roman"/>
                <w:lang w:val="fr-FR"/>
              </w:rPr>
            </w:pPr>
          </w:p>
        </w:tc>
      </w:tr>
      <w:tr w:rsidR="002A7CAE" w:rsidRPr="00DF13C1" w14:paraId="4A526D0C" w14:textId="77777777" w:rsidTr="008347C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2"/>
        </w:trPr>
        <w:tc>
          <w:tcPr>
            <w:tcW w:w="3477" w:type="dxa"/>
            <w:tcBorders>
              <w:top w:val="nil"/>
              <w:left w:val="single" w:sz="4" w:space="0" w:color="auto"/>
              <w:bottom w:val="nil"/>
              <w:right w:val="nil"/>
            </w:tcBorders>
            <w:shd w:val="clear" w:color="auto" w:fill="auto"/>
            <w:vAlign w:val="center"/>
          </w:tcPr>
          <w:p w14:paraId="631F1025" w14:textId="77777777" w:rsidR="002A7CAE" w:rsidRPr="0058308A" w:rsidRDefault="002A7CAE" w:rsidP="00C10751">
            <w:pPr>
              <w:pStyle w:val="H2"/>
              <w:rPr>
                <w:rFonts w:cs="Times New Roman"/>
                <w:b w:val="0"/>
                <w:sz w:val="20"/>
                <w:szCs w:val="20"/>
                <w:lang w:val="fr-FR"/>
              </w:rPr>
            </w:pPr>
            <w:r w:rsidRPr="0058308A">
              <w:rPr>
                <w:rFonts w:cs="Times New Roman"/>
                <w:b w:val="0"/>
                <w:sz w:val="20"/>
                <w:szCs w:val="20"/>
                <w:lang w:val="fr-FR"/>
              </w:rPr>
              <w:t>Autres Contributions [donateur(s)]</w:t>
            </w:r>
          </w:p>
          <w:p w14:paraId="39BB5666" w14:textId="77777777" w:rsidR="002A7CAE" w:rsidRPr="0058308A" w:rsidRDefault="002A7CAE" w:rsidP="00C10751">
            <w:pPr>
              <w:pStyle w:val="H2"/>
              <w:rPr>
                <w:rFonts w:cs="Times New Roman"/>
                <w:sz w:val="20"/>
                <w:szCs w:val="20"/>
                <w:lang w:val="fr-FR"/>
              </w:rPr>
            </w:pPr>
            <w:r w:rsidRPr="0058308A">
              <w:rPr>
                <w:rFonts w:cs="Times New Roman"/>
                <w:b w:val="0"/>
                <w:i/>
                <w:sz w:val="20"/>
                <w:szCs w:val="20"/>
                <w:lang w:val="fr-FR"/>
              </w:rPr>
              <w:t>(le cas échéant)</w:t>
            </w:r>
          </w:p>
        </w:tc>
        <w:tc>
          <w:tcPr>
            <w:tcW w:w="1164" w:type="dxa"/>
            <w:tcBorders>
              <w:top w:val="nil"/>
              <w:left w:val="nil"/>
              <w:bottom w:val="nil"/>
              <w:right w:val="single" w:sz="4" w:space="0" w:color="auto"/>
            </w:tcBorders>
            <w:shd w:val="clear" w:color="auto" w:fill="auto"/>
            <w:vAlign w:val="center"/>
          </w:tcPr>
          <w:p w14:paraId="62EE63AA" w14:textId="77777777" w:rsidR="002A7CAE" w:rsidRPr="0058308A" w:rsidRDefault="002A7CAE" w:rsidP="00C10751">
            <w:pPr>
              <w:pStyle w:val="Corpsdetexte"/>
              <w:rPr>
                <w:rFonts w:ascii="Times New Roman" w:hAnsi="Times New Roman" w:cs="Times New Roman"/>
                <w:color w:val="000000"/>
                <w:lang w:val="fr-FR"/>
              </w:rPr>
            </w:pPr>
          </w:p>
        </w:tc>
        <w:tc>
          <w:tcPr>
            <w:tcW w:w="273" w:type="dxa"/>
            <w:tcBorders>
              <w:top w:val="nil"/>
              <w:left w:val="single" w:sz="4" w:space="0" w:color="auto"/>
              <w:bottom w:val="nil"/>
              <w:right w:val="single" w:sz="4" w:space="0" w:color="auto"/>
            </w:tcBorders>
            <w:shd w:val="clear" w:color="auto" w:fill="auto"/>
            <w:vAlign w:val="center"/>
          </w:tcPr>
          <w:p w14:paraId="6E725E13" w14:textId="77777777" w:rsidR="002A7CAE" w:rsidRPr="0058308A" w:rsidRDefault="002A7CAE" w:rsidP="00C10751">
            <w:pPr>
              <w:pStyle w:val="Corpsdetexte"/>
              <w:rPr>
                <w:rFonts w:ascii="Times New Roman" w:hAnsi="Times New Roman" w:cs="Times New Roman"/>
                <w:lang w:val="fr-FR"/>
              </w:rPr>
            </w:pPr>
          </w:p>
        </w:tc>
        <w:tc>
          <w:tcPr>
            <w:tcW w:w="3793" w:type="dxa"/>
            <w:tcBorders>
              <w:top w:val="nil"/>
              <w:left w:val="single" w:sz="4" w:space="0" w:color="auto"/>
              <w:bottom w:val="nil"/>
              <w:right w:val="nil"/>
            </w:tcBorders>
            <w:shd w:val="clear" w:color="auto" w:fill="auto"/>
            <w:vAlign w:val="center"/>
          </w:tcPr>
          <w:p w14:paraId="348FFFA1" w14:textId="77777777" w:rsidR="002A7CAE" w:rsidRPr="0058308A" w:rsidRDefault="002A7CAE" w:rsidP="00C10751">
            <w:pPr>
              <w:pStyle w:val="Corpsdetexte"/>
              <w:rPr>
                <w:rFonts w:ascii="Times New Roman" w:hAnsi="Times New Roman" w:cs="Times New Roman"/>
                <w:lang w:val="fr-FR"/>
              </w:rPr>
            </w:pPr>
          </w:p>
        </w:tc>
        <w:tc>
          <w:tcPr>
            <w:tcW w:w="1802" w:type="dxa"/>
            <w:tcBorders>
              <w:top w:val="nil"/>
              <w:left w:val="nil"/>
              <w:bottom w:val="nil"/>
              <w:right w:val="single" w:sz="4" w:space="0" w:color="auto"/>
            </w:tcBorders>
            <w:shd w:val="clear" w:color="auto" w:fill="auto"/>
            <w:vAlign w:val="center"/>
          </w:tcPr>
          <w:p w14:paraId="134E9FBA" w14:textId="77777777" w:rsidR="002A7CAE" w:rsidRPr="0058308A" w:rsidRDefault="002A7CAE" w:rsidP="00C10751">
            <w:pPr>
              <w:pStyle w:val="Corpsdetexte"/>
              <w:rPr>
                <w:rFonts w:ascii="Times New Roman" w:hAnsi="Times New Roman" w:cs="Times New Roman"/>
                <w:lang w:val="fr-FR"/>
              </w:rPr>
            </w:pPr>
          </w:p>
        </w:tc>
      </w:tr>
      <w:tr w:rsidR="002A7CAE" w:rsidRPr="0058308A" w14:paraId="31E59ED6" w14:textId="77777777" w:rsidTr="008347C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2"/>
        </w:trPr>
        <w:tc>
          <w:tcPr>
            <w:tcW w:w="3477" w:type="dxa"/>
            <w:tcBorders>
              <w:top w:val="nil"/>
              <w:left w:val="single" w:sz="4" w:space="0" w:color="auto"/>
              <w:bottom w:val="single" w:sz="4" w:space="0" w:color="auto"/>
              <w:right w:val="nil"/>
            </w:tcBorders>
            <w:shd w:val="clear" w:color="auto" w:fill="auto"/>
            <w:vAlign w:val="center"/>
          </w:tcPr>
          <w:p w14:paraId="572E5454" w14:textId="77777777" w:rsidR="002A7CAE" w:rsidRPr="0058308A" w:rsidRDefault="002A7CAE" w:rsidP="00C10751">
            <w:pPr>
              <w:pStyle w:val="H2"/>
              <w:rPr>
                <w:rFonts w:cs="Times New Roman"/>
                <w:sz w:val="20"/>
                <w:szCs w:val="20"/>
                <w:lang w:val="fr-FR"/>
              </w:rPr>
            </w:pPr>
            <w:r w:rsidRPr="0058308A">
              <w:rPr>
                <w:rFonts w:cs="Times New Roman"/>
                <w:sz w:val="20"/>
                <w:szCs w:val="20"/>
                <w:lang w:val="fr-FR"/>
              </w:rPr>
              <w:t xml:space="preserve">TOTAL : </w:t>
            </w:r>
            <w:r w:rsidRPr="0058308A">
              <w:rPr>
                <w:rFonts w:cs="Times New Roman"/>
                <w:b w:val="0"/>
                <w:bCs w:val="0"/>
                <w:sz w:val="20"/>
                <w:szCs w:val="20"/>
              </w:rPr>
              <w:t xml:space="preserve">892 060,66 </w:t>
            </w:r>
            <w:r w:rsidRPr="0058308A">
              <w:rPr>
                <w:rFonts w:cs="Times New Roman"/>
                <w:b w:val="0"/>
                <w:bCs w:val="0"/>
                <w:color w:val="000000"/>
                <w:sz w:val="20"/>
                <w:szCs w:val="20"/>
                <w:lang w:val="fr-FR"/>
              </w:rPr>
              <w:t>$</w:t>
            </w:r>
          </w:p>
        </w:tc>
        <w:tc>
          <w:tcPr>
            <w:tcW w:w="1164" w:type="dxa"/>
            <w:tcBorders>
              <w:top w:val="nil"/>
              <w:left w:val="nil"/>
              <w:bottom w:val="single" w:sz="4" w:space="0" w:color="auto"/>
              <w:right w:val="single" w:sz="4" w:space="0" w:color="auto"/>
            </w:tcBorders>
            <w:shd w:val="clear" w:color="auto" w:fill="auto"/>
            <w:vAlign w:val="center"/>
          </w:tcPr>
          <w:p w14:paraId="2765F4BB" w14:textId="77777777" w:rsidR="002A7CAE" w:rsidRPr="0058308A" w:rsidRDefault="002A7CAE" w:rsidP="00C10751">
            <w:pPr>
              <w:pStyle w:val="Corpsdetexte"/>
              <w:rPr>
                <w:rFonts w:ascii="Times New Roman" w:hAnsi="Times New Roman" w:cs="Times New Roman"/>
                <w:color w:val="000000"/>
                <w:lang w:val="fr-FR"/>
              </w:rPr>
            </w:pPr>
          </w:p>
        </w:tc>
        <w:tc>
          <w:tcPr>
            <w:tcW w:w="273" w:type="dxa"/>
            <w:tcBorders>
              <w:top w:val="nil"/>
              <w:left w:val="single" w:sz="4" w:space="0" w:color="auto"/>
              <w:bottom w:val="nil"/>
              <w:right w:val="single" w:sz="4" w:space="0" w:color="auto"/>
            </w:tcBorders>
            <w:shd w:val="clear" w:color="auto" w:fill="auto"/>
            <w:vAlign w:val="center"/>
          </w:tcPr>
          <w:p w14:paraId="0D6A7816" w14:textId="77777777" w:rsidR="002A7CAE" w:rsidRPr="0058308A" w:rsidRDefault="002A7CAE" w:rsidP="00C10751">
            <w:pPr>
              <w:pStyle w:val="Corpsdetexte"/>
              <w:rPr>
                <w:rFonts w:ascii="Times New Roman" w:hAnsi="Times New Roman" w:cs="Times New Roman"/>
                <w:lang w:val="fr-FR"/>
              </w:rPr>
            </w:pPr>
          </w:p>
        </w:tc>
        <w:tc>
          <w:tcPr>
            <w:tcW w:w="3793" w:type="dxa"/>
            <w:tcBorders>
              <w:top w:val="nil"/>
              <w:left w:val="single" w:sz="4" w:space="0" w:color="auto"/>
              <w:bottom w:val="single" w:sz="4" w:space="0" w:color="auto"/>
              <w:right w:val="nil"/>
            </w:tcBorders>
            <w:shd w:val="clear" w:color="auto" w:fill="auto"/>
            <w:vAlign w:val="center"/>
          </w:tcPr>
          <w:p w14:paraId="488DA8C7" w14:textId="77777777" w:rsidR="002A7CAE" w:rsidRPr="0058308A" w:rsidRDefault="002A7CAE" w:rsidP="00C10751">
            <w:pPr>
              <w:pStyle w:val="Corpsdetexte"/>
              <w:rPr>
                <w:rFonts w:ascii="Times New Roman" w:hAnsi="Times New Roman" w:cs="Times New Roman"/>
                <w:color w:val="000000"/>
                <w:lang w:val="fr-FR"/>
              </w:rPr>
            </w:pPr>
          </w:p>
        </w:tc>
        <w:tc>
          <w:tcPr>
            <w:tcW w:w="1802" w:type="dxa"/>
            <w:tcBorders>
              <w:top w:val="nil"/>
              <w:left w:val="nil"/>
              <w:bottom w:val="single" w:sz="4" w:space="0" w:color="auto"/>
              <w:right w:val="single" w:sz="4" w:space="0" w:color="auto"/>
            </w:tcBorders>
            <w:shd w:val="clear" w:color="auto" w:fill="auto"/>
            <w:vAlign w:val="center"/>
          </w:tcPr>
          <w:p w14:paraId="7D90AA63" w14:textId="77777777" w:rsidR="002A7CAE" w:rsidRPr="0058308A" w:rsidRDefault="002A7CAE" w:rsidP="00C10751">
            <w:pPr>
              <w:pStyle w:val="Corpsdetexte"/>
              <w:rPr>
                <w:rFonts w:ascii="Times New Roman" w:hAnsi="Times New Roman" w:cs="Times New Roman"/>
                <w:lang w:val="fr-FR"/>
              </w:rPr>
            </w:pPr>
          </w:p>
        </w:tc>
      </w:tr>
      <w:tr w:rsidR="002A7CAE" w:rsidRPr="0058308A" w14:paraId="2DC9B6A5" w14:textId="77777777" w:rsidTr="00C10751">
        <w:trPr>
          <w:trHeight w:val="201"/>
        </w:trPr>
        <w:tc>
          <w:tcPr>
            <w:tcW w:w="4641" w:type="dxa"/>
            <w:gridSpan w:val="2"/>
            <w:tcBorders>
              <w:top w:val="single" w:sz="4" w:space="0" w:color="auto"/>
              <w:left w:val="single" w:sz="4" w:space="0" w:color="auto"/>
              <w:right w:val="single" w:sz="4" w:space="0" w:color="auto"/>
            </w:tcBorders>
            <w:shd w:val="clear" w:color="auto" w:fill="F3F3F3"/>
          </w:tcPr>
          <w:p w14:paraId="510B4FC8" w14:textId="77777777" w:rsidR="002A7CAE" w:rsidRPr="0058308A" w:rsidRDefault="002A7CAE" w:rsidP="003676C6">
            <w:pPr>
              <w:pStyle w:val="H1"/>
              <w:spacing w:before="0" w:after="0"/>
              <w:ind w:right="-120" w:hanging="70"/>
              <w:rPr>
                <w:rFonts w:cs="Times New Roman"/>
                <w:sz w:val="20"/>
                <w:szCs w:val="20"/>
                <w:lang w:val="fr-FR"/>
              </w:rPr>
            </w:pPr>
            <w:r w:rsidRPr="0058308A">
              <w:rPr>
                <w:rFonts w:cs="Times New Roman"/>
                <w:sz w:val="20"/>
                <w:szCs w:val="20"/>
                <w:lang w:val="fr-FR"/>
              </w:rPr>
              <w:t xml:space="preserve">Évaluation du Programme </w:t>
            </w:r>
          </w:p>
        </w:tc>
        <w:tc>
          <w:tcPr>
            <w:tcW w:w="273" w:type="dxa"/>
            <w:vMerge w:val="restart"/>
            <w:tcBorders>
              <w:left w:val="single" w:sz="4" w:space="0" w:color="auto"/>
              <w:right w:val="single" w:sz="4" w:space="0" w:color="auto"/>
            </w:tcBorders>
          </w:tcPr>
          <w:p w14:paraId="3A0095E8" w14:textId="77777777" w:rsidR="002A7CAE" w:rsidRPr="0058308A" w:rsidRDefault="002A7CAE" w:rsidP="00C10751">
            <w:pPr>
              <w:rPr>
                <w:sz w:val="20"/>
                <w:szCs w:val="20"/>
                <w:lang w:val="fr-FR"/>
              </w:rPr>
            </w:pPr>
          </w:p>
        </w:tc>
        <w:tc>
          <w:tcPr>
            <w:tcW w:w="5595" w:type="dxa"/>
            <w:gridSpan w:val="2"/>
            <w:tcBorders>
              <w:top w:val="single" w:sz="4" w:space="0" w:color="auto"/>
              <w:left w:val="single" w:sz="4" w:space="0" w:color="auto"/>
              <w:right w:val="single" w:sz="4" w:space="0" w:color="auto"/>
            </w:tcBorders>
            <w:shd w:val="clear" w:color="auto" w:fill="F3F3F3"/>
          </w:tcPr>
          <w:p w14:paraId="4383AE7C" w14:textId="77777777" w:rsidR="002A7CAE" w:rsidRPr="0058308A" w:rsidRDefault="002A7CAE" w:rsidP="00C10751">
            <w:pPr>
              <w:pStyle w:val="H1"/>
              <w:spacing w:before="0" w:after="0"/>
              <w:jc w:val="center"/>
              <w:rPr>
                <w:rFonts w:cs="Times New Roman"/>
                <w:sz w:val="20"/>
                <w:szCs w:val="20"/>
                <w:lang w:val="fr-FR"/>
              </w:rPr>
            </w:pPr>
            <w:r w:rsidRPr="0058308A">
              <w:rPr>
                <w:rFonts w:cs="Times New Roman"/>
                <w:bCs w:val="0"/>
                <w:sz w:val="20"/>
                <w:szCs w:val="20"/>
                <w:lang w:val="fr-FR"/>
              </w:rPr>
              <w:t>Soumis par :</w:t>
            </w:r>
          </w:p>
        </w:tc>
      </w:tr>
      <w:tr w:rsidR="002A7CAE" w:rsidRPr="00DF13C1" w14:paraId="70733549" w14:textId="77777777" w:rsidTr="00C10751">
        <w:trPr>
          <w:trHeight w:val="278"/>
        </w:trPr>
        <w:tc>
          <w:tcPr>
            <w:tcW w:w="4641" w:type="dxa"/>
            <w:gridSpan w:val="2"/>
            <w:tcBorders>
              <w:left w:val="single" w:sz="4" w:space="0" w:color="auto"/>
              <w:bottom w:val="single" w:sz="4" w:space="0" w:color="auto"/>
              <w:right w:val="single" w:sz="4" w:space="0" w:color="auto"/>
            </w:tcBorders>
          </w:tcPr>
          <w:p w14:paraId="2E70AB7D" w14:textId="77777777" w:rsidR="002A7CAE" w:rsidRPr="0058308A" w:rsidRDefault="002A7CAE" w:rsidP="00C10751">
            <w:pPr>
              <w:pStyle w:val="Corpsdetexte"/>
              <w:rPr>
                <w:rFonts w:ascii="Times New Roman" w:hAnsi="Times New Roman" w:cs="Times New Roman"/>
                <w:bCs/>
                <w:i/>
                <w:iCs/>
                <w:snapToGrid w:val="0"/>
                <w:lang w:val="fr-FR"/>
              </w:rPr>
            </w:pPr>
            <w:r w:rsidRPr="0058308A">
              <w:rPr>
                <w:rFonts w:ascii="Times New Roman" w:hAnsi="Times New Roman" w:cs="Times New Roman"/>
                <w:lang w:val="fr-FR"/>
              </w:rPr>
              <w:t>Evaluation - à joindre le cas échéant</w:t>
            </w:r>
          </w:p>
          <w:p w14:paraId="336FA231" w14:textId="77777777" w:rsidR="002A7CAE" w:rsidRPr="0058308A" w:rsidRDefault="001F2837" w:rsidP="00C10751">
            <w:pPr>
              <w:pStyle w:val="Corpsdetexte"/>
              <w:rPr>
                <w:rFonts w:ascii="Times New Roman" w:hAnsi="Times New Roman" w:cs="Times New Roman"/>
                <w:lang w:val="fr-FR"/>
              </w:rPr>
            </w:pPr>
            <w:r>
              <w:rPr>
                <w:rFonts w:ascii="Times New Roman" w:hAnsi="Times New Roman" w:cs="Times New Roman"/>
                <w:noProof/>
                <w:lang w:val="fr-FR" w:eastAsia="fr-FR"/>
              </w:rPr>
              <mc:AlternateContent>
                <mc:Choice Requires="wps">
                  <w:drawing>
                    <wp:anchor distT="0" distB="0" distL="114300" distR="114300" simplePos="0" relativeHeight="251675648" behindDoc="0" locked="0" layoutInCell="1" allowOverlap="1" wp14:anchorId="5ACDD77F" wp14:editId="25D0FAA8">
                      <wp:simplePos x="0" y="0"/>
                      <wp:positionH relativeFrom="column">
                        <wp:posOffset>524510</wp:posOffset>
                      </wp:positionH>
                      <wp:positionV relativeFrom="paragraph">
                        <wp:posOffset>17145</wp:posOffset>
                      </wp:positionV>
                      <wp:extent cx="90805" cy="90805"/>
                      <wp:effectExtent l="0" t="0" r="23495" b="23495"/>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9C807D" id="Rectangle 30" o:spid="_x0000_s1026" style="position:absolute;margin-left:41.3pt;margin-top:1.35pt;width:7.15pt;height: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"/>
                  </w:pict>
                </mc:Fallback>
              </mc:AlternateContent>
            </w:r>
            <w:r>
              <w:rPr>
                <w:rFonts w:ascii="Times New Roman" w:hAnsi="Times New Roman" w:cs="Times New Roman"/>
                <w:noProof/>
                <w:lang w:val="fr-FR" w:eastAsia="fr-FR"/>
              </w:rPr>
              <mc:AlternateContent>
                <mc:Choice Requires="wps">
                  <w:drawing>
                    <wp:anchor distT="0" distB="0" distL="114300" distR="114300" simplePos="0" relativeHeight="251678720" behindDoc="0" locked="0" layoutInCell="1" allowOverlap="1" wp14:anchorId="5D2CB880" wp14:editId="17AEEC8E">
                      <wp:simplePos x="0" y="0"/>
                      <wp:positionH relativeFrom="column">
                        <wp:posOffset>-8890</wp:posOffset>
                      </wp:positionH>
                      <wp:positionV relativeFrom="paragraph">
                        <wp:posOffset>17145</wp:posOffset>
                      </wp:positionV>
                      <wp:extent cx="90805" cy="90805"/>
                      <wp:effectExtent l="0" t="0" r="23495" b="23495"/>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FECAFF" id="Rectangle 28" o:spid="_x0000_s1026" style="position:absolute;margin-left:-.7pt;margin-top:1.35pt;width:7.15pt;height: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"/>
                  </w:pict>
                </mc:Fallback>
              </mc:AlternateContent>
            </w:r>
            <w:r w:rsidR="002A7CAE" w:rsidRPr="0058308A">
              <w:rPr>
                <w:rFonts w:ascii="Times New Roman" w:hAnsi="Times New Roman" w:cs="Times New Roman"/>
                <w:lang w:val="fr-FR"/>
              </w:rPr>
              <w:t xml:space="preserve">     Oui          Non    </w:t>
            </w:r>
            <w:proofErr w:type="spellStart"/>
            <w:r w:rsidR="002A7CAE" w:rsidRPr="0058308A">
              <w:rPr>
                <w:rFonts w:ascii="Times New Roman" w:hAnsi="Times New Roman" w:cs="Times New Roman"/>
                <w:lang w:val="fr-FR"/>
              </w:rPr>
              <w:t>Date:</w:t>
            </w:r>
            <w:r w:rsidR="002A7CAE" w:rsidRPr="0058308A">
              <w:rPr>
                <w:rFonts w:ascii="Times New Roman" w:hAnsi="Times New Roman" w:cs="Times New Roman"/>
                <w:i/>
                <w:lang w:val="fr-FR"/>
              </w:rPr>
              <w:t>dd.mm.yyyy</w:t>
            </w:r>
            <w:proofErr w:type="spellEnd"/>
          </w:p>
          <w:p w14:paraId="5CAE0C17" w14:textId="77777777" w:rsidR="002A7CAE" w:rsidRPr="0058308A" w:rsidRDefault="002A7CAE" w:rsidP="00C10751">
            <w:pPr>
              <w:pStyle w:val="Corpsdetexte"/>
              <w:rPr>
                <w:rFonts w:ascii="Times New Roman" w:hAnsi="Times New Roman" w:cs="Times New Roman"/>
                <w:lang w:val="fr-FR"/>
              </w:rPr>
            </w:pPr>
            <w:r w:rsidRPr="0058308A">
              <w:rPr>
                <w:rFonts w:ascii="Times New Roman" w:hAnsi="Times New Roman" w:cs="Times New Roman"/>
                <w:lang w:val="fr-FR"/>
              </w:rPr>
              <w:t xml:space="preserve">Evaluation à mi-parcours </w:t>
            </w:r>
            <w:r w:rsidRPr="0058308A">
              <w:rPr>
                <w:rFonts w:ascii="Times New Roman" w:hAnsi="Times New Roman" w:cs="Times New Roman"/>
                <w:bCs/>
                <w:i/>
                <w:iCs/>
                <w:snapToGrid w:val="0"/>
                <w:lang w:val="fr-FR"/>
              </w:rPr>
              <w:t xml:space="preserve">– </w:t>
            </w:r>
            <w:r w:rsidRPr="0058308A">
              <w:rPr>
                <w:rFonts w:ascii="Times New Roman" w:hAnsi="Times New Roman" w:cs="Times New Roman"/>
                <w:lang w:val="fr-FR"/>
              </w:rPr>
              <w:t>à joindre le cas échéant</w:t>
            </w:r>
          </w:p>
          <w:p w14:paraId="1C12A37A" w14:textId="77777777" w:rsidR="002A7CAE" w:rsidRPr="0058308A" w:rsidRDefault="001F2837" w:rsidP="00C10751">
            <w:pPr>
              <w:pStyle w:val="Corpsdetexte"/>
              <w:rPr>
                <w:rFonts w:ascii="Times New Roman" w:hAnsi="Times New Roman" w:cs="Times New Roman"/>
                <w:lang w:val="fr-FR"/>
              </w:rPr>
            </w:pPr>
            <w:r>
              <w:rPr>
                <w:rFonts w:ascii="Times New Roman" w:hAnsi="Times New Roman" w:cs="Times New Roman"/>
                <w:noProof/>
                <w:lang w:val="fr-FR" w:eastAsia="fr-FR"/>
              </w:rPr>
              <mc:AlternateContent>
                <mc:Choice Requires="wps">
                  <w:drawing>
                    <wp:anchor distT="0" distB="0" distL="114300" distR="114300" simplePos="0" relativeHeight="251677696" behindDoc="0" locked="0" layoutInCell="1" allowOverlap="1" wp14:anchorId="2CB5C633" wp14:editId="5481585C">
                      <wp:simplePos x="0" y="0"/>
                      <wp:positionH relativeFrom="column">
                        <wp:posOffset>519430</wp:posOffset>
                      </wp:positionH>
                      <wp:positionV relativeFrom="paragraph">
                        <wp:posOffset>20320</wp:posOffset>
                      </wp:positionV>
                      <wp:extent cx="90805" cy="90805"/>
                      <wp:effectExtent l="0" t="0" r="23495" b="23495"/>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0BE6D6" id="Rectangle 26" o:spid="_x0000_s1026" style="position:absolute;margin-left:40.9pt;margin-top:1.6pt;width:7.15pt;height: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"/>
                  </w:pict>
                </mc:Fallback>
              </mc:AlternateContent>
            </w:r>
            <w:r>
              <w:rPr>
                <w:rFonts w:ascii="Times New Roman" w:hAnsi="Times New Roman" w:cs="Times New Roman"/>
                <w:noProof/>
                <w:lang w:val="fr-FR" w:eastAsia="fr-FR"/>
              </w:rPr>
              <mc:AlternateContent>
                <mc:Choice Requires="wps">
                  <w:drawing>
                    <wp:anchor distT="0" distB="0" distL="114300" distR="114300" simplePos="0" relativeHeight="251676672" behindDoc="0" locked="0" layoutInCell="1" allowOverlap="1" wp14:anchorId="0127A65B" wp14:editId="692597DF">
                      <wp:simplePos x="0" y="0"/>
                      <wp:positionH relativeFrom="column">
                        <wp:posOffset>-8890</wp:posOffset>
                      </wp:positionH>
                      <wp:positionV relativeFrom="paragraph">
                        <wp:posOffset>20955</wp:posOffset>
                      </wp:positionV>
                      <wp:extent cx="90805" cy="90805"/>
                      <wp:effectExtent l="0" t="0" r="23495" b="23495"/>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729C89" id="Rectangle 24" o:spid="_x0000_s1026" style="position:absolute;margin-left:-.7pt;margin-top:1.65pt;width:7.15pt;height:7.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"/>
                  </w:pict>
                </mc:Fallback>
              </mc:AlternateContent>
            </w:r>
            <w:r w:rsidR="002A7CAE" w:rsidRPr="0058308A">
              <w:rPr>
                <w:rFonts w:ascii="Times New Roman" w:hAnsi="Times New Roman" w:cs="Times New Roman"/>
                <w:lang w:val="fr-FR"/>
              </w:rPr>
              <w:t xml:space="preserve">      Oui          Non    Date : </w:t>
            </w:r>
            <w:proofErr w:type="spellStart"/>
            <w:r w:rsidR="002A7CAE" w:rsidRPr="0058308A">
              <w:rPr>
                <w:rFonts w:ascii="Times New Roman" w:hAnsi="Times New Roman" w:cs="Times New Roman"/>
                <w:i/>
                <w:lang w:val="fr-FR"/>
              </w:rPr>
              <w:t>dd.mm.yyyy</w:t>
            </w:r>
            <w:proofErr w:type="spellEnd"/>
          </w:p>
        </w:tc>
        <w:tc>
          <w:tcPr>
            <w:tcW w:w="273" w:type="dxa"/>
            <w:vMerge/>
            <w:tcBorders>
              <w:left w:val="single" w:sz="4" w:space="0" w:color="auto"/>
              <w:right w:val="single" w:sz="4" w:space="0" w:color="auto"/>
            </w:tcBorders>
          </w:tcPr>
          <w:p w14:paraId="12163FFD" w14:textId="77777777" w:rsidR="002A7CAE" w:rsidRPr="0058308A" w:rsidRDefault="002A7CAE" w:rsidP="00C10751">
            <w:pPr>
              <w:pStyle w:val="Corpsdetexte"/>
              <w:rPr>
                <w:rFonts w:ascii="Times New Roman" w:hAnsi="Times New Roman" w:cs="Times New Roman"/>
                <w:lang w:val="fr-FR"/>
              </w:rPr>
            </w:pPr>
          </w:p>
        </w:tc>
        <w:tc>
          <w:tcPr>
            <w:tcW w:w="5595" w:type="dxa"/>
            <w:gridSpan w:val="2"/>
            <w:tcBorders>
              <w:left w:val="single" w:sz="4" w:space="0" w:color="auto"/>
              <w:bottom w:val="single" w:sz="4" w:space="0" w:color="auto"/>
              <w:right w:val="single" w:sz="4" w:space="0" w:color="auto"/>
            </w:tcBorders>
          </w:tcPr>
          <w:p w14:paraId="7AA17704" w14:textId="7E56892C" w:rsidR="002A7CAE" w:rsidRPr="00DF13C1" w:rsidRDefault="002A7CAE">
            <w:pPr>
              <w:numPr>
                <w:ilvl w:val="0"/>
                <w:numId w:val="4"/>
              </w:numPr>
              <w:ind w:left="360"/>
              <w:rPr>
                <w:sz w:val="20"/>
                <w:szCs w:val="20"/>
              </w:rPr>
            </w:pPr>
            <w:r w:rsidRPr="00DF13C1">
              <w:rPr>
                <w:sz w:val="20"/>
                <w:szCs w:val="20"/>
              </w:rPr>
              <w:t xml:space="preserve">Nom: </w:t>
            </w:r>
            <w:r w:rsidR="00DF13C1" w:rsidRPr="00DF13C1">
              <w:rPr>
                <w:sz w:val="20"/>
                <w:szCs w:val="20"/>
              </w:rPr>
              <w:t>Edmond Moukala</w:t>
            </w:r>
          </w:p>
          <w:p w14:paraId="1F5FD7CE" w14:textId="77777777" w:rsidR="002A7CAE" w:rsidRPr="00DF13C1" w:rsidRDefault="002A7CAE">
            <w:pPr>
              <w:numPr>
                <w:ilvl w:val="0"/>
                <w:numId w:val="4"/>
              </w:numPr>
              <w:ind w:left="360"/>
              <w:rPr>
                <w:sz w:val="20"/>
                <w:szCs w:val="20"/>
                <w:lang w:val="fr-FR"/>
              </w:rPr>
            </w:pPr>
            <w:r w:rsidRPr="00DF13C1">
              <w:rPr>
                <w:sz w:val="20"/>
                <w:szCs w:val="20"/>
                <w:lang w:val="fr-FR"/>
              </w:rPr>
              <w:t>Titre : Représentant, Chef de Bureau de l’UNESCO au Mali</w:t>
            </w:r>
          </w:p>
          <w:p w14:paraId="3AE6BD59" w14:textId="58D968A6" w:rsidR="002A7CAE" w:rsidRPr="00DF13C1" w:rsidRDefault="002A7CAE">
            <w:pPr>
              <w:numPr>
                <w:ilvl w:val="0"/>
                <w:numId w:val="4"/>
              </w:numPr>
              <w:ind w:left="360"/>
              <w:rPr>
                <w:sz w:val="20"/>
                <w:szCs w:val="20"/>
              </w:rPr>
            </w:pPr>
            <w:proofErr w:type="spellStart"/>
            <w:r w:rsidRPr="00DF13C1">
              <w:rPr>
                <w:sz w:val="20"/>
                <w:szCs w:val="20"/>
              </w:rPr>
              <w:t>Organisation</w:t>
            </w:r>
            <w:proofErr w:type="spellEnd"/>
            <w:r w:rsidR="00DF13C1" w:rsidRPr="00DF13C1">
              <w:rPr>
                <w:sz w:val="20"/>
                <w:szCs w:val="20"/>
              </w:rPr>
              <w:t xml:space="preserve"> </w:t>
            </w:r>
            <w:proofErr w:type="spellStart"/>
            <w:r w:rsidRPr="00DF13C1">
              <w:rPr>
                <w:sz w:val="20"/>
                <w:szCs w:val="20"/>
              </w:rPr>
              <w:t>participante</w:t>
            </w:r>
            <w:proofErr w:type="spellEnd"/>
            <w:r w:rsidRPr="00DF13C1">
              <w:rPr>
                <w:sz w:val="20"/>
                <w:szCs w:val="20"/>
              </w:rPr>
              <w:t xml:space="preserve"> (“Lead Agency”</w:t>
            </w:r>
            <w:proofErr w:type="gramStart"/>
            <w:r w:rsidRPr="00DF13C1">
              <w:rPr>
                <w:sz w:val="20"/>
                <w:szCs w:val="20"/>
              </w:rPr>
              <w:t>) :</w:t>
            </w:r>
            <w:proofErr w:type="gramEnd"/>
            <w:r w:rsidRPr="00DF13C1">
              <w:rPr>
                <w:sz w:val="20"/>
                <w:szCs w:val="20"/>
              </w:rPr>
              <w:t xml:space="preserve"> UNESCO</w:t>
            </w:r>
          </w:p>
          <w:p w14:paraId="40FACC0F" w14:textId="77777777" w:rsidR="002A7CAE" w:rsidRPr="00DF13C1" w:rsidRDefault="002A7CAE">
            <w:pPr>
              <w:pStyle w:val="Corpsdetexte"/>
              <w:numPr>
                <w:ilvl w:val="0"/>
                <w:numId w:val="4"/>
              </w:numPr>
              <w:ind w:left="342"/>
              <w:jc w:val="both"/>
              <w:rPr>
                <w:rFonts w:ascii="Times New Roman" w:hAnsi="Times New Roman" w:cs="Times New Roman"/>
                <w:b/>
                <w:bCs/>
                <w:snapToGrid w:val="0"/>
                <w:kern w:val="32"/>
                <w:lang w:val="fr-FR"/>
              </w:rPr>
            </w:pPr>
            <w:r w:rsidRPr="00DF13C1">
              <w:rPr>
                <w:rFonts w:ascii="Times New Roman" w:hAnsi="Times New Roman" w:cs="Times New Roman"/>
                <w:lang w:val="fr-FR"/>
              </w:rPr>
              <w:t xml:space="preserve">Adresse </w:t>
            </w:r>
            <w:proofErr w:type="gramStart"/>
            <w:r w:rsidRPr="00DF13C1">
              <w:rPr>
                <w:rFonts w:ascii="Times New Roman" w:hAnsi="Times New Roman" w:cs="Times New Roman"/>
                <w:lang w:val="fr-FR"/>
              </w:rPr>
              <w:t>email</w:t>
            </w:r>
            <w:proofErr w:type="gramEnd"/>
            <w:r w:rsidRPr="00DF13C1">
              <w:rPr>
                <w:rFonts w:ascii="Times New Roman" w:hAnsi="Times New Roman" w:cs="Times New Roman"/>
                <w:lang w:val="fr-FR"/>
              </w:rPr>
              <w:t xml:space="preserve"> :</w:t>
            </w:r>
            <w:hyperlink r:id="rId16" w:history="1">
              <w:r w:rsidRPr="00DF13C1">
                <w:rPr>
                  <w:rStyle w:val="Lienhypertexte"/>
                  <w:rFonts w:ascii="Times New Roman" w:hAnsi="Times New Roman" w:cs="Times New Roman"/>
                  <w:color w:val="auto"/>
                  <w:lang w:val="fr-FR"/>
                </w:rPr>
                <w:t>bamako@unesco.org</w:t>
              </w:r>
            </w:hyperlink>
            <w:r w:rsidRPr="00DF13C1">
              <w:rPr>
                <w:rFonts w:ascii="Times New Roman" w:hAnsi="Times New Roman" w:cs="Times New Roman"/>
                <w:lang w:val="fr-FR"/>
              </w:rPr>
              <w:t xml:space="preserve">, Hamdallaye ACI 2000 (derrière Hôtel </w:t>
            </w:r>
            <w:proofErr w:type="spellStart"/>
            <w:r w:rsidRPr="00DF13C1">
              <w:rPr>
                <w:rFonts w:ascii="Times New Roman" w:hAnsi="Times New Roman" w:cs="Times New Roman"/>
                <w:lang w:val="fr-FR"/>
              </w:rPr>
              <w:t>Massaley</w:t>
            </w:r>
            <w:proofErr w:type="spellEnd"/>
            <w:r w:rsidRPr="00DF13C1">
              <w:rPr>
                <w:rFonts w:ascii="Times New Roman" w:hAnsi="Times New Roman" w:cs="Times New Roman"/>
                <w:lang w:val="fr-FR"/>
              </w:rPr>
              <w:t>) B.P.E 17 63 Bamako – Mali/ Tél : +223 20 23 34 92/93/ Fax : +223 20 23 34 94</w:t>
            </w:r>
          </w:p>
        </w:tc>
      </w:tr>
    </w:tbl>
    <w:p w14:paraId="0ED0298F" w14:textId="77777777" w:rsidR="002A7CAE" w:rsidRPr="0058308A" w:rsidRDefault="002A7CAE" w:rsidP="004B783C">
      <w:pPr>
        <w:rPr>
          <w:lang w:val="fr-FR"/>
        </w:rPr>
      </w:pPr>
    </w:p>
    <w:p w14:paraId="62D70620" w14:textId="77777777" w:rsidR="00B72CA9" w:rsidRPr="00515FCE" w:rsidRDefault="00B72CA9" w:rsidP="004B783C">
      <w:pPr>
        <w:rPr>
          <w:rFonts w:ascii="Arial" w:hAnsi="Arial" w:cs="Arial"/>
          <w:lang w:val="fr-FR"/>
        </w:rPr>
      </w:pPr>
    </w:p>
    <w:p w14:paraId="6E12D5C9" w14:textId="77777777" w:rsidR="00B72CA9" w:rsidRPr="00515FCE" w:rsidRDefault="00B72CA9" w:rsidP="004B783C">
      <w:pPr>
        <w:rPr>
          <w:rFonts w:ascii="Arial" w:hAnsi="Arial" w:cs="Arial"/>
          <w:lang w:val="fr-FR"/>
        </w:rPr>
      </w:pPr>
    </w:p>
    <w:p w14:paraId="63A069E4" w14:textId="77777777" w:rsidR="00B72CA9" w:rsidRPr="00515FCE" w:rsidRDefault="00B72CA9" w:rsidP="004B783C">
      <w:pPr>
        <w:rPr>
          <w:rFonts w:ascii="Arial" w:hAnsi="Arial" w:cs="Arial"/>
          <w:lang w:val="fr-FR"/>
        </w:rPr>
      </w:pPr>
    </w:p>
    <w:p w14:paraId="1C0B42FF" w14:textId="77777777" w:rsidR="00B72CA9" w:rsidRPr="00515FCE" w:rsidRDefault="00B72CA9" w:rsidP="004B783C">
      <w:pPr>
        <w:rPr>
          <w:rFonts w:ascii="Arial" w:hAnsi="Arial" w:cs="Arial"/>
          <w:lang w:val="fr-FR"/>
        </w:rPr>
      </w:pPr>
    </w:p>
    <w:p w14:paraId="7715EB14" w14:textId="77777777" w:rsidR="00B72CA9" w:rsidRPr="00515FCE" w:rsidRDefault="00B72CA9" w:rsidP="004B783C">
      <w:pPr>
        <w:rPr>
          <w:rFonts w:ascii="Arial" w:hAnsi="Arial" w:cs="Arial"/>
          <w:lang w:val="fr-FR"/>
        </w:rPr>
      </w:pPr>
    </w:p>
    <w:p w14:paraId="1EE8522F" w14:textId="77777777" w:rsidR="008D7ACB" w:rsidRDefault="008D7ACB" w:rsidP="004B783C">
      <w:pPr>
        <w:rPr>
          <w:rFonts w:ascii="Arial" w:hAnsi="Arial" w:cs="Arial"/>
          <w:lang w:val="fr-FR"/>
        </w:rPr>
      </w:pPr>
    </w:p>
    <w:p w14:paraId="51A5888D" w14:textId="77777777" w:rsidR="008347C5" w:rsidRDefault="008347C5" w:rsidP="004B783C">
      <w:pPr>
        <w:rPr>
          <w:rFonts w:ascii="Arial" w:hAnsi="Arial" w:cs="Arial"/>
          <w:lang w:val="fr-FR"/>
        </w:rPr>
      </w:pPr>
    </w:p>
    <w:p w14:paraId="56745AE5" w14:textId="77777777" w:rsidR="008347C5" w:rsidRPr="00515FCE" w:rsidRDefault="008347C5" w:rsidP="004B783C">
      <w:pPr>
        <w:rPr>
          <w:rFonts w:ascii="Arial" w:hAnsi="Arial" w:cs="Arial"/>
          <w:lang w:val="fr-FR"/>
        </w:rPr>
      </w:pPr>
    </w:p>
    <w:sdt>
      <w:sdtPr>
        <w:rPr>
          <w:rFonts w:ascii="Times New Roman" w:eastAsia="Times New Roman" w:hAnsi="Times New Roman" w:cs="Times New Roman"/>
          <w:color w:val="auto"/>
          <w:sz w:val="24"/>
          <w:szCs w:val="24"/>
          <w:lang w:val="en-US" w:eastAsia="en-US"/>
        </w:rPr>
        <w:id w:val="-68508441"/>
        <w:docPartObj>
          <w:docPartGallery w:val="Table of Contents"/>
          <w:docPartUnique/>
        </w:docPartObj>
      </w:sdtPr>
      <w:sdtEndPr>
        <w:rPr>
          <w:b/>
          <w:bCs/>
        </w:rPr>
      </w:sdtEndPr>
      <w:sdtContent>
        <w:p w14:paraId="48CFDC95" w14:textId="77777777" w:rsidR="001851AA" w:rsidRPr="0058308A" w:rsidRDefault="001851AA" w:rsidP="001851AA">
          <w:pPr>
            <w:pStyle w:val="En-ttedetabledesmatires"/>
            <w:spacing w:line="240" w:lineRule="auto"/>
            <w:rPr>
              <w:rFonts w:ascii="Times New Roman" w:hAnsi="Times New Roman" w:cs="Times New Roman"/>
              <w:b/>
              <w:bCs/>
              <w:sz w:val="24"/>
              <w:szCs w:val="24"/>
            </w:rPr>
          </w:pPr>
          <w:r w:rsidRPr="0058308A">
            <w:rPr>
              <w:rFonts w:ascii="Times New Roman" w:hAnsi="Times New Roman" w:cs="Times New Roman"/>
              <w:b/>
              <w:bCs/>
              <w:sz w:val="24"/>
              <w:szCs w:val="24"/>
            </w:rPr>
            <w:t>Table des matières</w:t>
          </w:r>
        </w:p>
        <w:p w14:paraId="694E0E5A" w14:textId="77777777" w:rsidR="001851AA" w:rsidRPr="0058308A" w:rsidRDefault="001851AA" w:rsidP="001851AA">
          <w:pPr>
            <w:rPr>
              <w:lang w:val="fr-FR" w:eastAsia="fr-FR"/>
            </w:rPr>
          </w:pPr>
        </w:p>
        <w:p w14:paraId="728984CF" w14:textId="77777777" w:rsidR="00FC3B75" w:rsidRPr="0058308A" w:rsidRDefault="00D93E0D">
          <w:pPr>
            <w:pStyle w:val="TM1"/>
            <w:tabs>
              <w:tab w:val="right" w:leader="dot" w:pos="9062"/>
            </w:tabs>
            <w:rPr>
              <w:rFonts w:ascii="Times New Roman" w:hAnsi="Times New Roman"/>
              <w:noProof/>
              <w:kern w:val="2"/>
            </w:rPr>
          </w:pPr>
          <w:r w:rsidRPr="0058308A">
            <w:rPr>
              <w:rFonts w:ascii="Times New Roman" w:hAnsi="Times New Roman"/>
              <w:sz w:val="24"/>
              <w:szCs w:val="24"/>
            </w:rPr>
            <w:fldChar w:fldCharType="begin"/>
          </w:r>
          <w:r w:rsidR="001851AA" w:rsidRPr="0058308A">
            <w:rPr>
              <w:rFonts w:ascii="Times New Roman" w:hAnsi="Times New Roman"/>
              <w:sz w:val="24"/>
              <w:szCs w:val="24"/>
            </w:rPr>
            <w:instrText xml:space="preserve"> TOC \o "1-3" \h \z \u </w:instrText>
          </w:r>
          <w:r w:rsidRPr="0058308A">
            <w:rPr>
              <w:rFonts w:ascii="Times New Roman" w:hAnsi="Times New Roman"/>
              <w:sz w:val="24"/>
              <w:szCs w:val="24"/>
            </w:rPr>
            <w:fldChar w:fldCharType="separate"/>
          </w:r>
          <w:hyperlink w:anchor="_Toc140153369" w:history="1">
            <w:r w:rsidR="00FC3B75" w:rsidRPr="0058308A">
              <w:rPr>
                <w:rStyle w:val="Lienhypertexte"/>
                <w:rFonts w:ascii="Times New Roman" w:hAnsi="Times New Roman"/>
                <w:noProof/>
              </w:rPr>
              <w:t>Sigles et Abréviations</w:t>
            </w:r>
            <w:r w:rsidR="00FC3B75" w:rsidRPr="0058308A">
              <w:rPr>
                <w:rFonts w:ascii="Times New Roman" w:hAnsi="Times New Roman"/>
                <w:noProof/>
                <w:webHidden/>
              </w:rPr>
              <w:tab/>
            </w:r>
            <w:r w:rsidRPr="0058308A">
              <w:rPr>
                <w:rFonts w:ascii="Times New Roman" w:hAnsi="Times New Roman"/>
                <w:noProof/>
                <w:webHidden/>
              </w:rPr>
              <w:fldChar w:fldCharType="begin"/>
            </w:r>
            <w:r w:rsidR="00FC3B75" w:rsidRPr="0058308A">
              <w:rPr>
                <w:rFonts w:ascii="Times New Roman" w:hAnsi="Times New Roman"/>
                <w:noProof/>
                <w:webHidden/>
              </w:rPr>
              <w:instrText xml:space="preserve"> PAGEREF _Toc140153369 \h </w:instrText>
            </w:r>
            <w:r w:rsidRPr="0058308A">
              <w:rPr>
                <w:rFonts w:ascii="Times New Roman" w:hAnsi="Times New Roman"/>
                <w:noProof/>
                <w:webHidden/>
              </w:rPr>
            </w:r>
            <w:r w:rsidRPr="0058308A">
              <w:rPr>
                <w:rFonts w:ascii="Times New Roman" w:hAnsi="Times New Roman"/>
                <w:noProof/>
                <w:webHidden/>
              </w:rPr>
              <w:fldChar w:fldCharType="separate"/>
            </w:r>
            <w:r w:rsidR="009470EF" w:rsidRPr="0058308A">
              <w:rPr>
                <w:rFonts w:ascii="Times New Roman" w:hAnsi="Times New Roman"/>
                <w:noProof/>
                <w:webHidden/>
              </w:rPr>
              <w:t>4</w:t>
            </w:r>
            <w:r w:rsidRPr="0058308A">
              <w:rPr>
                <w:rFonts w:ascii="Times New Roman" w:hAnsi="Times New Roman"/>
                <w:noProof/>
                <w:webHidden/>
              </w:rPr>
              <w:fldChar w:fldCharType="end"/>
            </w:r>
          </w:hyperlink>
        </w:p>
        <w:p w14:paraId="20B8EB8B" w14:textId="77777777" w:rsidR="00FC3B75" w:rsidRPr="0058308A" w:rsidRDefault="00FC3B75">
          <w:pPr>
            <w:pStyle w:val="TM1"/>
            <w:tabs>
              <w:tab w:val="right" w:leader="dot" w:pos="9062"/>
            </w:tabs>
            <w:rPr>
              <w:rFonts w:ascii="Times New Roman" w:hAnsi="Times New Roman"/>
              <w:noProof/>
              <w:kern w:val="2"/>
            </w:rPr>
          </w:pPr>
          <w:hyperlink w:anchor="_Toc140153370" w:history="1">
            <w:r w:rsidRPr="0058308A">
              <w:rPr>
                <w:rStyle w:val="Lienhypertexte"/>
                <w:rFonts w:ascii="Times New Roman" w:hAnsi="Times New Roman"/>
                <w:noProof/>
              </w:rPr>
              <w:t>RESUME</w:t>
            </w:r>
            <w:r w:rsidRPr="0058308A">
              <w:rPr>
                <w:rFonts w:ascii="Times New Roman" w:hAnsi="Times New Roman"/>
                <w:noProof/>
                <w:webHidden/>
              </w:rPr>
              <w:tab/>
            </w:r>
            <w:r w:rsidR="00D93E0D" w:rsidRPr="0058308A">
              <w:rPr>
                <w:rFonts w:ascii="Times New Roman" w:hAnsi="Times New Roman"/>
                <w:noProof/>
                <w:webHidden/>
              </w:rPr>
              <w:fldChar w:fldCharType="begin"/>
            </w:r>
            <w:r w:rsidRPr="0058308A">
              <w:rPr>
                <w:rFonts w:ascii="Times New Roman" w:hAnsi="Times New Roman"/>
                <w:noProof/>
                <w:webHidden/>
              </w:rPr>
              <w:instrText xml:space="preserve"> PAGEREF _Toc140153370 \h </w:instrText>
            </w:r>
            <w:r w:rsidR="00D93E0D" w:rsidRPr="0058308A">
              <w:rPr>
                <w:rFonts w:ascii="Times New Roman" w:hAnsi="Times New Roman"/>
                <w:noProof/>
                <w:webHidden/>
              </w:rPr>
            </w:r>
            <w:r w:rsidR="00D93E0D" w:rsidRPr="0058308A">
              <w:rPr>
                <w:rFonts w:ascii="Times New Roman" w:hAnsi="Times New Roman"/>
                <w:noProof/>
                <w:webHidden/>
              </w:rPr>
              <w:fldChar w:fldCharType="separate"/>
            </w:r>
            <w:r w:rsidR="009470EF" w:rsidRPr="0058308A">
              <w:rPr>
                <w:rFonts w:ascii="Times New Roman" w:hAnsi="Times New Roman"/>
                <w:noProof/>
                <w:webHidden/>
              </w:rPr>
              <w:t>5</w:t>
            </w:r>
            <w:r w:rsidR="00D93E0D" w:rsidRPr="0058308A">
              <w:rPr>
                <w:rFonts w:ascii="Times New Roman" w:hAnsi="Times New Roman"/>
                <w:noProof/>
                <w:webHidden/>
              </w:rPr>
              <w:fldChar w:fldCharType="end"/>
            </w:r>
          </w:hyperlink>
        </w:p>
        <w:p w14:paraId="7130EE2A" w14:textId="77777777" w:rsidR="00FC3B75" w:rsidRPr="0058308A" w:rsidRDefault="00FC3B75">
          <w:pPr>
            <w:pStyle w:val="TM1"/>
            <w:tabs>
              <w:tab w:val="left" w:pos="440"/>
              <w:tab w:val="right" w:leader="dot" w:pos="9062"/>
            </w:tabs>
            <w:rPr>
              <w:rFonts w:ascii="Times New Roman" w:hAnsi="Times New Roman"/>
              <w:noProof/>
              <w:kern w:val="2"/>
            </w:rPr>
          </w:pPr>
          <w:hyperlink w:anchor="_Toc140153371" w:history="1">
            <w:r w:rsidRPr="0058308A">
              <w:rPr>
                <w:rStyle w:val="Lienhypertexte"/>
                <w:rFonts w:ascii="Times New Roman" w:hAnsi="Times New Roman"/>
                <w:noProof/>
              </w:rPr>
              <w:t>1.</w:t>
            </w:r>
            <w:r w:rsidRPr="0058308A">
              <w:rPr>
                <w:rFonts w:ascii="Times New Roman" w:hAnsi="Times New Roman"/>
                <w:noProof/>
                <w:kern w:val="2"/>
              </w:rPr>
              <w:tab/>
            </w:r>
            <w:r w:rsidRPr="0058308A">
              <w:rPr>
                <w:rStyle w:val="Lienhypertexte"/>
                <w:rFonts w:ascii="Times New Roman" w:hAnsi="Times New Roman"/>
                <w:noProof/>
              </w:rPr>
              <w:t>OBJECTIFS ET RESULTATS ATTENDUS</w:t>
            </w:r>
            <w:r w:rsidRPr="0058308A">
              <w:rPr>
                <w:rFonts w:ascii="Times New Roman" w:hAnsi="Times New Roman"/>
                <w:noProof/>
                <w:webHidden/>
              </w:rPr>
              <w:tab/>
            </w:r>
            <w:r w:rsidR="00D93E0D" w:rsidRPr="0058308A">
              <w:rPr>
                <w:rFonts w:ascii="Times New Roman" w:hAnsi="Times New Roman"/>
                <w:noProof/>
                <w:webHidden/>
              </w:rPr>
              <w:fldChar w:fldCharType="begin"/>
            </w:r>
            <w:r w:rsidRPr="0058308A">
              <w:rPr>
                <w:rFonts w:ascii="Times New Roman" w:hAnsi="Times New Roman"/>
                <w:noProof/>
                <w:webHidden/>
              </w:rPr>
              <w:instrText xml:space="preserve"> PAGEREF _Toc140153371 \h </w:instrText>
            </w:r>
            <w:r w:rsidR="00D93E0D" w:rsidRPr="0058308A">
              <w:rPr>
                <w:rFonts w:ascii="Times New Roman" w:hAnsi="Times New Roman"/>
                <w:noProof/>
                <w:webHidden/>
              </w:rPr>
            </w:r>
            <w:r w:rsidR="00D93E0D" w:rsidRPr="0058308A">
              <w:rPr>
                <w:rFonts w:ascii="Times New Roman" w:hAnsi="Times New Roman"/>
                <w:noProof/>
                <w:webHidden/>
              </w:rPr>
              <w:fldChar w:fldCharType="separate"/>
            </w:r>
            <w:r w:rsidR="009470EF" w:rsidRPr="0058308A">
              <w:rPr>
                <w:rFonts w:ascii="Times New Roman" w:hAnsi="Times New Roman"/>
                <w:noProof/>
                <w:webHidden/>
              </w:rPr>
              <w:t>5</w:t>
            </w:r>
            <w:r w:rsidR="00D93E0D" w:rsidRPr="0058308A">
              <w:rPr>
                <w:rFonts w:ascii="Times New Roman" w:hAnsi="Times New Roman"/>
                <w:noProof/>
                <w:webHidden/>
              </w:rPr>
              <w:fldChar w:fldCharType="end"/>
            </w:r>
          </w:hyperlink>
        </w:p>
        <w:p w14:paraId="7D2DA3B6" w14:textId="77777777" w:rsidR="00FC3B75" w:rsidRPr="0058308A" w:rsidRDefault="00FC3B75">
          <w:pPr>
            <w:pStyle w:val="TM1"/>
            <w:tabs>
              <w:tab w:val="left" w:pos="660"/>
              <w:tab w:val="right" w:leader="dot" w:pos="9062"/>
            </w:tabs>
            <w:rPr>
              <w:rFonts w:ascii="Times New Roman" w:hAnsi="Times New Roman"/>
              <w:noProof/>
              <w:kern w:val="2"/>
            </w:rPr>
          </w:pPr>
          <w:hyperlink w:anchor="_Toc140153372" w:history="1">
            <w:r w:rsidRPr="0058308A">
              <w:rPr>
                <w:rStyle w:val="Lienhypertexte"/>
                <w:rFonts w:ascii="Times New Roman" w:hAnsi="Times New Roman"/>
                <w:noProof/>
              </w:rPr>
              <w:t>1.1.</w:t>
            </w:r>
            <w:r w:rsidRPr="0058308A">
              <w:rPr>
                <w:rFonts w:ascii="Times New Roman" w:hAnsi="Times New Roman"/>
                <w:noProof/>
                <w:kern w:val="2"/>
              </w:rPr>
              <w:tab/>
            </w:r>
            <w:r w:rsidRPr="0058308A">
              <w:rPr>
                <w:rStyle w:val="Lienhypertexte"/>
                <w:rFonts w:ascii="Times New Roman" w:hAnsi="Times New Roman"/>
                <w:noProof/>
              </w:rPr>
              <w:t>Objectifs</w:t>
            </w:r>
            <w:r w:rsidRPr="0058308A">
              <w:rPr>
                <w:rFonts w:ascii="Times New Roman" w:hAnsi="Times New Roman"/>
                <w:noProof/>
                <w:webHidden/>
              </w:rPr>
              <w:tab/>
            </w:r>
            <w:r w:rsidR="00D93E0D" w:rsidRPr="0058308A">
              <w:rPr>
                <w:rFonts w:ascii="Times New Roman" w:hAnsi="Times New Roman"/>
                <w:noProof/>
                <w:webHidden/>
              </w:rPr>
              <w:fldChar w:fldCharType="begin"/>
            </w:r>
            <w:r w:rsidRPr="0058308A">
              <w:rPr>
                <w:rFonts w:ascii="Times New Roman" w:hAnsi="Times New Roman"/>
                <w:noProof/>
                <w:webHidden/>
              </w:rPr>
              <w:instrText xml:space="preserve"> PAGEREF _Toc140153372 \h </w:instrText>
            </w:r>
            <w:r w:rsidR="00D93E0D" w:rsidRPr="0058308A">
              <w:rPr>
                <w:rFonts w:ascii="Times New Roman" w:hAnsi="Times New Roman"/>
                <w:noProof/>
                <w:webHidden/>
              </w:rPr>
            </w:r>
            <w:r w:rsidR="00D93E0D" w:rsidRPr="0058308A">
              <w:rPr>
                <w:rFonts w:ascii="Times New Roman" w:hAnsi="Times New Roman"/>
                <w:noProof/>
                <w:webHidden/>
              </w:rPr>
              <w:fldChar w:fldCharType="separate"/>
            </w:r>
            <w:r w:rsidR="009470EF" w:rsidRPr="0058308A">
              <w:rPr>
                <w:rFonts w:ascii="Times New Roman" w:hAnsi="Times New Roman"/>
                <w:noProof/>
                <w:webHidden/>
              </w:rPr>
              <w:t>5</w:t>
            </w:r>
            <w:r w:rsidR="00D93E0D" w:rsidRPr="0058308A">
              <w:rPr>
                <w:rFonts w:ascii="Times New Roman" w:hAnsi="Times New Roman"/>
                <w:noProof/>
                <w:webHidden/>
              </w:rPr>
              <w:fldChar w:fldCharType="end"/>
            </w:r>
          </w:hyperlink>
        </w:p>
        <w:p w14:paraId="5AEE7108" w14:textId="77777777" w:rsidR="00FC3B75" w:rsidRPr="0058308A" w:rsidRDefault="00FC3B75">
          <w:pPr>
            <w:pStyle w:val="TM1"/>
            <w:tabs>
              <w:tab w:val="left" w:pos="660"/>
              <w:tab w:val="right" w:leader="dot" w:pos="9062"/>
            </w:tabs>
            <w:rPr>
              <w:rFonts w:ascii="Times New Roman" w:hAnsi="Times New Roman"/>
              <w:noProof/>
              <w:kern w:val="2"/>
            </w:rPr>
          </w:pPr>
          <w:hyperlink w:anchor="_Toc140153373" w:history="1">
            <w:r w:rsidRPr="0058308A">
              <w:rPr>
                <w:rStyle w:val="Lienhypertexte"/>
                <w:rFonts w:ascii="Times New Roman" w:hAnsi="Times New Roman"/>
                <w:noProof/>
              </w:rPr>
              <w:t>1.2.</w:t>
            </w:r>
            <w:r w:rsidRPr="0058308A">
              <w:rPr>
                <w:rFonts w:ascii="Times New Roman" w:hAnsi="Times New Roman"/>
                <w:noProof/>
                <w:kern w:val="2"/>
              </w:rPr>
              <w:tab/>
            </w:r>
            <w:r w:rsidRPr="0058308A">
              <w:rPr>
                <w:rStyle w:val="Lienhypertexte"/>
                <w:rFonts w:ascii="Times New Roman" w:hAnsi="Times New Roman"/>
                <w:noProof/>
              </w:rPr>
              <w:t>Résultats attendus</w:t>
            </w:r>
            <w:r w:rsidRPr="0058308A">
              <w:rPr>
                <w:rFonts w:ascii="Times New Roman" w:hAnsi="Times New Roman"/>
                <w:noProof/>
                <w:webHidden/>
              </w:rPr>
              <w:tab/>
            </w:r>
            <w:r w:rsidR="00D93E0D" w:rsidRPr="0058308A">
              <w:rPr>
                <w:rFonts w:ascii="Times New Roman" w:hAnsi="Times New Roman"/>
                <w:noProof/>
                <w:webHidden/>
              </w:rPr>
              <w:fldChar w:fldCharType="begin"/>
            </w:r>
            <w:r w:rsidRPr="0058308A">
              <w:rPr>
                <w:rFonts w:ascii="Times New Roman" w:hAnsi="Times New Roman"/>
                <w:noProof/>
                <w:webHidden/>
              </w:rPr>
              <w:instrText xml:space="preserve"> PAGEREF _Toc140153373 \h </w:instrText>
            </w:r>
            <w:r w:rsidR="00D93E0D" w:rsidRPr="0058308A">
              <w:rPr>
                <w:rFonts w:ascii="Times New Roman" w:hAnsi="Times New Roman"/>
                <w:noProof/>
                <w:webHidden/>
              </w:rPr>
            </w:r>
            <w:r w:rsidR="00D93E0D" w:rsidRPr="0058308A">
              <w:rPr>
                <w:rFonts w:ascii="Times New Roman" w:hAnsi="Times New Roman"/>
                <w:noProof/>
                <w:webHidden/>
              </w:rPr>
              <w:fldChar w:fldCharType="separate"/>
            </w:r>
            <w:r w:rsidR="009470EF" w:rsidRPr="0058308A">
              <w:rPr>
                <w:rFonts w:ascii="Times New Roman" w:hAnsi="Times New Roman"/>
                <w:noProof/>
                <w:webHidden/>
              </w:rPr>
              <w:t>6</w:t>
            </w:r>
            <w:r w:rsidR="00D93E0D" w:rsidRPr="0058308A">
              <w:rPr>
                <w:rFonts w:ascii="Times New Roman" w:hAnsi="Times New Roman"/>
                <w:noProof/>
                <w:webHidden/>
              </w:rPr>
              <w:fldChar w:fldCharType="end"/>
            </w:r>
          </w:hyperlink>
        </w:p>
        <w:p w14:paraId="087319C0" w14:textId="77777777" w:rsidR="00FC3B75" w:rsidRPr="0058308A" w:rsidRDefault="00FC3B75">
          <w:pPr>
            <w:pStyle w:val="TM1"/>
            <w:tabs>
              <w:tab w:val="left" w:pos="440"/>
              <w:tab w:val="right" w:leader="dot" w:pos="9062"/>
            </w:tabs>
            <w:rPr>
              <w:rFonts w:ascii="Times New Roman" w:hAnsi="Times New Roman"/>
              <w:noProof/>
              <w:kern w:val="2"/>
            </w:rPr>
          </w:pPr>
          <w:hyperlink w:anchor="_Toc140153374" w:history="1">
            <w:r w:rsidRPr="0058308A">
              <w:rPr>
                <w:rStyle w:val="Lienhypertexte"/>
                <w:rFonts w:ascii="Times New Roman" w:hAnsi="Times New Roman"/>
                <w:noProof/>
              </w:rPr>
              <w:t>2.</w:t>
            </w:r>
            <w:r w:rsidRPr="0058308A">
              <w:rPr>
                <w:rFonts w:ascii="Times New Roman" w:hAnsi="Times New Roman"/>
                <w:noProof/>
                <w:kern w:val="2"/>
              </w:rPr>
              <w:tab/>
            </w:r>
            <w:r w:rsidRPr="0058308A">
              <w:rPr>
                <w:rStyle w:val="Lienhypertexte"/>
                <w:rFonts w:ascii="Times New Roman" w:hAnsi="Times New Roman"/>
                <w:noProof/>
              </w:rPr>
              <w:t>RESULTATS ATTEINTS</w:t>
            </w:r>
            <w:r w:rsidRPr="0058308A">
              <w:rPr>
                <w:rFonts w:ascii="Times New Roman" w:hAnsi="Times New Roman"/>
                <w:noProof/>
                <w:webHidden/>
              </w:rPr>
              <w:tab/>
            </w:r>
            <w:r w:rsidR="00D93E0D" w:rsidRPr="0058308A">
              <w:rPr>
                <w:rFonts w:ascii="Times New Roman" w:hAnsi="Times New Roman"/>
                <w:noProof/>
                <w:webHidden/>
              </w:rPr>
              <w:fldChar w:fldCharType="begin"/>
            </w:r>
            <w:r w:rsidRPr="0058308A">
              <w:rPr>
                <w:rFonts w:ascii="Times New Roman" w:hAnsi="Times New Roman"/>
                <w:noProof/>
                <w:webHidden/>
              </w:rPr>
              <w:instrText xml:space="preserve"> PAGEREF _Toc140153374 \h </w:instrText>
            </w:r>
            <w:r w:rsidR="00D93E0D" w:rsidRPr="0058308A">
              <w:rPr>
                <w:rFonts w:ascii="Times New Roman" w:hAnsi="Times New Roman"/>
                <w:noProof/>
                <w:webHidden/>
              </w:rPr>
            </w:r>
            <w:r w:rsidR="00D93E0D" w:rsidRPr="0058308A">
              <w:rPr>
                <w:rFonts w:ascii="Times New Roman" w:hAnsi="Times New Roman"/>
                <w:noProof/>
                <w:webHidden/>
              </w:rPr>
              <w:fldChar w:fldCharType="separate"/>
            </w:r>
            <w:r w:rsidR="009470EF" w:rsidRPr="0058308A">
              <w:rPr>
                <w:rFonts w:ascii="Times New Roman" w:hAnsi="Times New Roman"/>
                <w:noProof/>
                <w:webHidden/>
              </w:rPr>
              <w:t>6</w:t>
            </w:r>
            <w:r w:rsidR="00D93E0D" w:rsidRPr="0058308A">
              <w:rPr>
                <w:rFonts w:ascii="Times New Roman" w:hAnsi="Times New Roman"/>
                <w:noProof/>
                <w:webHidden/>
              </w:rPr>
              <w:fldChar w:fldCharType="end"/>
            </w:r>
          </w:hyperlink>
        </w:p>
        <w:p w14:paraId="42AF860F" w14:textId="77777777" w:rsidR="00FC3B75" w:rsidRPr="0058308A" w:rsidRDefault="00FC3B75">
          <w:pPr>
            <w:pStyle w:val="TM1"/>
            <w:tabs>
              <w:tab w:val="left" w:pos="440"/>
              <w:tab w:val="right" w:leader="dot" w:pos="9062"/>
            </w:tabs>
            <w:rPr>
              <w:rFonts w:ascii="Times New Roman" w:hAnsi="Times New Roman"/>
              <w:noProof/>
              <w:kern w:val="2"/>
            </w:rPr>
          </w:pPr>
          <w:hyperlink w:anchor="_Toc140153375" w:history="1">
            <w:r w:rsidRPr="0058308A">
              <w:rPr>
                <w:rStyle w:val="Lienhypertexte"/>
                <w:rFonts w:ascii="Times New Roman" w:hAnsi="Times New Roman"/>
                <w:noProof/>
              </w:rPr>
              <w:t>i)</w:t>
            </w:r>
            <w:r w:rsidRPr="0058308A">
              <w:rPr>
                <w:rFonts w:ascii="Times New Roman" w:hAnsi="Times New Roman"/>
                <w:noProof/>
                <w:kern w:val="2"/>
              </w:rPr>
              <w:tab/>
            </w:r>
            <w:r w:rsidRPr="0058308A">
              <w:rPr>
                <w:rStyle w:val="Lienhypertexte"/>
                <w:rFonts w:ascii="Times New Roman" w:hAnsi="Times New Roman"/>
                <w:noProof/>
              </w:rPr>
              <w:t>Rapport descriptif des résultats</w:t>
            </w:r>
            <w:r w:rsidRPr="0058308A">
              <w:rPr>
                <w:rFonts w:ascii="Times New Roman" w:hAnsi="Times New Roman"/>
                <w:noProof/>
                <w:webHidden/>
              </w:rPr>
              <w:tab/>
            </w:r>
            <w:r w:rsidR="00D93E0D" w:rsidRPr="0058308A">
              <w:rPr>
                <w:rFonts w:ascii="Times New Roman" w:hAnsi="Times New Roman"/>
                <w:noProof/>
                <w:webHidden/>
              </w:rPr>
              <w:fldChar w:fldCharType="begin"/>
            </w:r>
            <w:r w:rsidRPr="0058308A">
              <w:rPr>
                <w:rFonts w:ascii="Times New Roman" w:hAnsi="Times New Roman"/>
                <w:noProof/>
                <w:webHidden/>
              </w:rPr>
              <w:instrText xml:space="preserve"> PAGEREF _Toc140153375 \h </w:instrText>
            </w:r>
            <w:r w:rsidR="00D93E0D" w:rsidRPr="0058308A">
              <w:rPr>
                <w:rFonts w:ascii="Times New Roman" w:hAnsi="Times New Roman"/>
                <w:noProof/>
                <w:webHidden/>
              </w:rPr>
            </w:r>
            <w:r w:rsidR="00D93E0D" w:rsidRPr="0058308A">
              <w:rPr>
                <w:rFonts w:ascii="Times New Roman" w:hAnsi="Times New Roman"/>
                <w:noProof/>
                <w:webHidden/>
              </w:rPr>
              <w:fldChar w:fldCharType="separate"/>
            </w:r>
            <w:r w:rsidR="009470EF" w:rsidRPr="0058308A">
              <w:rPr>
                <w:rFonts w:ascii="Times New Roman" w:hAnsi="Times New Roman"/>
                <w:noProof/>
                <w:webHidden/>
              </w:rPr>
              <w:t>6</w:t>
            </w:r>
            <w:r w:rsidR="00D93E0D" w:rsidRPr="0058308A">
              <w:rPr>
                <w:rFonts w:ascii="Times New Roman" w:hAnsi="Times New Roman"/>
                <w:noProof/>
                <w:webHidden/>
              </w:rPr>
              <w:fldChar w:fldCharType="end"/>
            </w:r>
          </w:hyperlink>
        </w:p>
        <w:p w14:paraId="62B6C6D6" w14:textId="77777777" w:rsidR="00FC3B75" w:rsidRPr="0058308A" w:rsidRDefault="00FC3B75">
          <w:pPr>
            <w:pStyle w:val="TM1"/>
            <w:tabs>
              <w:tab w:val="left" w:pos="440"/>
              <w:tab w:val="right" w:leader="dot" w:pos="9062"/>
            </w:tabs>
            <w:rPr>
              <w:rFonts w:ascii="Times New Roman" w:hAnsi="Times New Roman"/>
              <w:noProof/>
              <w:kern w:val="2"/>
            </w:rPr>
          </w:pPr>
          <w:hyperlink w:anchor="_Toc140153376" w:history="1">
            <w:r w:rsidRPr="0058308A">
              <w:rPr>
                <w:rStyle w:val="Lienhypertexte"/>
                <w:rFonts w:ascii="Times New Roman" w:hAnsi="Times New Roman"/>
                <w:noProof/>
              </w:rPr>
              <w:t>ii)</w:t>
            </w:r>
            <w:r w:rsidRPr="0058308A">
              <w:rPr>
                <w:rFonts w:ascii="Times New Roman" w:hAnsi="Times New Roman"/>
                <w:noProof/>
                <w:kern w:val="2"/>
              </w:rPr>
              <w:tab/>
            </w:r>
            <w:r w:rsidRPr="0058308A">
              <w:rPr>
                <w:rStyle w:val="Lienhypertexte"/>
                <w:rFonts w:ascii="Times New Roman" w:hAnsi="Times New Roman"/>
                <w:noProof/>
              </w:rPr>
              <w:t>Évaluation axée sur les Indicateurs de Performance</w:t>
            </w:r>
            <w:r w:rsidRPr="0058308A">
              <w:rPr>
                <w:rFonts w:ascii="Times New Roman" w:hAnsi="Times New Roman"/>
                <w:noProof/>
                <w:webHidden/>
              </w:rPr>
              <w:tab/>
            </w:r>
            <w:r w:rsidR="00D93E0D" w:rsidRPr="0058308A">
              <w:rPr>
                <w:rFonts w:ascii="Times New Roman" w:hAnsi="Times New Roman"/>
                <w:noProof/>
                <w:webHidden/>
              </w:rPr>
              <w:fldChar w:fldCharType="begin"/>
            </w:r>
            <w:r w:rsidRPr="0058308A">
              <w:rPr>
                <w:rFonts w:ascii="Times New Roman" w:hAnsi="Times New Roman"/>
                <w:noProof/>
                <w:webHidden/>
              </w:rPr>
              <w:instrText xml:space="preserve"> PAGEREF _Toc140153376 \h </w:instrText>
            </w:r>
            <w:r w:rsidR="00D93E0D" w:rsidRPr="0058308A">
              <w:rPr>
                <w:rFonts w:ascii="Times New Roman" w:hAnsi="Times New Roman"/>
                <w:noProof/>
                <w:webHidden/>
              </w:rPr>
            </w:r>
            <w:r w:rsidR="00D93E0D" w:rsidRPr="0058308A">
              <w:rPr>
                <w:rFonts w:ascii="Times New Roman" w:hAnsi="Times New Roman"/>
                <w:noProof/>
                <w:webHidden/>
              </w:rPr>
              <w:fldChar w:fldCharType="separate"/>
            </w:r>
            <w:r w:rsidR="009470EF" w:rsidRPr="0058308A">
              <w:rPr>
                <w:rFonts w:ascii="Times New Roman" w:hAnsi="Times New Roman"/>
                <w:noProof/>
                <w:webHidden/>
              </w:rPr>
              <w:t>13</w:t>
            </w:r>
            <w:r w:rsidR="00D93E0D" w:rsidRPr="0058308A">
              <w:rPr>
                <w:rFonts w:ascii="Times New Roman" w:hAnsi="Times New Roman"/>
                <w:noProof/>
                <w:webHidden/>
              </w:rPr>
              <w:fldChar w:fldCharType="end"/>
            </w:r>
          </w:hyperlink>
        </w:p>
        <w:p w14:paraId="18F6F455" w14:textId="77777777" w:rsidR="00FC3B75" w:rsidRPr="0058308A" w:rsidRDefault="00FC3B75">
          <w:pPr>
            <w:pStyle w:val="TM1"/>
            <w:tabs>
              <w:tab w:val="left" w:pos="440"/>
              <w:tab w:val="right" w:leader="dot" w:pos="9062"/>
            </w:tabs>
            <w:rPr>
              <w:rFonts w:ascii="Times New Roman" w:hAnsi="Times New Roman"/>
              <w:noProof/>
              <w:kern w:val="2"/>
            </w:rPr>
          </w:pPr>
          <w:hyperlink w:anchor="_Toc140153377" w:history="1">
            <w:r w:rsidRPr="0058308A">
              <w:rPr>
                <w:rStyle w:val="Lienhypertexte"/>
                <w:rFonts w:ascii="Times New Roman" w:hAnsi="Times New Roman"/>
                <w:noProof/>
              </w:rPr>
              <w:t>iii)</w:t>
            </w:r>
            <w:r w:rsidRPr="0058308A">
              <w:rPr>
                <w:rFonts w:ascii="Times New Roman" w:hAnsi="Times New Roman"/>
                <w:noProof/>
                <w:kern w:val="2"/>
              </w:rPr>
              <w:tab/>
            </w:r>
            <w:r w:rsidRPr="0058308A">
              <w:rPr>
                <w:rStyle w:val="Lienhypertexte"/>
                <w:rFonts w:ascii="Times New Roman" w:hAnsi="Times New Roman"/>
                <w:noProof/>
              </w:rPr>
              <w:t>Une illustration narrative spécifique (Optionnel)</w:t>
            </w:r>
            <w:r w:rsidRPr="0058308A">
              <w:rPr>
                <w:rFonts w:ascii="Times New Roman" w:hAnsi="Times New Roman"/>
                <w:noProof/>
                <w:webHidden/>
              </w:rPr>
              <w:tab/>
            </w:r>
            <w:r w:rsidR="00D93E0D" w:rsidRPr="0058308A">
              <w:rPr>
                <w:rFonts w:ascii="Times New Roman" w:hAnsi="Times New Roman"/>
                <w:noProof/>
                <w:webHidden/>
              </w:rPr>
              <w:fldChar w:fldCharType="begin"/>
            </w:r>
            <w:r w:rsidRPr="0058308A">
              <w:rPr>
                <w:rFonts w:ascii="Times New Roman" w:hAnsi="Times New Roman"/>
                <w:noProof/>
                <w:webHidden/>
              </w:rPr>
              <w:instrText xml:space="preserve"> PAGEREF _Toc140153377 \h </w:instrText>
            </w:r>
            <w:r w:rsidR="00D93E0D" w:rsidRPr="0058308A">
              <w:rPr>
                <w:rFonts w:ascii="Times New Roman" w:hAnsi="Times New Roman"/>
                <w:noProof/>
                <w:webHidden/>
              </w:rPr>
            </w:r>
            <w:r w:rsidR="00D93E0D" w:rsidRPr="0058308A">
              <w:rPr>
                <w:rFonts w:ascii="Times New Roman" w:hAnsi="Times New Roman"/>
                <w:noProof/>
                <w:webHidden/>
              </w:rPr>
              <w:fldChar w:fldCharType="separate"/>
            </w:r>
            <w:r w:rsidR="009470EF" w:rsidRPr="0058308A">
              <w:rPr>
                <w:rFonts w:ascii="Times New Roman" w:hAnsi="Times New Roman"/>
                <w:noProof/>
                <w:webHidden/>
              </w:rPr>
              <w:t>17</w:t>
            </w:r>
            <w:r w:rsidR="00D93E0D" w:rsidRPr="0058308A">
              <w:rPr>
                <w:rFonts w:ascii="Times New Roman" w:hAnsi="Times New Roman"/>
                <w:noProof/>
                <w:webHidden/>
              </w:rPr>
              <w:fldChar w:fldCharType="end"/>
            </w:r>
          </w:hyperlink>
        </w:p>
        <w:p w14:paraId="55082CA1" w14:textId="77777777" w:rsidR="00FC3B75" w:rsidRPr="0058308A" w:rsidRDefault="00FC3B75">
          <w:pPr>
            <w:pStyle w:val="TM1"/>
            <w:tabs>
              <w:tab w:val="left" w:pos="440"/>
              <w:tab w:val="right" w:leader="dot" w:pos="9062"/>
            </w:tabs>
            <w:rPr>
              <w:rFonts w:ascii="Times New Roman" w:hAnsi="Times New Roman"/>
              <w:noProof/>
              <w:kern w:val="2"/>
            </w:rPr>
          </w:pPr>
          <w:hyperlink w:anchor="_Toc140153378" w:history="1">
            <w:r w:rsidRPr="0058308A">
              <w:rPr>
                <w:rStyle w:val="Lienhypertexte"/>
                <w:rFonts w:ascii="Times New Roman" w:hAnsi="Times New Roman"/>
                <w:noProof/>
              </w:rPr>
              <w:t>6.</w:t>
            </w:r>
            <w:r w:rsidRPr="0058308A">
              <w:rPr>
                <w:rFonts w:ascii="Times New Roman" w:hAnsi="Times New Roman"/>
                <w:noProof/>
                <w:kern w:val="2"/>
              </w:rPr>
              <w:tab/>
            </w:r>
            <w:r w:rsidRPr="0058308A">
              <w:rPr>
                <w:rStyle w:val="Lienhypertexte"/>
                <w:rFonts w:ascii="Times New Roman" w:hAnsi="Times New Roman"/>
                <w:noProof/>
              </w:rPr>
              <w:t>AUTRES BILANS OU EVALUATIONS (le cas échéant)</w:t>
            </w:r>
            <w:r w:rsidRPr="0058308A">
              <w:rPr>
                <w:rFonts w:ascii="Times New Roman" w:hAnsi="Times New Roman"/>
                <w:noProof/>
                <w:webHidden/>
              </w:rPr>
              <w:tab/>
            </w:r>
            <w:r w:rsidR="00D93E0D" w:rsidRPr="0058308A">
              <w:rPr>
                <w:rFonts w:ascii="Times New Roman" w:hAnsi="Times New Roman"/>
                <w:noProof/>
                <w:webHidden/>
              </w:rPr>
              <w:fldChar w:fldCharType="begin"/>
            </w:r>
            <w:r w:rsidRPr="0058308A">
              <w:rPr>
                <w:rFonts w:ascii="Times New Roman" w:hAnsi="Times New Roman"/>
                <w:noProof/>
                <w:webHidden/>
              </w:rPr>
              <w:instrText xml:space="preserve"> PAGEREF _Toc140153378 \h </w:instrText>
            </w:r>
            <w:r w:rsidR="00D93E0D" w:rsidRPr="0058308A">
              <w:rPr>
                <w:rFonts w:ascii="Times New Roman" w:hAnsi="Times New Roman"/>
                <w:noProof/>
                <w:webHidden/>
              </w:rPr>
            </w:r>
            <w:r w:rsidR="00D93E0D" w:rsidRPr="0058308A">
              <w:rPr>
                <w:rFonts w:ascii="Times New Roman" w:hAnsi="Times New Roman"/>
                <w:noProof/>
                <w:webHidden/>
              </w:rPr>
              <w:fldChar w:fldCharType="separate"/>
            </w:r>
            <w:r w:rsidR="009470EF" w:rsidRPr="0058308A">
              <w:rPr>
                <w:rFonts w:ascii="Times New Roman" w:hAnsi="Times New Roman"/>
                <w:noProof/>
                <w:webHidden/>
              </w:rPr>
              <w:t>17</w:t>
            </w:r>
            <w:r w:rsidR="00D93E0D" w:rsidRPr="0058308A">
              <w:rPr>
                <w:rFonts w:ascii="Times New Roman" w:hAnsi="Times New Roman"/>
                <w:noProof/>
                <w:webHidden/>
              </w:rPr>
              <w:fldChar w:fldCharType="end"/>
            </w:r>
          </w:hyperlink>
        </w:p>
        <w:p w14:paraId="35A50ED4" w14:textId="77777777" w:rsidR="00FC3B75" w:rsidRPr="0058308A" w:rsidRDefault="00FC3B75">
          <w:pPr>
            <w:pStyle w:val="TM1"/>
            <w:tabs>
              <w:tab w:val="left" w:pos="440"/>
              <w:tab w:val="right" w:leader="dot" w:pos="9062"/>
            </w:tabs>
            <w:rPr>
              <w:rFonts w:ascii="Times New Roman" w:hAnsi="Times New Roman"/>
              <w:noProof/>
              <w:kern w:val="2"/>
            </w:rPr>
          </w:pPr>
          <w:hyperlink w:anchor="_Toc140153379" w:history="1">
            <w:r w:rsidRPr="0058308A">
              <w:rPr>
                <w:rStyle w:val="Lienhypertexte"/>
                <w:rFonts w:ascii="Times New Roman" w:hAnsi="Times New Roman"/>
                <w:noProof/>
              </w:rPr>
              <w:t>7.</w:t>
            </w:r>
            <w:r w:rsidRPr="0058308A">
              <w:rPr>
                <w:rFonts w:ascii="Times New Roman" w:hAnsi="Times New Roman"/>
                <w:noProof/>
                <w:kern w:val="2"/>
              </w:rPr>
              <w:tab/>
            </w:r>
            <w:r w:rsidRPr="0058308A">
              <w:rPr>
                <w:rStyle w:val="Lienhypertexte"/>
                <w:rFonts w:ascii="Times New Roman" w:hAnsi="Times New Roman"/>
                <w:noProof/>
              </w:rPr>
              <w:t>REVISIONS PROGRAMMATIQUES (le cas échéant)</w:t>
            </w:r>
            <w:r w:rsidRPr="0058308A">
              <w:rPr>
                <w:rFonts w:ascii="Times New Roman" w:hAnsi="Times New Roman"/>
                <w:noProof/>
                <w:webHidden/>
              </w:rPr>
              <w:tab/>
            </w:r>
            <w:r w:rsidR="00D93E0D" w:rsidRPr="0058308A">
              <w:rPr>
                <w:rFonts w:ascii="Times New Roman" w:hAnsi="Times New Roman"/>
                <w:noProof/>
                <w:webHidden/>
              </w:rPr>
              <w:fldChar w:fldCharType="begin"/>
            </w:r>
            <w:r w:rsidRPr="0058308A">
              <w:rPr>
                <w:rFonts w:ascii="Times New Roman" w:hAnsi="Times New Roman"/>
                <w:noProof/>
                <w:webHidden/>
              </w:rPr>
              <w:instrText xml:space="preserve"> PAGEREF _Toc140153379 \h </w:instrText>
            </w:r>
            <w:r w:rsidR="00D93E0D" w:rsidRPr="0058308A">
              <w:rPr>
                <w:rFonts w:ascii="Times New Roman" w:hAnsi="Times New Roman"/>
                <w:noProof/>
                <w:webHidden/>
              </w:rPr>
            </w:r>
            <w:r w:rsidR="00D93E0D" w:rsidRPr="0058308A">
              <w:rPr>
                <w:rFonts w:ascii="Times New Roman" w:hAnsi="Times New Roman"/>
                <w:noProof/>
                <w:webHidden/>
              </w:rPr>
              <w:fldChar w:fldCharType="separate"/>
            </w:r>
            <w:r w:rsidR="009470EF" w:rsidRPr="0058308A">
              <w:rPr>
                <w:rFonts w:ascii="Times New Roman" w:hAnsi="Times New Roman"/>
                <w:noProof/>
                <w:webHidden/>
              </w:rPr>
              <w:t>17</w:t>
            </w:r>
            <w:r w:rsidR="00D93E0D" w:rsidRPr="0058308A">
              <w:rPr>
                <w:rFonts w:ascii="Times New Roman" w:hAnsi="Times New Roman"/>
                <w:noProof/>
                <w:webHidden/>
              </w:rPr>
              <w:fldChar w:fldCharType="end"/>
            </w:r>
          </w:hyperlink>
        </w:p>
        <w:p w14:paraId="1836BBE7" w14:textId="77777777" w:rsidR="00FC3B75" w:rsidRPr="0058308A" w:rsidRDefault="00FC3B75">
          <w:pPr>
            <w:pStyle w:val="TM1"/>
            <w:tabs>
              <w:tab w:val="left" w:pos="440"/>
              <w:tab w:val="right" w:leader="dot" w:pos="9062"/>
            </w:tabs>
            <w:rPr>
              <w:rFonts w:ascii="Times New Roman" w:hAnsi="Times New Roman"/>
              <w:noProof/>
              <w:kern w:val="2"/>
            </w:rPr>
          </w:pPr>
          <w:hyperlink w:anchor="_Toc140153380" w:history="1">
            <w:r w:rsidRPr="0058308A">
              <w:rPr>
                <w:rStyle w:val="Lienhypertexte"/>
                <w:rFonts w:ascii="Times New Roman" w:hAnsi="Times New Roman"/>
                <w:noProof/>
              </w:rPr>
              <w:t>8.</w:t>
            </w:r>
            <w:r w:rsidRPr="0058308A">
              <w:rPr>
                <w:rFonts w:ascii="Times New Roman" w:hAnsi="Times New Roman"/>
                <w:noProof/>
                <w:kern w:val="2"/>
              </w:rPr>
              <w:tab/>
            </w:r>
            <w:r w:rsidRPr="0058308A">
              <w:rPr>
                <w:rStyle w:val="Lienhypertexte"/>
                <w:rFonts w:ascii="Times New Roman" w:hAnsi="Times New Roman"/>
                <w:noProof/>
              </w:rPr>
              <w:t>RESSOURCES (Optionnel)</w:t>
            </w:r>
            <w:r w:rsidRPr="0058308A">
              <w:rPr>
                <w:rFonts w:ascii="Times New Roman" w:hAnsi="Times New Roman"/>
                <w:noProof/>
                <w:webHidden/>
              </w:rPr>
              <w:tab/>
            </w:r>
            <w:r w:rsidR="00D93E0D" w:rsidRPr="0058308A">
              <w:rPr>
                <w:rFonts w:ascii="Times New Roman" w:hAnsi="Times New Roman"/>
                <w:noProof/>
                <w:webHidden/>
              </w:rPr>
              <w:fldChar w:fldCharType="begin"/>
            </w:r>
            <w:r w:rsidRPr="0058308A">
              <w:rPr>
                <w:rFonts w:ascii="Times New Roman" w:hAnsi="Times New Roman"/>
                <w:noProof/>
                <w:webHidden/>
              </w:rPr>
              <w:instrText xml:space="preserve"> PAGEREF _Toc140153380 \h </w:instrText>
            </w:r>
            <w:r w:rsidR="00D93E0D" w:rsidRPr="0058308A">
              <w:rPr>
                <w:rFonts w:ascii="Times New Roman" w:hAnsi="Times New Roman"/>
                <w:noProof/>
                <w:webHidden/>
              </w:rPr>
            </w:r>
            <w:r w:rsidR="00D93E0D" w:rsidRPr="0058308A">
              <w:rPr>
                <w:rFonts w:ascii="Times New Roman" w:hAnsi="Times New Roman"/>
                <w:noProof/>
                <w:webHidden/>
              </w:rPr>
              <w:fldChar w:fldCharType="separate"/>
            </w:r>
            <w:r w:rsidR="009470EF" w:rsidRPr="0058308A">
              <w:rPr>
                <w:rFonts w:ascii="Times New Roman" w:hAnsi="Times New Roman"/>
                <w:noProof/>
                <w:webHidden/>
              </w:rPr>
              <w:t>17</w:t>
            </w:r>
            <w:r w:rsidR="00D93E0D" w:rsidRPr="0058308A">
              <w:rPr>
                <w:rFonts w:ascii="Times New Roman" w:hAnsi="Times New Roman"/>
                <w:noProof/>
                <w:webHidden/>
              </w:rPr>
              <w:fldChar w:fldCharType="end"/>
            </w:r>
          </w:hyperlink>
        </w:p>
        <w:p w14:paraId="06D33B14" w14:textId="77777777" w:rsidR="00FC3B75" w:rsidRPr="0058308A" w:rsidRDefault="00FC3B75">
          <w:pPr>
            <w:pStyle w:val="TM1"/>
            <w:tabs>
              <w:tab w:val="left" w:pos="440"/>
              <w:tab w:val="right" w:leader="dot" w:pos="9062"/>
            </w:tabs>
            <w:rPr>
              <w:rFonts w:ascii="Times New Roman" w:hAnsi="Times New Roman"/>
              <w:noProof/>
              <w:kern w:val="2"/>
            </w:rPr>
          </w:pPr>
          <w:hyperlink w:anchor="_Toc140153381" w:history="1">
            <w:r w:rsidRPr="0058308A">
              <w:rPr>
                <w:rStyle w:val="Lienhypertexte"/>
                <w:rFonts w:ascii="Times New Roman" w:hAnsi="Times New Roman"/>
                <w:noProof/>
              </w:rPr>
              <w:t>9.</w:t>
            </w:r>
            <w:r w:rsidRPr="0058308A">
              <w:rPr>
                <w:rFonts w:ascii="Times New Roman" w:hAnsi="Times New Roman"/>
                <w:noProof/>
                <w:kern w:val="2"/>
              </w:rPr>
              <w:tab/>
            </w:r>
            <w:r w:rsidRPr="0058308A">
              <w:rPr>
                <w:rStyle w:val="Lienhypertexte"/>
                <w:rFonts w:ascii="Times New Roman" w:hAnsi="Times New Roman"/>
                <w:noProof/>
              </w:rPr>
              <w:t>PERSPECTIVES</w:t>
            </w:r>
            <w:r w:rsidRPr="0058308A">
              <w:rPr>
                <w:rFonts w:ascii="Times New Roman" w:hAnsi="Times New Roman"/>
                <w:noProof/>
                <w:webHidden/>
              </w:rPr>
              <w:tab/>
            </w:r>
            <w:r w:rsidR="00D93E0D" w:rsidRPr="0058308A">
              <w:rPr>
                <w:rFonts w:ascii="Times New Roman" w:hAnsi="Times New Roman"/>
                <w:noProof/>
                <w:webHidden/>
              </w:rPr>
              <w:fldChar w:fldCharType="begin"/>
            </w:r>
            <w:r w:rsidRPr="0058308A">
              <w:rPr>
                <w:rFonts w:ascii="Times New Roman" w:hAnsi="Times New Roman"/>
                <w:noProof/>
                <w:webHidden/>
              </w:rPr>
              <w:instrText xml:space="preserve"> PAGEREF _Toc140153381 \h </w:instrText>
            </w:r>
            <w:r w:rsidR="00D93E0D" w:rsidRPr="0058308A">
              <w:rPr>
                <w:rFonts w:ascii="Times New Roman" w:hAnsi="Times New Roman"/>
                <w:noProof/>
                <w:webHidden/>
              </w:rPr>
            </w:r>
            <w:r w:rsidR="00D93E0D" w:rsidRPr="0058308A">
              <w:rPr>
                <w:rFonts w:ascii="Times New Roman" w:hAnsi="Times New Roman"/>
                <w:noProof/>
                <w:webHidden/>
              </w:rPr>
              <w:fldChar w:fldCharType="separate"/>
            </w:r>
            <w:r w:rsidR="009470EF" w:rsidRPr="0058308A">
              <w:rPr>
                <w:rFonts w:ascii="Times New Roman" w:hAnsi="Times New Roman"/>
                <w:noProof/>
                <w:webHidden/>
              </w:rPr>
              <w:t>18</w:t>
            </w:r>
            <w:r w:rsidR="00D93E0D" w:rsidRPr="0058308A">
              <w:rPr>
                <w:rFonts w:ascii="Times New Roman" w:hAnsi="Times New Roman"/>
                <w:noProof/>
                <w:webHidden/>
              </w:rPr>
              <w:fldChar w:fldCharType="end"/>
            </w:r>
          </w:hyperlink>
        </w:p>
        <w:p w14:paraId="708E1D8B" w14:textId="77777777" w:rsidR="00FC3B75" w:rsidRPr="0058308A" w:rsidRDefault="00FC3B75">
          <w:pPr>
            <w:pStyle w:val="TM1"/>
            <w:tabs>
              <w:tab w:val="left" w:pos="660"/>
              <w:tab w:val="right" w:leader="dot" w:pos="9062"/>
            </w:tabs>
            <w:rPr>
              <w:rFonts w:ascii="Times New Roman" w:hAnsi="Times New Roman"/>
              <w:noProof/>
              <w:kern w:val="2"/>
            </w:rPr>
          </w:pPr>
          <w:hyperlink w:anchor="_Toc140153382" w:history="1">
            <w:r w:rsidRPr="0058308A">
              <w:rPr>
                <w:rStyle w:val="Lienhypertexte"/>
                <w:rFonts w:ascii="Times New Roman" w:hAnsi="Times New Roman"/>
                <w:noProof/>
              </w:rPr>
              <w:t>10.</w:t>
            </w:r>
            <w:r w:rsidRPr="0058308A">
              <w:rPr>
                <w:rFonts w:ascii="Times New Roman" w:hAnsi="Times New Roman"/>
                <w:noProof/>
                <w:kern w:val="2"/>
              </w:rPr>
              <w:tab/>
            </w:r>
            <w:r w:rsidRPr="0058308A">
              <w:rPr>
                <w:rStyle w:val="Lienhypertexte"/>
                <w:rFonts w:ascii="Times New Roman" w:hAnsi="Times New Roman"/>
                <w:noProof/>
              </w:rPr>
              <w:t>ANNEXES</w:t>
            </w:r>
            <w:r w:rsidRPr="0058308A">
              <w:rPr>
                <w:rFonts w:ascii="Times New Roman" w:hAnsi="Times New Roman"/>
                <w:noProof/>
                <w:webHidden/>
              </w:rPr>
              <w:tab/>
            </w:r>
            <w:r w:rsidR="00D93E0D" w:rsidRPr="0058308A">
              <w:rPr>
                <w:rFonts w:ascii="Times New Roman" w:hAnsi="Times New Roman"/>
                <w:noProof/>
                <w:webHidden/>
              </w:rPr>
              <w:fldChar w:fldCharType="begin"/>
            </w:r>
            <w:r w:rsidRPr="0058308A">
              <w:rPr>
                <w:rFonts w:ascii="Times New Roman" w:hAnsi="Times New Roman"/>
                <w:noProof/>
                <w:webHidden/>
              </w:rPr>
              <w:instrText xml:space="preserve"> PAGEREF _Toc140153382 \h </w:instrText>
            </w:r>
            <w:r w:rsidR="00D93E0D" w:rsidRPr="0058308A">
              <w:rPr>
                <w:rFonts w:ascii="Times New Roman" w:hAnsi="Times New Roman"/>
                <w:noProof/>
                <w:webHidden/>
              </w:rPr>
            </w:r>
            <w:r w:rsidR="00D93E0D" w:rsidRPr="0058308A">
              <w:rPr>
                <w:rFonts w:ascii="Times New Roman" w:hAnsi="Times New Roman"/>
                <w:noProof/>
                <w:webHidden/>
              </w:rPr>
              <w:fldChar w:fldCharType="separate"/>
            </w:r>
            <w:r w:rsidR="009470EF" w:rsidRPr="0058308A">
              <w:rPr>
                <w:rFonts w:ascii="Times New Roman" w:hAnsi="Times New Roman"/>
                <w:noProof/>
                <w:webHidden/>
              </w:rPr>
              <w:t>18</w:t>
            </w:r>
            <w:r w:rsidR="00D93E0D" w:rsidRPr="0058308A">
              <w:rPr>
                <w:rFonts w:ascii="Times New Roman" w:hAnsi="Times New Roman"/>
                <w:noProof/>
                <w:webHidden/>
              </w:rPr>
              <w:fldChar w:fldCharType="end"/>
            </w:r>
          </w:hyperlink>
        </w:p>
        <w:p w14:paraId="17104EF1" w14:textId="77777777" w:rsidR="001851AA" w:rsidRPr="0058308A" w:rsidRDefault="00D93E0D" w:rsidP="001851AA">
          <w:r w:rsidRPr="0058308A">
            <w:rPr>
              <w:b/>
              <w:bCs/>
            </w:rPr>
            <w:fldChar w:fldCharType="end"/>
          </w:r>
        </w:p>
      </w:sdtContent>
    </w:sdt>
    <w:p w14:paraId="67B12753" w14:textId="77777777" w:rsidR="001851AA" w:rsidRPr="0058308A" w:rsidRDefault="001851AA" w:rsidP="001851AA">
      <w:pPr>
        <w:rPr>
          <w:lang w:val="fr-FR"/>
        </w:rPr>
      </w:pPr>
    </w:p>
    <w:p w14:paraId="123E88B3" w14:textId="77777777" w:rsidR="001851AA" w:rsidRPr="0058308A" w:rsidRDefault="001851AA" w:rsidP="001851AA">
      <w:pPr>
        <w:rPr>
          <w:lang w:val="fr-FR"/>
        </w:rPr>
      </w:pPr>
    </w:p>
    <w:p w14:paraId="040F03F0" w14:textId="77777777" w:rsidR="001851AA" w:rsidRPr="0058308A" w:rsidRDefault="001851AA" w:rsidP="001851AA">
      <w:pPr>
        <w:rPr>
          <w:lang w:val="fr-FR"/>
        </w:rPr>
      </w:pPr>
    </w:p>
    <w:p w14:paraId="4F16B78C" w14:textId="77777777" w:rsidR="001851AA" w:rsidRPr="0058308A" w:rsidRDefault="001851AA" w:rsidP="001851AA">
      <w:pPr>
        <w:rPr>
          <w:lang w:val="fr-FR"/>
        </w:rPr>
      </w:pPr>
    </w:p>
    <w:p w14:paraId="358C59E4" w14:textId="77777777" w:rsidR="001851AA" w:rsidRPr="0058308A" w:rsidRDefault="001851AA" w:rsidP="001851AA">
      <w:pPr>
        <w:rPr>
          <w:lang w:val="fr-FR"/>
        </w:rPr>
      </w:pPr>
    </w:p>
    <w:p w14:paraId="6461461C" w14:textId="77777777" w:rsidR="001851AA" w:rsidRPr="0058308A" w:rsidRDefault="001851AA" w:rsidP="001851AA">
      <w:pPr>
        <w:rPr>
          <w:lang w:val="fr-FR"/>
        </w:rPr>
      </w:pPr>
    </w:p>
    <w:p w14:paraId="02CB888D" w14:textId="77777777" w:rsidR="001851AA" w:rsidRPr="0058308A" w:rsidRDefault="001851AA" w:rsidP="001851AA">
      <w:pPr>
        <w:rPr>
          <w:lang w:val="fr-FR"/>
        </w:rPr>
      </w:pPr>
    </w:p>
    <w:p w14:paraId="55423DAC" w14:textId="77777777" w:rsidR="001851AA" w:rsidRPr="0058308A" w:rsidRDefault="001851AA" w:rsidP="001851AA">
      <w:pPr>
        <w:rPr>
          <w:lang w:val="fr-FR"/>
        </w:rPr>
      </w:pPr>
    </w:p>
    <w:p w14:paraId="6944CF05" w14:textId="77777777" w:rsidR="001851AA" w:rsidRPr="0058308A" w:rsidRDefault="001851AA" w:rsidP="001851AA">
      <w:pPr>
        <w:rPr>
          <w:lang w:val="fr-FR"/>
        </w:rPr>
      </w:pPr>
    </w:p>
    <w:p w14:paraId="0FC6D400" w14:textId="77777777" w:rsidR="001851AA" w:rsidRPr="0058308A" w:rsidRDefault="001851AA" w:rsidP="001851AA">
      <w:pPr>
        <w:rPr>
          <w:lang w:val="fr-FR"/>
        </w:rPr>
      </w:pPr>
    </w:p>
    <w:p w14:paraId="59BFCE07" w14:textId="77777777" w:rsidR="001851AA" w:rsidRPr="0058308A" w:rsidRDefault="001851AA" w:rsidP="001851AA">
      <w:pPr>
        <w:rPr>
          <w:lang w:val="fr-FR"/>
        </w:rPr>
      </w:pPr>
    </w:p>
    <w:p w14:paraId="2E4FCE11" w14:textId="77777777" w:rsidR="001851AA" w:rsidRPr="0058308A" w:rsidRDefault="001851AA" w:rsidP="001851AA">
      <w:pPr>
        <w:rPr>
          <w:lang w:val="fr-FR"/>
        </w:rPr>
      </w:pPr>
    </w:p>
    <w:p w14:paraId="46A12EC1" w14:textId="77777777" w:rsidR="001851AA" w:rsidRPr="0058308A" w:rsidRDefault="001851AA" w:rsidP="001851AA">
      <w:pPr>
        <w:rPr>
          <w:lang w:val="fr-FR"/>
        </w:rPr>
      </w:pPr>
    </w:p>
    <w:p w14:paraId="308B6E04" w14:textId="77777777" w:rsidR="001851AA" w:rsidRPr="0058308A" w:rsidRDefault="001851AA" w:rsidP="001851AA">
      <w:pPr>
        <w:rPr>
          <w:lang w:val="fr-FR"/>
        </w:rPr>
      </w:pPr>
    </w:p>
    <w:p w14:paraId="7008695D" w14:textId="77777777" w:rsidR="001851AA" w:rsidRPr="0058308A" w:rsidRDefault="001851AA" w:rsidP="001851AA">
      <w:pPr>
        <w:rPr>
          <w:lang w:val="fr-FR"/>
        </w:rPr>
      </w:pPr>
    </w:p>
    <w:p w14:paraId="0DBF13CB" w14:textId="77777777" w:rsidR="001851AA" w:rsidRPr="0058308A" w:rsidRDefault="001851AA" w:rsidP="001851AA">
      <w:pPr>
        <w:rPr>
          <w:lang w:val="fr-FR"/>
        </w:rPr>
      </w:pPr>
    </w:p>
    <w:p w14:paraId="766701B9" w14:textId="77777777" w:rsidR="001851AA" w:rsidRDefault="001851AA" w:rsidP="001851AA">
      <w:pPr>
        <w:rPr>
          <w:lang w:val="fr-FR"/>
        </w:rPr>
      </w:pPr>
    </w:p>
    <w:p w14:paraId="68BA1223" w14:textId="77777777" w:rsidR="004561F6" w:rsidRPr="0058308A" w:rsidRDefault="004561F6" w:rsidP="001851AA">
      <w:pPr>
        <w:rPr>
          <w:lang w:val="fr-FR"/>
        </w:rPr>
      </w:pPr>
    </w:p>
    <w:p w14:paraId="4556B356" w14:textId="77777777" w:rsidR="001851AA" w:rsidRPr="0058308A" w:rsidRDefault="001851AA" w:rsidP="001851AA">
      <w:pPr>
        <w:rPr>
          <w:lang w:val="fr-FR"/>
        </w:rPr>
      </w:pPr>
    </w:p>
    <w:p w14:paraId="2A2AD64A" w14:textId="77777777" w:rsidR="001851AA" w:rsidRPr="0058308A" w:rsidRDefault="001851AA" w:rsidP="001851AA">
      <w:pPr>
        <w:rPr>
          <w:lang w:val="fr-FR"/>
        </w:rPr>
      </w:pPr>
    </w:p>
    <w:p w14:paraId="486BABE0" w14:textId="77777777" w:rsidR="001851AA" w:rsidRPr="0058308A" w:rsidRDefault="001851AA" w:rsidP="001851AA">
      <w:pPr>
        <w:rPr>
          <w:lang w:val="fr-FR"/>
        </w:rPr>
      </w:pPr>
    </w:p>
    <w:p w14:paraId="65AD85CB" w14:textId="77777777" w:rsidR="001851AA" w:rsidRPr="0058308A" w:rsidRDefault="001851AA" w:rsidP="001851AA">
      <w:pPr>
        <w:rPr>
          <w:lang w:val="fr-FR"/>
        </w:rPr>
      </w:pPr>
    </w:p>
    <w:p w14:paraId="4CF29948" w14:textId="77777777" w:rsidR="001851AA" w:rsidRPr="0058308A" w:rsidRDefault="001851AA" w:rsidP="001851AA">
      <w:pPr>
        <w:rPr>
          <w:lang w:val="fr-FR"/>
        </w:rPr>
      </w:pPr>
    </w:p>
    <w:p w14:paraId="11EF4583" w14:textId="77777777" w:rsidR="001851AA" w:rsidRPr="0058308A" w:rsidRDefault="001851AA" w:rsidP="001851AA">
      <w:pPr>
        <w:rPr>
          <w:lang w:val="fr-FR"/>
        </w:rPr>
      </w:pPr>
    </w:p>
    <w:p w14:paraId="234A6AB7" w14:textId="77777777" w:rsidR="001851AA" w:rsidRPr="0058308A" w:rsidRDefault="001851AA" w:rsidP="001851AA">
      <w:pPr>
        <w:rPr>
          <w:lang w:val="fr-FR"/>
        </w:rPr>
      </w:pPr>
    </w:p>
    <w:p w14:paraId="78ECA3D4" w14:textId="77777777" w:rsidR="001851AA" w:rsidRPr="0058308A" w:rsidRDefault="001851AA" w:rsidP="001851AA">
      <w:pPr>
        <w:rPr>
          <w:lang w:val="fr-FR"/>
        </w:rPr>
      </w:pPr>
    </w:p>
    <w:p w14:paraId="2955E272" w14:textId="77777777" w:rsidR="001851AA" w:rsidRPr="0058308A" w:rsidRDefault="001851AA" w:rsidP="001851AA">
      <w:pPr>
        <w:rPr>
          <w:lang w:val="fr-FR"/>
        </w:rPr>
      </w:pPr>
    </w:p>
    <w:p w14:paraId="5EDCEE94" w14:textId="77777777" w:rsidR="001851AA" w:rsidRPr="0058308A" w:rsidRDefault="001851AA" w:rsidP="001851AA">
      <w:pPr>
        <w:pStyle w:val="Titre1"/>
        <w:ind w:left="0"/>
        <w:jc w:val="center"/>
        <w:rPr>
          <w:rFonts w:ascii="Times New Roman" w:hAnsi="Times New Roman"/>
          <w:color w:val="002060"/>
          <w:sz w:val="24"/>
          <w:szCs w:val="24"/>
          <w:lang w:val="fr-FR"/>
        </w:rPr>
      </w:pPr>
      <w:bookmarkStart w:id="1" w:name="_Toc140153369"/>
      <w:r w:rsidRPr="0058308A">
        <w:rPr>
          <w:rFonts w:ascii="Times New Roman" w:hAnsi="Times New Roman"/>
          <w:color w:val="002060"/>
          <w:sz w:val="24"/>
          <w:szCs w:val="24"/>
          <w:lang w:val="fr-FR"/>
        </w:rPr>
        <w:lastRenderedPageBreak/>
        <w:t>Sigles et Abréviations</w:t>
      </w:r>
      <w:bookmarkEnd w:id="1"/>
    </w:p>
    <w:p w14:paraId="5CB98253" w14:textId="77777777" w:rsidR="001851AA" w:rsidRPr="0058308A" w:rsidRDefault="001851AA" w:rsidP="001851AA">
      <w:pPr>
        <w:rPr>
          <w:lang w:val="fr-FR"/>
        </w:rPr>
      </w:pPr>
    </w:p>
    <w:p w14:paraId="53C98CD5" w14:textId="77777777" w:rsidR="001851AA" w:rsidRPr="0058308A" w:rsidRDefault="001851AA" w:rsidP="001851AA">
      <w:pPr>
        <w:rPr>
          <w:lang w:val="fr-FR"/>
        </w:rPr>
      </w:pPr>
    </w:p>
    <w:tbl>
      <w:tblPr>
        <w:tblW w:w="5484" w:type="pct"/>
        <w:tblInd w:w="142" w:type="dxa"/>
        <w:tblLayout w:type="fixed"/>
        <w:tblLook w:val="04A0" w:firstRow="1" w:lastRow="0" w:firstColumn="1" w:lastColumn="0" w:noHBand="0" w:noVBand="1"/>
      </w:tblPr>
      <w:tblGrid>
        <w:gridCol w:w="1701"/>
        <w:gridCol w:w="8249"/>
      </w:tblGrid>
      <w:tr w:rsidR="001851AA" w:rsidRPr="0058308A" w14:paraId="1FC23791" w14:textId="77777777" w:rsidTr="003F6D7A">
        <w:trPr>
          <w:trHeight w:val="324"/>
        </w:trPr>
        <w:tc>
          <w:tcPr>
            <w:tcW w:w="855" w:type="pct"/>
            <w:shd w:val="clear" w:color="auto" w:fill="auto"/>
            <w:noWrap/>
          </w:tcPr>
          <w:p w14:paraId="762CA9AF" w14:textId="77777777" w:rsidR="001851AA" w:rsidRPr="0058308A" w:rsidRDefault="001851AA" w:rsidP="00C10751">
            <w:pPr>
              <w:rPr>
                <w:rFonts w:eastAsia="Calibri"/>
                <w:b/>
                <w:bCs/>
              </w:rPr>
            </w:pPr>
            <w:r w:rsidRPr="0058308A">
              <w:rPr>
                <w:b/>
                <w:bCs/>
                <w:color w:val="000000"/>
                <w:lang w:val="fr-FR"/>
              </w:rPr>
              <w:t>AGR :</w:t>
            </w:r>
          </w:p>
        </w:tc>
        <w:tc>
          <w:tcPr>
            <w:tcW w:w="4145" w:type="pct"/>
            <w:shd w:val="clear" w:color="auto" w:fill="auto"/>
            <w:noWrap/>
          </w:tcPr>
          <w:p w14:paraId="2A768467" w14:textId="77777777" w:rsidR="001851AA" w:rsidRPr="0058308A" w:rsidRDefault="001851AA" w:rsidP="00C10751">
            <w:pPr>
              <w:rPr>
                <w:rFonts w:eastAsia="Calibri"/>
                <w:bCs/>
              </w:rPr>
            </w:pPr>
            <w:proofErr w:type="spellStart"/>
            <w:r w:rsidRPr="0058308A">
              <w:rPr>
                <w:rFonts w:eastAsia="Calibri"/>
                <w:bCs/>
              </w:rPr>
              <w:t>ActivitéGénératrice</w:t>
            </w:r>
            <w:proofErr w:type="spellEnd"/>
            <w:r w:rsidRPr="0058308A">
              <w:rPr>
                <w:rFonts w:eastAsia="Calibri"/>
                <w:bCs/>
              </w:rPr>
              <w:t xml:space="preserve"> de </w:t>
            </w:r>
            <w:proofErr w:type="spellStart"/>
            <w:r w:rsidRPr="0058308A">
              <w:rPr>
                <w:rFonts w:eastAsia="Calibri"/>
                <w:bCs/>
              </w:rPr>
              <w:t>Revenus</w:t>
            </w:r>
            <w:proofErr w:type="spellEnd"/>
          </w:p>
        </w:tc>
      </w:tr>
      <w:tr w:rsidR="001851AA" w:rsidRPr="0058308A" w14:paraId="4F922E8E" w14:textId="77777777" w:rsidTr="003F6D7A">
        <w:trPr>
          <w:trHeight w:val="324"/>
        </w:trPr>
        <w:tc>
          <w:tcPr>
            <w:tcW w:w="855" w:type="pct"/>
            <w:shd w:val="clear" w:color="auto" w:fill="auto"/>
            <w:noWrap/>
          </w:tcPr>
          <w:p w14:paraId="78DA6879" w14:textId="77777777" w:rsidR="001851AA" w:rsidRPr="0058308A" w:rsidRDefault="001851AA" w:rsidP="00C10751">
            <w:pPr>
              <w:rPr>
                <w:color w:val="000000"/>
                <w:lang w:val="fr-FR"/>
              </w:rPr>
            </w:pPr>
            <w:r w:rsidRPr="0058308A">
              <w:rPr>
                <w:rFonts w:eastAsia="Calibri"/>
                <w:b/>
                <w:bCs/>
              </w:rPr>
              <w:t>CC :</w:t>
            </w:r>
          </w:p>
        </w:tc>
        <w:tc>
          <w:tcPr>
            <w:tcW w:w="4145" w:type="pct"/>
            <w:shd w:val="clear" w:color="auto" w:fill="auto"/>
            <w:noWrap/>
          </w:tcPr>
          <w:p w14:paraId="6DE6F000" w14:textId="77777777" w:rsidR="001851AA" w:rsidRPr="0058308A" w:rsidRDefault="001851AA" w:rsidP="00C10751">
            <w:pPr>
              <w:rPr>
                <w:rFonts w:eastAsia="Calibri"/>
                <w:bCs/>
              </w:rPr>
            </w:pPr>
            <w:proofErr w:type="spellStart"/>
            <w:r w:rsidRPr="0058308A">
              <w:rPr>
                <w:rFonts w:eastAsia="Calibri"/>
                <w:bCs/>
              </w:rPr>
              <w:t>Changements</w:t>
            </w:r>
            <w:proofErr w:type="spellEnd"/>
            <w:r w:rsidR="000E415E">
              <w:rPr>
                <w:rFonts w:eastAsia="Calibri"/>
                <w:bCs/>
              </w:rPr>
              <w:t xml:space="preserve"> </w:t>
            </w:r>
            <w:proofErr w:type="spellStart"/>
            <w:r w:rsidRPr="0058308A">
              <w:rPr>
                <w:rFonts w:eastAsia="Calibri"/>
                <w:bCs/>
              </w:rPr>
              <w:t>Climatiques</w:t>
            </w:r>
            <w:proofErr w:type="spellEnd"/>
          </w:p>
        </w:tc>
      </w:tr>
      <w:tr w:rsidR="001851AA" w:rsidRPr="00DF13C1" w14:paraId="6A44520B" w14:textId="77777777" w:rsidTr="003F6D7A">
        <w:trPr>
          <w:trHeight w:val="324"/>
        </w:trPr>
        <w:tc>
          <w:tcPr>
            <w:tcW w:w="855" w:type="pct"/>
            <w:shd w:val="clear" w:color="auto" w:fill="auto"/>
            <w:noWrap/>
          </w:tcPr>
          <w:p w14:paraId="3610CF7C" w14:textId="77777777" w:rsidR="001851AA" w:rsidRPr="0058308A" w:rsidRDefault="001851AA" w:rsidP="00C10751">
            <w:pPr>
              <w:rPr>
                <w:rFonts w:eastAsia="Calibri"/>
                <w:b/>
                <w:bCs/>
              </w:rPr>
            </w:pPr>
            <w:r w:rsidRPr="0058308A">
              <w:rPr>
                <w:b/>
                <w:bCs/>
                <w:lang w:val="fr-FR"/>
              </w:rPr>
              <w:t>CES :</w:t>
            </w:r>
          </w:p>
        </w:tc>
        <w:tc>
          <w:tcPr>
            <w:tcW w:w="4145" w:type="pct"/>
            <w:shd w:val="clear" w:color="auto" w:fill="auto"/>
            <w:noWrap/>
          </w:tcPr>
          <w:p w14:paraId="3DF48FFA" w14:textId="77777777" w:rsidR="001851AA" w:rsidRPr="0058308A" w:rsidRDefault="001851AA" w:rsidP="00C10751">
            <w:pPr>
              <w:rPr>
                <w:rFonts w:eastAsia="Calibri"/>
                <w:bCs/>
                <w:lang w:val="fr-FR"/>
              </w:rPr>
            </w:pPr>
            <w:r w:rsidRPr="0058308A">
              <w:rPr>
                <w:rFonts w:eastAsia="Calibri"/>
                <w:bCs/>
                <w:lang w:val="fr-FR"/>
              </w:rPr>
              <w:t>Conservation des Eaux et du Sol</w:t>
            </w:r>
          </w:p>
        </w:tc>
      </w:tr>
      <w:tr w:rsidR="001851AA" w:rsidRPr="0058308A" w14:paraId="4D14B1E1" w14:textId="77777777" w:rsidTr="003F6D7A">
        <w:trPr>
          <w:trHeight w:val="324"/>
        </w:trPr>
        <w:tc>
          <w:tcPr>
            <w:tcW w:w="855" w:type="pct"/>
            <w:shd w:val="clear" w:color="auto" w:fill="auto"/>
            <w:noWrap/>
          </w:tcPr>
          <w:p w14:paraId="5A0C633C" w14:textId="77777777" w:rsidR="001851AA" w:rsidRPr="0058308A" w:rsidRDefault="001851AA" w:rsidP="00C10751">
            <w:pPr>
              <w:rPr>
                <w:b/>
                <w:bCs/>
                <w:lang w:val="fr-FR"/>
              </w:rPr>
            </w:pPr>
            <w:r w:rsidRPr="0058308A">
              <w:rPr>
                <w:b/>
                <w:bCs/>
                <w:lang w:val="fr-FR"/>
              </w:rPr>
              <w:t>DRS :</w:t>
            </w:r>
          </w:p>
          <w:p w14:paraId="2847DC93" w14:textId="77777777" w:rsidR="001851AA" w:rsidRPr="0058308A" w:rsidRDefault="001851AA" w:rsidP="00C10751">
            <w:pPr>
              <w:rPr>
                <w:b/>
                <w:bCs/>
                <w:lang w:val="fr-FR"/>
              </w:rPr>
            </w:pPr>
            <w:r w:rsidRPr="0058308A">
              <w:rPr>
                <w:b/>
                <w:bCs/>
                <w:lang w:val="fr-FR"/>
              </w:rPr>
              <w:t>FCFA :</w:t>
            </w:r>
          </w:p>
          <w:p w14:paraId="67E5BCD4" w14:textId="77777777" w:rsidR="003F6D7A" w:rsidRPr="0058308A" w:rsidRDefault="003F6D7A" w:rsidP="00C10751">
            <w:pPr>
              <w:rPr>
                <w:b/>
                <w:bCs/>
              </w:rPr>
            </w:pPr>
            <w:r w:rsidRPr="0058308A">
              <w:rPr>
                <w:b/>
                <w:bCs/>
              </w:rPr>
              <w:t>F :</w:t>
            </w:r>
          </w:p>
          <w:p w14:paraId="738A1184" w14:textId="77777777" w:rsidR="001851AA" w:rsidRPr="0058308A" w:rsidRDefault="001851AA" w:rsidP="00C10751">
            <w:pPr>
              <w:rPr>
                <w:rFonts w:eastAsia="Calibri"/>
                <w:b/>
                <w:bCs/>
              </w:rPr>
            </w:pPr>
            <w:r w:rsidRPr="0058308A">
              <w:rPr>
                <w:b/>
                <w:bCs/>
              </w:rPr>
              <w:t>Ha :</w:t>
            </w:r>
          </w:p>
        </w:tc>
        <w:tc>
          <w:tcPr>
            <w:tcW w:w="4145" w:type="pct"/>
            <w:shd w:val="clear" w:color="auto" w:fill="auto"/>
            <w:noWrap/>
          </w:tcPr>
          <w:p w14:paraId="12CEE280" w14:textId="77777777" w:rsidR="001851AA" w:rsidRPr="0058308A" w:rsidRDefault="001851AA" w:rsidP="00C10751">
            <w:pPr>
              <w:rPr>
                <w:rFonts w:eastAsia="Calibri"/>
                <w:bCs/>
                <w:lang w:val="fr-FR"/>
              </w:rPr>
            </w:pPr>
            <w:r w:rsidRPr="0058308A">
              <w:rPr>
                <w:rFonts w:eastAsia="Calibri"/>
                <w:bCs/>
                <w:lang w:val="fr-FR"/>
              </w:rPr>
              <w:t>Défense et Restauration des Sols</w:t>
            </w:r>
          </w:p>
          <w:p w14:paraId="25D4118F" w14:textId="77777777" w:rsidR="001851AA" w:rsidRPr="0058308A" w:rsidRDefault="001851AA" w:rsidP="00C10751">
            <w:pPr>
              <w:rPr>
                <w:rFonts w:eastAsia="Calibri"/>
                <w:bCs/>
                <w:lang w:val="fr-FR"/>
              </w:rPr>
            </w:pPr>
            <w:r w:rsidRPr="0058308A">
              <w:rPr>
                <w:rFonts w:eastAsia="Calibri"/>
                <w:bCs/>
                <w:lang w:val="fr-FR"/>
              </w:rPr>
              <w:t xml:space="preserve">Franc des Colonies Françaises d'Afrique </w:t>
            </w:r>
          </w:p>
          <w:p w14:paraId="53B2523F" w14:textId="77777777" w:rsidR="003F6D7A" w:rsidRPr="0058308A" w:rsidRDefault="003F6D7A" w:rsidP="00C10751">
            <w:pPr>
              <w:rPr>
                <w:rFonts w:eastAsia="Calibri"/>
                <w:bCs/>
                <w:lang w:val="fr-FR"/>
              </w:rPr>
            </w:pPr>
            <w:r w:rsidRPr="0058308A">
              <w:rPr>
                <w:rFonts w:eastAsia="Calibri"/>
                <w:bCs/>
                <w:lang w:val="fr-FR"/>
              </w:rPr>
              <w:t>Femme</w:t>
            </w:r>
          </w:p>
          <w:p w14:paraId="7B0A16AC" w14:textId="77777777" w:rsidR="00381B04" w:rsidRPr="0058308A" w:rsidRDefault="001851AA" w:rsidP="00C10751">
            <w:pPr>
              <w:rPr>
                <w:rFonts w:eastAsia="Calibri"/>
                <w:bCs/>
                <w:lang w:val="fr-FR"/>
              </w:rPr>
            </w:pPr>
            <w:r w:rsidRPr="0058308A">
              <w:rPr>
                <w:rFonts w:eastAsia="Calibri"/>
                <w:bCs/>
                <w:lang w:val="fr-FR"/>
              </w:rPr>
              <w:t>Hectare</w:t>
            </w:r>
          </w:p>
        </w:tc>
      </w:tr>
      <w:tr w:rsidR="001851AA" w:rsidRPr="0058308A" w14:paraId="5D63B26D" w14:textId="77777777" w:rsidTr="003F6D7A">
        <w:trPr>
          <w:trHeight w:val="324"/>
        </w:trPr>
        <w:tc>
          <w:tcPr>
            <w:tcW w:w="855" w:type="pct"/>
            <w:shd w:val="clear" w:color="auto" w:fill="auto"/>
            <w:noWrap/>
            <w:hideMark/>
          </w:tcPr>
          <w:p w14:paraId="2DF8E612" w14:textId="77777777" w:rsidR="00FC3B75" w:rsidRPr="0058308A" w:rsidRDefault="003F6D7A" w:rsidP="00C10751">
            <w:pPr>
              <w:rPr>
                <w:rFonts w:eastAsia="Calibri"/>
                <w:b/>
                <w:bCs/>
              </w:rPr>
            </w:pPr>
            <w:r w:rsidRPr="0058308A">
              <w:rPr>
                <w:rFonts w:eastAsia="Calibri"/>
                <w:b/>
                <w:bCs/>
              </w:rPr>
              <w:t>H :</w:t>
            </w:r>
          </w:p>
          <w:p w14:paraId="409F1881" w14:textId="77777777" w:rsidR="001851AA" w:rsidRPr="0058308A" w:rsidRDefault="00E156B8" w:rsidP="00C10751">
            <w:pPr>
              <w:rPr>
                <w:rFonts w:eastAsia="Calibri"/>
                <w:b/>
                <w:bCs/>
              </w:rPr>
            </w:pPr>
            <w:r w:rsidRPr="0058308A">
              <w:rPr>
                <w:rFonts w:eastAsia="Calibri"/>
                <w:b/>
                <w:bCs/>
              </w:rPr>
              <w:t>Km</w:t>
            </w:r>
            <w:r w:rsidR="001851AA" w:rsidRPr="0058308A">
              <w:rPr>
                <w:rFonts w:eastAsia="Calibri"/>
                <w:b/>
                <w:bCs/>
              </w:rPr>
              <w:t xml:space="preserve"> :</w:t>
            </w:r>
          </w:p>
        </w:tc>
        <w:tc>
          <w:tcPr>
            <w:tcW w:w="4145" w:type="pct"/>
            <w:shd w:val="clear" w:color="auto" w:fill="auto"/>
            <w:noWrap/>
            <w:hideMark/>
          </w:tcPr>
          <w:p w14:paraId="327BF025" w14:textId="77777777" w:rsidR="003F6D7A" w:rsidRPr="0058308A" w:rsidRDefault="003F6D7A" w:rsidP="00C10751">
            <w:pPr>
              <w:rPr>
                <w:rFonts w:eastAsia="Calibri"/>
                <w:bCs/>
              </w:rPr>
            </w:pPr>
            <w:r w:rsidRPr="0058308A">
              <w:rPr>
                <w:rFonts w:eastAsia="Calibri"/>
                <w:bCs/>
              </w:rPr>
              <w:t>Homme</w:t>
            </w:r>
          </w:p>
          <w:p w14:paraId="57B888C4" w14:textId="77777777" w:rsidR="001851AA" w:rsidRPr="0058308A" w:rsidRDefault="00E156B8" w:rsidP="00C10751">
            <w:pPr>
              <w:rPr>
                <w:rFonts w:eastAsia="Calibri"/>
                <w:bCs/>
              </w:rPr>
            </w:pPr>
            <w:proofErr w:type="spellStart"/>
            <w:r w:rsidRPr="0058308A">
              <w:rPr>
                <w:rFonts w:eastAsia="Calibri"/>
                <w:bCs/>
              </w:rPr>
              <w:t>Kilomètre</w:t>
            </w:r>
            <w:proofErr w:type="spellEnd"/>
          </w:p>
        </w:tc>
      </w:tr>
      <w:tr w:rsidR="00E156B8" w:rsidRPr="0058308A" w14:paraId="3C29A7DB" w14:textId="77777777" w:rsidTr="003F6D7A">
        <w:trPr>
          <w:trHeight w:val="324"/>
        </w:trPr>
        <w:tc>
          <w:tcPr>
            <w:tcW w:w="855" w:type="pct"/>
            <w:shd w:val="clear" w:color="auto" w:fill="auto"/>
            <w:noWrap/>
          </w:tcPr>
          <w:p w14:paraId="54C0D6AA" w14:textId="77777777" w:rsidR="00E156B8" w:rsidRPr="0058308A" w:rsidRDefault="00E156B8" w:rsidP="00E156B8">
            <w:pPr>
              <w:rPr>
                <w:rFonts w:eastAsia="Calibri"/>
                <w:b/>
                <w:bCs/>
              </w:rPr>
            </w:pPr>
            <w:r w:rsidRPr="0058308A">
              <w:rPr>
                <w:rFonts w:eastAsia="Calibri"/>
                <w:b/>
                <w:bCs/>
              </w:rPr>
              <w:t>ONG :</w:t>
            </w:r>
          </w:p>
        </w:tc>
        <w:tc>
          <w:tcPr>
            <w:tcW w:w="4145" w:type="pct"/>
            <w:shd w:val="clear" w:color="auto" w:fill="auto"/>
            <w:noWrap/>
          </w:tcPr>
          <w:p w14:paraId="04F81426" w14:textId="77777777" w:rsidR="00E156B8" w:rsidRPr="0058308A" w:rsidRDefault="00E156B8" w:rsidP="00E156B8">
            <w:pPr>
              <w:rPr>
                <w:rFonts w:eastAsia="Calibri"/>
                <w:bCs/>
              </w:rPr>
            </w:pPr>
            <w:proofErr w:type="spellStart"/>
            <w:r w:rsidRPr="0058308A">
              <w:rPr>
                <w:rFonts w:eastAsia="Calibri"/>
                <w:bCs/>
              </w:rPr>
              <w:t>Organisation</w:t>
            </w:r>
            <w:proofErr w:type="spellEnd"/>
            <w:r w:rsidRPr="0058308A">
              <w:rPr>
                <w:rFonts w:eastAsia="Calibri"/>
                <w:bCs/>
              </w:rPr>
              <w:t xml:space="preserve"> Non </w:t>
            </w:r>
            <w:proofErr w:type="spellStart"/>
            <w:r w:rsidRPr="0058308A">
              <w:rPr>
                <w:rFonts w:eastAsia="Calibri"/>
                <w:bCs/>
              </w:rPr>
              <w:t>Gouvernementale</w:t>
            </w:r>
            <w:proofErr w:type="spellEnd"/>
          </w:p>
        </w:tc>
      </w:tr>
      <w:tr w:rsidR="00E156B8" w:rsidRPr="00DF13C1" w14:paraId="36EBD628" w14:textId="77777777" w:rsidTr="003F6D7A">
        <w:trPr>
          <w:trHeight w:val="324"/>
        </w:trPr>
        <w:tc>
          <w:tcPr>
            <w:tcW w:w="855" w:type="pct"/>
            <w:shd w:val="clear" w:color="auto" w:fill="auto"/>
            <w:noWrap/>
          </w:tcPr>
          <w:p w14:paraId="2519634A" w14:textId="77777777" w:rsidR="00E156B8" w:rsidRPr="0058308A" w:rsidRDefault="00E156B8" w:rsidP="00E156B8">
            <w:pPr>
              <w:rPr>
                <w:rFonts w:eastAsia="Calibri"/>
                <w:b/>
                <w:bCs/>
              </w:rPr>
            </w:pPr>
            <w:r w:rsidRPr="0058308A">
              <w:rPr>
                <w:b/>
                <w:bCs/>
                <w:lang w:val="fr-FR"/>
              </w:rPr>
              <w:t>OPNBB :</w:t>
            </w:r>
          </w:p>
        </w:tc>
        <w:tc>
          <w:tcPr>
            <w:tcW w:w="4145" w:type="pct"/>
            <w:shd w:val="clear" w:color="auto" w:fill="auto"/>
            <w:noWrap/>
          </w:tcPr>
          <w:p w14:paraId="5A02C27B" w14:textId="77777777" w:rsidR="00E156B8" w:rsidRPr="0058308A" w:rsidRDefault="00E156B8" w:rsidP="00E156B8">
            <w:pPr>
              <w:rPr>
                <w:rFonts w:eastAsia="Calibri"/>
                <w:bCs/>
                <w:lang w:val="fr-FR"/>
              </w:rPr>
            </w:pPr>
            <w:r w:rsidRPr="0058308A">
              <w:rPr>
                <w:lang w:val="fr-FR"/>
              </w:rPr>
              <w:t>Opération du Parc National de la Boucle du Baoulé</w:t>
            </w:r>
          </w:p>
        </w:tc>
      </w:tr>
      <w:tr w:rsidR="00E156B8" w:rsidRPr="00DF13C1" w14:paraId="154CCD58" w14:textId="77777777" w:rsidTr="003F6D7A">
        <w:trPr>
          <w:trHeight w:val="324"/>
        </w:trPr>
        <w:tc>
          <w:tcPr>
            <w:tcW w:w="855" w:type="pct"/>
            <w:shd w:val="clear" w:color="auto" w:fill="auto"/>
            <w:noWrap/>
          </w:tcPr>
          <w:p w14:paraId="10837E79" w14:textId="77777777" w:rsidR="00E156B8" w:rsidRPr="0058308A" w:rsidRDefault="00E156B8" w:rsidP="00E156B8">
            <w:pPr>
              <w:rPr>
                <w:rFonts w:eastAsia="Calibri"/>
                <w:b/>
                <w:bCs/>
              </w:rPr>
            </w:pPr>
            <w:proofErr w:type="gramStart"/>
            <w:r w:rsidRPr="0058308A">
              <w:rPr>
                <w:rFonts w:eastAsia="Calibri"/>
                <w:b/>
                <w:bCs/>
              </w:rPr>
              <w:t>MPTF :</w:t>
            </w:r>
            <w:proofErr w:type="gramEnd"/>
          </w:p>
        </w:tc>
        <w:tc>
          <w:tcPr>
            <w:tcW w:w="4145" w:type="pct"/>
            <w:shd w:val="clear" w:color="auto" w:fill="auto"/>
            <w:noWrap/>
          </w:tcPr>
          <w:p w14:paraId="1F979571" w14:textId="77777777" w:rsidR="00E156B8" w:rsidRPr="0058308A" w:rsidRDefault="00E156B8" w:rsidP="00E156B8">
            <w:pPr>
              <w:rPr>
                <w:rFonts w:eastAsia="Calibri"/>
                <w:bCs/>
                <w:lang w:val="fr-FR"/>
              </w:rPr>
            </w:pPr>
            <w:r w:rsidRPr="0058308A">
              <w:rPr>
                <w:rFonts w:eastAsia="Calibri"/>
                <w:bCs/>
                <w:lang w:val="fr-FR"/>
              </w:rPr>
              <w:t xml:space="preserve">Multi-Partner Trust </w:t>
            </w:r>
            <w:proofErr w:type="spellStart"/>
            <w:r w:rsidRPr="0058308A">
              <w:rPr>
                <w:rFonts w:eastAsia="Calibri"/>
                <w:bCs/>
                <w:lang w:val="fr-FR"/>
              </w:rPr>
              <w:t>Fund</w:t>
            </w:r>
            <w:proofErr w:type="spellEnd"/>
            <w:r w:rsidRPr="0058308A">
              <w:rPr>
                <w:rFonts w:eastAsia="Calibri"/>
                <w:bCs/>
                <w:lang w:val="fr-FR"/>
              </w:rPr>
              <w:t xml:space="preserve"> /Partenaires Techniques et Financiers</w:t>
            </w:r>
          </w:p>
        </w:tc>
      </w:tr>
      <w:tr w:rsidR="00E156B8" w:rsidRPr="0058308A" w14:paraId="15185D69" w14:textId="77777777" w:rsidTr="003F6D7A">
        <w:trPr>
          <w:trHeight w:val="324"/>
        </w:trPr>
        <w:tc>
          <w:tcPr>
            <w:tcW w:w="855" w:type="pct"/>
            <w:shd w:val="clear" w:color="auto" w:fill="auto"/>
            <w:noWrap/>
          </w:tcPr>
          <w:p w14:paraId="3E6E72C6" w14:textId="77777777" w:rsidR="00E156B8" w:rsidRPr="0058308A" w:rsidRDefault="00E156B8" w:rsidP="00E156B8">
            <w:pPr>
              <w:rPr>
                <w:rFonts w:eastAsia="Calibri"/>
                <w:b/>
                <w:bCs/>
              </w:rPr>
            </w:pPr>
            <w:proofErr w:type="gramStart"/>
            <w:r w:rsidRPr="0058308A">
              <w:rPr>
                <w:rFonts w:eastAsia="Calibri"/>
                <w:b/>
                <w:bCs/>
              </w:rPr>
              <w:t>PACINDHA :</w:t>
            </w:r>
            <w:proofErr w:type="gramEnd"/>
          </w:p>
          <w:p w14:paraId="2E35EC8C" w14:textId="77777777" w:rsidR="00E156B8" w:rsidRPr="0058308A" w:rsidRDefault="00E156B8" w:rsidP="00E156B8">
            <w:pPr>
              <w:rPr>
                <w:rFonts w:eastAsia="Calibri"/>
                <w:b/>
                <w:bCs/>
              </w:rPr>
            </w:pPr>
            <w:r w:rsidRPr="0058308A">
              <w:rPr>
                <w:rFonts w:eastAsia="Calibri"/>
                <w:b/>
                <w:bCs/>
              </w:rPr>
              <w:t>PM :</w:t>
            </w:r>
          </w:p>
          <w:p w14:paraId="65C08FCC" w14:textId="77777777" w:rsidR="00E156B8" w:rsidRPr="0058308A" w:rsidRDefault="00E156B8" w:rsidP="00E156B8">
            <w:pPr>
              <w:rPr>
                <w:rFonts w:eastAsia="Calibri"/>
                <w:b/>
                <w:bCs/>
              </w:rPr>
            </w:pPr>
            <w:r w:rsidRPr="0058308A">
              <w:rPr>
                <w:rFonts w:eastAsia="Calibri"/>
                <w:b/>
                <w:bCs/>
              </w:rPr>
              <w:t>PV :</w:t>
            </w:r>
          </w:p>
        </w:tc>
        <w:tc>
          <w:tcPr>
            <w:tcW w:w="4145" w:type="pct"/>
            <w:shd w:val="clear" w:color="auto" w:fill="auto"/>
            <w:noWrap/>
          </w:tcPr>
          <w:p w14:paraId="27597641" w14:textId="77777777" w:rsidR="00E156B8" w:rsidRPr="0058308A" w:rsidRDefault="00E156B8" w:rsidP="00E156B8">
            <w:pPr>
              <w:rPr>
                <w:bCs/>
                <w:iCs/>
                <w:snapToGrid w:val="0"/>
                <w:color w:val="000000"/>
                <w:lang w:val="fr-FR"/>
              </w:rPr>
            </w:pPr>
            <w:r w:rsidRPr="0058308A">
              <w:rPr>
                <w:bCs/>
                <w:iCs/>
                <w:snapToGrid w:val="0"/>
                <w:color w:val="000000"/>
                <w:lang w:val="fr-FR"/>
              </w:rPr>
              <w:t>Pôle des Actions d’Intégration des Droits Humains en Afrique</w:t>
            </w:r>
          </w:p>
          <w:p w14:paraId="2E1A59BB" w14:textId="77777777" w:rsidR="00E156B8" w:rsidRPr="0058308A" w:rsidRDefault="00E156B8" w:rsidP="00E156B8">
            <w:pPr>
              <w:rPr>
                <w:rFonts w:eastAsia="Arial Unicode MS"/>
                <w:lang w:val="fr-FR"/>
              </w:rPr>
            </w:pPr>
            <w:r w:rsidRPr="0058308A">
              <w:rPr>
                <w:rFonts w:eastAsia="Arial Unicode MS"/>
                <w:lang w:val="fr-FR"/>
              </w:rPr>
              <w:t>Périmètre Maraîcher</w:t>
            </w:r>
          </w:p>
          <w:p w14:paraId="43F124AA" w14:textId="77777777" w:rsidR="00E156B8" w:rsidRPr="0058308A" w:rsidRDefault="00E156B8" w:rsidP="00E156B8">
            <w:pPr>
              <w:rPr>
                <w:rFonts w:eastAsia="Calibri"/>
                <w:bCs/>
                <w:lang w:val="fr-FR"/>
              </w:rPr>
            </w:pPr>
            <w:r w:rsidRPr="0058308A">
              <w:rPr>
                <w:rFonts w:eastAsia="Arial Unicode MS"/>
                <w:bCs/>
                <w:lang w:val="fr-FR"/>
              </w:rPr>
              <w:t>Procès-Verbal</w:t>
            </w:r>
          </w:p>
        </w:tc>
      </w:tr>
      <w:tr w:rsidR="00E156B8" w:rsidRPr="00DF13C1" w14:paraId="1F272E04" w14:textId="77777777" w:rsidTr="003F6D7A">
        <w:trPr>
          <w:trHeight w:val="324"/>
        </w:trPr>
        <w:tc>
          <w:tcPr>
            <w:tcW w:w="855" w:type="pct"/>
            <w:shd w:val="clear" w:color="auto" w:fill="auto"/>
            <w:noWrap/>
            <w:hideMark/>
          </w:tcPr>
          <w:p w14:paraId="62C43BD7" w14:textId="77777777" w:rsidR="00E156B8" w:rsidRPr="0058308A" w:rsidRDefault="00E156B8" w:rsidP="00E156B8">
            <w:pPr>
              <w:rPr>
                <w:rFonts w:eastAsia="Calibri"/>
                <w:b/>
                <w:bCs/>
              </w:rPr>
            </w:pPr>
            <w:r w:rsidRPr="0058308A">
              <w:rPr>
                <w:rFonts w:eastAsia="Calibri"/>
                <w:b/>
                <w:bCs/>
              </w:rPr>
              <w:t>RBBB :</w:t>
            </w:r>
          </w:p>
        </w:tc>
        <w:tc>
          <w:tcPr>
            <w:tcW w:w="4145" w:type="pct"/>
            <w:shd w:val="clear" w:color="auto" w:fill="auto"/>
            <w:noWrap/>
            <w:hideMark/>
          </w:tcPr>
          <w:p w14:paraId="1D3897E0" w14:textId="77777777" w:rsidR="00E156B8" w:rsidRPr="0058308A" w:rsidRDefault="00E156B8" w:rsidP="00E156B8">
            <w:pPr>
              <w:rPr>
                <w:rFonts w:eastAsia="Calibri"/>
                <w:bCs/>
                <w:lang w:val="fr-FR"/>
              </w:rPr>
            </w:pPr>
            <w:r w:rsidRPr="0058308A">
              <w:rPr>
                <w:rFonts w:eastAsia="Calibri"/>
                <w:bCs/>
                <w:lang w:val="fr-FR"/>
              </w:rPr>
              <w:t>Réserve de Biosphère de la Boucle du Baoulé</w:t>
            </w:r>
          </w:p>
        </w:tc>
      </w:tr>
      <w:tr w:rsidR="00E156B8" w:rsidRPr="0058308A" w14:paraId="6AD8612E" w14:textId="77777777" w:rsidTr="003F6D7A">
        <w:trPr>
          <w:trHeight w:val="324"/>
        </w:trPr>
        <w:tc>
          <w:tcPr>
            <w:tcW w:w="855" w:type="pct"/>
            <w:shd w:val="clear" w:color="auto" w:fill="auto"/>
            <w:noWrap/>
          </w:tcPr>
          <w:p w14:paraId="3D1D076D" w14:textId="77777777" w:rsidR="00E156B8" w:rsidRPr="0058308A" w:rsidRDefault="00E156B8" w:rsidP="00E156B8">
            <w:pPr>
              <w:rPr>
                <w:rFonts w:eastAsia="Calibri"/>
                <w:b/>
              </w:rPr>
            </w:pPr>
            <w:r w:rsidRPr="0058308A">
              <w:rPr>
                <w:b/>
                <w:lang w:val="fr-FR"/>
              </w:rPr>
              <w:t>RNA :</w:t>
            </w:r>
          </w:p>
        </w:tc>
        <w:tc>
          <w:tcPr>
            <w:tcW w:w="4145" w:type="pct"/>
            <w:shd w:val="clear" w:color="auto" w:fill="auto"/>
            <w:noWrap/>
          </w:tcPr>
          <w:p w14:paraId="1DB2AE60" w14:textId="77777777" w:rsidR="00E156B8" w:rsidRPr="0058308A" w:rsidRDefault="00E156B8" w:rsidP="00E156B8">
            <w:pPr>
              <w:rPr>
                <w:rFonts w:eastAsia="Calibri"/>
                <w:bCs/>
                <w:lang w:val="fr-FR"/>
              </w:rPr>
            </w:pPr>
            <w:r w:rsidRPr="0058308A">
              <w:rPr>
                <w:rFonts w:eastAsia="Calibri"/>
                <w:bCs/>
                <w:lang w:val="fr-FR"/>
              </w:rPr>
              <w:t xml:space="preserve">Régénération Naturelle Assistée </w:t>
            </w:r>
          </w:p>
        </w:tc>
      </w:tr>
      <w:tr w:rsidR="00E156B8" w:rsidRPr="00DF13C1" w14:paraId="7DE56450" w14:textId="77777777" w:rsidTr="003F6D7A">
        <w:trPr>
          <w:trHeight w:val="324"/>
        </w:trPr>
        <w:tc>
          <w:tcPr>
            <w:tcW w:w="855" w:type="pct"/>
            <w:shd w:val="clear" w:color="auto" w:fill="auto"/>
            <w:noWrap/>
          </w:tcPr>
          <w:p w14:paraId="0A15066B" w14:textId="77777777" w:rsidR="00E156B8" w:rsidRPr="0058308A" w:rsidRDefault="00E156B8" w:rsidP="00E156B8">
            <w:pPr>
              <w:rPr>
                <w:b/>
                <w:bCs/>
                <w:lang w:val="fr-FR"/>
              </w:rPr>
            </w:pPr>
            <w:r w:rsidRPr="0058308A">
              <w:rPr>
                <w:b/>
                <w:bCs/>
                <w:lang w:val="fr-FR"/>
              </w:rPr>
              <w:t xml:space="preserve">SC :    </w:t>
            </w:r>
          </w:p>
          <w:p w14:paraId="63A3EF24" w14:textId="77777777" w:rsidR="00E156B8" w:rsidRPr="0058308A" w:rsidRDefault="00E156B8" w:rsidP="00E156B8">
            <w:pPr>
              <w:rPr>
                <w:b/>
                <w:bCs/>
                <w:lang w:val="fr-FR"/>
              </w:rPr>
            </w:pPr>
            <w:r w:rsidRPr="0058308A">
              <w:rPr>
                <w:rFonts w:eastAsia="Arial Unicode MS"/>
                <w:b/>
                <w:bCs/>
                <w:lang w:val="fr-FR"/>
              </w:rPr>
              <w:t>SHVA</w:t>
            </w:r>
          </w:p>
        </w:tc>
        <w:tc>
          <w:tcPr>
            <w:tcW w:w="4145" w:type="pct"/>
            <w:shd w:val="clear" w:color="auto" w:fill="auto"/>
            <w:noWrap/>
          </w:tcPr>
          <w:p w14:paraId="231A21BB" w14:textId="77777777" w:rsidR="00E156B8" w:rsidRPr="0058308A" w:rsidRDefault="00E156B8" w:rsidP="00E156B8">
            <w:pPr>
              <w:rPr>
                <w:rFonts w:eastAsia="Calibri"/>
                <w:bCs/>
                <w:lang w:val="fr-FR"/>
              </w:rPr>
            </w:pPr>
            <w:r w:rsidRPr="0058308A">
              <w:rPr>
                <w:rFonts w:eastAsia="Calibri"/>
                <w:bCs/>
                <w:lang w:val="fr-FR"/>
              </w:rPr>
              <w:t>Secteur Science</w:t>
            </w:r>
          </w:p>
          <w:p w14:paraId="3C8CBAC1" w14:textId="77777777" w:rsidR="00E156B8" w:rsidRPr="0058308A" w:rsidRDefault="00E156B8" w:rsidP="00E156B8">
            <w:pPr>
              <w:rPr>
                <w:rFonts w:eastAsia="Calibri"/>
                <w:bCs/>
                <w:lang w:val="fr-FR"/>
              </w:rPr>
            </w:pPr>
            <w:r w:rsidRPr="0058308A">
              <w:rPr>
                <w:rFonts w:eastAsia="Arial Unicode MS"/>
                <w:lang w:val="fr-FR"/>
              </w:rPr>
              <w:t>Systèmes hydrauliques Villageois Améliorés</w:t>
            </w:r>
          </w:p>
        </w:tc>
      </w:tr>
      <w:tr w:rsidR="00E156B8" w:rsidRPr="00DF13C1" w14:paraId="06AD24B2" w14:textId="77777777" w:rsidTr="003F6D7A">
        <w:trPr>
          <w:trHeight w:val="324"/>
        </w:trPr>
        <w:tc>
          <w:tcPr>
            <w:tcW w:w="855" w:type="pct"/>
            <w:shd w:val="clear" w:color="auto" w:fill="auto"/>
            <w:noWrap/>
            <w:hideMark/>
          </w:tcPr>
          <w:p w14:paraId="644647F9" w14:textId="77777777" w:rsidR="00E156B8" w:rsidRPr="0058308A" w:rsidRDefault="00E156B8" w:rsidP="00E156B8">
            <w:pPr>
              <w:rPr>
                <w:rFonts w:eastAsia="Calibri"/>
                <w:b/>
                <w:bCs/>
              </w:rPr>
            </w:pPr>
            <w:proofErr w:type="gramStart"/>
            <w:r w:rsidRPr="0058308A">
              <w:rPr>
                <w:rFonts w:eastAsia="Calibri"/>
                <w:b/>
                <w:bCs/>
              </w:rPr>
              <w:t>UNESCO :</w:t>
            </w:r>
            <w:proofErr w:type="gramEnd"/>
          </w:p>
        </w:tc>
        <w:tc>
          <w:tcPr>
            <w:tcW w:w="4145" w:type="pct"/>
            <w:shd w:val="clear" w:color="auto" w:fill="auto"/>
            <w:noWrap/>
            <w:hideMark/>
          </w:tcPr>
          <w:p w14:paraId="7743FF7C" w14:textId="77777777" w:rsidR="00E156B8" w:rsidRPr="0058308A" w:rsidRDefault="00E156B8" w:rsidP="00E156B8">
            <w:pPr>
              <w:rPr>
                <w:rFonts w:eastAsia="Calibri"/>
                <w:bCs/>
                <w:lang w:val="fr-FR"/>
              </w:rPr>
            </w:pPr>
            <w:r w:rsidRPr="0058308A">
              <w:rPr>
                <w:rFonts w:eastAsia="Calibri"/>
                <w:bCs/>
                <w:lang w:val="fr-FR"/>
              </w:rPr>
              <w:t>Organisation des Nations Unies pour l’Education, la Science et la Culture</w:t>
            </w:r>
          </w:p>
        </w:tc>
      </w:tr>
      <w:tr w:rsidR="00E156B8" w:rsidRPr="00DF13C1" w14:paraId="280063B6" w14:textId="77777777" w:rsidTr="003F6D7A">
        <w:trPr>
          <w:trHeight w:val="324"/>
        </w:trPr>
        <w:tc>
          <w:tcPr>
            <w:tcW w:w="855" w:type="pct"/>
            <w:shd w:val="clear" w:color="auto" w:fill="auto"/>
            <w:noWrap/>
          </w:tcPr>
          <w:p w14:paraId="3B6582D4" w14:textId="77777777" w:rsidR="00E156B8" w:rsidRPr="0058308A" w:rsidRDefault="00E156B8" w:rsidP="00E156B8">
            <w:pPr>
              <w:rPr>
                <w:rFonts w:eastAsia="Calibri"/>
                <w:b/>
                <w:bCs/>
              </w:rPr>
            </w:pPr>
            <w:r w:rsidRPr="0058308A">
              <w:rPr>
                <w:b/>
                <w:bCs/>
                <w:lang w:val="fr-FR"/>
              </w:rPr>
              <w:t>UCRBB :</w:t>
            </w:r>
          </w:p>
        </w:tc>
        <w:tc>
          <w:tcPr>
            <w:tcW w:w="4145" w:type="pct"/>
            <w:shd w:val="clear" w:color="auto" w:fill="auto"/>
            <w:noWrap/>
          </w:tcPr>
          <w:p w14:paraId="4058C167" w14:textId="77777777" w:rsidR="00E156B8" w:rsidRPr="0058308A" w:rsidRDefault="00E156B8" w:rsidP="00E156B8">
            <w:pPr>
              <w:rPr>
                <w:rFonts w:eastAsia="Calibri"/>
                <w:bCs/>
                <w:lang w:val="fr-FR"/>
              </w:rPr>
            </w:pPr>
            <w:r w:rsidRPr="0058308A">
              <w:rPr>
                <w:lang w:val="fr-FR"/>
              </w:rPr>
              <w:t>Union des Communes Riveraines de la Boucle du Baoulé</w:t>
            </w:r>
          </w:p>
        </w:tc>
      </w:tr>
    </w:tbl>
    <w:p w14:paraId="31FE080C" w14:textId="77777777" w:rsidR="008D7ACB" w:rsidRPr="005335D1" w:rsidRDefault="008D7ACB" w:rsidP="004B783C">
      <w:pPr>
        <w:rPr>
          <w:rFonts w:ascii="Arial" w:hAnsi="Arial" w:cs="Arial"/>
          <w:lang w:val="fr-FR"/>
        </w:rPr>
      </w:pPr>
    </w:p>
    <w:p w14:paraId="79878069" w14:textId="77777777" w:rsidR="009B5684" w:rsidRPr="005335D1" w:rsidRDefault="009B5684" w:rsidP="004B783C">
      <w:pPr>
        <w:rPr>
          <w:rFonts w:ascii="Arial" w:hAnsi="Arial" w:cs="Arial"/>
          <w:lang w:val="fr-FR"/>
        </w:rPr>
      </w:pPr>
    </w:p>
    <w:p w14:paraId="5E5623FE" w14:textId="77777777" w:rsidR="009B5684" w:rsidRPr="005335D1" w:rsidRDefault="009B5684" w:rsidP="004B783C">
      <w:pPr>
        <w:rPr>
          <w:rFonts w:ascii="Arial" w:hAnsi="Arial" w:cs="Arial"/>
          <w:lang w:val="fr-FR"/>
        </w:rPr>
      </w:pPr>
    </w:p>
    <w:p w14:paraId="29AFBE30" w14:textId="77777777" w:rsidR="009B5684" w:rsidRPr="005335D1" w:rsidRDefault="009B5684" w:rsidP="004B783C">
      <w:pPr>
        <w:rPr>
          <w:rFonts w:ascii="Arial" w:hAnsi="Arial" w:cs="Arial"/>
          <w:lang w:val="fr-FR"/>
        </w:rPr>
      </w:pPr>
    </w:p>
    <w:p w14:paraId="561FF507" w14:textId="77777777" w:rsidR="009B5684" w:rsidRPr="005335D1" w:rsidRDefault="009B5684" w:rsidP="004B783C">
      <w:pPr>
        <w:rPr>
          <w:rFonts w:ascii="Arial" w:hAnsi="Arial" w:cs="Arial"/>
          <w:lang w:val="fr-FR"/>
        </w:rPr>
      </w:pPr>
    </w:p>
    <w:p w14:paraId="2307F339" w14:textId="77777777" w:rsidR="009B5684" w:rsidRPr="005335D1" w:rsidRDefault="009B5684" w:rsidP="004B783C">
      <w:pPr>
        <w:rPr>
          <w:rFonts w:ascii="Arial" w:hAnsi="Arial" w:cs="Arial"/>
          <w:lang w:val="fr-FR"/>
        </w:rPr>
      </w:pPr>
    </w:p>
    <w:p w14:paraId="030A97D8" w14:textId="77777777" w:rsidR="009B5684" w:rsidRPr="005335D1" w:rsidRDefault="009B5684" w:rsidP="004B783C">
      <w:pPr>
        <w:rPr>
          <w:rFonts w:ascii="Arial" w:hAnsi="Arial" w:cs="Arial"/>
          <w:lang w:val="fr-FR"/>
        </w:rPr>
      </w:pPr>
    </w:p>
    <w:p w14:paraId="486FED8B" w14:textId="77777777" w:rsidR="009B5684" w:rsidRPr="005335D1" w:rsidRDefault="009B5684" w:rsidP="004B783C">
      <w:pPr>
        <w:rPr>
          <w:rFonts w:ascii="Arial" w:hAnsi="Arial" w:cs="Arial"/>
          <w:lang w:val="fr-FR"/>
        </w:rPr>
      </w:pPr>
    </w:p>
    <w:p w14:paraId="08F8D08F" w14:textId="77777777" w:rsidR="009B5684" w:rsidRPr="005335D1" w:rsidRDefault="009B5684" w:rsidP="004B783C">
      <w:pPr>
        <w:rPr>
          <w:rFonts w:ascii="Arial" w:hAnsi="Arial" w:cs="Arial"/>
          <w:lang w:val="fr-FR"/>
        </w:rPr>
      </w:pPr>
    </w:p>
    <w:p w14:paraId="4C65A702" w14:textId="77777777" w:rsidR="009B5684" w:rsidRPr="005335D1" w:rsidRDefault="009B5684" w:rsidP="004B783C">
      <w:pPr>
        <w:rPr>
          <w:rFonts w:ascii="Arial" w:hAnsi="Arial" w:cs="Arial"/>
          <w:lang w:val="fr-FR"/>
        </w:rPr>
      </w:pPr>
    </w:p>
    <w:p w14:paraId="72C4E63E" w14:textId="77777777" w:rsidR="009B5684" w:rsidRPr="005335D1" w:rsidRDefault="009B5684" w:rsidP="004B783C">
      <w:pPr>
        <w:rPr>
          <w:rFonts w:ascii="Arial" w:hAnsi="Arial" w:cs="Arial"/>
          <w:lang w:val="fr-FR"/>
        </w:rPr>
      </w:pPr>
    </w:p>
    <w:p w14:paraId="06C1D5A8" w14:textId="77777777" w:rsidR="009B5684" w:rsidRPr="005335D1" w:rsidRDefault="009B5684" w:rsidP="004B783C">
      <w:pPr>
        <w:rPr>
          <w:rFonts w:ascii="Arial" w:hAnsi="Arial" w:cs="Arial"/>
          <w:lang w:val="fr-FR"/>
        </w:rPr>
      </w:pPr>
    </w:p>
    <w:p w14:paraId="552E4EB2" w14:textId="77777777" w:rsidR="009B5684" w:rsidRPr="005335D1" w:rsidRDefault="009B5684" w:rsidP="004B783C">
      <w:pPr>
        <w:rPr>
          <w:rFonts w:ascii="Arial" w:hAnsi="Arial" w:cs="Arial"/>
          <w:lang w:val="fr-FR"/>
        </w:rPr>
      </w:pPr>
    </w:p>
    <w:p w14:paraId="6C8DD322" w14:textId="77777777" w:rsidR="009B5684" w:rsidRPr="005335D1" w:rsidRDefault="009B5684" w:rsidP="004B783C">
      <w:pPr>
        <w:rPr>
          <w:rFonts w:ascii="Arial" w:hAnsi="Arial" w:cs="Arial"/>
          <w:lang w:val="fr-FR"/>
        </w:rPr>
      </w:pPr>
    </w:p>
    <w:p w14:paraId="17E9C2B4" w14:textId="77777777" w:rsidR="009B5684" w:rsidRPr="005335D1" w:rsidRDefault="009B5684" w:rsidP="004B783C">
      <w:pPr>
        <w:rPr>
          <w:rFonts w:ascii="Arial" w:hAnsi="Arial" w:cs="Arial"/>
          <w:lang w:val="fr-FR"/>
        </w:rPr>
      </w:pPr>
    </w:p>
    <w:p w14:paraId="7DDF36E6" w14:textId="77777777" w:rsidR="009B5684" w:rsidRDefault="009B5684" w:rsidP="004B783C">
      <w:pPr>
        <w:rPr>
          <w:rFonts w:ascii="Arial" w:hAnsi="Arial" w:cs="Arial"/>
          <w:lang w:val="fr-FR"/>
        </w:rPr>
      </w:pPr>
    </w:p>
    <w:p w14:paraId="774A08A4" w14:textId="77777777" w:rsidR="003676C6" w:rsidRDefault="003676C6" w:rsidP="004B783C">
      <w:pPr>
        <w:rPr>
          <w:rFonts w:ascii="Arial" w:hAnsi="Arial" w:cs="Arial"/>
          <w:lang w:val="fr-FR"/>
        </w:rPr>
      </w:pPr>
    </w:p>
    <w:p w14:paraId="6E3A7BC7" w14:textId="77777777" w:rsidR="003676C6" w:rsidRPr="005335D1" w:rsidRDefault="003676C6" w:rsidP="004B783C">
      <w:pPr>
        <w:rPr>
          <w:rFonts w:ascii="Arial" w:hAnsi="Arial" w:cs="Arial"/>
          <w:lang w:val="fr-FR"/>
        </w:rPr>
      </w:pPr>
    </w:p>
    <w:p w14:paraId="54AB7967" w14:textId="77777777" w:rsidR="009B5684" w:rsidRPr="005335D1" w:rsidRDefault="009B5684" w:rsidP="004B783C">
      <w:pPr>
        <w:rPr>
          <w:rFonts w:ascii="Arial" w:hAnsi="Arial" w:cs="Arial"/>
          <w:lang w:val="fr-FR"/>
        </w:rPr>
      </w:pPr>
    </w:p>
    <w:p w14:paraId="515D44DA" w14:textId="77777777" w:rsidR="009B5684" w:rsidRPr="005335D1" w:rsidRDefault="009B5684" w:rsidP="004B783C">
      <w:pPr>
        <w:rPr>
          <w:rFonts w:ascii="Arial" w:hAnsi="Arial" w:cs="Arial"/>
          <w:lang w:val="fr-FR"/>
        </w:rPr>
      </w:pPr>
    </w:p>
    <w:p w14:paraId="02273046" w14:textId="77777777" w:rsidR="009B5684" w:rsidRDefault="009B5684" w:rsidP="004B783C">
      <w:pPr>
        <w:rPr>
          <w:rFonts w:ascii="Arial" w:hAnsi="Arial" w:cs="Arial"/>
          <w:lang w:val="fr-FR"/>
        </w:rPr>
      </w:pPr>
    </w:p>
    <w:p w14:paraId="34738F13" w14:textId="77777777" w:rsidR="0058308A" w:rsidRPr="005335D1" w:rsidRDefault="0058308A" w:rsidP="004B783C">
      <w:pPr>
        <w:rPr>
          <w:rFonts w:ascii="Arial" w:hAnsi="Arial" w:cs="Arial"/>
          <w:lang w:val="fr-FR"/>
        </w:rPr>
      </w:pPr>
    </w:p>
    <w:p w14:paraId="504494BC" w14:textId="77777777" w:rsidR="009B5684" w:rsidRPr="005335D1" w:rsidRDefault="009B5684" w:rsidP="004B783C">
      <w:pPr>
        <w:rPr>
          <w:rFonts w:ascii="Arial" w:hAnsi="Arial" w:cs="Arial"/>
          <w:lang w:val="fr-FR"/>
        </w:rPr>
      </w:pPr>
    </w:p>
    <w:p w14:paraId="720AD00D" w14:textId="77777777" w:rsidR="009B5684" w:rsidRPr="005335D1" w:rsidRDefault="009B5684" w:rsidP="004B783C">
      <w:pPr>
        <w:rPr>
          <w:rFonts w:ascii="Arial" w:hAnsi="Arial" w:cs="Arial"/>
          <w:lang w:val="fr-FR"/>
        </w:rPr>
      </w:pPr>
    </w:p>
    <w:p w14:paraId="23DC882C" w14:textId="77777777" w:rsidR="009B5684" w:rsidRDefault="009B5684" w:rsidP="004B783C">
      <w:pPr>
        <w:rPr>
          <w:rFonts w:ascii="Arial" w:hAnsi="Arial" w:cs="Arial"/>
          <w:lang w:val="fr-FR"/>
        </w:rPr>
      </w:pPr>
    </w:p>
    <w:p w14:paraId="5E60C6CA" w14:textId="77777777" w:rsidR="009B5684" w:rsidRPr="005335D1" w:rsidRDefault="009B5684" w:rsidP="004B783C">
      <w:pPr>
        <w:rPr>
          <w:rFonts w:ascii="Arial" w:hAnsi="Arial" w:cs="Arial"/>
          <w:lang w:val="fr-FR"/>
        </w:rPr>
      </w:pPr>
    </w:p>
    <w:p w14:paraId="41B7262C" w14:textId="77777777" w:rsidR="009B5684" w:rsidRPr="005422E7" w:rsidRDefault="009B5684" w:rsidP="002A65EF">
      <w:pPr>
        <w:pStyle w:val="Titre1"/>
        <w:tabs>
          <w:tab w:val="left" w:pos="360"/>
        </w:tabs>
        <w:ind w:left="0"/>
        <w:rPr>
          <w:lang w:val="fr-FR"/>
        </w:rPr>
      </w:pPr>
      <w:bookmarkStart w:id="2" w:name="_Toc140153370"/>
      <w:r w:rsidRPr="005422E7">
        <w:rPr>
          <w:rFonts w:ascii="Times New Roman" w:hAnsi="Times New Roman"/>
          <w:color w:val="002060"/>
          <w:sz w:val="24"/>
          <w:szCs w:val="24"/>
          <w:lang w:val="fr-FR"/>
        </w:rPr>
        <w:t>RESUME</w:t>
      </w:r>
      <w:bookmarkEnd w:id="2"/>
      <w:r w:rsidR="002A65EF">
        <w:rPr>
          <w:rFonts w:ascii="Times New Roman" w:hAnsi="Times New Roman"/>
          <w:color w:val="002060"/>
          <w:sz w:val="24"/>
          <w:szCs w:val="24"/>
          <w:lang w:val="fr-FR"/>
        </w:rPr>
        <w:t xml:space="preserve"> : </w:t>
      </w:r>
      <w:r w:rsidR="005C2616" w:rsidRPr="002A65EF">
        <w:rPr>
          <w:rFonts w:ascii="Times New Roman" w:hAnsi="Times New Roman"/>
          <w:b w:val="0"/>
          <w:bCs w:val="0"/>
          <w:sz w:val="24"/>
          <w:szCs w:val="24"/>
          <w:lang w:val="fr-FR"/>
        </w:rPr>
        <w:t xml:space="preserve">Dans la zone de </w:t>
      </w:r>
      <w:proofErr w:type="spellStart"/>
      <w:r w:rsidR="005C2616" w:rsidRPr="002A65EF">
        <w:rPr>
          <w:rFonts w:ascii="Times New Roman" w:hAnsi="Times New Roman"/>
          <w:b w:val="0"/>
          <w:bCs w:val="0"/>
          <w:sz w:val="24"/>
          <w:szCs w:val="24"/>
          <w:lang w:val="fr-FR"/>
        </w:rPr>
        <w:t>Kolokani</w:t>
      </w:r>
      <w:proofErr w:type="spellEnd"/>
      <w:r w:rsidR="005C2616" w:rsidRPr="002A65EF">
        <w:rPr>
          <w:rFonts w:ascii="Times New Roman" w:hAnsi="Times New Roman"/>
          <w:b w:val="0"/>
          <w:bCs w:val="0"/>
          <w:sz w:val="24"/>
          <w:szCs w:val="24"/>
          <w:lang w:val="fr-FR"/>
        </w:rPr>
        <w:t>, la dégradation des terres, la déforestation, l’érosion et la non-maîtrise de certaines techniques agricoles ont impacté les moyens de subsistance des communautés.</w:t>
      </w:r>
      <w:r w:rsidR="003676C6" w:rsidRPr="002A65EF">
        <w:rPr>
          <w:rFonts w:ascii="Times New Roman" w:hAnsi="Times New Roman"/>
          <w:b w:val="0"/>
          <w:bCs w:val="0"/>
          <w:sz w:val="24"/>
          <w:szCs w:val="24"/>
          <w:lang w:val="fr-FR"/>
        </w:rPr>
        <w:t xml:space="preserve">  </w:t>
      </w:r>
      <w:r w:rsidR="005C2616" w:rsidRPr="002A65EF">
        <w:rPr>
          <w:rFonts w:ascii="Times New Roman" w:hAnsi="Times New Roman"/>
          <w:b w:val="0"/>
          <w:bCs w:val="0"/>
          <w:sz w:val="24"/>
          <w:szCs w:val="24"/>
          <w:lang w:val="fr-FR"/>
        </w:rPr>
        <w:t>Ainsi, p</w:t>
      </w:r>
      <w:r w:rsidRPr="002A65EF">
        <w:rPr>
          <w:rFonts w:ascii="Times New Roman" w:hAnsi="Times New Roman"/>
          <w:b w:val="0"/>
          <w:bCs w:val="0"/>
          <w:sz w:val="24"/>
          <w:szCs w:val="24"/>
          <w:lang w:val="fr-FR"/>
        </w:rPr>
        <w:t xml:space="preserve">our </w:t>
      </w:r>
      <w:r w:rsidR="006A4FAA" w:rsidRPr="002A65EF">
        <w:rPr>
          <w:rFonts w:ascii="Times New Roman" w:hAnsi="Times New Roman"/>
          <w:b w:val="0"/>
          <w:bCs w:val="0"/>
          <w:sz w:val="24"/>
          <w:szCs w:val="24"/>
          <w:lang w:val="fr-FR"/>
        </w:rPr>
        <w:t xml:space="preserve">bénéficier </w:t>
      </w:r>
      <w:r w:rsidRPr="002A65EF">
        <w:rPr>
          <w:rFonts w:ascii="Times New Roman" w:hAnsi="Times New Roman"/>
          <w:b w:val="0"/>
          <w:bCs w:val="0"/>
          <w:sz w:val="24"/>
          <w:szCs w:val="24"/>
          <w:lang w:val="fr-FR"/>
        </w:rPr>
        <w:t xml:space="preserve">des terres de bonne qualité, de nombreux cultivateurs se sont installés aux abords de la réserve de Biosphère du Baoulé ainsi que sur les couloirs de migration pastoraux, provoquant des conflits meurtriers entre agriculteurs et éleveurs. </w:t>
      </w:r>
      <w:r w:rsidRPr="002A65EF">
        <w:rPr>
          <w:rFonts w:ascii="Times New Roman" w:hAnsi="Times New Roman"/>
          <w:b w:val="0"/>
          <w:sz w:val="24"/>
          <w:szCs w:val="24"/>
          <w:lang w:val="fr-FR"/>
        </w:rPr>
        <w:t>Face à cette situation, des techniques de mise en valeur et de restauration des sols doivent être promues au bénéfice des communautés rurales</w:t>
      </w:r>
      <w:r w:rsidRPr="002A65EF">
        <w:rPr>
          <w:rFonts w:ascii="Times New Roman" w:hAnsi="Times New Roman"/>
          <w:sz w:val="24"/>
          <w:szCs w:val="24"/>
          <w:lang w:val="fr-FR"/>
        </w:rPr>
        <w:t>.</w:t>
      </w:r>
    </w:p>
    <w:p w14:paraId="2A404A51" w14:textId="77777777" w:rsidR="009B5684" w:rsidRPr="005422E7" w:rsidRDefault="009B5684" w:rsidP="009B5684">
      <w:pPr>
        <w:jc w:val="both"/>
        <w:rPr>
          <w:lang w:val="fr-FR"/>
        </w:rPr>
      </w:pPr>
    </w:p>
    <w:p w14:paraId="7F6FC137" w14:textId="77777777" w:rsidR="008E45E0" w:rsidRDefault="009B5684" w:rsidP="009B5684">
      <w:pPr>
        <w:jc w:val="both"/>
        <w:rPr>
          <w:lang w:val="fr-FR"/>
        </w:rPr>
      </w:pPr>
      <w:r w:rsidRPr="005422E7">
        <w:rPr>
          <w:lang w:val="fr-FR"/>
        </w:rPr>
        <w:t xml:space="preserve">C’est dans ce contexte </w:t>
      </w:r>
      <w:bookmarkStart w:id="3" w:name="_Hlk109808172"/>
      <w:r w:rsidRPr="005422E7">
        <w:rPr>
          <w:lang w:val="fr-FR"/>
        </w:rPr>
        <w:t>que l’UNESCO</w:t>
      </w:r>
      <w:bookmarkEnd w:id="3"/>
      <w:r w:rsidRPr="005422E7">
        <w:rPr>
          <w:lang w:val="fr-FR"/>
        </w:rPr>
        <w:t>, le Pôle des Actions d’Intégrations des Droits Humains en Afrique</w:t>
      </w:r>
      <w:r w:rsidR="00A84229">
        <w:rPr>
          <w:lang w:val="fr-FR"/>
        </w:rPr>
        <w:t xml:space="preserve"> (</w:t>
      </w:r>
      <w:r w:rsidR="00A84229" w:rsidRPr="005422E7">
        <w:rPr>
          <w:lang w:val="fr-FR"/>
        </w:rPr>
        <w:t>PACINDHA</w:t>
      </w:r>
      <w:r w:rsidRPr="005422E7">
        <w:rPr>
          <w:lang w:val="fr-FR"/>
        </w:rPr>
        <w:t>),</w:t>
      </w:r>
      <w:r w:rsidRPr="005422E7">
        <w:rPr>
          <w:rFonts w:eastAsia="Calibri"/>
          <w:lang w:val="fr-FR"/>
        </w:rPr>
        <w:t xml:space="preserve"> la Réserve de Biosphère de la Boucle du Baoulé et des Réserves Adjacentes (RBBB)</w:t>
      </w:r>
      <w:r w:rsidRPr="005422E7">
        <w:rPr>
          <w:lang w:val="fr-FR"/>
        </w:rPr>
        <w:t xml:space="preserve"> et l’</w:t>
      </w:r>
      <w:r w:rsidRPr="005422E7">
        <w:rPr>
          <w:rFonts w:eastAsia="Calibri"/>
          <w:lang w:val="fr-FR"/>
        </w:rPr>
        <w:t xml:space="preserve">Union des Communes Riveraines de la Réserve de Biosphère de la Boucle du Baoulé (UCRBBB) </w:t>
      </w:r>
      <w:r w:rsidRPr="005422E7">
        <w:rPr>
          <w:lang w:val="fr-FR"/>
        </w:rPr>
        <w:t xml:space="preserve">ont initié </w:t>
      </w:r>
      <w:r w:rsidRPr="005422E7">
        <w:rPr>
          <w:b/>
          <w:bCs/>
          <w:lang w:val="fr-FR"/>
        </w:rPr>
        <w:t xml:space="preserve">le </w:t>
      </w:r>
      <w:r w:rsidRPr="005422E7">
        <w:rPr>
          <w:b/>
          <w:bCs/>
          <w:i/>
          <w:iCs/>
          <w:lang w:val="fr-FR"/>
        </w:rPr>
        <w:t xml:space="preserve">Projet d’Appui à l’adaptation aux changements climatiques dans le cercle de </w:t>
      </w:r>
      <w:proofErr w:type="spellStart"/>
      <w:r w:rsidRPr="005422E7">
        <w:rPr>
          <w:b/>
          <w:bCs/>
          <w:i/>
          <w:iCs/>
          <w:lang w:val="fr-FR"/>
        </w:rPr>
        <w:t>Kolokani</w:t>
      </w:r>
      <w:proofErr w:type="spellEnd"/>
      <w:r w:rsidRPr="005422E7">
        <w:rPr>
          <w:b/>
          <w:bCs/>
          <w:i/>
          <w:iCs/>
          <w:lang w:val="fr-FR"/>
        </w:rPr>
        <w:t xml:space="preserve"> et la Commune de </w:t>
      </w:r>
      <w:proofErr w:type="spellStart"/>
      <w:r w:rsidRPr="005422E7">
        <w:rPr>
          <w:b/>
          <w:bCs/>
          <w:i/>
          <w:iCs/>
          <w:lang w:val="fr-FR"/>
        </w:rPr>
        <w:t>Wassoulou</w:t>
      </w:r>
      <w:proofErr w:type="spellEnd"/>
      <w:r w:rsidRPr="005422E7">
        <w:rPr>
          <w:b/>
          <w:bCs/>
          <w:i/>
          <w:iCs/>
          <w:lang w:val="fr-FR"/>
        </w:rPr>
        <w:t xml:space="preserve"> Ballé (Cercle de </w:t>
      </w:r>
      <w:proofErr w:type="spellStart"/>
      <w:r w:rsidRPr="005422E7">
        <w:rPr>
          <w:b/>
          <w:bCs/>
          <w:i/>
          <w:iCs/>
          <w:lang w:val="fr-FR"/>
        </w:rPr>
        <w:t>Yanfolila</w:t>
      </w:r>
      <w:proofErr w:type="spellEnd"/>
      <w:r w:rsidRPr="005422E7">
        <w:rPr>
          <w:b/>
          <w:bCs/>
          <w:i/>
          <w:iCs/>
          <w:lang w:val="fr-FR"/>
        </w:rPr>
        <w:t>)</w:t>
      </w:r>
      <w:r w:rsidRPr="005422E7">
        <w:rPr>
          <w:lang w:val="fr-FR"/>
        </w:rPr>
        <w:t xml:space="preserve">. </w:t>
      </w:r>
    </w:p>
    <w:p w14:paraId="7D54593B" w14:textId="77777777" w:rsidR="008E45E0" w:rsidRDefault="008E45E0" w:rsidP="009B5684">
      <w:pPr>
        <w:jc w:val="both"/>
        <w:rPr>
          <w:lang w:val="fr-FR"/>
        </w:rPr>
      </w:pPr>
    </w:p>
    <w:p w14:paraId="27F02F2F" w14:textId="77777777" w:rsidR="008E45E0" w:rsidRDefault="009B5684" w:rsidP="009B5684">
      <w:pPr>
        <w:jc w:val="both"/>
        <w:rPr>
          <w:rFonts w:eastAsia="Calibri"/>
          <w:lang w:val="fr-FR"/>
        </w:rPr>
      </w:pPr>
      <w:r w:rsidRPr="005422E7">
        <w:rPr>
          <w:lang w:val="fr-FR"/>
        </w:rPr>
        <w:t xml:space="preserve">Ce projet financé par le Fonds Climat Mali </w:t>
      </w:r>
      <w:r w:rsidR="008F4370" w:rsidRPr="005422E7">
        <w:rPr>
          <w:lang w:val="fr-FR"/>
        </w:rPr>
        <w:t>vise à promouvoir dans deux zones d'intervention du Mali, des pratiques de gestion durable de l'eau, des terres et des forêts tout en proposant des alternatives de diversification des moyens de subsistance aux populations vulnérables afin de favoriser l'adaptation et l’atténuation des effets du changement climatique.</w:t>
      </w:r>
      <w:r w:rsidR="00FE7592">
        <w:rPr>
          <w:lang w:val="fr-FR"/>
        </w:rPr>
        <w:t xml:space="preserve">  </w:t>
      </w:r>
      <w:r w:rsidR="008F4370" w:rsidRPr="005422E7">
        <w:rPr>
          <w:rFonts w:eastAsia="Calibri"/>
          <w:lang w:val="fr-FR"/>
        </w:rPr>
        <w:t xml:space="preserve">. </w:t>
      </w:r>
    </w:p>
    <w:p w14:paraId="444EF691" w14:textId="77777777" w:rsidR="008E45E0" w:rsidRDefault="008E45E0" w:rsidP="009B5684">
      <w:pPr>
        <w:jc w:val="both"/>
        <w:rPr>
          <w:lang w:val="fr-FR"/>
        </w:rPr>
      </w:pPr>
    </w:p>
    <w:p w14:paraId="2455E002" w14:textId="77777777" w:rsidR="008E45E0" w:rsidRDefault="008F4370" w:rsidP="008E45E0">
      <w:pPr>
        <w:jc w:val="both"/>
        <w:rPr>
          <w:lang w:val="fr-FR"/>
        </w:rPr>
      </w:pPr>
      <w:r w:rsidRPr="005422E7">
        <w:rPr>
          <w:lang w:val="fr-FR"/>
        </w:rPr>
        <w:t xml:space="preserve">Le présent rapport porte sur l’état d’exécution des activités de </w:t>
      </w:r>
      <w:r w:rsidR="008E45E0">
        <w:rPr>
          <w:lang w:val="fr-FR"/>
        </w:rPr>
        <w:t>novembre 2021</w:t>
      </w:r>
      <w:r w:rsidR="003676C6" w:rsidRPr="005422E7">
        <w:rPr>
          <w:lang w:val="fr-FR"/>
        </w:rPr>
        <w:t xml:space="preserve"> </w:t>
      </w:r>
      <w:r w:rsidRPr="005422E7">
        <w:rPr>
          <w:lang w:val="fr-FR"/>
        </w:rPr>
        <w:t xml:space="preserve"> </w:t>
      </w:r>
      <w:r w:rsidR="003676C6" w:rsidRPr="005422E7">
        <w:rPr>
          <w:lang w:val="fr-FR"/>
        </w:rPr>
        <w:t xml:space="preserve">à </w:t>
      </w:r>
      <w:r w:rsidR="008E45E0">
        <w:rPr>
          <w:lang w:val="fr-FR"/>
        </w:rPr>
        <w:t xml:space="preserve">Aout </w:t>
      </w:r>
      <w:r w:rsidR="003676C6" w:rsidRPr="005422E7">
        <w:rPr>
          <w:lang w:val="fr-FR"/>
        </w:rPr>
        <w:t xml:space="preserve"> </w:t>
      </w:r>
      <w:r w:rsidRPr="005422E7">
        <w:rPr>
          <w:lang w:val="fr-FR"/>
        </w:rPr>
        <w:t>202</w:t>
      </w:r>
      <w:r w:rsidR="008E45E0">
        <w:rPr>
          <w:lang w:val="fr-FR"/>
        </w:rPr>
        <w:t>5</w:t>
      </w:r>
      <w:r w:rsidR="00132212" w:rsidRPr="005422E7">
        <w:rPr>
          <w:lang w:val="fr-FR"/>
        </w:rPr>
        <w:t xml:space="preserve">. </w:t>
      </w:r>
      <w:bookmarkStart w:id="4" w:name="_Toc140153371"/>
    </w:p>
    <w:p w14:paraId="0D7F8392" w14:textId="77777777" w:rsidR="008E45E0" w:rsidRDefault="008E45E0" w:rsidP="008E45E0">
      <w:pPr>
        <w:jc w:val="both"/>
        <w:rPr>
          <w:lang w:val="fr-FR"/>
        </w:rPr>
      </w:pPr>
    </w:p>
    <w:p w14:paraId="6FE73F85" w14:textId="77777777" w:rsidR="009B5684" w:rsidRPr="005422E7" w:rsidRDefault="009B5684" w:rsidP="008E45E0">
      <w:pPr>
        <w:jc w:val="both"/>
        <w:rPr>
          <w:color w:val="002060"/>
          <w:lang w:val="fr-FR"/>
        </w:rPr>
      </w:pPr>
      <w:r w:rsidRPr="005422E7">
        <w:rPr>
          <w:color w:val="002060"/>
          <w:lang w:val="fr-FR"/>
        </w:rPr>
        <w:t>OBJECTIFS ET RESULTATS ATTENDUS</w:t>
      </w:r>
      <w:bookmarkEnd w:id="4"/>
    </w:p>
    <w:p w14:paraId="157CB619" w14:textId="77777777" w:rsidR="009B5684" w:rsidRPr="005422E7" w:rsidRDefault="009B5684" w:rsidP="0049319F">
      <w:pPr>
        <w:pStyle w:val="Titre1"/>
        <w:numPr>
          <w:ilvl w:val="1"/>
          <w:numId w:val="8"/>
        </w:numPr>
        <w:tabs>
          <w:tab w:val="num" w:pos="1440"/>
        </w:tabs>
        <w:ind w:left="720" w:hanging="720"/>
        <w:jc w:val="left"/>
        <w:rPr>
          <w:rFonts w:ascii="Times New Roman" w:hAnsi="Times New Roman"/>
          <w:color w:val="0070C0"/>
          <w:sz w:val="24"/>
          <w:szCs w:val="24"/>
        </w:rPr>
      </w:pPr>
      <w:bookmarkStart w:id="5" w:name="_Toc112307831"/>
      <w:bookmarkStart w:id="6" w:name="_Toc140153372"/>
      <w:proofErr w:type="spellStart"/>
      <w:r w:rsidRPr="005422E7">
        <w:rPr>
          <w:rFonts w:ascii="Times New Roman" w:hAnsi="Times New Roman"/>
          <w:color w:val="0070C0"/>
          <w:sz w:val="24"/>
          <w:szCs w:val="24"/>
        </w:rPr>
        <w:t>Objectifs</w:t>
      </w:r>
      <w:bookmarkEnd w:id="5"/>
      <w:bookmarkEnd w:id="6"/>
      <w:proofErr w:type="spellEnd"/>
    </w:p>
    <w:p w14:paraId="6C629C65" w14:textId="77777777" w:rsidR="009B5684" w:rsidRPr="005422E7" w:rsidRDefault="009B5684" w:rsidP="009B5684">
      <w:pPr>
        <w:jc w:val="both"/>
        <w:rPr>
          <w:bCs/>
          <w:lang w:val="fr-FR"/>
        </w:rPr>
      </w:pPr>
      <w:r w:rsidRPr="005422E7">
        <w:rPr>
          <w:bCs/>
          <w:lang w:val="fr-FR"/>
        </w:rPr>
        <w:t xml:space="preserve">L’objectif global du projet est de renforcer les capacités de résilience et les moyens d’existence durable des populations du cercle de </w:t>
      </w:r>
      <w:proofErr w:type="spellStart"/>
      <w:r w:rsidRPr="005422E7">
        <w:rPr>
          <w:bCs/>
          <w:lang w:val="fr-FR"/>
        </w:rPr>
        <w:t>Kolokani</w:t>
      </w:r>
      <w:proofErr w:type="spellEnd"/>
      <w:r w:rsidRPr="005422E7">
        <w:rPr>
          <w:bCs/>
          <w:lang w:val="fr-FR"/>
        </w:rPr>
        <w:t xml:space="preserve"> et des bozos (commune de </w:t>
      </w:r>
      <w:proofErr w:type="spellStart"/>
      <w:r w:rsidRPr="005422E7">
        <w:rPr>
          <w:bCs/>
          <w:lang w:val="fr-FR"/>
        </w:rPr>
        <w:t>Wassoulou</w:t>
      </w:r>
      <w:proofErr w:type="spellEnd"/>
      <w:r w:rsidRPr="005422E7">
        <w:rPr>
          <w:bCs/>
          <w:lang w:val="fr-FR"/>
        </w:rPr>
        <w:t xml:space="preserve"> Ballé) à travers la mise en œuvre d’actions d’adaptation aux changements climatiques.</w:t>
      </w:r>
    </w:p>
    <w:p w14:paraId="1E16BB31" w14:textId="77777777" w:rsidR="009B5684" w:rsidRPr="005422E7" w:rsidRDefault="009B5684" w:rsidP="009B5684">
      <w:pPr>
        <w:jc w:val="both"/>
        <w:rPr>
          <w:bCs/>
          <w:i/>
          <w:color w:val="4F81BD" w:themeColor="accent1"/>
          <w:lang w:val="fr-FR"/>
        </w:rPr>
      </w:pPr>
    </w:p>
    <w:p w14:paraId="6917FAE0" w14:textId="77777777" w:rsidR="009B5684" w:rsidRPr="005422E7" w:rsidRDefault="009B5684" w:rsidP="009B5684">
      <w:pPr>
        <w:jc w:val="both"/>
        <w:rPr>
          <w:bCs/>
          <w:color w:val="000000"/>
          <w:lang w:val="fr-FR"/>
        </w:rPr>
      </w:pPr>
      <w:r w:rsidRPr="005422E7">
        <w:rPr>
          <w:b/>
          <w:i/>
          <w:color w:val="4F81BD" w:themeColor="accent1"/>
          <w:lang w:val="fr-FR"/>
        </w:rPr>
        <w:t>Objectif spécifique 1 :</w:t>
      </w:r>
      <w:r w:rsidR="005422E7">
        <w:rPr>
          <w:b/>
          <w:i/>
          <w:color w:val="4F81BD" w:themeColor="accent1"/>
          <w:lang w:val="fr-FR"/>
        </w:rPr>
        <w:t xml:space="preserve"> </w:t>
      </w:r>
      <w:r w:rsidRPr="005422E7">
        <w:rPr>
          <w:bCs/>
          <w:color w:val="000000"/>
          <w:lang w:val="fr-FR"/>
        </w:rPr>
        <w:t>Faciliter l’accès aux technologies résilientes et durables de mobilisation, valorisation et protection des ressources en eau pour soutenir la productivité des systèmes de production et créer les opportunités de diversification des moyens d’existence ;</w:t>
      </w:r>
    </w:p>
    <w:p w14:paraId="5800466E" w14:textId="77777777" w:rsidR="008E45E0" w:rsidRDefault="008E45E0" w:rsidP="009B5684">
      <w:pPr>
        <w:jc w:val="both"/>
        <w:rPr>
          <w:b/>
          <w:i/>
          <w:iCs/>
          <w:color w:val="4F81BD" w:themeColor="accent1"/>
          <w:lang w:val="fr-FR"/>
        </w:rPr>
      </w:pPr>
    </w:p>
    <w:p w14:paraId="1D9AC8BF" w14:textId="77777777" w:rsidR="009B5684" w:rsidRPr="005422E7" w:rsidRDefault="009B5684" w:rsidP="009B5684">
      <w:pPr>
        <w:jc w:val="both"/>
        <w:rPr>
          <w:bCs/>
          <w:color w:val="000000"/>
          <w:lang w:val="fr-FR"/>
        </w:rPr>
      </w:pPr>
      <w:r w:rsidRPr="005422E7">
        <w:rPr>
          <w:b/>
          <w:i/>
          <w:iCs/>
          <w:color w:val="4F81BD" w:themeColor="accent1"/>
          <w:lang w:val="fr-FR"/>
        </w:rPr>
        <w:t>Objectif spécifique 2</w:t>
      </w:r>
      <w:r w:rsidRPr="005422E7">
        <w:rPr>
          <w:b/>
          <w:color w:val="4F81BD" w:themeColor="accent1"/>
          <w:lang w:val="fr-FR"/>
        </w:rPr>
        <w:t xml:space="preserve"> :</w:t>
      </w:r>
      <w:r w:rsidR="005422E7">
        <w:rPr>
          <w:b/>
          <w:color w:val="4F81BD" w:themeColor="accent1"/>
          <w:lang w:val="fr-FR"/>
        </w:rPr>
        <w:t xml:space="preserve"> </w:t>
      </w:r>
      <w:r w:rsidRPr="005422E7">
        <w:rPr>
          <w:bCs/>
          <w:color w:val="000000"/>
          <w:lang w:val="fr-FR"/>
        </w:rPr>
        <w:t>Appuyer 800 cultivateurs et 200 pêcheurs dans l’adoption de pratiques et technologies agropastorale et piscicole résilientes afin de réduire la vulnérabilité des systèmes de production face aux changements climatiques et à la variabilité climatique ;</w:t>
      </w:r>
    </w:p>
    <w:p w14:paraId="5614189C" w14:textId="77777777" w:rsidR="008E45E0" w:rsidRDefault="008E45E0" w:rsidP="009B5684">
      <w:pPr>
        <w:jc w:val="both"/>
        <w:rPr>
          <w:b/>
          <w:i/>
          <w:color w:val="4F81BD" w:themeColor="accent1"/>
          <w:lang w:val="fr-FR"/>
        </w:rPr>
      </w:pPr>
    </w:p>
    <w:p w14:paraId="5C00EE9D" w14:textId="77777777" w:rsidR="009B5684" w:rsidRPr="005422E7" w:rsidRDefault="009B5684" w:rsidP="009B5684">
      <w:pPr>
        <w:jc w:val="both"/>
        <w:rPr>
          <w:bCs/>
          <w:color w:val="000000"/>
          <w:lang w:val="fr-FR"/>
        </w:rPr>
      </w:pPr>
      <w:r w:rsidRPr="005422E7">
        <w:rPr>
          <w:b/>
          <w:i/>
          <w:color w:val="4F81BD" w:themeColor="accent1"/>
          <w:lang w:val="fr-FR"/>
        </w:rPr>
        <w:t>Objectif spécifique 3</w:t>
      </w:r>
      <w:r w:rsidRPr="005422E7">
        <w:rPr>
          <w:b/>
          <w:color w:val="4F81BD" w:themeColor="accent1"/>
          <w:lang w:val="fr-FR"/>
        </w:rPr>
        <w:t> :</w:t>
      </w:r>
      <w:r w:rsidRPr="005422E7">
        <w:rPr>
          <w:bCs/>
          <w:color w:val="000000"/>
          <w:lang w:val="fr-FR"/>
        </w:rPr>
        <w:t xml:space="preserve"> Aider les ménages vulnérables dans la diversification des ressources alimentaires et des sources de revenus pour renforcer leur résilience socioéconomique et permettre un développement local inclusif.</w:t>
      </w:r>
    </w:p>
    <w:p w14:paraId="2ACEE3FD" w14:textId="77777777" w:rsidR="009B5684" w:rsidRPr="005422E7" w:rsidRDefault="009B5684" w:rsidP="009B5684">
      <w:pPr>
        <w:pStyle w:val="Paragraphedeliste"/>
        <w:spacing w:after="0" w:line="240" w:lineRule="auto"/>
        <w:jc w:val="both"/>
        <w:rPr>
          <w:rFonts w:ascii="Times New Roman" w:hAnsi="Times New Roman" w:cs="Times New Roman"/>
          <w:bCs/>
          <w:color w:val="000000"/>
          <w:sz w:val="24"/>
          <w:szCs w:val="24"/>
          <w:lang w:val="fr-FR"/>
        </w:rPr>
      </w:pPr>
    </w:p>
    <w:p w14:paraId="5E0D2A6A" w14:textId="77777777" w:rsidR="009B5684" w:rsidRPr="005422E7" w:rsidRDefault="009B5684" w:rsidP="0049319F">
      <w:pPr>
        <w:pStyle w:val="Titre1"/>
        <w:numPr>
          <w:ilvl w:val="0"/>
          <w:numId w:val="7"/>
        </w:numPr>
        <w:ind w:left="360"/>
        <w:jc w:val="left"/>
        <w:rPr>
          <w:rFonts w:ascii="Times New Roman" w:hAnsi="Times New Roman"/>
          <w:b w:val="0"/>
          <w:color w:val="002060"/>
          <w:sz w:val="24"/>
          <w:szCs w:val="24"/>
          <w:lang w:val="fr-FR"/>
        </w:rPr>
      </w:pPr>
      <w:bookmarkStart w:id="7" w:name="_Toc140153374"/>
      <w:r w:rsidRPr="005422E7">
        <w:rPr>
          <w:rFonts w:ascii="Times New Roman" w:hAnsi="Times New Roman"/>
          <w:color w:val="002060"/>
          <w:sz w:val="24"/>
          <w:szCs w:val="24"/>
          <w:lang w:val="fr-FR"/>
        </w:rPr>
        <w:t>RESULTATS ATTEINTS</w:t>
      </w:r>
      <w:bookmarkEnd w:id="7"/>
    </w:p>
    <w:p w14:paraId="3A21059E" w14:textId="77777777" w:rsidR="00790FA0" w:rsidRPr="001F2031" w:rsidRDefault="009B5684" w:rsidP="0049319F">
      <w:pPr>
        <w:pStyle w:val="Titre1"/>
        <w:numPr>
          <w:ilvl w:val="0"/>
          <w:numId w:val="6"/>
        </w:numPr>
        <w:ind w:left="720" w:hanging="360"/>
        <w:rPr>
          <w:rFonts w:ascii="Times New Roman" w:hAnsi="Times New Roman"/>
          <w:color w:val="0070C0"/>
          <w:sz w:val="24"/>
          <w:szCs w:val="24"/>
          <w:lang w:val="fr-FR"/>
        </w:rPr>
      </w:pPr>
      <w:bookmarkStart w:id="8" w:name="_Toc140153375"/>
      <w:r w:rsidRPr="001F2031">
        <w:rPr>
          <w:rFonts w:ascii="Times New Roman" w:hAnsi="Times New Roman"/>
          <w:color w:val="0070C0"/>
          <w:sz w:val="24"/>
          <w:szCs w:val="24"/>
          <w:lang w:val="fr-FR"/>
        </w:rPr>
        <w:t>Rapport descriptif des résultats</w:t>
      </w:r>
      <w:bookmarkEnd w:id="8"/>
    </w:p>
    <w:p w14:paraId="1FE14176" w14:textId="77777777" w:rsidR="008E45E0" w:rsidRPr="008E45E0" w:rsidRDefault="008E45E0" w:rsidP="008E45E0">
      <w:pPr>
        <w:rPr>
          <w:b/>
          <w:bCs/>
          <w:iCs/>
          <w:color w:val="000000"/>
          <w:lang w:val="fr-FR"/>
        </w:rPr>
      </w:pPr>
    </w:p>
    <w:p w14:paraId="1F991526" w14:textId="77777777" w:rsidR="008E45E0" w:rsidRPr="008E45E0" w:rsidRDefault="008E45E0" w:rsidP="008E45E0">
      <w:pPr>
        <w:rPr>
          <w:bCs/>
          <w:iCs/>
          <w:color w:val="000000"/>
          <w:lang w:val="fr-FR"/>
        </w:rPr>
      </w:pPr>
      <w:r w:rsidRPr="008E45E0">
        <w:rPr>
          <w:b/>
          <w:bCs/>
          <w:iCs/>
          <w:color w:val="000000"/>
          <w:lang w:val="fr-FR"/>
        </w:rPr>
        <w:t>Produit 1 </w:t>
      </w:r>
      <w:r w:rsidR="00A75EC8" w:rsidRPr="008E45E0">
        <w:rPr>
          <w:b/>
          <w:iCs/>
          <w:color w:val="000000"/>
          <w:lang w:val="fr-FR"/>
        </w:rPr>
        <w:t>:</w:t>
      </w:r>
      <w:r w:rsidR="00A75EC8" w:rsidRPr="008E45E0">
        <w:rPr>
          <w:bCs/>
          <w:color w:val="000000"/>
          <w:lang w:val="fr-FR"/>
        </w:rPr>
        <w:t xml:space="preserve"> Promotion</w:t>
      </w:r>
      <w:r w:rsidRPr="008E45E0">
        <w:rPr>
          <w:bCs/>
          <w:color w:val="000000"/>
          <w:lang w:val="fr-FR"/>
        </w:rPr>
        <w:t xml:space="preserve"> de points d’eau modernes et </w:t>
      </w:r>
      <w:r w:rsidRPr="008E45E0">
        <w:rPr>
          <w:color w:val="000000"/>
          <w:lang w:val="fr-FR"/>
        </w:rPr>
        <w:t>d’ouvrages de captage d’eau de surface</w:t>
      </w:r>
    </w:p>
    <w:p w14:paraId="4ECD1F02" w14:textId="77777777" w:rsidR="00BD3093" w:rsidRPr="00D40A7D" w:rsidRDefault="00BD3093" w:rsidP="00BD3093">
      <w:pPr>
        <w:pStyle w:val="Paragraphedeliste"/>
        <w:spacing w:after="0" w:line="240" w:lineRule="auto"/>
        <w:ind w:left="0"/>
        <w:rPr>
          <w:rFonts w:ascii="Times New Roman" w:hAnsi="Times New Roman"/>
          <w:b/>
          <w:bCs/>
          <w:iCs/>
          <w:sz w:val="24"/>
          <w:szCs w:val="24"/>
          <w:lang w:val="fr-FR"/>
        </w:rPr>
      </w:pPr>
      <w:r w:rsidRPr="00D40A7D">
        <w:rPr>
          <w:rFonts w:ascii="Times New Roman" w:hAnsi="Times New Roman"/>
          <w:b/>
          <w:bCs/>
          <w:iCs/>
          <w:sz w:val="24"/>
          <w:szCs w:val="24"/>
          <w:lang w:val="fr-FR"/>
        </w:rPr>
        <w:t xml:space="preserve">La réalisation de 2  points  d’eau moderne et 2 périmètres maraichers </w:t>
      </w:r>
    </w:p>
    <w:p w14:paraId="2E2B5F27" w14:textId="77777777" w:rsidR="00E42F72" w:rsidRPr="00A75EC8" w:rsidRDefault="00BD3093" w:rsidP="00BD3093">
      <w:pPr>
        <w:pStyle w:val="Paragraphedeliste"/>
        <w:spacing w:after="0" w:line="240" w:lineRule="auto"/>
        <w:ind w:left="0"/>
        <w:jc w:val="both"/>
        <w:rPr>
          <w:rFonts w:ascii="Times New Roman" w:eastAsia="Arial Unicode MS" w:hAnsi="Times New Roman"/>
          <w:sz w:val="24"/>
          <w:szCs w:val="24"/>
          <w:lang w:val="fr-FR"/>
        </w:rPr>
      </w:pPr>
      <w:r w:rsidRPr="00A75EC8">
        <w:rPr>
          <w:rFonts w:ascii="Times New Roman" w:eastAsia="Arial Unicode MS" w:hAnsi="Times New Roman"/>
          <w:sz w:val="24"/>
          <w:szCs w:val="24"/>
          <w:lang w:val="fr-FR"/>
        </w:rPr>
        <w:t xml:space="preserve">Deux </w:t>
      </w:r>
      <w:r w:rsidRPr="00A75EC8">
        <w:rPr>
          <w:rFonts w:ascii="Times New Roman" w:hAnsi="Times New Roman"/>
          <w:bCs/>
          <w:iCs/>
          <w:sz w:val="24"/>
          <w:szCs w:val="24"/>
          <w:lang w:val="fr-FR"/>
        </w:rPr>
        <w:t>points d’eau moderne</w:t>
      </w:r>
      <w:r w:rsidRPr="00A75EC8">
        <w:rPr>
          <w:rFonts w:ascii="Times New Roman" w:hAnsi="Times New Roman"/>
          <w:b/>
          <w:bCs/>
          <w:iCs/>
          <w:sz w:val="24"/>
          <w:szCs w:val="24"/>
          <w:lang w:val="fr-FR"/>
        </w:rPr>
        <w:t xml:space="preserve"> </w:t>
      </w:r>
      <w:r w:rsidR="00FB11F7" w:rsidRPr="00A75EC8">
        <w:rPr>
          <w:rFonts w:ascii="Times New Roman" w:hAnsi="Times New Roman"/>
          <w:bCs/>
          <w:iCs/>
          <w:sz w:val="24"/>
          <w:szCs w:val="24"/>
          <w:lang w:val="fr-FR"/>
        </w:rPr>
        <w:t>ont été</w:t>
      </w:r>
      <w:r w:rsidR="00FB11F7" w:rsidRPr="00A75EC8">
        <w:rPr>
          <w:rFonts w:ascii="Times New Roman" w:hAnsi="Times New Roman"/>
          <w:b/>
          <w:bCs/>
          <w:iCs/>
          <w:sz w:val="24"/>
          <w:szCs w:val="24"/>
          <w:lang w:val="fr-FR"/>
        </w:rPr>
        <w:t xml:space="preserve"> </w:t>
      </w:r>
      <w:r w:rsidR="00FB11F7" w:rsidRPr="00A75EC8">
        <w:rPr>
          <w:rFonts w:ascii="Times New Roman" w:hAnsi="Times New Roman"/>
          <w:bCs/>
          <w:iCs/>
          <w:sz w:val="24"/>
          <w:szCs w:val="24"/>
          <w:lang w:val="fr-FR"/>
        </w:rPr>
        <w:t>réalisés</w:t>
      </w:r>
      <w:r w:rsidR="00FB11F7" w:rsidRPr="00A75EC8">
        <w:rPr>
          <w:rFonts w:ascii="Times New Roman" w:hAnsi="Times New Roman"/>
          <w:b/>
          <w:bCs/>
          <w:iCs/>
          <w:sz w:val="24"/>
          <w:szCs w:val="24"/>
          <w:lang w:val="fr-FR"/>
        </w:rPr>
        <w:t xml:space="preserve"> </w:t>
      </w:r>
      <w:r w:rsidRPr="00A75EC8">
        <w:rPr>
          <w:rFonts w:ascii="Times New Roman" w:eastAsia="Arial Unicode MS" w:hAnsi="Times New Roman"/>
          <w:sz w:val="24"/>
          <w:szCs w:val="24"/>
          <w:lang w:val="fr-FR"/>
        </w:rPr>
        <w:t xml:space="preserve"> à </w:t>
      </w:r>
      <w:proofErr w:type="spellStart"/>
      <w:r w:rsidRPr="00A75EC8">
        <w:rPr>
          <w:rFonts w:ascii="Times New Roman" w:eastAsia="Arial Unicode MS" w:hAnsi="Times New Roman"/>
          <w:sz w:val="24"/>
          <w:szCs w:val="24"/>
          <w:lang w:val="fr-FR"/>
        </w:rPr>
        <w:t>Ouarala</w:t>
      </w:r>
      <w:proofErr w:type="spellEnd"/>
      <w:r w:rsidRPr="00A75EC8">
        <w:rPr>
          <w:rFonts w:ascii="Times New Roman" w:eastAsia="Arial Unicode MS" w:hAnsi="Times New Roman"/>
          <w:sz w:val="24"/>
          <w:szCs w:val="24"/>
          <w:lang w:val="fr-FR"/>
        </w:rPr>
        <w:t xml:space="preserve"> N’</w:t>
      </w:r>
      <w:proofErr w:type="spellStart"/>
      <w:r w:rsidRPr="00A75EC8">
        <w:rPr>
          <w:rFonts w:ascii="Times New Roman" w:eastAsia="Arial Unicode MS" w:hAnsi="Times New Roman"/>
          <w:sz w:val="24"/>
          <w:szCs w:val="24"/>
          <w:lang w:val="fr-FR"/>
        </w:rPr>
        <w:t>golobougou</w:t>
      </w:r>
      <w:proofErr w:type="spellEnd"/>
      <w:r w:rsidR="00FB11F7" w:rsidRPr="00A75EC8">
        <w:rPr>
          <w:rFonts w:ascii="Times New Roman" w:eastAsia="Arial Unicode MS" w:hAnsi="Times New Roman"/>
          <w:sz w:val="24"/>
          <w:szCs w:val="24"/>
          <w:lang w:val="fr-FR"/>
        </w:rPr>
        <w:t xml:space="preserve"> </w:t>
      </w:r>
      <w:r w:rsidRPr="00A75EC8">
        <w:rPr>
          <w:rFonts w:ascii="Times New Roman" w:eastAsia="Arial Unicode MS" w:hAnsi="Times New Roman"/>
          <w:sz w:val="24"/>
          <w:szCs w:val="24"/>
          <w:lang w:val="fr-FR"/>
        </w:rPr>
        <w:t xml:space="preserve"> dans la  Commune de </w:t>
      </w:r>
      <w:proofErr w:type="spellStart"/>
      <w:r w:rsidRPr="00A75EC8">
        <w:rPr>
          <w:rFonts w:ascii="Times New Roman" w:eastAsia="Arial Unicode MS" w:hAnsi="Times New Roman"/>
          <w:sz w:val="24"/>
          <w:szCs w:val="24"/>
          <w:lang w:val="fr-FR"/>
        </w:rPr>
        <w:t>Nonsombougou</w:t>
      </w:r>
      <w:proofErr w:type="spellEnd"/>
      <w:r w:rsidRPr="00A75EC8">
        <w:rPr>
          <w:rFonts w:ascii="Times New Roman" w:eastAsia="Arial Unicode MS" w:hAnsi="Times New Roman"/>
          <w:sz w:val="24"/>
          <w:szCs w:val="24"/>
          <w:lang w:val="fr-FR"/>
        </w:rPr>
        <w:t xml:space="preserve"> et à </w:t>
      </w:r>
      <w:proofErr w:type="spellStart"/>
      <w:r w:rsidRPr="00A75EC8">
        <w:rPr>
          <w:rFonts w:ascii="Times New Roman" w:eastAsia="Arial Unicode MS" w:hAnsi="Times New Roman"/>
          <w:sz w:val="24"/>
          <w:szCs w:val="24"/>
          <w:lang w:val="fr-FR"/>
        </w:rPr>
        <w:t>Doni</w:t>
      </w:r>
      <w:proofErr w:type="spellEnd"/>
      <w:r w:rsidRPr="00A75EC8">
        <w:rPr>
          <w:rFonts w:ascii="Times New Roman" w:eastAsia="Arial Unicode MS" w:hAnsi="Times New Roman"/>
          <w:sz w:val="24"/>
          <w:szCs w:val="24"/>
          <w:lang w:val="fr-FR"/>
        </w:rPr>
        <w:t xml:space="preserve"> dans la Commune de </w:t>
      </w:r>
      <w:proofErr w:type="spellStart"/>
      <w:r w:rsidRPr="00A75EC8">
        <w:rPr>
          <w:rFonts w:ascii="Times New Roman" w:eastAsia="Arial Unicode MS" w:hAnsi="Times New Roman"/>
          <w:sz w:val="24"/>
          <w:szCs w:val="24"/>
          <w:lang w:val="fr-FR"/>
        </w:rPr>
        <w:t>Ouolodo</w:t>
      </w:r>
      <w:proofErr w:type="spellEnd"/>
      <w:r w:rsidRPr="00A75EC8">
        <w:rPr>
          <w:rFonts w:ascii="Times New Roman" w:eastAsia="Arial Unicode MS" w:hAnsi="Times New Roman"/>
          <w:sz w:val="24"/>
          <w:szCs w:val="24"/>
          <w:lang w:val="fr-FR"/>
        </w:rPr>
        <w:t xml:space="preserve">. Par ailleurs, deux périmètres  </w:t>
      </w:r>
      <w:r w:rsidRPr="00A75EC8">
        <w:rPr>
          <w:rFonts w:ascii="Times New Roman" w:eastAsia="Arial Unicode MS" w:hAnsi="Times New Roman"/>
          <w:sz w:val="24"/>
          <w:szCs w:val="24"/>
          <w:lang w:val="fr-FR"/>
        </w:rPr>
        <w:lastRenderedPageBreak/>
        <w:t xml:space="preserve">maraichers d’un ha chacun ont été réalisés dans les villages de </w:t>
      </w:r>
      <w:proofErr w:type="spellStart"/>
      <w:r w:rsidRPr="00A75EC8">
        <w:rPr>
          <w:rFonts w:ascii="Times New Roman" w:eastAsia="Arial Unicode MS" w:hAnsi="Times New Roman"/>
          <w:sz w:val="24"/>
          <w:szCs w:val="24"/>
          <w:lang w:val="fr-FR"/>
        </w:rPr>
        <w:t>Korokorodji</w:t>
      </w:r>
      <w:proofErr w:type="spellEnd"/>
      <w:r w:rsidRPr="00A75EC8">
        <w:rPr>
          <w:rFonts w:ascii="Times New Roman" w:eastAsia="Arial Unicode MS" w:hAnsi="Times New Roman"/>
          <w:sz w:val="24"/>
          <w:szCs w:val="24"/>
          <w:lang w:val="fr-FR"/>
        </w:rPr>
        <w:t xml:space="preserve"> (commune de </w:t>
      </w:r>
      <w:proofErr w:type="spellStart"/>
      <w:r w:rsidRPr="00A75EC8">
        <w:rPr>
          <w:rFonts w:ascii="Times New Roman" w:eastAsia="Arial Unicode MS" w:hAnsi="Times New Roman"/>
          <w:sz w:val="24"/>
          <w:szCs w:val="24"/>
          <w:lang w:val="fr-FR"/>
        </w:rPr>
        <w:t>Kolokani</w:t>
      </w:r>
      <w:proofErr w:type="spellEnd"/>
      <w:r w:rsidRPr="00A75EC8">
        <w:rPr>
          <w:rFonts w:ascii="Times New Roman" w:eastAsia="Arial Unicode MS" w:hAnsi="Times New Roman"/>
          <w:sz w:val="24"/>
          <w:szCs w:val="24"/>
          <w:lang w:val="fr-FR"/>
        </w:rPr>
        <w:t xml:space="preserve">) et </w:t>
      </w:r>
      <w:proofErr w:type="spellStart"/>
      <w:r w:rsidRPr="00A75EC8">
        <w:rPr>
          <w:rFonts w:ascii="Times New Roman" w:eastAsia="Arial Unicode MS" w:hAnsi="Times New Roman"/>
          <w:sz w:val="24"/>
          <w:szCs w:val="24"/>
          <w:lang w:val="fr-FR"/>
        </w:rPr>
        <w:t>Sébécoro</w:t>
      </w:r>
      <w:proofErr w:type="spellEnd"/>
      <w:r w:rsidRPr="00A75EC8">
        <w:rPr>
          <w:rFonts w:ascii="Times New Roman" w:eastAsia="Arial Unicode MS" w:hAnsi="Times New Roman"/>
          <w:sz w:val="24"/>
          <w:szCs w:val="24"/>
          <w:lang w:val="fr-FR"/>
        </w:rPr>
        <w:t xml:space="preserve"> 2 (commune de </w:t>
      </w:r>
      <w:proofErr w:type="spellStart"/>
      <w:r w:rsidRPr="00A75EC8">
        <w:rPr>
          <w:rFonts w:ascii="Times New Roman" w:eastAsia="Arial Unicode MS" w:hAnsi="Times New Roman"/>
          <w:sz w:val="24"/>
          <w:szCs w:val="24"/>
          <w:lang w:val="fr-FR"/>
        </w:rPr>
        <w:t>Sébécoro</w:t>
      </w:r>
      <w:proofErr w:type="spellEnd"/>
      <w:r w:rsidRPr="00A75EC8">
        <w:rPr>
          <w:rFonts w:ascii="Times New Roman" w:eastAsia="Arial Unicode MS" w:hAnsi="Times New Roman"/>
          <w:sz w:val="24"/>
          <w:szCs w:val="24"/>
          <w:lang w:val="fr-FR"/>
        </w:rPr>
        <w:t xml:space="preserve"> 1). </w:t>
      </w:r>
    </w:p>
    <w:p w14:paraId="50EE2353" w14:textId="77777777" w:rsidR="00E42F72" w:rsidRPr="00A75EC8" w:rsidRDefault="00E42F72" w:rsidP="00BD3093">
      <w:pPr>
        <w:pStyle w:val="Paragraphedeliste"/>
        <w:spacing w:after="0" w:line="240" w:lineRule="auto"/>
        <w:ind w:left="0"/>
        <w:jc w:val="both"/>
        <w:rPr>
          <w:rFonts w:ascii="Times New Roman" w:eastAsia="Arial Unicode MS" w:hAnsi="Times New Roman"/>
          <w:sz w:val="24"/>
          <w:szCs w:val="24"/>
          <w:lang w:val="fr-FR"/>
        </w:rPr>
      </w:pPr>
    </w:p>
    <w:p w14:paraId="5ACDFDEB" w14:textId="77777777" w:rsidR="00BD3093" w:rsidRDefault="00BD3093" w:rsidP="00BD3093">
      <w:pPr>
        <w:pStyle w:val="Paragraphedeliste"/>
        <w:spacing w:after="0" w:line="240" w:lineRule="auto"/>
        <w:ind w:left="0"/>
        <w:jc w:val="both"/>
        <w:rPr>
          <w:rFonts w:ascii="Times New Roman" w:hAnsi="Times New Roman" w:cs="Times New Roman"/>
          <w:bCs/>
          <w:color w:val="000000"/>
          <w:sz w:val="24"/>
          <w:szCs w:val="24"/>
          <w:lang w:val="fr-FR"/>
        </w:rPr>
      </w:pPr>
      <w:r w:rsidRPr="00A75EC8">
        <w:rPr>
          <w:rFonts w:ascii="Times New Roman" w:eastAsia="Arial Unicode MS" w:hAnsi="Times New Roman"/>
          <w:sz w:val="24"/>
          <w:szCs w:val="24"/>
          <w:lang w:val="fr-FR"/>
        </w:rPr>
        <w:t xml:space="preserve">Pour la bonne gestion de ces ouvrages, des comités </w:t>
      </w:r>
      <w:r w:rsidRPr="00A75EC8">
        <w:rPr>
          <w:rFonts w:ascii="Times New Roman" w:eastAsia="Arial Unicode MS" w:hAnsi="Times New Roman" w:cs="Times New Roman"/>
          <w:sz w:val="24"/>
          <w:szCs w:val="24"/>
          <w:lang w:val="fr-FR"/>
        </w:rPr>
        <w:t xml:space="preserve">de gestion composés </w:t>
      </w:r>
      <w:r w:rsidRPr="00A75EC8">
        <w:rPr>
          <w:rFonts w:ascii="Times New Roman" w:hAnsi="Times New Roman" w:cs="Times New Roman"/>
          <w:sz w:val="24"/>
          <w:szCs w:val="24"/>
          <w:lang w:val="fr-FR"/>
        </w:rPr>
        <w:t xml:space="preserve">de 15 membres ont été mis en place dans chacun de ces 4 villages. </w:t>
      </w:r>
      <w:r w:rsidRPr="00A75EC8">
        <w:rPr>
          <w:rFonts w:ascii="Times New Roman" w:eastAsia="Arial Unicode MS" w:hAnsi="Times New Roman" w:cs="Times New Roman"/>
          <w:sz w:val="24"/>
          <w:szCs w:val="24"/>
          <w:lang w:val="fr-FR"/>
        </w:rPr>
        <w:t xml:space="preserve">La réception de ces ouvrages a eu lieu </w:t>
      </w:r>
      <w:r w:rsidRPr="00A75EC8">
        <w:rPr>
          <w:rFonts w:ascii="Times New Roman" w:hAnsi="Times New Roman" w:cs="Times New Roman"/>
          <w:bCs/>
          <w:color w:val="000000"/>
          <w:sz w:val="24"/>
          <w:szCs w:val="24"/>
          <w:lang w:val="fr-FR"/>
        </w:rPr>
        <w:t xml:space="preserve">du 13 au 16 Septembre 2022 au cours d’une mission composée de l’UNESCO et de l’entreprise BANICO, en présence des autorités communales et des bénéficiaires.  </w:t>
      </w:r>
    </w:p>
    <w:p w14:paraId="2B930740" w14:textId="77777777" w:rsidR="00D40A7D" w:rsidRDefault="00D40A7D" w:rsidP="00D40A7D">
      <w:pPr>
        <w:tabs>
          <w:tab w:val="left" w:pos="7563"/>
        </w:tabs>
        <w:jc w:val="both"/>
        <w:rPr>
          <w:iCs/>
          <w:lang w:val="fr-CA" w:eastAsia="fr-CA"/>
        </w:rPr>
      </w:pPr>
    </w:p>
    <w:p w14:paraId="4289E4C9" w14:textId="1F1EF4D4" w:rsidR="00D40A7D" w:rsidRDefault="00D40A7D" w:rsidP="00D40A7D">
      <w:pPr>
        <w:tabs>
          <w:tab w:val="left" w:pos="7563"/>
        </w:tabs>
        <w:jc w:val="both"/>
        <w:rPr>
          <w:b/>
          <w:i/>
          <w:sz w:val="22"/>
          <w:szCs w:val="22"/>
          <w:lang w:val="fr-CA" w:eastAsia="fr-CA"/>
        </w:rPr>
      </w:pPr>
      <w:r>
        <w:rPr>
          <w:iCs/>
          <w:lang w:val="fr-CA" w:eastAsia="fr-CA"/>
        </w:rPr>
        <w:t>Les populations de ces villages avaient un accès limité à l’eau potable. Les femmes qui assur</w:t>
      </w:r>
      <w:r w:rsidR="00A84229">
        <w:rPr>
          <w:iCs/>
          <w:lang w:val="fr-CA" w:eastAsia="fr-CA"/>
        </w:rPr>
        <w:t>ai</w:t>
      </w:r>
      <w:r>
        <w:rPr>
          <w:iCs/>
          <w:lang w:val="fr-CA" w:eastAsia="fr-CA"/>
        </w:rPr>
        <w:t>ent la corvée d’eau dans ces villages devaient se lever tôt le matin et parcourir plusieurs km pour se procurer de l’eau. Avec la réalisation de ces adductions d’eau, les populations ont l’eau à proximité et disposent désormais de plus de temps pour vaquer à d’autres occupations.</w:t>
      </w:r>
      <w:r>
        <w:rPr>
          <w:b/>
          <w:i/>
          <w:iCs/>
          <w:color w:val="000000"/>
          <w:lang w:val="fr-CA" w:eastAsia="fr-CA"/>
        </w:rPr>
        <w:t xml:space="preserve"> </w:t>
      </w:r>
      <w:r w:rsidRPr="002E4FFF">
        <w:rPr>
          <w:iCs/>
          <w:color w:val="000000"/>
          <w:lang w:val="fr-CA" w:eastAsia="fr-CA"/>
        </w:rPr>
        <w:t>L</w:t>
      </w:r>
      <w:r>
        <w:rPr>
          <w:iCs/>
          <w:lang w:val="fr-CA" w:eastAsia="fr-CA"/>
        </w:rPr>
        <w:t>’eau potable est désormais disponible dans les ménages et les effets commencent à se faire sentir par la baisse des cas de maladies diarrhéiques chez les enfants</w:t>
      </w:r>
      <w:r w:rsidR="00DF13C1">
        <w:rPr>
          <w:iCs/>
          <w:lang w:val="fr-CA" w:eastAsia="fr-CA"/>
        </w:rPr>
        <w:t>.</w:t>
      </w:r>
    </w:p>
    <w:p w14:paraId="3F1AD83F" w14:textId="77777777" w:rsidR="00D40A7D" w:rsidRPr="00A75EC8" w:rsidRDefault="00D40A7D" w:rsidP="00BD3093">
      <w:pPr>
        <w:pStyle w:val="Paragraphedeliste"/>
        <w:spacing w:after="0" w:line="240" w:lineRule="auto"/>
        <w:ind w:left="0"/>
        <w:jc w:val="both"/>
        <w:rPr>
          <w:rFonts w:ascii="Times New Roman" w:hAnsi="Times New Roman" w:cs="Times New Roman"/>
          <w:bCs/>
          <w:color w:val="000000"/>
          <w:sz w:val="24"/>
          <w:szCs w:val="24"/>
          <w:lang w:val="fr-FR"/>
        </w:rPr>
      </w:pPr>
    </w:p>
    <w:p w14:paraId="03E6D1F1" w14:textId="77777777" w:rsidR="00BD3093" w:rsidRDefault="00BD3093" w:rsidP="00D40A7D">
      <w:pPr>
        <w:pStyle w:val="Paragraphedeliste"/>
        <w:spacing w:before="240" w:after="0" w:line="240" w:lineRule="auto"/>
        <w:ind w:left="360"/>
        <w:jc w:val="right"/>
        <w:rPr>
          <w:rFonts w:ascii="Times New Roman" w:hAnsi="Times New Roman"/>
          <w:bCs/>
          <w:color w:val="000000"/>
          <w:szCs w:val="28"/>
          <w:lang w:val="fr-FR"/>
        </w:rPr>
      </w:pPr>
      <w:r>
        <w:rPr>
          <w:rFonts w:ascii="Times New Roman" w:hAnsi="Times New Roman"/>
          <w:noProof/>
          <w:lang w:val="fr-FR" w:eastAsia="fr-FR"/>
        </w:rPr>
        <w:drawing>
          <wp:inline distT="0" distB="0" distL="0" distR="0" wp14:anchorId="6240234C" wp14:editId="51970562">
            <wp:extent cx="2702610" cy="1733151"/>
            <wp:effectExtent l="0" t="0" r="2540" b="635"/>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04465" cy="1734340"/>
                    </a:xfrm>
                    <a:prstGeom prst="rect">
                      <a:avLst/>
                    </a:prstGeom>
                    <a:noFill/>
                    <a:ln>
                      <a:noFill/>
                    </a:ln>
                  </pic:spPr>
                </pic:pic>
              </a:graphicData>
            </a:graphic>
          </wp:inline>
        </w:drawing>
      </w:r>
      <w:r>
        <w:rPr>
          <w:rFonts w:ascii="Times New Roman" w:hAnsi="Times New Roman"/>
          <w:noProof/>
          <w:lang w:val="fr-FR" w:eastAsia="fr-FR"/>
        </w:rPr>
        <w:drawing>
          <wp:inline distT="0" distB="0" distL="0" distR="0" wp14:anchorId="29B65439" wp14:editId="52C9DD75">
            <wp:extent cx="2567207" cy="1725500"/>
            <wp:effectExtent l="0" t="0" r="5080" b="8255"/>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18" cstate="print">
                      <a:extLst>
                        <a:ext uri="{28A0092B-C50C-407E-A947-70E740481C1C}">
                          <a14:useLocalDpi xmlns:a14="http://schemas.microsoft.com/office/drawing/2010/main" val="0"/>
                        </a:ext>
                      </a:extLst>
                    </a:blip>
                    <a:srcRect t="20142"/>
                    <a:stretch>
                      <a:fillRect/>
                    </a:stretch>
                  </pic:blipFill>
                  <pic:spPr bwMode="auto">
                    <a:xfrm>
                      <a:off x="0" y="0"/>
                      <a:ext cx="2569210" cy="1726846"/>
                    </a:xfrm>
                    <a:prstGeom prst="rect">
                      <a:avLst/>
                    </a:prstGeom>
                    <a:noFill/>
                    <a:ln>
                      <a:noFill/>
                    </a:ln>
                  </pic:spPr>
                </pic:pic>
              </a:graphicData>
            </a:graphic>
          </wp:inline>
        </w:drawing>
      </w:r>
      <w:r>
        <w:rPr>
          <w:rFonts w:ascii="Times New Roman" w:hAnsi="Times New Roman"/>
          <w:b/>
          <w:bCs/>
          <w:i/>
          <w:color w:val="000000"/>
          <w:sz w:val="18"/>
          <w:szCs w:val="28"/>
          <w:lang w:val="fr-FR"/>
        </w:rPr>
        <w:t xml:space="preserve">: </w:t>
      </w:r>
      <w:r>
        <w:rPr>
          <w:rFonts w:ascii="Times New Roman" w:hAnsi="Times New Roman"/>
          <w:b/>
          <w:bCs/>
          <w:i/>
          <w:color w:val="000000"/>
          <w:lang w:val="fr-FR"/>
        </w:rPr>
        <w:t xml:space="preserve">Maires de </w:t>
      </w:r>
      <w:proofErr w:type="spellStart"/>
      <w:r>
        <w:rPr>
          <w:rFonts w:ascii="Times New Roman" w:hAnsi="Times New Roman"/>
          <w:b/>
          <w:bCs/>
          <w:i/>
          <w:color w:val="000000"/>
          <w:lang w:val="fr-FR"/>
        </w:rPr>
        <w:t>Nossombougou</w:t>
      </w:r>
      <w:proofErr w:type="spellEnd"/>
      <w:r>
        <w:rPr>
          <w:rFonts w:ascii="Times New Roman" w:hAnsi="Times New Roman"/>
          <w:b/>
          <w:bCs/>
          <w:i/>
          <w:color w:val="000000"/>
          <w:lang w:val="fr-FR"/>
        </w:rPr>
        <w:t xml:space="preserve"> et de </w:t>
      </w:r>
      <w:proofErr w:type="spellStart"/>
      <w:r>
        <w:rPr>
          <w:rFonts w:ascii="Times New Roman" w:hAnsi="Times New Roman"/>
          <w:b/>
          <w:bCs/>
          <w:i/>
          <w:color w:val="000000"/>
          <w:lang w:val="fr-FR"/>
        </w:rPr>
        <w:t>Ouolodo</w:t>
      </w:r>
      <w:proofErr w:type="spellEnd"/>
      <w:r>
        <w:rPr>
          <w:rFonts w:ascii="Times New Roman" w:hAnsi="Times New Roman"/>
          <w:b/>
          <w:bCs/>
          <w:i/>
          <w:color w:val="000000"/>
          <w:lang w:val="fr-FR"/>
        </w:rPr>
        <w:t xml:space="preserve"> lors de la réception par l’UNESCO</w:t>
      </w:r>
    </w:p>
    <w:p w14:paraId="4910B0FD" w14:textId="77777777" w:rsidR="00BD3093" w:rsidRDefault="00BD3093" w:rsidP="00BD3093">
      <w:pPr>
        <w:spacing w:before="240"/>
        <w:ind w:left="708"/>
        <w:rPr>
          <w:bCs/>
          <w:color w:val="000000"/>
          <w:szCs w:val="28"/>
        </w:rPr>
      </w:pPr>
      <w:r>
        <w:rPr>
          <w:noProof/>
          <w:lang w:val="fr-FR" w:eastAsia="fr-FR"/>
        </w:rPr>
        <w:drawing>
          <wp:inline distT="0" distB="0" distL="0" distR="0" wp14:anchorId="2541A7AC" wp14:editId="62CA46FA">
            <wp:extent cx="2962275" cy="2202180"/>
            <wp:effectExtent l="0" t="0" r="9525" b="7620"/>
            <wp:docPr id="247" name="Image 247" descr="Une image contenant herbe, extérieur,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descr="Une image contenant herbe, extérieur, ciel&#10;&#10;Description générée automatiquemen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62275" cy="2202180"/>
                    </a:xfrm>
                    <a:prstGeom prst="rect">
                      <a:avLst/>
                    </a:prstGeom>
                    <a:noFill/>
                    <a:ln>
                      <a:noFill/>
                    </a:ln>
                  </pic:spPr>
                </pic:pic>
              </a:graphicData>
            </a:graphic>
          </wp:inline>
        </w:drawing>
      </w:r>
      <w:r>
        <w:rPr>
          <w:noProof/>
          <w:lang w:val="fr-FR" w:eastAsia="fr-FR"/>
        </w:rPr>
        <w:drawing>
          <wp:inline distT="0" distB="0" distL="0" distR="0" wp14:anchorId="0511C854" wp14:editId="163EFA63">
            <wp:extent cx="2189480" cy="2163445"/>
            <wp:effectExtent l="0" t="6033" r="0" b="0"/>
            <wp:docPr id="242" name="Image 242" descr="Une image contena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Une image contenant extérieur&#10;&#10;Description générée automatiquemen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2189480" cy="2163445"/>
                    </a:xfrm>
                    <a:prstGeom prst="rect">
                      <a:avLst/>
                    </a:prstGeom>
                    <a:noFill/>
                    <a:ln>
                      <a:noFill/>
                    </a:ln>
                  </pic:spPr>
                </pic:pic>
              </a:graphicData>
            </a:graphic>
          </wp:inline>
        </w:drawing>
      </w:r>
    </w:p>
    <w:p w14:paraId="2062BAB8" w14:textId="77777777" w:rsidR="00BD3093" w:rsidRPr="00D40A7D" w:rsidRDefault="00BD3093" w:rsidP="00BD3093">
      <w:pPr>
        <w:jc w:val="center"/>
        <w:rPr>
          <w:bCs/>
          <w:color w:val="000000"/>
          <w:lang w:val="fr-FR"/>
        </w:rPr>
      </w:pPr>
      <w:r w:rsidRPr="00D40A7D">
        <w:rPr>
          <w:b/>
          <w:bCs/>
          <w:i/>
          <w:color w:val="000000"/>
          <w:lang w:val="fr-FR"/>
        </w:rPr>
        <w:t xml:space="preserve">Système adduction d’eau réalisé à </w:t>
      </w:r>
      <w:proofErr w:type="spellStart"/>
      <w:r w:rsidRPr="00D40A7D">
        <w:rPr>
          <w:b/>
          <w:bCs/>
          <w:i/>
          <w:color w:val="000000"/>
          <w:lang w:val="fr-FR"/>
        </w:rPr>
        <w:t>Ouarala</w:t>
      </w:r>
      <w:proofErr w:type="spellEnd"/>
      <w:r w:rsidRPr="00D40A7D">
        <w:rPr>
          <w:b/>
          <w:bCs/>
          <w:i/>
          <w:color w:val="000000"/>
          <w:lang w:val="fr-FR"/>
        </w:rPr>
        <w:t xml:space="preserve"> N’</w:t>
      </w:r>
      <w:proofErr w:type="spellStart"/>
      <w:r w:rsidRPr="00D40A7D">
        <w:rPr>
          <w:b/>
          <w:bCs/>
          <w:i/>
          <w:color w:val="000000"/>
          <w:lang w:val="fr-FR"/>
        </w:rPr>
        <w:t>golobougou</w:t>
      </w:r>
      <w:proofErr w:type="spellEnd"/>
      <w:r w:rsidRPr="00D40A7D">
        <w:rPr>
          <w:b/>
          <w:bCs/>
          <w:i/>
          <w:color w:val="000000"/>
          <w:lang w:val="fr-FR"/>
        </w:rPr>
        <w:t xml:space="preserve"> et  </w:t>
      </w:r>
      <w:proofErr w:type="spellStart"/>
      <w:r w:rsidRPr="00D40A7D">
        <w:rPr>
          <w:b/>
          <w:bCs/>
          <w:i/>
          <w:color w:val="000000"/>
          <w:lang w:val="fr-FR"/>
        </w:rPr>
        <w:t>Doni</w:t>
      </w:r>
      <w:proofErr w:type="spellEnd"/>
    </w:p>
    <w:p w14:paraId="06A1F266" w14:textId="77777777" w:rsidR="00BD3093" w:rsidRPr="00D40A7D" w:rsidRDefault="00BD3093" w:rsidP="00BD3093">
      <w:pPr>
        <w:pStyle w:val="Paragraphedeliste"/>
        <w:spacing w:after="0" w:line="240" w:lineRule="auto"/>
        <w:ind w:left="0"/>
        <w:rPr>
          <w:rFonts w:ascii="Times New Roman" w:hAnsi="Times New Roman"/>
          <w:b/>
          <w:iCs/>
          <w:sz w:val="24"/>
          <w:szCs w:val="24"/>
          <w:lang w:val="fr-FR"/>
        </w:rPr>
      </w:pPr>
    </w:p>
    <w:p w14:paraId="0DDCE675" w14:textId="77777777" w:rsidR="00BD3093" w:rsidRDefault="00BD3093" w:rsidP="00D40A7D">
      <w:pPr>
        <w:tabs>
          <w:tab w:val="left" w:pos="7563"/>
        </w:tabs>
        <w:jc w:val="right"/>
        <w:rPr>
          <w:b/>
          <w:i/>
          <w:lang w:val="fr-CA" w:eastAsia="fr-CA"/>
        </w:rPr>
      </w:pPr>
      <w:r>
        <w:rPr>
          <w:noProof/>
          <w:lang w:val="fr-FR" w:eastAsia="fr-FR"/>
        </w:rPr>
        <w:lastRenderedPageBreak/>
        <w:drawing>
          <wp:inline distT="0" distB="0" distL="0" distR="0" wp14:anchorId="09186077" wp14:editId="07396710">
            <wp:extent cx="2769235" cy="2073275"/>
            <wp:effectExtent l="0" t="0" r="0" b="3175"/>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9235" cy="2073275"/>
                    </a:xfrm>
                    <a:prstGeom prst="rect">
                      <a:avLst/>
                    </a:prstGeom>
                    <a:noFill/>
                    <a:ln>
                      <a:noFill/>
                    </a:ln>
                  </pic:spPr>
                </pic:pic>
              </a:graphicData>
            </a:graphic>
          </wp:inline>
        </w:drawing>
      </w:r>
      <w:r>
        <w:rPr>
          <w:noProof/>
          <w:lang w:val="fr-FR" w:eastAsia="fr-FR"/>
        </w:rPr>
        <w:drawing>
          <wp:inline distT="0" distB="0" distL="0" distR="0" wp14:anchorId="40337C45" wp14:editId="12334A65">
            <wp:extent cx="2769235" cy="2073275"/>
            <wp:effectExtent l="0" t="0" r="0" b="3175"/>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9235" cy="2073275"/>
                    </a:xfrm>
                    <a:prstGeom prst="rect">
                      <a:avLst/>
                    </a:prstGeom>
                    <a:noFill/>
                    <a:ln>
                      <a:noFill/>
                    </a:ln>
                  </pic:spPr>
                </pic:pic>
              </a:graphicData>
            </a:graphic>
          </wp:inline>
        </w:drawing>
      </w:r>
    </w:p>
    <w:p w14:paraId="6E81E134" w14:textId="77777777" w:rsidR="00BD3093" w:rsidRDefault="00BD3093" w:rsidP="00BD3093">
      <w:pPr>
        <w:tabs>
          <w:tab w:val="left" w:pos="7563"/>
        </w:tabs>
        <w:rPr>
          <w:b/>
          <w:i/>
          <w:sz w:val="18"/>
          <w:szCs w:val="18"/>
          <w:lang w:val="fr-CA" w:eastAsia="fr-CA"/>
        </w:rPr>
      </w:pPr>
      <w:r>
        <w:rPr>
          <w:b/>
          <w:i/>
          <w:sz w:val="22"/>
          <w:szCs w:val="22"/>
          <w:lang w:val="fr-CA" w:eastAsia="fr-CA"/>
        </w:rPr>
        <w:t xml:space="preserve"> Population bénéficiaire du PM à Sébékoro2    Un des 6 bassins à </w:t>
      </w:r>
      <w:r w:rsidR="00EC04CB">
        <w:rPr>
          <w:b/>
          <w:i/>
          <w:sz w:val="22"/>
          <w:szCs w:val="22"/>
          <w:lang w:val="fr-CA" w:eastAsia="fr-CA"/>
        </w:rPr>
        <w:t xml:space="preserve">l’intérieur du PM de </w:t>
      </w:r>
      <w:proofErr w:type="spellStart"/>
      <w:r w:rsidR="00EC04CB">
        <w:rPr>
          <w:b/>
          <w:i/>
          <w:sz w:val="22"/>
          <w:szCs w:val="22"/>
          <w:lang w:val="fr-CA" w:eastAsia="fr-CA"/>
        </w:rPr>
        <w:t>Korokorodj</w:t>
      </w:r>
      <w:proofErr w:type="spellEnd"/>
    </w:p>
    <w:p w14:paraId="07A98BC5" w14:textId="77777777" w:rsidR="00BD3093" w:rsidRDefault="00BD3093" w:rsidP="00BD3093">
      <w:pPr>
        <w:tabs>
          <w:tab w:val="left" w:pos="7563"/>
        </w:tabs>
        <w:rPr>
          <w:b/>
          <w:i/>
          <w:sz w:val="18"/>
          <w:szCs w:val="18"/>
          <w:lang w:val="fr-CA" w:eastAsia="fr-CA"/>
        </w:rPr>
      </w:pPr>
    </w:p>
    <w:p w14:paraId="0E63AC0F" w14:textId="77777777" w:rsidR="00BD3093" w:rsidRDefault="00BD3093" w:rsidP="00BD3093">
      <w:pPr>
        <w:tabs>
          <w:tab w:val="left" w:pos="7563"/>
        </w:tabs>
        <w:rPr>
          <w:b/>
          <w:i/>
          <w:sz w:val="18"/>
          <w:szCs w:val="18"/>
          <w:lang w:val="fr-CA" w:eastAsia="fr-CA"/>
        </w:rPr>
      </w:pPr>
      <w:r>
        <w:rPr>
          <w:noProof/>
          <w:lang w:val="fr-FR" w:eastAsia="fr-FR"/>
        </w:rPr>
        <w:drawing>
          <wp:inline distT="0" distB="0" distL="0" distR="0" wp14:anchorId="54B9CAAC" wp14:editId="76A11B59">
            <wp:extent cx="2685415" cy="2009140"/>
            <wp:effectExtent l="0" t="0" r="635"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85415" cy="2009140"/>
                    </a:xfrm>
                    <a:prstGeom prst="rect">
                      <a:avLst/>
                    </a:prstGeom>
                    <a:noFill/>
                    <a:ln>
                      <a:noFill/>
                    </a:ln>
                  </pic:spPr>
                </pic:pic>
              </a:graphicData>
            </a:graphic>
          </wp:inline>
        </w:drawing>
      </w:r>
      <w:r>
        <w:rPr>
          <w:noProof/>
          <w:lang w:val="fr-FR" w:eastAsia="fr-FR"/>
        </w:rPr>
        <w:drawing>
          <wp:inline distT="0" distB="0" distL="0" distR="0" wp14:anchorId="1DA310A2" wp14:editId="13C1CE87">
            <wp:extent cx="2743200" cy="2060575"/>
            <wp:effectExtent l="0" t="0" r="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3200" cy="2060575"/>
                    </a:xfrm>
                    <a:prstGeom prst="rect">
                      <a:avLst/>
                    </a:prstGeom>
                    <a:noFill/>
                    <a:ln>
                      <a:noFill/>
                    </a:ln>
                  </pic:spPr>
                </pic:pic>
              </a:graphicData>
            </a:graphic>
          </wp:inline>
        </w:drawing>
      </w:r>
    </w:p>
    <w:p w14:paraId="20CC645D" w14:textId="77777777" w:rsidR="00BD3093" w:rsidRDefault="00BD3093" w:rsidP="00BD3093">
      <w:pPr>
        <w:tabs>
          <w:tab w:val="left" w:pos="7563"/>
        </w:tabs>
        <w:rPr>
          <w:b/>
          <w:i/>
          <w:sz w:val="22"/>
          <w:szCs w:val="22"/>
          <w:lang w:val="fr-CA" w:eastAsia="fr-CA"/>
        </w:rPr>
      </w:pPr>
      <w:r>
        <w:rPr>
          <w:b/>
          <w:i/>
          <w:sz w:val="22"/>
          <w:szCs w:val="22"/>
          <w:lang w:val="fr-CA" w:eastAsia="fr-CA"/>
        </w:rPr>
        <w:t xml:space="preserve">Borne fontaine/eau potables pour le </w:t>
      </w:r>
      <w:proofErr w:type="spellStart"/>
      <w:r>
        <w:rPr>
          <w:b/>
          <w:i/>
          <w:sz w:val="22"/>
          <w:szCs w:val="22"/>
          <w:lang w:val="fr-CA" w:eastAsia="fr-CA"/>
        </w:rPr>
        <w:t>Doni</w:t>
      </w:r>
      <w:proofErr w:type="spellEnd"/>
      <w:r>
        <w:rPr>
          <w:b/>
          <w:i/>
          <w:sz w:val="22"/>
          <w:szCs w:val="22"/>
          <w:lang w:val="fr-CA" w:eastAsia="fr-CA"/>
        </w:rPr>
        <w:t xml:space="preserve">  Borne fontaine/eau potables pour le </w:t>
      </w:r>
      <w:proofErr w:type="spellStart"/>
      <w:r>
        <w:rPr>
          <w:b/>
          <w:i/>
          <w:sz w:val="22"/>
          <w:szCs w:val="22"/>
          <w:lang w:val="fr-CA" w:eastAsia="fr-CA"/>
        </w:rPr>
        <w:t>Waralangolobougou</w:t>
      </w:r>
      <w:proofErr w:type="spellEnd"/>
    </w:p>
    <w:p w14:paraId="5C32FE01" w14:textId="77777777" w:rsidR="00BD3093" w:rsidRDefault="00BD3093" w:rsidP="00BD3093">
      <w:pPr>
        <w:tabs>
          <w:tab w:val="left" w:pos="7563"/>
        </w:tabs>
        <w:rPr>
          <w:iCs/>
          <w:lang w:val="fr-CA" w:eastAsia="fr-CA"/>
        </w:rPr>
      </w:pPr>
    </w:p>
    <w:p w14:paraId="2B474B60" w14:textId="77777777" w:rsidR="002E4FFF" w:rsidRDefault="002E4FFF" w:rsidP="002E4FFF">
      <w:pPr>
        <w:rPr>
          <w:b/>
          <w:szCs w:val="22"/>
          <w:lang w:val="fr-FR"/>
        </w:rPr>
      </w:pPr>
      <w:r>
        <w:rPr>
          <w:b/>
          <w:szCs w:val="22"/>
          <w:lang w:val="fr-FR"/>
        </w:rPr>
        <w:t xml:space="preserve">Produit 2 </w:t>
      </w:r>
      <w:r w:rsidR="00D40A7D">
        <w:rPr>
          <w:b/>
          <w:szCs w:val="22"/>
          <w:lang w:val="fr-FR"/>
        </w:rPr>
        <w:t>: L’aménagement</w:t>
      </w:r>
      <w:r>
        <w:rPr>
          <w:b/>
          <w:szCs w:val="22"/>
          <w:lang w:val="fr-FR"/>
        </w:rPr>
        <w:t xml:space="preserve"> des points d’eau adaptés pour la production piscicole</w:t>
      </w:r>
    </w:p>
    <w:p w14:paraId="692361A3" w14:textId="77777777" w:rsidR="002E4FFF" w:rsidRDefault="002E4FFF" w:rsidP="002E4FFF">
      <w:pPr>
        <w:jc w:val="both"/>
        <w:rPr>
          <w:bCs/>
          <w:lang w:val="fr-FR"/>
        </w:rPr>
      </w:pPr>
      <w:r w:rsidRPr="002E4FFF">
        <w:rPr>
          <w:szCs w:val="22"/>
          <w:lang w:val="fr-FR"/>
        </w:rPr>
        <w:t>L’accent a été mis sur la</w:t>
      </w:r>
      <w:r>
        <w:rPr>
          <w:b/>
          <w:szCs w:val="22"/>
          <w:lang w:val="fr-FR"/>
        </w:rPr>
        <w:t xml:space="preserve">  </w:t>
      </w:r>
      <w:r w:rsidRPr="002E4FFF">
        <w:rPr>
          <w:szCs w:val="22"/>
          <w:lang w:val="fr-FR"/>
        </w:rPr>
        <w:t>c</w:t>
      </w:r>
      <w:r>
        <w:rPr>
          <w:bCs/>
          <w:lang w:val="fr-FR"/>
        </w:rPr>
        <w:t xml:space="preserve">onstruction de quatre  bassins aquacoles  dans la commune de </w:t>
      </w:r>
      <w:proofErr w:type="spellStart"/>
      <w:r>
        <w:rPr>
          <w:bCs/>
          <w:lang w:val="fr-FR"/>
        </w:rPr>
        <w:t>Wassoulou</w:t>
      </w:r>
      <w:proofErr w:type="spellEnd"/>
      <w:r>
        <w:rPr>
          <w:bCs/>
          <w:lang w:val="fr-FR"/>
        </w:rPr>
        <w:t xml:space="preserve"> Ballé</w:t>
      </w:r>
      <w:r w:rsidR="00D40A7D">
        <w:rPr>
          <w:bCs/>
          <w:lang w:val="fr-FR"/>
        </w:rPr>
        <w:t xml:space="preserve">, </w:t>
      </w:r>
      <w:r>
        <w:rPr>
          <w:bCs/>
          <w:lang w:val="fr-FR"/>
        </w:rPr>
        <w:t xml:space="preserve">cercle de </w:t>
      </w:r>
      <w:proofErr w:type="spellStart"/>
      <w:r>
        <w:rPr>
          <w:bCs/>
          <w:lang w:val="fr-FR"/>
        </w:rPr>
        <w:t>Yanfolila</w:t>
      </w:r>
      <w:proofErr w:type="spellEnd"/>
      <w:r>
        <w:rPr>
          <w:bCs/>
          <w:lang w:val="fr-FR"/>
        </w:rPr>
        <w:t xml:space="preserve"> afin de promouvoir le développement de la pisciculture par les communautés Bozos affectées par les changements climatiques. Cette activité a été accompagnée par le renforcement des capacités des pécheurs avec les équipements de </w:t>
      </w:r>
      <w:r w:rsidR="00D40A7D">
        <w:rPr>
          <w:bCs/>
          <w:lang w:val="fr-FR"/>
        </w:rPr>
        <w:t>pêche</w:t>
      </w:r>
      <w:r>
        <w:rPr>
          <w:bCs/>
          <w:lang w:val="fr-FR"/>
        </w:rPr>
        <w:t xml:space="preserve"> notamment les four</w:t>
      </w:r>
      <w:r w:rsidR="00D40A7D">
        <w:rPr>
          <w:bCs/>
          <w:lang w:val="fr-FR"/>
        </w:rPr>
        <w:t>s</w:t>
      </w:r>
      <w:r>
        <w:rPr>
          <w:bCs/>
          <w:lang w:val="fr-FR"/>
        </w:rPr>
        <w:t xml:space="preserve"> de séchage, les filets, les alevins et l’aliment poison. </w:t>
      </w:r>
    </w:p>
    <w:p w14:paraId="0D659A29" w14:textId="77777777" w:rsidR="00CB3FC9" w:rsidRDefault="00B604BA" w:rsidP="00CB3FC9">
      <w:pPr>
        <w:pStyle w:val="NormalWeb"/>
      </w:pPr>
      <w:r>
        <w:rPr>
          <w:noProof/>
          <w:lang w:val="fr-FR" w:eastAsia="fr-FR"/>
        </w:rPr>
        <w:drawing>
          <wp:inline distT="0" distB="0" distL="0" distR="0" wp14:anchorId="0D1CC2F3" wp14:editId="236F96B5">
            <wp:extent cx="2578684" cy="1250266"/>
            <wp:effectExtent l="0" t="0" r="0" b="7620"/>
            <wp:docPr id="306" name="Image 306" descr="D:\pisculture\IMG-2025020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sculture\IMG-20250204-WA000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81805" cy="1251779"/>
                    </a:xfrm>
                    <a:prstGeom prst="rect">
                      <a:avLst/>
                    </a:prstGeom>
                    <a:noFill/>
                    <a:ln>
                      <a:noFill/>
                    </a:ln>
                  </pic:spPr>
                </pic:pic>
              </a:graphicData>
            </a:graphic>
          </wp:inline>
        </w:drawing>
      </w:r>
      <w:r>
        <w:rPr>
          <w:noProof/>
          <w:lang w:val="fr-FR" w:eastAsia="fr-FR"/>
        </w:rPr>
        <w:drawing>
          <wp:inline distT="0" distB="0" distL="0" distR="0" wp14:anchorId="0AF55A99" wp14:editId="01A165F2">
            <wp:extent cx="2567206" cy="1257016"/>
            <wp:effectExtent l="0" t="0" r="5080" b="635"/>
            <wp:docPr id="307" name="Image 307" descr="D:\pisculture\IMG-2025020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sculture\IMG-20250204-WA00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74088" cy="1260386"/>
                    </a:xfrm>
                    <a:prstGeom prst="rect">
                      <a:avLst/>
                    </a:prstGeom>
                    <a:noFill/>
                    <a:ln>
                      <a:noFill/>
                    </a:ln>
                  </pic:spPr>
                </pic:pic>
              </a:graphicData>
            </a:graphic>
          </wp:inline>
        </w:drawing>
      </w:r>
    </w:p>
    <w:p w14:paraId="0DD7D89C" w14:textId="77777777" w:rsidR="00CB3FC9" w:rsidRPr="00DF13C1" w:rsidRDefault="00F403C1" w:rsidP="00CB3FC9">
      <w:pPr>
        <w:pStyle w:val="NormalWeb"/>
        <w:rPr>
          <w:b/>
          <w:lang w:val="fr-FR"/>
        </w:rPr>
      </w:pPr>
      <w:r w:rsidRPr="00DF13C1">
        <w:rPr>
          <w:b/>
          <w:lang w:val="fr-FR"/>
        </w:rPr>
        <w:t xml:space="preserve">Les </w:t>
      </w:r>
      <w:proofErr w:type="spellStart"/>
      <w:r w:rsidRPr="00DF13C1">
        <w:rPr>
          <w:b/>
          <w:lang w:val="fr-FR"/>
        </w:rPr>
        <w:t>etangs</w:t>
      </w:r>
      <w:proofErr w:type="spellEnd"/>
      <w:r w:rsidRPr="00DF13C1">
        <w:rPr>
          <w:b/>
          <w:lang w:val="fr-FR"/>
        </w:rPr>
        <w:t xml:space="preserve"> </w:t>
      </w:r>
      <w:proofErr w:type="spellStart"/>
      <w:r w:rsidRPr="00DF13C1">
        <w:rPr>
          <w:b/>
          <w:lang w:val="fr-FR"/>
        </w:rPr>
        <w:t>amenagés</w:t>
      </w:r>
      <w:proofErr w:type="spellEnd"/>
      <w:r w:rsidRPr="00DF13C1">
        <w:rPr>
          <w:b/>
          <w:lang w:val="fr-FR"/>
        </w:rPr>
        <w:t xml:space="preserve"> sont alimentés par un forage </w:t>
      </w:r>
      <w:proofErr w:type="spellStart"/>
      <w:proofErr w:type="gramStart"/>
      <w:r w:rsidRPr="00DF13C1">
        <w:rPr>
          <w:b/>
          <w:lang w:val="fr-FR"/>
        </w:rPr>
        <w:t>equipé</w:t>
      </w:r>
      <w:proofErr w:type="spellEnd"/>
      <w:r w:rsidRPr="00DF13C1">
        <w:rPr>
          <w:b/>
          <w:lang w:val="fr-FR"/>
        </w:rPr>
        <w:t xml:space="preserve">  de</w:t>
      </w:r>
      <w:proofErr w:type="gramEnd"/>
      <w:r w:rsidRPr="00DF13C1">
        <w:rPr>
          <w:b/>
          <w:lang w:val="fr-FR"/>
        </w:rPr>
        <w:t xml:space="preserve"> </w:t>
      </w:r>
      <w:proofErr w:type="spellStart"/>
      <w:r w:rsidRPr="00DF13C1">
        <w:rPr>
          <w:b/>
          <w:lang w:val="fr-FR"/>
        </w:rPr>
        <w:t>paneaux</w:t>
      </w:r>
      <w:proofErr w:type="spellEnd"/>
      <w:r w:rsidRPr="00DF13C1">
        <w:rPr>
          <w:b/>
          <w:lang w:val="fr-FR"/>
        </w:rPr>
        <w:t xml:space="preserve"> solaires </w:t>
      </w:r>
    </w:p>
    <w:p w14:paraId="2C9D979D" w14:textId="77777777" w:rsidR="00CB3FC9" w:rsidRDefault="00CB3FC9" w:rsidP="00CB3FC9">
      <w:pPr>
        <w:pStyle w:val="NormalWeb"/>
      </w:pPr>
      <w:r>
        <w:rPr>
          <w:noProof/>
          <w:lang w:val="fr-FR" w:eastAsia="fr-FR"/>
        </w:rPr>
        <w:lastRenderedPageBreak/>
        <w:drawing>
          <wp:inline distT="0" distB="0" distL="0" distR="0" wp14:anchorId="27D09788" wp14:editId="0852131A">
            <wp:extent cx="2491892" cy="1331020"/>
            <wp:effectExtent l="0" t="0" r="3810" b="2540"/>
            <wp:docPr id="311" name="Image 311" descr="D:\pisculture\IMG-20250204-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sculture\IMG-20250204-WA002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98160" cy="1334368"/>
                    </a:xfrm>
                    <a:prstGeom prst="rect">
                      <a:avLst/>
                    </a:prstGeom>
                    <a:noFill/>
                    <a:ln>
                      <a:noFill/>
                    </a:ln>
                  </pic:spPr>
                </pic:pic>
              </a:graphicData>
            </a:graphic>
          </wp:inline>
        </w:drawing>
      </w:r>
      <w:r>
        <w:rPr>
          <w:noProof/>
          <w:lang w:val="fr-FR" w:eastAsia="fr-FR"/>
        </w:rPr>
        <w:drawing>
          <wp:inline distT="0" distB="0" distL="0" distR="0" wp14:anchorId="4FB3917E" wp14:editId="1BAEAE9D">
            <wp:extent cx="2772959" cy="1201165"/>
            <wp:effectExtent l="0" t="0" r="8890" b="0"/>
            <wp:docPr id="312" name="Image 312" descr="D:\pisculture\IMG-20250204-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sculture\IMG-20250204-WA00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5947" cy="1202459"/>
                    </a:xfrm>
                    <a:prstGeom prst="rect">
                      <a:avLst/>
                    </a:prstGeom>
                    <a:noFill/>
                    <a:ln>
                      <a:noFill/>
                    </a:ln>
                  </pic:spPr>
                </pic:pic>
              </a:graphicData>
            </a:graphic>
          </wp:inline>
        </w:drawing>
      </w:r>
    </w:p>
    <w:p w14:paraId="646EEDFB" w14:textId="77777777" w:rsidR="007F2E1C" w:rsidRPr="00DF13C1" w:rsidRDefault="007F2E1C" w:rsidP="007F2E1C">
      <w:pPr>
        <w:pStyle w:val="Paragraphedeliste"/>
        <w:spacing w:after="0" w:line="240" w:lineRule="auto"/>
        <w:ind w:left="0"/>
        <w:rPr>
          <w:rFonts w:ascii="Times New Roman" w:hAnsi="Times New Roman"/>
          <w:b/>
          <w:iCs/>
          <w:sz w:val="24"/>
          <w:szCs w:val="24"/>
          <w:lang w:val="fr-FR"/>
        </w:rPr>
      </w:pPr>
      <w:r w:rsidRPr="00DF13C1">
        <w:rPr>
          <w:rFonts w:ascii="Times New Roman" w:hAnsi="Times New Roman"/>
          <w:b/>
          <w:iCs/>
          <w:sz w:val="24"/>
          <w:szCs w:val="24"/>
          <w:lang w:val="fr-FR"/>
        </w:rPr>
        <w:t xml:space="preserve">Produit 3 : </w:t>
      </w:r>
      <w:r w:rsidRPr="002E4FFF">
        <w:rPr>
          <w:rFonts w:ascii="Times New Roman" w:hAnsi="Times New Roman"/>
          <w:b/>
          <w:bCs/>
          <w:color w:val="000000"/>
          <w:sz w:val="24"/>
          <w:szCs w:val="24"/>
          <w:lang w:val="fr-FR"/>
        </w:rPr>
        <w:t>150 ha de terres dégradées sont restaurés</w:t>
      </w:r>
    </w:p>
    <w:p w14:paraId="0EAC975E" w14:textId="77777777" w:rsidR="001F4DD5" w:rsidRPr="001F4DD5" w:rsidRDefault="009C5C42" w:rsidP="001F4DD5">
      <w:pPr>
        <w:spacing w:after="200"/>
        <w:jc w:val="both"/>
        <w:rPr>
          <w:bCs/>
          <w:lang w:val="fr-FR"/>
        </w:rPr>
      </w:pPr>
      <w:r>
        <w:rPr>
          <w:bCs/>
          <w:lang w:val="fr-FR"/>
        </w:rPr>
        <w:t>P</w:t>
      </w:r>
      <w:r w:rsidR="001F4DD5" w:rsidRPr="001F4DD5">
        <w:rPr>
          <w:bCs/>
          <w:lang w:val="fr-FR"/>
        </w:rPr>
        <w:t xml:space="preserve">lusieurs activités ont été </w:t>
      </w:r>
      <w:r w:rsidR="00EC04CB" w:rsidRPr="001F4DD5">
        <w:rPr>
          <w:bCs/>
          <w:lang w:val="fr-FR"/>
        </w:rPr>
        <w:t>exécutées</w:t>
      </w:r>
      <w:r w:rsidR="001F4DD5" w:rsidRPr="001F4DD5">
        <w:rPr>
          <w:bCs/>
          <w:lang w:val="fr-FR"/>
        </w:rPr>
        <w:t xml:space="preserve"> notamment </w:t>
      </w:r>
      <w:r w:rsidR="001F4DD5" w:rsidRPr="001F4DD5">
        <w:rPr>
          <w:rFonts w:eastAsia="Calibri"/>
          <w:lang w:val="fr-FR"/>
        </w:rPr>
        <w:t>la réalisation de</w:t>
      </w:r>
      <w:r>
        <w:rPr>
          <w:rFonts w:eastAsia="Calibri"/>
          <w:lang w:val="fr-FR"/>
        </w:rPr>
        <w:t xml:space="preserve">s </w:t>
      </w:r>
      <w:r w:rsidR="001F4DD5" w:rsidRPr="001F4DD5">
        <w:rPr>
          <w:rFonts w:eastAsia="Calibri"/>
          <w:color w:val="000000"/>
          <w:lang w:val="fr-FR"/>
        </w:rPr>
        <w:t xml:space="preserve"> sites de stabulation,  l’aménagement de</w:t>
      </w:r>
      <w:r>
        <w:rPr>
          <w:rFonts w:eastAsia="Calibri"/>
          <w:color w:val="000000"/>
          <w:lang w:val="fr-FR"/>
        </w:rPr>
        <w:t xml:space="preserve">s </w:t>
      </w:r>
      <w:r w:rsidR="001F4DD5" w:rsidRPr="001F4DD5">
        <w:rPr>
          <w:rFonts w:eastAsia="Calibri"/>
          <w:color w:val="000000"/>
          <w:lang w:val="fr-FR"/>
        </w:rPr>
        <w:t xml:space="preserve"> fosses </w:t>
      </w:r>
      <w:proofErr w:type="spellStart"/>
      <w:r w:rsidR="001F4DD5" w:rsidRPr="001F4DD5">
        <w:rPr>
          <w:rFonts w:eastAsia="Calibri"/>
          <w:color w:val="000000"/>
          <w:lang w:val="fr-FR"/>
        </w:rPr>
        <w:t>composti</w:t>
      </w:r>
      <w:r w:rsidR="004212D0">
        <w:rPr>
          <w:rFonts w:eastAsia="Calibri"/>
          <w:color w:val="000000"/>
          <w:lang w:val="fr-FR"/>
        </w:rPr>
        <w:t>e</w:t>
      </w:r>
      <w:r w:rsidR="001F4DD5" w:rsidRPr="001F4DD5">
        <w:rPr>
          <w:rFonts w:eastAsia="Calibri"/>
          <w:color w:val="000000"/>
          <w:lang w:val="fr-FR"/>
        </w:rPr>
        <w:t>res</w:t>
      </w:r>
      <w:proofErr w:type="spellEnd"/>
      <w:r w:rsidR="001F4DD5" w:rsidRPr="001F4DD5">
        <w:rPr>
          <w:rFonts w:eastAsia="Calibri"/>
          <w:color w:val="000000"/>
          <w:lang w:val="fr-FR"/>
        </w:rPr>
        <w:t xml:space="preserve">, </w:t>
      </w:r>
      <w:r>
        <w:rPr>
          <w:rFonts w:eastAsia="Calibri"/>
          <w:color w:val="000000"/>
          <w:lang w:val="fr-FR"/>
        </w:rPr>
        <w:t>l</w:t>
      </w:r>
      <w:r w:rsidR="001F4DD5" w:rsidRPr="001F4DD5">
        <w:rPr>
          <w:lang w:val="fr-FR"/>
        </w:rPr>
        <w:t xml:space="preserve">a réalisation de diguettes anti érosive, </w:t>
      </w:r>
      <w:r w:rsidR="001F4DD5" w:rsidRPr="001F4DD5">
        <w:rPr>
          <w:bCs/>
          <w:lang w:val="fr-FR"/>
        </w:rPr>
        <w:t xml:space="preserve">la vulgarisation de la micro-dose et  la </w:t>
      </w:r>
      <w:r w:rsidR="00EC04CB">
        <w:rPr>
          <w:bCs/>
          <w:lang w:val="fr-FR"/>
        </w:rPr>
        <w:t>r</w:t>
      </w:r>
      <w:r w:rsidR="001F4DD5" w:rsidRPr="001F4DD5">
        <w:rPr>
          <w:bCs/>
          <w:lang w:val="fr-FR"/>
        </w:rPr>
        <w:t xml:space="preserve">égénération </w:t>
      </w:r>
      <w:r w:rsidR="00EC04CB">
        <w:rPr>
          <w:bCs/>
          <w:lang w:val="fr-FR"/>
        </w:rPr>
        <w:t>n</w:t>
      </w:r>
      <w:r w:rsidR="001F4DD5" w:rsidRPr="001F4DD5">
        <w:rPr>
          <w:bCs/>
          <w:lang w:val="fr-FR"/>
        </w:rPr>
        <w:t xml:space="preserve">aturelle </w:t>
      </w:r>
      <w:r w:rsidR="00EC04CB">
        <w:rPr>
          <w:bCs/>
          <w:lang w:val="fr-FR"/>
        </w:rPr>
        <w:t>a</w:t>
      </w:r>
      <w:r w:rsidR="001F4DD5" w:rsidRPr="001F4DD5">
        <w:rPr>
          <w:bCs/>
          <w:lang w:val="fr-FR"/>
        </w:rPr>
        <w:t>ssistée</w:t>
      </w:r>
      <w:r w:rsidR="00EC04CB">
        <w:rPr>
          <w:bCs/>
          <w:lang w:val="fr-FR"/>
        </w:rPr>
        <w:t>.</w:t>
      </w:r>
      <w:r w:rsidR="001F4DD5" w:rsidRPr="001F4DD5">
        <w:rPr>
          <w:bCs/>
          <w:lang w:val="fr-FR"/>
        </w:rPr>
        <w:t xml:space="preserve"> </w:t>
      </w:r>
    </w:p>
    <w:p w14:paraId="0E37BB2E" w14:textId="3497C67C" w:rsidR="00CE1274" w:rsidRPr="001F4DD5" w:rsidRDefault="001F4DD5" w:rsidP="00732FA7">
      <w:pPr>
        <w:jc w:val="both"/>
        <w:rPr>
          <w:rFonts w:eastAsia="Calibri"/>
          <w:lang w:val="fr-FR"/>
        </w:rPr>
      </w:pPr>
      <w:r>
        <w:rPr>
          <w:rFonts w:eastAsia="Calibri"/>
          <w:lang w:val="fr-FR"/>
        </w:rPr>
        <w:t xml:space="preserve">Au préalable, </w:t>
      </w:r>
      <w:r w:rsidR="00CE1274" w:rsidRPr="001F4DD5">
        <w:rPr>
          <w:rFonts w:eastAsia="Calibri"/>
          <w:lang w:val="fr-FR"/>
        </w:rPr>
        <w:t xml:space="preserve"> du 20 janvier au 30 juillet  2022, des activités  de renforcement des  capacités </w:t>
      </w:r>
      <w:r w:rsidR="00CE1274" w:rsidRPr="001F4DD5">
        <w:rPr>
          <w:lang w:val="fr-FR"/>
        </w:rPr>
        <w:t xml:space="preserve">ont </w:t>
      </w:r>
      <w:r w:rsidR="009C5C42">
        <w:rPr>
          <w:lang w:val="fr-FR"/>
        </w:rPr>
        <w:t>ciblé</w:t>
      </w:r>
      <w:r w:rsidR="00732FA7" w:rsidRPr="001F4DD5">
        <w:rPr>
          <w:lang w:val="fr-FR"/>
        </w:rPr>
        <w:t xml:space="preserve"> </w:t>
      </w:r>
      <w:r w:rsidR="00CE1274" w:rsidRPr="001F4DD5">
        <w:rPr>
          <w:rFonts w:eastAsia="Calibri"/>
          <w:lang w:val="fr-FR"/>
        </w:rPr>
        <w:t xml:space="preserve">600 </w:t>
      </w:r>
      <w:r w:rsidR="00732FA7" w:rsidRPr="001F4DD5">
        <w:rPr>
          <w:rFonts w:eastAsia="Calibri"/>
          <w:lang w:val="fr-FR"/>
        </w:rPr>
        <w:t xml:space="preserve">personnes </w:t>
      </w:r>
      <w:r w:rsidR="00CE1274" w:rsidRPr="001F4DD5">
        <w:rPr>
          <w:rFonts w:eastAsia="Calibri"/>
          <w:lang w:val="fr-FR"/>
        </w:rPr>
        <w:t xml:space="preserve">dans les communes de </w:t>
      </w:r>
      <w:proofErr w:type="spellStart"/>
      <w:r w:rsidR="00CE1274" w:rsidRPr="001F4DD5">
        <w:rPr>
          <w:rFonts w:eastAsia="Calibri"/>
          <w:lang w:val="fr-FR"/>
        </w:rPr>
        <w:t>Guiwoyo</w:t>
      </w:r>
      <w:proofErr w:type="spellEnd"/>
      <w:r w:rsidR="00CE1274" w:rsidRPr="001F4DD5">
        <w:rPr>
          <w:rFonts w:eastAsia="Calibri"/>
          <w:lang w:val="fr-FR"/>
        </w:rPr>
        <w:t xml:space="preserve">, </w:t>
      </w:r>
      <w:proofErr w:type="spellStart"/>
      <w:r w:rsidR="00CE1274" w:rsidRPr="001F4DD5">
        <w:rPr>
          <w:rFonts w:eastAsia="Calibri"/>
          <w:lang w:val="fr-FR"/>
        </w:rPr>
        <w:t>Nonsonbougou</w:t>
      </w:r>
      <w:proofErr w:type="spellEnd"/>
      <w:r w:rsidR="00CE1274" w:rsidRPr="001F4DD5">
        <w:rPr>
          <w:rFonts w:eastAsia="Calibri"/>
          <w:lang w:val="fr-FR"/>
        </w:rPr>
        <w:t xml:space="preserve">, </w:t>
      </w:r>
      <w:proofErr w:type="spellStart"/>
      <w:r w:rsidR="00CE1274" w:rsidRPr="001F4DD5">
        <w:rPr>
          <w:rFonts w:eastAsia="Calibri"/>
          <w:lang w:val="fr-FR"/>
        </w:rPr>
        <w:t>Ouolodo</w:t>
      </w:r>
      <w:proofErr w:type="spellEnd"/>
      <w:r w:rsidR="00CE1274" w:rsidRPr="001F4DD5">
        <w:rPr>
          <w:rFonts w:eastAsia="Calibri"/>
          <w:lang w:val="fr-FR"/>
        </w:rPr>
        <w:t xml:space="preserve">, </w:t>
      </w:r>
      <w:proofErr w:type="spellStart"/>
      <w:r w:rsidR="00CE1274" w:rsidRPr="001F4DD5">
        <w:rPr>
          <w:rFonts w:eastAsia="Calibri"/>
          <w:lang w:val="fr-FR"/>
        </w:rPr>
        <w:t>Kolokani</w:t>
      </w:r>
      <w:proofErr w:type="spellEnd"/>
      <w:r w:rsidR="00CE1274" w:rsidRPr="001F4DD5">
        <w:rPr>
          <w:rFonts w:eastAsia="Calibri"/>
          <w:lang w:val="fr-FR"/>
        </w:rPr>
        <w:t xml:space="preserve">, </w:t>
      </w:r>
      <w:proofErr w:type="spellStart"/>
      <w:r w:rsidR="00CE1274" w:rsidRPr="001F4DD5">
        <w:rPr>
          <w:rFonts w:eastAsia="Calibri"/>
          <w:lang w:val="fr-FR"/>
        </w:rPr>
        <w:t>Sebecoro</w:t>
      </w:r>
      <w:proofErr w:type="spellEnd"/>
      <w:r w:rsidR="00CE1274" w:rsidRPr="001F4DD5">
        <w:rPr>
          <w:rFonts w:eastAsia="Calibri"/>
          <w:lang w:val="fr-FR"/>
        </w:rPr>
        <w:t xml:space="preserve"> 1, </w:t>
      </w:r>
      <w:proofErr w:type="spellStart"/>
      <w:r w:rsidR="00CE1274" w:rsidRPr="001F4DD5">
        <w:rPr>
          <w:rFonts w:eastAsia="Calibri"/>
          <w:lang w:val="fr-FR"/>
        </w:rPr>
        <w:t>Mansantola</w:t>
      </w:r>
      <w:proofErr w:type="spellEnd"/>
      <w:r w:rsidR="00CE1274" w:rsidRPr="001F4DD5">
        <w:rPr>
          <w:rFonts w:eastAsia="Calibri"/>
          <w:lang w:val="fr-FR"/>
        </w:rPr>
        <w:t xml:space="preserve">.  A l’issu de ces formations, </w:t>
      </w:r>
      <w:r w:rsidR="009C5C42">
        <w:rPr>
          <w:rFonts w:eastAsia="Calibri"/>
          <w:lang w:val="fr-FR"/>
        </w:rPr>
        <w:t xml:space="preserve">l’accent a été mis </w:t>
      </w:r>
      <w:r w:rsidR="00CE1274" w:rsidRPr="001F4DD5">
        <w:rPr>
          <w:rFonts w:eastAsia="Calibri"/>
          <w:lang w:val="fr-FR"/>
        </w:rPr>
        <w:t xml:space="preserve">  sur 5 options de restauration des terres dégradées à savoir : la régénération naturelle assistée ; la réalisation </w:t>
      </w:r>
      <w:r w:rsidR="00DF13C1" w:rsidRPr="001F4DD5">
        <w:rPr>
          <w:rFonts w:eastAsia="Calibri"/>
          <w:lang w:val="fr-FR"/>
        </w:rPr>
        <w:t>des demi-lunes</w:t>
      </w:r>
      <w:r w:rsidR="00CE1274" w:rsidRPr="001F4DD5">
        <w:rPr>
          <w:rFonts w:eastAsia="Calibri"/>
          <w:lang w:val="fr-FR"/>
        </w:rPr>
        <w:t xml:space="preserve"> ; l’aménagement des diguettes </w:t>
      </w:r>
      <w:r w:rsidR="00DF13C1" w:rsidRPr="001F4DD5">
        <w:rPr>
          <w:rFonts w:eastAsia="Calibri"/>
          <w:lang w:val="fr-FR"/>
        </w:rPr>
        <w:t>antiérosive</w:t>
      </w:r>
      <w:r w:rsidR="00CE1274" w:rsidRPr="001F4DD5">
        <w:rPr>
          <w:rFonts w:eastAsia="Calibri"/>
          <w:lang w:val="fr-FR"/>
        </w:rPr>
        <w:t> ; la r</w:t>
      </w:r>
      <w:r w:rsidR="004212D0">
        <w:rPr>
          <w:rFonts w:eastAsia="Calibri"/>
          <w:lang w:val="fr-FR"/>
        </w:rPr>
        <w:t>é</w:t>
      </w:r>
      <w:r w:rsidR="00CE1274" w:rsidRPr="001F4DD5">
        <w:rPr>
          <w:rFonts w:eastAsia="Calibri"/>
          <w:lang w:val="fr-FR"/>
        </w:rPr>
        <w:t xml:space="preserve">alisation du </w:t>
      </w:r>
      <w:proofErr w:type="spellStart"/>
      <w:r w:rsidR="00CE1274" w:rsidRPr="001F4DD5">
        <w:rPr>
          <w:rFonts w:eastAsia="Calibri"/>
          <w:lang w:val="fr-FR"/>
        </w:rPr>
        <w:t>Zaï</w:t>
      </w:r>
      <w:proofErr w:type="spellEnd"/>
      <w:r w:rsidR="00CE1274" w:rsidRPr="001F4DD5">
        <w:rPr>
          <w:rFonts w:eastAsia="Calibri"/>
          <w:lang w:val="fr-FR"/>
        </w:rPr>
        <w:t xml:space="preserve"> ; la production et l’utilisation </w:t>
      </w:r>
      <w:proofErr w:type="gramStart"/>
      <w:r w:rsidR="00CE1274" w:rsidRPr="001F4DD5">
        <w:rPr>
          <w:rFonts w:eastAsia="Calibri"/>
          <w:lang w:val="fr-FR"/>
        </w:rPr>
        <w:t>du  compost</w:t>
      </w:r>
      <w:proofErr w:type="gramEnd"/>
      <w:r w:rsidR="00CE1274" w:rsidRPr="001F4DD5">
        <w:rPr>
          <w:rFonts w:eastAsia="Calibri"/>
          <w:lang w:val="fr-FR"/>
        </w:rPr>
        <w:t>.</w:t>
      </w:r>
    </w:p>
    <w:p w14:paraId="0B1498E0" w14:textId="77777777" w:rsidR="00CE1274" w:rsidRDefault="00CE1274" w:rsidP="00CE1274">
      <w:pPr>
        <w:jc w:val="both"/>
        <w:rPr>
          <w:bCs/>
          <w:lang w:val="fr-FR"/>
        </w:rPr>
      </w:pPr>
    </w:p>
    <w:p w14:paraId="30396F97" w14:textId="77777777" w:rsidR="00CE1274" w:rsidRDefault="00CE1274" w:rsidP="00CE1274">
      <w:pPr>
        <w:autoSpaceDE w:val="0"/>
        <w:autoSpaceDN w:val="0"/>
        <w:adjustRightInd w:val="0"/>
        <w:rPr>
          <w:rFonts w:eastAsia="Calibri" w:cs="Calibri"/>
          <w:b/>
          <w:bCs/>
          <w:sz w:val="28"/>
          <w:szCs w:val="28"/>
        </w:rPr>
      </w:pPr>
      <w:r>
        <w:rPr>
          <w:rFonts w:eastAsia="Calibri"/>
          <w:noProof/>
          <w:sz w:val="26"/>
          <w:szCs w:val="26"/>
          <w:lang w:val="fr-FR" w:eastAsia="fr-FR"/>
        </w:rPr>
        <w:drawing>
          <wp:inline distT="0" distB="0" distL="0" distR="0" wp14:anchorId="7FC93891" wp14:editId="658C02B1">
            <wp:extent cx="2839720" cy="1712595"/>
            <wp:effectExtent l="0" t="0" r="0" b="1905"/>
            <wp:docPr id="265" name="Image 265" descr="IMG_20220103_100208_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IMG_20220103_100208_455"/>
                    <pic:cNvPicPr>
                      <a:picLocks noChangeAspect="1" noChangeArrowheads="1"/>
                    </pic:cNvPicPr>
                  </pic:nvPicPr>
                  <pic:blipFill>
                    <a:blip r:embed="rId29" cstate="print">
                      <a:extLst>
                        <a:ext uri="{28A0092B-C50C-407E-A947-70E740481C1C}">
                          <a14:useLocalDpi xmlns:a14="http://schemas.microsoft.com/office/drawing/2010/main" val="0"/>
                        </a:ext>
                      </a:extLst>
                    </a:blip>
                    <a:srcRect t="14330" b="4984"/>
                    <a:stretch>
                      <a:fillRect/>
                    </a:stretch>
                  </pic:blipFill>
                  <pic:spPr bwMode="auto">
                    <a:xfrm>
                      <a:off x="0" y="0"/>
                      <a:ext cx="2839720" cy="1712595"/>
                    </a:xfrm>
                    <a:prstGeom prst="rect">
                      <a:avLst/>
                    </a:prstGeom>
                    <a:noFill/>
                    <a:ln>
                      <a:noFill/>
                    </a:ln>
                  </pic:spPr>
                </pic:pic>
              </a:graphicData>
            </a:graphic>
          </wp:inline>
        </w:drawing>
      </w:r>
      <w:r>
        <w:rPr>
          <w:rFonts w:eastAsia="Calibri" w:cs="Calibri"/>
          <w:b/>
          <w:noProof/>
          <w:sz w:val="28"/>
          <w:szCs w:val="28"/>
          <w:lang w:val="fr-FR" w:eastAsia="fr-FR"/>
        </w:rPr>
        <w:drawing>
          <wp:inline distT="0" distB="0" distL="0" distR="0" wp14:anchorId="47502F6B" wp14:editId="749538BD">
            <wp:extent cx="2665730" cy="1712595"/>
            <wp:effectExtent l="0" t="0" r="1270" b="1905"/>
            <wp:docPr id="264" name="Image 264" descr="IMG-20220110-WA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220110-WA003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65730" cy="1712595"/>
                    </a:xfrm>
                    <a:prstGeom prst="rect">
                      <a:avLst/>
                    </a:prstGeom>
                    <a:noFill/>
                    <a:ln>
                      <a:noFill/>
                    </a:ln>
                  </pic:spPr>
                </pic:pic>
              </a:graphicData>
            </a:graphic>
          </wp:inline>
        </w:drawing>
      </w:r>
    </w:p>
    <w:p w14:paraId="267ABFC2" w14:textId="77777777" w:rsidR="00CE1274" w:rsidRPr="00EC04CB" w:rsidRDefault="00CE1274" w:rsidP="00CE1274">
      <w:pPr>
        <w:autoSpaceDE w:val="0"/>
        <w:autoSpaceDN w:val="0"/>
        <w:adjustRightInd w:val="0"/>
        <w:rPr>
          <w:rFonts w:eastAsia="Calibri" w:cs="Calibri"/>
          <w:bCs/>
          <w:lang w:val="fr-FR"/>
        </w:rPr>
      </w:pPr>
      <w:r w:rsidRPr="00EC04CB">
        <w:rPr>
          <w:rFonts w:eastAsia="Calibri" w:cs="Calibri"/>
          <w:bCs/>
          <w:lang w:val="fr-FR"/>
        </w:rPr>
        <w:t xml:space="preserve"> Formation de </w:t>
      </w:r>
      <w:proofErr w:type="spellStart"/>
      <w:r w:rsidRPr="00EC04CB">
        <w:rPr>
          <w:rFonts w:eastAsia="Calibri" w:cs="Calibri"/>
          <w:bCs/>
          <w:lang w:val="fr-FR"/>
        </w:rPr>
        <w:t>Kolokani</w:t>
      </w:r>
      <w:proofErr w:type="spellEnd"/>
      <w:r w:rsidRPr="00EC04CB">
        <w:rPr>
          <w:rFonts w:eastAsia="Calibri" w:cs="Calibri"/>
          <w:bCs/>
          <w:lang w:val="fr-FR"/>
        </w:rPr>
        <w:t xml:space="preserve"> -     L’adjoint au maire de </w:t>
      </w:r>
      <w:proofErr w:type="spellStart"/>
      <w:r w:rsidRPr="00EC04CB">
        <w:rPr>
          <w:rFonts w:eastAsia="Calibri" w:cs="Calibri"/>
          <w:bCs/>
          <w:lang w:val="fr-FR"/>
        </w:rPr>
        <w:t>Ouolodo</w:t>
      </w:r>
      <w:proofErr w:type="spellEnd"/>
      <w:r w:rsidRPr="00EC04CB">
        <w:rPr>
          <w:rFonts w:eastAsia="Calibri" w:cs="Calibri"/>
          <w:bCs/>
          <w:lang w:val="fr-FR"/>
        </w:rPr>
        <w:t xml:space="preserve"> ouvrant la session </w:t>
      </w:r>
    </w:p>
    <w:p w14:paraId="4E1B4F64" w14:textId="77777777" w:rsidR="00CE1274" w:rsidRDefault="00CE1274" w:rsidP="00CE1274">
      <w:pPr>
        <w:rPr>
          <w:rFonts w:ascii="Bookman Old Style" w:hAnsi="Bookman Old Style"/>
        </w:rPr>
      </w:pPr>
      <w:r>
        <w:rPr>
          <w:rFonts w:eastAsia="Calibri" w:cs="Calibri"/>
          <w:b/>
          <w:noProof/>
          <w:sz w:val="28"/>
          <w:szCs w:val="28"/>
          <w:lang w:val="fr-FR" w:eastAsia="fr-FR"/>
        </w:rPr>
        <w:drawing>
          <wp:inline distT="0" distB="0" distL="0" distR="0" wp14:anchorId="01FF2018" wp14:editId="337ED7E4">
            <wp:extent cx="2562860" cy="2021840"/>
            <wp:effectExtent l="0" t="0" r="8890" b="0"/>
            <wp:docPr id="263" name="Image 263" descr="20220105_10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20220105_1031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62860" cy="2021840"/>
                    </a:xfrm>
                    <a:prstGeom prst="rect">
                      <a:avLst/>
                    </a:prstGeom>
                    <a:noFill/>
                    <a:ln>
                      <a:noFill/>
                    </a:ln>
                  </pic:spPr>
                </pic:pic>
              </a:graphicData>
            </a:graphic>
          </wp:inline>
        </w:drawing>
      </w:r>
      <w:r>
        <w:rPr>
          <w:rFonts w:ascii="Bookman Old Style" w:hAnsi="Bookman Old Style"/>
          <w:noProof/>
          <w:lang w:val="fr-FR" w:eastAsia="fr-FR"/>
        </w:rPr>
        <w:drawing>
          <wp:inline distT="0" distB="0" distL="0" distR="0" wp14:anchorId="242D0EE3" wp14:editId="6FA0E8C3">
            <wp:extent cx="3046095" cy="1951355"/>
            <wp:effectExtent l="0" t="0" r="1905"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46095" cy="1951355"/>
                    </a:xfrm>
                    <a:prstGeom prst="rect">
                      <a:avLst/>
                    </a:prstGeom>
                    <a:noFill/>
                    <a:ln>
                      <a:noFill/>
                    </a:ln>
                  </pic:spPr>
                </pic:pic>
              </a:graphicData>
            </a:graphic>
          </wp:inline>
        </w:drawing>
      </w:r>
    </w:p>
    <w:p w14:paraId="08C187F9" w14:textId="77777777" w:rsidR="00CE1274" w:rsidRPr="008B3CD9" w:rsidRDefault="00CE1274" w:rsidP="00CE1274">
      <w:pPr>
        <w:spacing w:before="240"/>
        <w:jc w:val="center"/>
        <w:rPr>
          <w:b/>
          <w:i/>
          <w:lang w:val="fr-FR"/>
        </w:rPr>
      </w:pPr>
      <w:r w:rsidRPr="008B3CD9">
        <w:rPr>
          <w:b/>
          <w:i/>
          <w:lang w:val="fr-FR"/>
        </w:rPr>
        <w:t xml:space="preserve">Le maire de </w:t>
      </w:r>
      <w:proofErr w:type="spellStart"/>
      <w:r w:rsidRPr="008B3CD9">
        <w:rPr>
          <w:b/>
          <w:i/>
          <w:lang w:val="fr-FR"/>
        </w:rPr>
        <w:t>Nonsombougou</w:t>
      </w:r>
      <w:proofErr w:type="spellEnd"/>
      <w:r w:rsidRPr="008B3CD9">
        <w:rPr>
          <w:b/>
          <w:i/>
          <w:lang w:val="fr-FR"/>
        </w:rPr>
        <w:t xml:space="preserve">  et celui de </w:t>
      </w:r>
      <w:proofErr w:type="spellStart"/>
      <w:r w:rsidRPr="008B3CD9">
        <w:rPr>
          <w:b/>
          <w:i/>
          <w:lang w:val="fr-FR"/>
        </w:rPr>
        <w:t>Massantola</w:t>
      </w:r>
      <w:proofErr w:type="spellEnd"/>
      <w:r w:rsidRPr="008B3CD9">
        <w:rPr>
          <w:rFonts w:eastAsia="Calibri"/>
          <w:b/>
          <w:bCs/>
          <w:i/>
          <w:lang w:val="fr-FR"/>
        </w:rPr>
        <w:t xml:space="preserve"> ouvrant les sessions</w:t>
      </w:r>
      <w:r w:rsidRPr="008B3CD9">
        <w:rPr>
          <w:b/>
          <w:i/>
          <w:lang w:val="fr-FR"/>
        </w:rPr>
        <w:t> </w:t>
      </w:r>
    </w:p>
    <w:p w14:paraId="038A0A5E" w14:textId="77777777" w:rsidR="00CE1274" w:rsidRDefault="00CE1274" w:rsidP="00CE1274">
      <w:pPr>
        <w:pStyle w:val="Paragraphedeliste"/>
        <w:spacing w:after="200" w:line="276" w:lineRule="auto"/>
        <w:jc w:val="both"/>
        <w:rPr>
          <w:rFonts w:ascii="Times New Roman" w:eastAsia="Times New Roman" w:hAnsi="Times New Roman"/>
          <w:noProof/>
          <w:sz w:val="28"/>
          <w:szCs w:val="24"/>
          <w:lang w:val="fr-FR" w:eastAsia="fr-FR"/>
        </w:rPr>
      </w:pPr>
      <w:r>
        <w:rPr>
          <w:rFonts w:ascii="Times New Roman" w:eastAsia="Times New Roman" w:hAnsi="Times New Roman"/>
          <w:noProof/>
          <w:sz w:val="28"/>
          <w:szCs w:val="24"/>
          <w:lang w:val="fr-FR" w:eastAsia="fr-FR"/>
        </w:rPr>
        <w:lastRenderedPageBreak/>
        <w:drawing>
          <wp:inline distT="0" distB="0" distL="0" distR="0" wp14:anchorId="0B0E79ED" wp14:editId="456840F4">
            <wp:extent cx="2401605" cy="1928274"/>
            <wp:effectExtent l="0" t="0" r="0" b="0"/>
            <wp:docPr id="261" name="Image 261" descr="IMG_20220404_123702_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20404_123702_57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02205" cy="1928756"/>
                    </a:xfrm>
                    <a:prstGeom prst="rect">
                      <a:avLst/>
                    </a:prstGeom>
                    <a:noFill/>
                    <a:ln>
                      <a:noFill/>
                    </a:ln>
                  </pic:spPr>
                </pic:pic>
              </a:graphicData>
            </a:graphic>
          </wp:inline>
        </w:drawing>
      </w:r>
      <w:r>
        <w:rPr>
          <w:rFonts w:ascii="Times New Roman" w:eastAsia="Times New Roman" w:hAnsi="Times New Roman"/>
          <w:noProof/>
          <w:sz w:val="28"/>
          <w:szCs w:val="24"/>
          <w:lang w:val="fr-FR" w:eastAsia="fr-FR"/>
        </w:rPr>
        <w:drawing>
          <wp:inline distT="0" distB="0" distL="0" distR="0" wp14:anchorId="4B90B1E6" wp14:editId="0905958E">
            <wp:extent cx="2581910" cy="1912620"/>
            <wp:effectExtent l="0" t="0" r="8890" b="0"/>
            <wp:docPr id="260" name="Image 260" descr="IMG_20220404_091903_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20404_091903_9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81910" cy="1912620"/>
                    </a:xfrm>
                    <a:prstGeom prst="rect">
                      <a:avLst/>
                    </a:prstGeom>
                    <a:noFill/>
                    <a:ln>
                      <a:noFill/>
                    </a:ln>
                  </pic:spPr>
                </pic:pic>
              </a:graphicData>
            </a:graphic>
          </wp:inline>
        </w:drawing>
      </w:r>
    </w:p>
    <w:p w14:paraId="61BC6062" w14:textId="77777777" w:rsidR="00CE1274" w:rsidRDefault="00CE1274" w:rsidP="00CE1274">
      <w:pPr>
        <w:pStyle w:val="Paragraphedeliste"/>
        <w:spacing w:after="200" w:line="276" w:lineRule="auto"/>
        <w:rPr>
          <w:rFonts w:ascii="Times New Roman" w:eastAsia="Times New Roman" w:hAnsi="Times New Roman"/>
          <w:sz w:val="24"/>
          <w:szCs w:val="24"/>
          <w:lang w:val="fr-FR" w:eastAsia="fr-FR"/>
        </w:rPr>
      </w:pPr>
      <w:r>
        <w:rPr>
          <w:rFonts w:ascii="Times New Roman" w:eastAsia="Times New Roman" w:hAnsi="Times New Roman"/>
          <w:noProof/>
          <w:sz w:val="24"/>
          <w:szCs w:val="24"/>
          <w:lang w:val="fr-FR" w:eastAsia="fr-FR"/>
        </w:rPr>
        <w:t xml:space="preserve">Cordons pierreux à </w:t>
      </w:r>
      <w:proofErr w:type="spellStart"/>
      <w:r>
        <w:rPr>
          <w:rFonts w:ascii="Times New Roman" w:hAnsi="Times New Roman"/>
          <w:sz w:val="24"/>
          <w:szCs w:val="24"/>
          <w:lang w:val="fr-FR" w:eastAsia="fr-FR"/>
        </w:rPr>
        <w:t>Déguèdoun</w:t>
      </w:r>
      <w:proofErr w:type="spellEnd"/>
      <w:r>
        <w:rPr>
          <w:rFonts w:ascii="Times New Roman" w:eastAsia="Times New Roman" w:hAnsi="Times New Roman"/>
          <w:noProof/>
          <w:sz w:val="24"/>
          <w:szCs w:val="24"/>
          <w:lang w:val="fr-FR" w:eastAsia="fr-FR"/>
        </w:rPr>
        <w:t>, commune de Guiwoyo Avril 2022</w:t>
      </w:r>
    </w:p>
    <w:p w14:paraId="12CA7E33" w14:textId="77777777" w:rsidR="00CE1274" w:rsidRDefault="00CE1274" w:rsidP="00CE1274">
      <w:pPr>
        <w:pStyle w:val="Paragraphedeliste"/>
        <w:tabs>
          <w:tab w:val="left" w:pos="7563"/>
        </w:tabs>
        <w:rPr>
          <w:rFonts w:ascii="Calibri" w:eastAsia="Times New Roman" w:hAnsi="Calibri"/>
          <w:noProof/>
          <w:sz w:val="24"/>
          <w:szCs w:val="24"/>
          <w:lang w:val="fr-FR" w:eastAsia="fr-FR"/>
        </w:rPr>
      </w:pPr>
      <w:r>
        <w:rPr>
          <w:rFonts w:ascii="Times New Roman" w:eastAsia="Times New Roman" w:hAnsi="Times New Roman"/>
          <w:noProof/>
          <w:sz w:val="24"/>
          <w:szCs w:val="24"/>
          <w:lang w:val="fr-FR" w:eastAsia="fr-FR"/>
        </w:rPr>
        <w:drawing>
          <wp:inline distT="0" distB="0" distL="0" distR="0" wp14:anchorId="364729A0" wp14:editId="6314AC13">
            <wp:extent cx="2440305" cy="1629410"/>
            <wp:effectExtent l="0" t="0" r="0" b="8890"/>
            <wp:docPr id="259" name="Image 259" descr="IMG_20220405_091315_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220405_091315_48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40305" cy="1629410"/>
                    </a:xfrm>
                    <a:prstGeom prst="rect">
                      <a:avLst/>
                    </a:prstGeom>
                    <a:noFill/>
                    <a:ln>
                      <a:noFill/>
                    </a:ln>
                  </pic:spPr>
                </pic:pic>
              </a:graphicData>
            </a:graphic>
          </wp:inline>
        </w:drawing>
      </w:r>
      <w:r>
        <w:rPr>
          <w:rFonts w:ascii="Times New Roman" w:eastAsia="Times New Roman" w:hAnsi="Times New Roman"/>
          <w:noProof/>
          <w:sz w:val="24"/>
          <w:szCs w:val="24"/>
          <w:lang w:val="fr-FR" w:eastAsia="fr-FR"/>
        </w:rPr>
        <w:drawing>
          <wp:inline distT="0" distB="0" distL="0" distR="0" wp14:anchorId="2B1A43A6" wp14:editId="29A1FC9D">
            <wp:extent cx="2788285" cy="1616075"/>
            <wp:effectExtent l="0" t="0" r="0" b="3175"/>
            <wp:docPr id="258" name="Image 258" descr="IMG_20220406_113338_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220406_113338_4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88285" cy="1616075"/>
                    </a:xfrm>
                    <a:prstGeom prst="rect">
                      <a:avLst/>
                    </a:prstGeom>
                    <a:noFill/>
                    <a:ln>
                      <a:noFill/>
                    </a:ln>
                  </pic:spPr>
                </pic:pic>
              </a:graphicData>
            </a:graphic>
          </wp:inline>
        </w:drawing>
      </w:r>
    </w:p>
    <w:p w14:paraId="7D5821E5" w14:textId="77777777" w:rsidR="00CE1274" w:rsidRDefault="00CE1274" w:rsidP="00CE1274">
      <w:pPr>
        <w:pStyle w:val="Paragraphedeliste"/>
        <w:tabs>
          <w:tab w:val="left" w:pos="7563"/>
        </w:tabs>
        <w:jc w:val="center"/>
        <w:rPr>
          <w:rFonts w:ascii="Times New Roman" w:eastAsia="Times New Roman" w:hAnsi="Times New Roman"/>
          <w:sz w:val="24"/>
          <w:szCs w:val="24"/>
          <w:lang w:val="fr-FR" w:eastAsia="fr-FR"/>
        </w:rPr>
      </w:pPr>
      <w:r>
        <w:rPr>
          <w:rFonts w:ascii="Times New Roman" w:eastAsia="Times New Roman" w:hAnsi="Times New Roman"/>
          <w:sz w:val="24"/>
          <w:szCs w:val="24"/>
          <w:lang w:val="fr-FR" w:eastAsia="fr-FR"/>
        </w:rPr>
        <w:t xml:space="preserve">Réalisation des cordons pierreux à </w:t>
      </w:r>
      <w:proofErr w:type="spellStart"/>
      <w:r>
        <w:rPr>
          <w:rFonts w:ascii="Times New Roman" w:eastAsia="Times New Roman" w:hAnsi="Times New Roman"/>
          <w:sz w:val="24"/>
          <w:szCs w:val="24"/>
          <w:lang w:val="fr-FR" w:eastAsia="fr-FR"/>
        </w:rPr>
        <w:t>Fantabougou</w:t>
      </w:r>
      <w:proofErr w:type="spellEnd"/>
      <w:r>
        <w:rPr>
          <w:rFonts w:ascii="Times New Roman" w:eastAsia="Times New Roman" w:hAnsi="Times New Roman"/>
          <w:sz w:val="24"/>
          <w:szCs w:val="24"/>
          <w:lang w:val="fr-FR" w:eastAsia="fr-FR"/>
        </w:rPr>
        <w:t xml:space="preserve">, commune de </w:t>
      </w:r>
      <w:proofErr w:type="spellStart"/>
      <w:r>
        <w:rPr>
          <w:rFonts w:ascii="Times New Roman" w:eastAsia="Times New Roman" w:hAnsi="Times New Roman"/>
          <w:sz w:val="24"/>
          <w:szCs w:val="24"/>
          <w:lang w:val="fr-FR" w:eastAsia="fr-FR"/>
        </w:rPr>
        <w:t>Guiwoyo</w:t>
      </w:r>
      <w:proofErr w:type="spellEnd"/>
      <w:r>
        <w:rPr>
          <w:rFonts w:ascii="Times New Roman" w:eastAsia="Times New Roman" w:hAnsi="Times New Roman"/>
          <w:sz w:val="24"/>
          <w:szCs w:val="24"/>
          <w:lang w:val="fr-FR" w:eastAsia="fr-FR"/>
        </w:rPr>
        <w:t xml:space="preserve">, avril 2022.  </w:t>
      </w:r>
    </w:p>
    <w:p w14:paraId="39195750" w14:textId="77777777" w:rsidR="00CE1274" w:rsidRDefault="00CE1274" w:rsidP="00CE1274">
      <w:pPr>
        <w:spacing w:after="160" w:line="256" w:lineRule="auto"/>
      </w:pPr>
      <w:r>
        <w:rPr>
          <w:noProof/>
          <w:lang w:val="fr-FR" w:eastAsia="fr-FR"/>
        </w:rPr>
        <w:drawing>
          <wp:inline distT="0" distB="0" distL="0" distR="0" wp14:anchorId="4664ED8C" wp14:editId="6B59F191">
            <wp:extent cx="2743200" cy="1783715"/>
            <wp:effectExtent l="0" t="0" r="0" b="6985"/>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3200" cy="1783715"/>
                    </a:xfrm>
                    <a:prstGeom prst="rect">
                      <a:avLst/>
                    </a:prstGeom>
                    <a:noFill/>
                    <a:ln>
                      <a:noFill/>
                    </a:ln>
                  </pic:spPr>
                </pic:pic>
              </a:graphicData>
            </a:graphic>
          </wp:inline>
        </w:drawing>
      </w:r>
      <w:r>
        <w:rPr>
          <w:noProof/>
          <w:lang w:val="fr-FR" w:eastAsia="fr-FR"/>
        </w:rPr>
        <w:drawing>
          <wp:inline distT="0" distB="0" distL="0" distR="0" wp14:anchorId="198DA1C4" wp14:editId="1D629E27">
            <wp:extent cx="2904490" cy="2002790"/>
            <wp:effectExtent l="0" t="0" r="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04490" cy="2002790"/>
                    </a:xfrm>
                    <a:prstGeom prst="rect">
                      <a:avLst/>
                    </a:prstGeom>
                    <a:noFill/>
                    <a:ln>
                      <a:noFill/>
                    </a:ln>
                  </pic:spPr>
                </pic:pic>
              </a:graphicData>
            </a:graphic>
          </wp:inline>
        </w:drawing>
      </w:r>
    </w:p>
    <w:p w14:paraId="1C375B20" w14:textId="77777777" w:rsidR="00CE1274" w:rsidRDefault="00CE1274" w:rsidP="00CE1274">
      <w:pPr>
        <w:spacing w:after="160" w:line="256" w:lineRule="auto"/>
        <w:jc w:val="center"/>
        <w:rPr>
          <w:b/>
          <w:i/>
          <w:lang w:val="fr-FR"/>
        </w:rPr>
      </w:pPr>
      <w:r>
        <w:rPr>
          <w:b/>
          <w:i/>
          <w:lang w:val="fr-FR"/>
        </w:rPr>
        <w:t xml:space="preserve">Site de stabulation et fosse de production de composte dans la commune de </w:t>
      </w:r>
      <w:proofErr w:type="spellStart"/>
      <w:r>
        <w:rPr>
          <w:b/>
          <w:i/>
          <w:lang w:val="fr-FR"/>
        </w:rPr>
        <w:t>Guiwoyo</w:t>
      </w:r>
      <w:proofErr w:type="spellEnd"/>
    </w:p>
    <w:p w14:paraId="12AFA3E8" w14:textId="77777777" w:rsidR="002D7E32" w:rsidRPr="009B5CF6" w:rsidRDefault="002D7E32" w:rsidP="001F4DD5">
      <w:pPr>
        <w:spacing w:after="200"/>
        <w:jc w:val="both"/>
        <w:rPr>
          <w:b/>
          <w:sz w:val="22"/>
          <w:szCs w:val="22"/>
          <w:lang w:val="fr-FR"/>
        </w:rPr>
      </w:pPr>
      <w:r w:rsidRPr="009B5CF6">
        <w:rPr>
          <w:b/>
          <w:sz w:val="22"/>
          <w:szCs w:val="22"/>
          <w:lang w:val="fr-FR"/>
        </w:rPr>
        <w:t xml:space="preserve">Produit 4 : Mise à disposions des semences améliorées </w:t>
      </w:r>
    </w:p>
    <w:p w14:paraId="772FC77B" w14:textId="77777777" w:rsidR="008C6F8B" w:rsidRPr="008C6F8B" w:rsidRDefault="00890CEE" w:rsidP="008C6F8B">
      <w:pPr>
        <w:spacing w:after="200"/>
        <w:jc w:val="both"/>
        <w:rPr>
          <w:bCs/>
          <w:lang w:val="fr-FR" w:eastAsia="fr-FR"/>
        </w:rPr>
      </w:pPr>
      <w:r>
        <w:rPr>
          <w:bCs/>
          <w:lang w:val="fr-FR"/>
        </w:rPr>
        <w:t xml:space="preserve">Les principales </w:t>
      </w:r>
      <w:r w:rsidR="00B132EB">
        <w:rPr>
          <w:bCs/>
          <w:lang w:val="fr-FR"/>
        </w:rPr>
        <w:t>activités</w:t>
      </w:r>
      <w:r>
        <w:rPr>
          <w:bCs/>
          <w:lang w:val="fr-FR"/>
        </w:rPr>
        <w:t xml:space="preserve"> </w:t>
      </w:r>
      <w:r w:rsidR="00B132EB">
        <w:rPr>
          <w:bCs/>
          <w:lang w:val="fr-FR"/>
        </w:rPr>
        <w:t>exécutées</w:t>
      </w:r>
      <w:r>
        <w:rPr>
          <w:bCs/>
          <w:lang w:val="fr-FR"/>
        </w:rPr>
        <w:t xml:space="preserve"> ont </w:t>
      </w:r>
      <w:r w:rsidR="00B132EB">
        <w:rPr>
          <w:bCs/>
          <w:lang w:val="fr-FR"/>
        </w:rPr>
        <w:t>porté</w:t>
      </w:r>
      <w:r>
        <w:rPr>
          <w:bCs/>
          <w:lang w:val="fr-FR"/>
        </w:rPr>
        <w:t xml:space="preserve"> sur </w:t>
      </w:r>
      <w:r w:rsidR="00B132EB">
        <w:rPr>
          <w:bCs/>
          <w:lang w:val="fr-FR"/>
        </w:rPr>
        <w:t>la fo</w:t>
      </w:r>
      <w:r w:rsidR="00B132EB" w:rsidRPr="009B5CF6">
        <w:rPr>
          <w:bCs/>
          <w:lang w:val="fr-FR"/>
        </w:rPr>
        <w:t>rmation de 800 paysans en culture de semences améliorées</w:t>
      </w:r>
      <w:r w:rsidR="00B132EB">
        <w:rPr>
          <w:bCs/>
          <w:lang w:val="fr-FR"/>
        </w:rPr>
        <w:t xml:space="preserve">, </w:t>
      </w:r>
      <w:r>
        <w:rPr>
          <w:bCs/>
          <w:lang w:val="fr-FR"/>
        </w:rPr>
        <w:t>l</w:t>
      </w:r>
      <w:r w:rsidR="00B132EB">
        <w:rPr>
          <w:bCs/>
          <w:lang w:val="fr-FR"/>
        </w:rPr>
        <w:t>’e</w:t>
      </w:r>
      <w:r w:rsidR="002D7E32" w:rsidRPr="00890CEE">
        <w:rPr>
          <w:bCs/>
          <w:lang w:val="fr-FR"/>
        </w:rPr>
        <w:t>ncadrement de 400 ménages en culture de semences améliorées</w:t>
      </w:r>
      <w:r w:rsidR="00B132EB">
        <w:rPr>
          <w:bCs/>
          <w:lang w:val="fr-FR"/>
        </w:rPr>
        <w:t>, et l’o</w:t>
      </w:r>
      <w:r w:rsidR="002D7E32" w:rsidRPr="009B5CF6">
        <w:rPr>
          <w:bCs/>
          <w:lang w:val="fr-FR"/>
        </w:rPr>
        <w:t>pérationnalisation du système d’information climatique.</w:t>
      </w:r>
      <w:r w:rsidR="008B3CD9">
        <w:rPr>
          <w:bCs/>
          <w:lang w:val="fr-FR"/>
        </w:rPr>
        <w:t xml:space="preserve"> En effet, de</w:t>
      </w:r>
      <w:r w:rsidR="008C6F8B" w:rsidRPr="008C6F8B">
        <w:rPr>
          <w:bCs/>
          <w:lang w:val="fr-FR" w:eastAsia="fr-FR"/>
        </w:rPr>
        <w:t xml:space="preserve">s sessions de formation ciblant </w:t>
      </w:r>
      <w:r w:rsidR="008C6F8B">
        <w:rPr>
          <w:bCs/>
          <w:lang w:val="fr-FR" w:eastAsia="fr-FR"/>
        </w:rPr>
        <w:t>8</w:t>
      </w:r>
      <w:r w:rsidR="008C6F8B" w:rsidRPr="008C6F8B">
        <w:rPr>
          <w:bCs/>
          <w:lang w:val="fr-FR" w:eastAsia="fr-FR"/>
        </w:rPr>
        <w:t xml:space="preserve">00 paysans, ont été organisées  dans les communes de </w:t>
      </w:r>
      <w:proofErr w:type="spellStart"/>
      <w:r w:rsidR="008C6F8B" w:rsidRPr="008C6F8B">
        <w:rPr>
          <w:bCs/>
          <w:lang w:val="fr-FR" w:eastAsia="fr-FR"/>
        </w:rPr>
        <w:t>Guihoyo</w:t>
      </w:r>
      <w:proofErr w:type="spellEnd"/>
      <w:r w:rsidR="008C6F8B" w:rsidRPr="008C6F8B">
        <w:rPr>
          <w:bCs/>
          <w:lang w:val="fr-FR" w:eastAsia="fr-FR"/>
        </w:rPr>
        <w:t xml:space="preserve">, </w:t>
      </w:r>
      <w:proofErr w:type="spellStart"/>
      <w:r w:rsidR="008C6F8B" w:rsidRPr="008C6F8B">
        <w:rPr>
          <w:bCs/>
          <w:lang w:val="fr-FR" w:eastAsia="fr-FR"/>
        </w:rPr>
        <w:t>Sebecoro</w:t>
      </w:r>
      <w:proofErr w:type="spellEnd"/>
      <w:r w:rsidR="008C6F8B" w:rsidRPr="008C6F8B">
        <w:rPr>
          <w:bCs/>
          <w:lang w:val="fr-FR" w:eastAsia="fr-FR"/>
        </w:rPr>
        <w:t xml:space="preserve"> I, </w:t>
      </w:r>
      <w:proofErr w:type="spellStart"/>
      <w:r w:rsidR="008C6F8B" w:rsidRPr="008C6F8B">
        <w:rPr>
          <w:bCs/>
          <w:lang w:val="fr-FR" w:eastAsia="fr-FR"/>
        </w:rPr>
        <w:t>Kolokani</w:t>
      </w:r>
      <w:proofErr w:type="spellEnd"/>
      <w:r w:rsidR="008C6F8B" w:rsidRPr="008C6F8B">
        <w:rPr>
          <w:bCs/>
          <w:lang w:val="fr-FR" w:eastAsia="fr-FR"/>
        </w:rPr>
        <w:t xml:space="preserve">, </w:t>
      </w:r>
      <w:proofErr w:type="spellStart"/>
      <w:r w:rsidR="008C6F8B" w:rsidRPr="008C6F8B">
        <w:rPr>
          <w:bCs/>
          <w:lang w:val="fr-FR" w:eastAsia="fr-FR"/>
        </w:rPr>
        <w:t>Ouolodo</w:t>
      </w:r>
      <w:proofErr w:type="spellEnd"/>
      <w:r w:rsidR="008C6F8B" w:rsidRPr="008C6F8B">
        <w:rPr>
          <w:bCs/>
          <w:lang w:val="fr-FR" w:eastAsia="fr-FR"/>
        </w:rPr>
        <w:t xml:space="preserve">, </w:t>
      </w:r>
      <w:proofErr w:type="spellStart"/>
      <w:r w:rsidR="008C6F8B" w:rsidRPr="008C6F8B">
        <w:rPr>
          <w:bCs/>
          <w:lang w:val="fr-FR" w:eastAsia="fr-FR"/>
        </w:rPr>
        <w:t>Nossombougou</w:t>
      </w:r>
      <w:proofErr w:type="spellEnd"/>
      <w:r w:rsidR="008C6F8B" w:rsidRPr="008C6F8B">
        <w:rPr>
          <w:bCs/>
          <w:lang w:val="fr-FR" w:eastAsia="fr-FR"/>
        </w:rPr>
        <w:t xml:space="preserve"> et </w:t>
      </w:r>
      <w:proofErr w:type="spellStart"/>
      <w:r w:rsidR="008C6F8B" w:rsidRPr="008C6F8B">
        <w:rPr>
          <w:bCs/>
          <w:lang w:val="fr-FR" w:eastAsia="fr-FR"/>
        </w:rPr>
        <w:t>Massantola</w:t>
      </w:r>
      <w:proofErr w:type="spellEnd"/>
      <w:r w:rsidR="008C6F8B" w:rsidRPr="008C6F8B">
        <w:rPr>
          <w:bCs/>
          <w:lang w:val="fr-FR" w:eastAsia="fr-FR"/>
        </w:rPr>
        <w:t xml:space="preserve"> du 28 mai au 26 avril 2022. </w:t>
      </w:r>
    </w:p>
    <w:p w14:paraId="7F04AF78" w14:textId="77777777" w:rsidR="008C6F8B" w:rsidRPr="008C6F8B" w:rsidRDefault="008C6F8B" w:rsidP="008C6F8B">
      <w:pPr>
        <w:spacing w:after="200"/>
        <w:jc w:val="both"/>
        <w:rPr>
          <w:color w:val="000000"/>
          <w:lang w:val="fr-FR" w:eastAsia="fr-FR"/>
        </w:rPr>
      </w:pPr>
      <w:r w:rsidRPr="008C6F8B">
        <w:rPr>
          <w:lang w:val="fr-FR" w:eastAsia="fr-FR"/>
        </w:rPr>
        <w:t xml:space="preserve">Ces formations. qui visaient  à renforcer les capacités des paysans sur l’utilisation des semences améliorées de </w:t>
      </w:r>
      <w:r w:rsidRPr="008C6F8B">
        <w:rPr>
          <w:b/>
          <w:lang w:val="fr-FR" w:eastAsia="fr-FR"/>
        </w:rPr>
        <w:t xml:space="preserve">maïs, de niébé, de sorgho, d’arachide et de mil, </w:t>
      </w:r>
      <w:r w:rsidRPr="008C6F8B">
        <w:rPr>
          <w:color w:val="000000"/>
          <w:lang w:val="fr-FR" w:eastAsia="fr-FR"/>
        </w:rPr>
        <w:t xml:space="preserve"> se sont déroulées suivant deux phases : tout d’abord des échanges interactifs autour des anciennes variétés cultivées par les paysans, leurs caractéristiques et ensuite, la présentation des variétés de semences améliorées de haut rendement mises en évidence par les chercheurs. </w:t>
      </w:r>
    </w:p>
    <w:p w14:paraId="71CC7D1C" w14:textId="77777777" w:rsidR="008C6F8B" w:rsidRPr="008C6F8B" w:rsidRDefault="008C6F8B" w:rsidP="0049319F">
      <w:pPr>
        <w:numPr>
          <w:ilvl w:val="0"/>
          <w:numId w:val="17"/>
        </w:numPr>
        <w:spacing w:after="200"/>
        <w:jc w:val="both"/>
        <w:rPr>
          <w:b/>
          <w:color w:val="000000"/>
          <w:lang w:val="fr-FR" w:eastAsia="fr-FR"/>
        </w:rPr>
      </w:pPr>
      <w:r w:rsidRPr="008C6F8B">
        <w:rPr>
          <w:b/>
          <w:color w:val="000000"/>
          <w:lang w:val="fr-FR" w:eastAsia="fr-FR"/>
        </w:rPr>
        <w:lastRenderedPageBreak/>
        <w:t xml:space="preserve">Les échanges interactifs autour des anciennes variétés cultivées </w:t>
      </w:r>
    </w:p>
    <w:p w14:paraId="4CE89860" w14:textId="77777777" w:rsidR="008C6F8B" w:rsidRPr="008C6F8B" w:rsidRDefault="008C6F8B" w:rsidP="008C6F8B">
      <w:pPr>
        <w:pStyle w:val="Paragraphedeliste"/>
        <w:spacing w:line="240" w:lineRule="auto"/>
        <w:ind w:left="0"/>
        <w:jc w:val="both"/>
        <w:rPr>
          <w:color w:val="000000"/>
          <w:sz w:val="24"/>
          <w:szCs w:val="24"/>
          <w:lang w:val="fr-FR" w:eastAsia="fr-FR"/>
        </w:rPr>
      </w:pPr>
      <w:r w:rsidRPr="008C6F8B">
        <w:rPr>
          <w:rFonts w:ascii="Times New Roman" w:eastAsia="Times New Roman" w:hAnsi="Times New Roman"/>
          <w:color w:val="000000"/>
          <w:sz w:val="24"/>
          <w:szCs w:val="24"/>
          <w:lang w:val="fr-FR" w:eastAsia="fr-FR"/>
        </w:rPr>
        <w:t xml:space="preserve">D’une manière générale, les paysans ont précisé que  les variétés de </w:t>
      </w:r>
      <w:r w:rsidRPr="008C6F8B">
        <w:rPr>
          <w:rFonts w:ascii="Times New Roman" w:eastAsia="Times New Roman" w:hAnsi="Times New Roman"/>
          <w:b/>
          <w:color w:val="000000"/>
          <w:sz w:val="24"/>
          <w:szCs w:val="24"/>
          <w:lang w:val="fr-FR" w:eastAsia="fr-FR"/>
        </w:rPr>
        <w:t>sorgho</w:t>
      </w:r>
      <w:r w:rsidRPr="008C6F8B">
        <w:rPr>
          <w:rFonts w:ascii="Times New Roman" w:eastAsia="Times New Roman" w:hAnsi="Times New Roman"/>
          <w:color w:val="000000"/>
          <w:sz w:val="24"/>
          <w:szCs w:val="24"/>
          <w:lang w:val="fr-FR" w:eastAsia="fr-FR"/>
        </w:rPr>
        <w:t xml:space="preserve"> cultivées dans le cercle de </w:t>
      </w:r>
      <w:proofErr w:type="spellStart"/>
      <w:r w:rsidRPr="008C6F8B">
        <w:rPr>
          <w:rFonts w:ascii="Times New Roman" w:eastAsia="Times New Roman" w:hAnsi="Times New Roman"/>
          <w:color w:val="000000"/>
          <w:sz w:val="24"/>
          <w:szCs w:val="24"/>
          <w:lang w:val="fr-FR" w:eastAsia="fr-FR"/>
        </w:rPr>
        <w:t>Kolokani</w:t>
      </w:r>
      <w:proofErr w:type="spellEnd"/>
      <w:r w:rsidRPr="008C6F8B">
        <w:rPr>
          <w:rFonts w:ascii="Times New Roman" w:eastAsia="Times New Roman" w:hAnsi="Times New Roman"/>
          <w:color w:val="000000"/>
          <w:sz w:val="24"/>
          <w:szCs w:val="24"/>
          <w:lang w:val="fr-FR" w:eastAsia="fr-FR"/>
        </w:rPr>
        <w:t xml:space="preserve"> sont notamment le </w:t>
      </w:r>
      <w:proofErr w:type="spellStart"/>
      <w:r w:rsidRPr="008C6F8B">
        <w:rPr>
          <w:rFonts w:ascii="Times New Roman" w:eastAsia="Times New Roman" w:hAnsi="Times New Roman"/>
          <w:i/>
          <w:color w:val="000000"/>
          <w:sz w:val="24"/>
          <w:szCs w:val="24"/>
          <w:lang w:val="fr-FR" w:eastAsia="fr-FR"/>
        </w:rPr>
        <w:t>Ngégnéfing</w:t>
      </w:r>
      <w:proofErr w:type="spellEnd"/>
      <w:r w:rsidRPr="008C6F8B">
        <w:rPr>
          <w:rFonts w:ascii="Times New Roman" w:eastAsia="Times New Roman" w:hAnsi="Times New Roman"/>
          <w:i/>
          <w:color w:val="000000"/>
          <w:sz w:val="24"/>
          <w:szCs w:val="24"/>
          <w:lang w:val="fr-FR" w:eastAsia="fr-FR"/>
        </w:rPr>
        <w:t xml:space="preserve">, </w:t>
      </w:r>
      <w:proofErr w:type="spellStart"/>
      <w:r w:rsidRPr="008C6F8B">
        <w:rPr>
          <w:rFonts w:ascii="Times New Roman" w:eastAsia="Times New Roman" w:hAnsi="Times New Roman"/>
          <w:i/>
          <w:color w:val="000000"/>
          <w:sz w:val="24"/>
          <w:szCs w:val="24"/>
          <w:lang w:val="fr-FR" w:eastAsia="fr-FR"/>
        </w:rPr>
        <w:t>Diorobana</w:t>
      </w:r>
      <w:proofErr w:type="spellEnd"/>
      <w:r w:rsidRPr="008C6F8B">
        <w:rPr>
          <w:rFonts w:ascii="Times New Roman" w:eastAsia="Times New Roman" w:hAnsi="Times New Roman"/>
          <w:i/>
          <w:color w:val="000000"/>
          <w:sz w:val="24"/>
          <w:szCs w:val="24"/>
          <w:lang w:val="fr-FR" w:eastAsia="fr-FR"/>
        </w:rPr>
        <w:t xml:space="preserve">, </w:t>
      </w:r>
      <w:proofErr w:type="spellStart"/>
      <w:r w:rsidRPr="008C6F8B">
        <w:rPr>
          <w:rFonts w:ascii="Times New Roman" w:eastAsia="Times New Roman" w:hAnsi="Times New Roman"/>
          <w:i/>
          <w:color w:val="000000"/>
          <w:sz w:val="24"/>
          <w:szCs w:val="24"/>
          <w:lang w:val="fr-FR" w:eastAsia="fr-FR"/>
        </w:rPr>
        <w:t>Djakoumbè</w:t>
      </w:r>
      <w:proofErr w:type="spellEnd"/>
      <w:r w:rsidRPr="008C6F8B">
        <w:rPr>
          <w:rFonts w:ascii="Times New Roman" w:eastAsia="Times New Roman" w:hAnsi="Times New Roman"/>
          <w:i/>
          <w:color w:val="000000"/>
          <w:sz w:val="24"/>
          <w:szCs w:val="24"/>
          <w:lang w:val="fr-FR" w:eastAsia="fr-FR"/>
        </w:rPr>
        <w:t xml:space="preserve">, </w:t>
      </w:r>
      <w:proofErr w:type="spellStart"/>
      <w:r w:rsidRPr="008C6F8B">
        <w:rPr>
          <w:rFonts w:ascii="Times New Roman" w:eastAsia="Times New Roman" w:hAnsi="Times New Roman"/>
          <w:i/>
          <w:color w:val="000000"/>
          <w:sz w:val="24"/>
          <w:szCs w:val="24"/>
          <w:lang w:val="fr-FR" w:eastAsia="fr-FR"/>
        </w:rPr>
        <w:t>Komonakari</w:t>
      </w:r>
      <w:proofErr w:type="spellEnd"/>
      <w:r w:rsidRPr="008C6F8B">
        <w:rPr>
          <w:rFonts w:ascii="Times New Roman" w:eastAsia="Times New Roman" w:hAnsi="Times New Roman"/>
          <w:i/>
          <w:sz w:val="24"/>
          <w:szCs w:val="24"/>
          <w:lang w:val="fr-FR" w:eastAsia="fr-FR"/>
        </w:rPr>
        <w:t xml:space="preserve">, </w:t>
      </w:r>
      <w:proofErr w:type="spellStart"/>
      <w:r w:rsidRPr="008C6F8B">
        <w:rPr>
          <w:rFonts w:ascii="Times New Roman" w:eastAsia="Times New Roman" w:hAnsi="Times New Roman"/>
          <w:i/>
          <w:color w:val="000000"/>
          <w:sz w:val="24"/>
          <w:szCs w:val="24"/>
          <w:lang w:val="fr-FR" w:eastAsia="fr-FR"/>
        </w:rPr>
        <w:t>Zomoka</w:t>
      </w:r>
      <w:proofErr w:type="spellEnd"/>
      <w:r w:rsidRPr="008C6F8B">
        <w:rPr>
          <w:rFonts w:ascii="Times New Roman" w:eastAsia="Times New Roman" w:hAnsi="Times New Roman"/>
          <w:i/>
          <w:color w:val="000000"/>
          <w:sz w:val="24"/>
          <w:szCs w:val="24"/>
          <w:lang w:val="fr-FR" w:eastAsia="fr-FR"/>
        </w:rPr>
        <w:t xml:space="preserve">, </w:t>
      </w:r>
      <w:proofErr w:type="spellStart"/>
      <w:r w:rsidRPr="008C6F8B">
        <w:rPr>
          <w:rFonts w:ascii="Times New Roman" w:eastAsia="Times New Roman" w:hAnsi="Times New Roman"/>
          <w:i/>
          <w:color w:val="000000"/>
          <w:sz w:val="24"/>
          <w:szCs w:val="24"/>
          <w:lang w:val="fr-FR" w:eastAsia="fr-FR"/>
        </w:rPr>
        <w:t>Béréni</w:t>
      </w:r>
      <w:proofErr w:type="spellEnd"/>
      <w:r w:rsidRPr="008C6F8B">
        <w:rPr>
          <w:rFonts w:ascii="Times New Roman" w:eastAsia="Times New Roman" w:hAnsi="Times New Roman"/>
          <w:i/>
          <w:color w:val="000000"/>
          <w:sz w:val="24"/>
          <w:szCs w:val="24"/>
          <w:lang w:val="fr-FR" w:eastAsia="fr-FR"/>
        </w:rPr>
        <w:t xml:space="preserve">, </w:t>
      </w:r>
      <w:proofErr w:type="spellStart"/>
      <w:r w:rsidRPr="008C6F8B">
        <w:rPr>
          <w:rFonts w:ascii="Times New Roman" w:eastAsia="Times New Roman" w:hAnsi="Times New Roman"/>
          <w:i/>
          <w:color w:val="000000"/>
          <w:sz w:val="24"/>
          <w:szCs w:val="24"/>
          <w:lang w:val="fr-FR" w:eastAsia="fr-FR"/>
        </w:rPr>
        <w:t>Néguelaka</w:t>
      </w:r>
      <w:proofErr w:type="spellEnd"/>
      <w:r w:rsidRPr="008C6F8B">
        <w:rPr>
          <w:rFonts w:ascii="Times New Roman" w:eastAsia="Times New Roman" w:hAnsi="Times New Roman"/>
          <w:i/>
          <w:color w:val="000000"/>
          <w:sz w:val="24"/>
          <w:szCs w:val="24"/>
          <w:lang w:val="fr-FR" w:eastAsia="fr-FR"/>
        </w:rPr>
        <w:t xml:space="preserve"> et </w:t>
      </w:r>
      <w:proofErr w:type="spellStart"/>
      <w:r w:rsidRPr="008C6F8B">
        <w:rPr>
          <w:rFonts w:ascii="Times New Roman" w:eastAsia="Times New Roman" w:hAnsi="Times New Roman"/>
          <w:i/>
          <w:color w:val="000000"/>
          <w:sz w:val="24"/>
          <w:szCs w:val="24"/>
          <w:lang w:val="fr-FR" w:eastAsia="fr-FR"/>
        </w:rPr>
        <w:t>Dasiki</w:t>
      </w:r>
      <w:proofErr w:type="spellEnd"/>
      <w:r w:rsidRPr="008C6F8B">
        <w:rPr>
          <w:rFonts w:ascii="Times New Roman" w:eastAsia="Times New Roman" w:hAnsi="Times New Roman"/>
          <w:i/>
          <w:color w:val="000000"/>
          <w:sz w:val="24"/>
          <w:szCs w:val="24"/>
          <w:lang w:val="fr-FR" w:eastAsia="fr-FR"/>
        </w:rPr>
        <w:t>. C</w:t>
      </w:r>
      <w:r w:rsidRPr="008C6F8B">
        <w:rPr>
          <w:rFonts w:ascii="Times New Roman" w:eastAsia="Times New Roman" w:hAnsi="Times New Roman"/>
          <w:color w:val="000000"/>
          <w:sz w:val="24"/>
          <w:szCs w:val="24"/>
          <w:lang w:val="fr-FR" w:eastAsia="fr-FR"/>
        </w:rPr>
        <w:t xml:space="preserve">es  variétés ont relativement un cycle de 4 mois et sont devenues moins productives à cause de l’insuffisance des pluies de ces dernières années.  S’agissant des </w:t>
      </w:r>
      <w:r w:rsidRPr="008C6F8B">
        <w:rPr>
          <w:rFonts w:ascii="Times New Roman" w:eastAsia="Times New Roman" w:hAnsi="Times New Roman"/>
          <w:b/>
          <w:color w:val="000000"/>
          <w:sz w:val="24"/>
          <w:szCs w:val="24"/>
          <w:lang w:val="fr-FR" w:eastAsia="fr-FR"/>
        </w:rPr>
        <w:t>variétés traditionnelles de Niébé</w:t>
      </w:r>
      <w:r w:rsidRPr="008C6F8B">
        <w:rPr>
          <w:rFonts w:ascii="Times New Roman" w:eastAsia="Times New Roman" w:hAnsi="Times New Roman"/>
          <w:color w:val="000000"/>
          <w:sz w:val="24"/>
          <w:szCs w:val="24"/>
          <w:lang w:val="fr-FR" w:eastAsia="fr-FR"/>
        </w:rPr>
        <w:t xml:space="preserve">, les paysans ont cité des semences comme </w:t>
      </w:r>
      <w:proofErr w:type="spellStart"/>
      <w:r w:rsidRPr="008C6F8B">
        <w:rPr>
          <w:rFonts w:ascii="Times New Roman" w:eastAsia="Times New Roman" w:hAnsi="Times New Roman"/>
          <w:i/>
          <w:color w:val="000000"/>
          <w:sz w:val="24"/>
          <w:szCs w:val="24"/>
          <w:lang w:val="fr-FR" w:eastAsia="fr-FR"/>
        </w:rPr>
        <w:t>Korobalé</w:t>
      </w:r>
      <w:proofErr w:type="spellEnd"/>
      <w:r w:rsidRPr="008C6F8B">
        <w:rPr>
          <w:rFonts w:ascii="Times New Roman" w:eastAsia="Times New Roman" w:hAnsi="Times New Roman"/>
          <w:i/>
          <w:color w:val="000000"/>
          <w:sz w:val="24"/>
          <w:szCs w:val="24"/>
          <w:lang w:val="fr-FR" w:eastAsia="fr-FR"/>
        </w:rPr>
        <w:t xml:space="preserve">, </w:t>
      </w:r>
      <w:proofErr w:type="spellStart"/>
      <w:r w:rsidRPr="008C6F8B">
        <w:rPr>
          <w:rFonts w:ascii="Times New Roman" w:eastAsia="Times New Roman" w:hAnsi="Times New Roman"/>
          <w:i/>
          <w:color w:val="000000"/>
          <w:sz w:val="24"/>
          <w:szCs w:val="24"/>
          <w:lang w:val="fr-FR" w:eastAsia="fr-FR"/>
        </w:rPr>
        <w:t>Djiguifa</w:t>
      </w:r>
      <w:proofErr w:type="spellEnd"/>
      <w:r w:rsidRPr="008C6F8B">
        <w:rPr>
          <w:rFonts w:ascii="Times New Roman" w:eastAsia="Times New Roman" w:hAnsi="Times New Roman"/>
          <w:i/>
          <w:color w:val="000000"/>
          <w:sz w:val="24"/>
          <w:szCs w:val="24"/>
          <w:lang w:val="fr-FR" w:eastAsia="fr-FR"/>
        </w:rPr>
        <w:t xml:space="preserve">, </w:t>
      </w:r>
      <w:proofErr w:type="spellStart"/>
      <w:r w:rsidRPr="008C6F8B">
        <w:rPr>
          <w:rFonts w:ascii="Times New Roman" w:eastAsia="Times New Roman" w:hAnsi="Times New Roman"/>
          <w:i/>
          <w:color w:val="000000"/>
          <w:sz w:val="24"/>
          <w:szCs w:val="24"/>
          <w:lang w:val="fr-FR" w:eastAsia="fr-FR"/>
        </w:rPr>
        <w:t>Boloblen</w:t>
      </w:r>
      <w:proofErr w:type="spellEnd"/>
      <w:r w:rsidRPr="008C6F8B">
        <w:rPr>
          <w:rFonts w:ascii="Times New Roman" w:eastAsia="Times New Roman" w:hAnsi="Times New Roman"/>
          <w:i/>
          <w:color w:val="000000"/>
          <w:sz w:val="24"/>
          <w:szCs w:val="24"/>
          <w:lang w:val="fr-FR" w:eastAsia="fr-FR"/>
        </w:rPr>
        <w:t xml:space="preserve">, </w:t>
      </w:r>
      <w:proofErr w:type="spellStart"/>
      <w:r w:rsidRPr="008C6F8B">
        <w:rPr>
          <w:rFonts w:ascii="Times New Roman" w:eastAsia="Times New Roman" w:hAnsi="Times New Roman"/>
          <w:i/>
          <w:color w:val="000000"/>
          <w:sz w:val="24"/>
          <w:szCs w:val="24"/>
          <w:lang w:val="fr-FR" w:eastAsia="fr-FR"/>
        </w:rPr>
        <w:t>Kerekalani</w:t>
      </w:r>
      <w:proofErr w:type="spellEnd"/>
      <w:r w:rsidRPr="008C6F8B">
        <w:rPr>
          <w:rFonts w:ascii="Times New Roman" w:eastAsia="Times New Roman" w:hAnsi="Times New Roman"/>
          <w:i/>
          <w:color w:val="000000"/>
          <w:sz w:val="24"/>
          <w:szCs w:val="24"/>
          <w:lang w:val="fr-FR" w:eastAsia="fr-FR"/>
        </w:rPr>
        <w:t xml:space="preserve"> et </w:t>
      </w:r>
      <w:proofErr w:type="spellStart"/>
      <w:r w:rsidRPr="008C6F8B">
        <w:rPr>
          <w:rFonts w:ascii="Times New Roman" w:eastAsia="Times New Roman" w:hAnsi="Times New Roman"/>
          <w:i/>
          <w:color w:val="000000"/>
          <w:sz w:val="24"/>
          <w:szCs w:val="24"/>
          <w:lang w:val="fr-FR" w:eastAsia="fr-FR"/>
        </w:rPr>
        <w:t>Walogo</w:t>
      </w:r>
      <w:proofErr w:type="spellEnd"/>
      <w:r w:rsidRPr="008C6F8B">
        <w:rPr>
          <w:rFonts w:ascii="Times New Roman" w:eastAsia="Times New Roman" w:hAnsi="Times New Roman"/>
          <w:i/>
          <w:color w:val="000000"/>
          <w:sz w:val="24"/>
          <w:szCs w:val="24"/>
          <w:lang w:val="fr-FR" w:eastAsia="fr-FR"/>
        </w:rPr>
        <w:t xml:space="preserve"> avec des </w:t>
      </w:r>
      <w:r w:rsidRPr="008C6F8B">
        <w:rPr>
          <w:rFonts w:ascii="Times New Roman" w:eastAsia="Times New Roman" w:hAnsi="Times New Roman"/>
          <w:color w:val="000000"/>
          <w:sz w:val="24"/>
          <w:szCs w:val="24"/>
          <w:lang w:val="fr-FR" w:eastAsia="fr-FR"/>
        </w:rPr>
        <w:t xml:space="preserve"> cycles  compris entre 3 et 4 mois et des  faibles rendements. En ce qui concerne les </w:t>
      </w:r>
      <w:r w:rsidRPr="008C6F8B">
        <w:rPr>
          <w:rFonts w:ascii="Times New Roman" w:eastAsia="Times New Roman" w:hAnsi="Times New Roman"/>
          <w:b/>
          <w:color w:val="000000"/>
          <w:sz w:val="24"/>
          <w:szCs w:val="24"/>
          <w:lang w:val="fr-FR" w:eastAsia="fr-FR"/>
        </w:rPr>
        <w:t>variétés</w:t>
      </w:r>
      <w:r w:rsidRPr="008C6F8B">
        <w:rPr>
          <w:rFonts w:ascii="Times New Roman" w:eastAsia="Times New Roman" w:hAnsi="Times New Roman"/>
          <w:color w:val="000000"/>
          <w:sz w:val="24"/>
          <w:szCs w:val="24"/>
          <w:lang w:val="fr-FR" w:eastAsia="fr-FR"/>
        </w:rPr>
        <w:t xml:space="preserve"> </w:t>
      </w:r>
      <w:r w:rsidRPr="008C6F8B">
        <w:rPr>
          <w:rFonts w:ascii="Times New Roman" w:eastAsia="Times New Roman" w:hAnsi="Times New Roman"/>
          <w:b/>
          <w:color w:val="000000"/>
          <w:sz w:val="24"/>
          <w:szCs w:val="24"/>
          <w:lang w:val="fr-FR" w:eastAsia="fr-FR"/>
        </w:rPr>
        <w:t>d’arachides,</w:t>
      </w:r>
      <w:r w:rsidRPr="008C6F8B">
        <w:rPr>
          <w:rFonts w:ascii="Times New Roman" w:eastAsia="Times New Roman" w:hAnsi="Times New Roman"/>
          <w:color w:val="000000"/>
          <w:sz w:val="24"/>
          <w:szCs w:val="24"/>
          <w:lang w:val="fr-FR" w:eastAsia="fr-FR"/>
        </w:rPr>
        <w:t xml:space="preserve"> il convient de noter  que les principales variétés  cultivées sont le </w:t>
      </w:r>
      <w:proofErr w:type="spellStart"/>
      <w:r w:rsidRPr="008C6F8B">
        <w:rPr>
          <w:rFonts w:ascii="Times New Roman" w:eastAsia="Times New Roman" w:hAnsi="Times New Roman"/>
          <w:i/>
          <w:color w:val="000000"/>
          <w:sz w:val="24"/>
          <w:szCs w:val="24"/>
          <w:lang w:val="fr-FR" w:eastAsia="fr-FR"/>
        </w:rPr>
        <w:t>Kolosaba</w:t>
      </w:r>
      <w:proofErr w:type="spellEnd"/>
      <w:r w:rsidRPr="008C6F8B">
        <w:rPr>
          <w:rFonts w:ascii="Times New Roman" w:eastAsia="Times New Roman" w:hAnsi="Times New Roman"/>
          <w:i/>
          <w:color w:val="000000"/>
          <w:sz w:val="24"/>
          <w:szCs w:val="24"/>
          <w:lang w:val="fr-FR" w:eastAsia="fr-FR"/>
        </w:rPr>
        <w:t xml:space="preserve">, le </w:t>
      </w:r>
      <w:proofErr w:type="spellStart"/>
      <w:r w:rsidRPr="008C6F8B">
        <w:rPr>
          <w:rFonts w:ascii="Times New Roman" w:eastAsia="Times New Roman" w:hAnsi="Times New Roman"/>
          <w:i/>
          <w:color w:val="000000"/>
          <w:sz w:val="24"/>
          <w:szCs w:val="24"/>
          <w:lang w:val="fr-FR" w:eastAsia="fr-FR"/>
        </w:rPr>
        <w:t>Tigaba</w:t>
      </w:r>
      <w:proofErr w:type="spellEnd"/>
      <w:r w:rsidRPr="008C6F8B">
        <w:rPr>
          <w:rFonts w:ascii="Times New Roman" w:eastAsia="Times New Roman" w:hAnsi="Times New Roman"/>
          <w:i/>
          <w:color w:val="000000"/>
          <w:sz w:val="24"/>
          <w:szCs w:val="24"/>
          <w:lang w:val="fr-FR" w:eastAsia="fr-FR"/>
        </w:rPr>
        <w:t xml:space="preserve"> et </w:t>
      </w:r>
      <w:proofErr w:type="spellStart"/>
      <w:r w:rsidRPr="008C6F8B">
        <w:rPr>
          <w:rFonts w:ascii="Times New Roman" w:eastAsia="Times New Roman" w:hAnsi="Times New Roman"/>
          <w:i/>
          <w:color w:val="000000"/>
          <w:sz w:val="24"/>
          <w:szCs w:val="24"/>
          <w:lang w:val="fr-FR" w:eastAsia="fr-FR"/>
        </w:rPr>
        <w:t>Bolibana</w:t>
      </w:r>
      <w:proofErr w:type="spellEnd"/>
      <w:r w:rsidRPr="008C6F8B">
        <w:rPr>
          <w:rFonts w:ascii="Times New Roman" w:eastAsia="Times New Roman" w:hAnsi="Times New Roman"/>
          <w:color w:val="000000"/>
          <w:sz w:val="24"/>
          <w:szCs w:val="24"/>
          <w:lang w:val="fr-FR" w:eastAsia="fr-FR"/>
        </w:rPr>
        <w:t xml:space="preserve">. </w:t>
      </w:r>
      <w:r w:rsidRPr="008C6F8B">
        <w:rPr>
          <w:rFonts w:ascii="Times New Roman" w:hAnsi="Times New Roman"/>
          <w:color w:val="000000"/>
          <w:sz w:val="24"/>
          <w:szCs w:val="24"/>
          <w:lang w:val="fr-FR" w:eastAsia="fr-FR"/>
        </w:rPr>
        <w:t xml:space="preserve">Les </w:t>
      </w:r>
      <w:r w:rsidRPr="008C6F8B">
        <w:rPr>
          <w:rFonts w:ascii="Times New Roman" w:hAnsi="Times New Roman"/>
          <w:b/>
          <w:color w:val="000000"/>
          <w:sz w:val="24"/>
          <w:szCs w:val="24"/>
          <w:lang w:val="fr-FR" w:eastAsia="fr-FR"/>
        </w:rPr>
        <w:t>variétés de</w:t>
      </w:r>
      <w:r w:rsidRPr="008C6F8B">
        <w:rPr>
          <w:rFonts w:ascii="Times New Roman" w:hAnsi="Times New Roman"/>
          <w:color w:val="000000"/>
          <w:sz w:val="24"/>
          <w:szCs w:val="24"/>
          <w:lang w:val="fr-FR" w:eastAsia="fr-FR"/>
        </w:rPr>
        <w:t xml:space="preserve"> </w:t>
      </w:r>
      <w:r w:rsidRPr="008C6F8B">
        <w:rPr>
          <w:rFonts w:ascii="Times New Roman" w:hAnsi="Times New Roman"/>
          <w:b/>
          <w:color w:val="000000"/>
          <w:sz w:val="24"/>
          <w:szCs w:val="24"/>
          <w:lang w:val="fr-FR" w:eastAsia="fr-FR"/>
        </w:rPr>
        <w:t>mil</w:t>
      </w:r>
      <w:r w:rsidRPr="008C6F8B">
        <w:rPr>
          <w:rFonts w:ascii="Times New Roman" w:hAnsi="Times New Roman"/>
          <w:color w:val="000000"/>
          <w:sz w:val="24"/>
          <w:szCs w:val="24"/>
          <w:lang w:val="fr-FR" w:eastAsia="fr-FR"/>
        </w:rPr>
        <w:t xml:space="preserve"> citées  par les paysans dans l’ensemble des communes sont </w:t>
      </w:r>
      <w:r w:rsidRPr="008C6F8B">
        <w:rPr>
          <w:rFonts w:ascii="Times New Roman" w:hAnsi="Times New Roman"/>
          <w:i/>
          <w:color w:val="000000"/>
          <w:sz w:val="24"/>
          <w:szCs w:val="24"/>
          <w:lang w:val="fr-FR" w:eastAsia="fr-FR"/>
        </w:rPr>
        <w:t xml:space="preserve"> le </w:t>
      </w:r>
      <w:proofErr w:type="spellStart"/>
      <w:r w:rsidRPr="008C6F8B">
        <w:rPr>
          <w:rFonts w:ascii="Times New Roman" w:hAnsi="Times New Roman"/>
          <w:i/>
          <w:color w:val="000000"/>
          <w:sz w:val="24"/>
          <w:szCs w:val="24"/>
          <w:lang w:val="fr-FR" w:eastAsia="fr-FR"/>
        </w:rPr>
        <w:t>Guaba</w:t>
      </w:r>
      <w:proofErr w:type="spellEnd"/>
      <w:r w:rsidRPr="008C6F8B">
        <w:rPr>
          <w:rFonts w:ascii="Times New Roman" w:hAnsi="Times New Roman"/>
          <w:i/>
          <w:color w:val="000000"/>
          <w:sz w:val="24"/>
          <w:szCs w:val="24"/>
          <w:lang w:val="fr-FR" w:eastAsia="fr-FR"/>
        </w:rPr>
        <w:t xml:space="preserve">, le </w:t>
      </w:r>
      <w:proofErr w:type="spellStart"/>
      <w:r w:rsidRPr="008C6F8B">
        <w:rPr>
          <w:rFonts w:ascii="Times New Roman" w:hAnsi="Times New Roman"/>
          <w:i/>
          <w:color w:val="000000"/>
          <w:sz w:val="24"/>
          <w:szCs w:val="24"/>
          <w:lang w:val="fr-FR" w:eastAsia="fr-FR"/>
        </w:rPr>
        <w:t>Sékétenin</w:t>
      </w:r>
      <w:proofErr w:type="spellEnd"/>
      <w:r w:rsidRPr="008C6F8B">
        <w:rPr>
          <w:rFonts w:ascii="Times New Roman" w:hAnsi="Times New Roman"/>
          <w:i/>
          <w:color w:val="000000"/>
          <w:sz w:val="24"/>
          <w:szCs w:val="24"/>
          <w:lang w:val="fr-FR" w:eastAsia="fr-FR"/>
        </w:rPr>
        <w:t xml:space="preserve">, </w:t>
      </w:r>
      <w:proofErr w:type="spellStart"/>
      <w:r w:rsidRPr="008C6F8B">
        <w:rPr>
          <w:rFonts w:ascii="Times New Roman" w:hAnsi="Times New Roman"/>
          <w:i/>
          <w:color w:val="000000"/>
          <w:sz w:val="24"/>
          <w:szCs w:val="24"/>
          <w:lang w:val="fr-FR" w:eastAsia="fr-FR"/>
        </w:rPr>
        <w:t>sanakoronika</w:t>
      </w:r>
      <w:proofErr w:type="spellEnd"/>
      <w:r w:rsidRPr="008C6F8B">
        <w:rPr>
          <w:rFonts w:ascii="Times New Roman" w:hAnsi="Times New Roman"/>
          <w:i/>
          <w:color w:val="000000"/>
          <w:sz w:val="24"/>
          <w:szCs w:val="24"/>
          <w:lang w:val="fr-FR" w:eastAsia="fr-FR"/>
        </w:rPr>
        <w:t xml:space="preserve">, le </w:t>
      </w:r>
      <w:proofErr w:type="spellStart"/>
      <w:r w:rsidRPr="008C6F8B">
        <w:rPr>
          <w:rFonts w:ascii="Times New Roman" w:hAnsi="Times New Roman"/>
          <w:i/>
          <w:color w:val="000000"/>
          <w:sz w:val="24"/>
          <w:szCs w:val="24"/>
          <w:lang w:val="fr-FR" w:eastAsia="fr-FR"/>
        </w:rPr>
        <w:t>Tiotioni</w:t>
      </w:r>
      <w:proofErr w:type="spellEnd"/>
      <w:r w:rsidRPr="008C6F8B">
        <w:rPr>
          <w:rFonts w:ascii="Times New Roman" w:hAnsi="Times New Roman"/>
          <w:i/>
          <w:color w:val="000000"/>
          <w:sz w:val="24"/>
          <w:szCs w:val="24"/>
          <w:lang w:val="fr-FR" w:eastAsia="fr-FR"/>
        </w:rPr>
        <w:t xml:space="preserve">, </w:t>
      </w:r>
      <w:proofErr w:type="spellStart"/>
      <w:r w:rsidRPr="008C6F8B">
        <w:rPr>
          <w:rFonts w:ascii="Times New Roman" w:hAnsi="Times New Roman"/>
          <w:i/>
          <w:color w:val="000000"/>
          <w:sz w:val="24"/>
          <w:szCs w:val="24"/>
          <w:lang w:val="fr-FR" w:eastAsia="fr-FR"/>
        </w:rPr>
        <w:t>Torognon</w:t>
      </w:r>
      <w:proofErr w:type="spellEnd"/>
      <w:r w:rsidRPr="008C6F8B">
        <w:rPr>
          <w:rFonts w:ascii="Times New Roman" w:hAnsi="Times New Roman"/>
          <w:i/>
          <w:color w:val="000000"/>
          <w:sz w:val="24"/>
          <w:szCs w:val="24"/>
          <w:lang w:val="fr-FR" w:eastAsia="fr-FR"/>
        </w:rPr>
        <w:t xml:space="preserve">, Souna, </w:t>
      </w:r>
      <w:proofErr w:type="spellStart"/>
      <w:r w:rsidRPr="008C6F8B">
        <w:rPr>
          <w:rFonts w:ascii="Times New Roman" w:hAnsi="Times New Roman"/>
          <w:i/>
          <w:color w:val="000000"/>
          <w:sz w:val="24"/>
          <w:szCs w:val="24"/>
          <w:lang w:val="fr-FR" w:eastAsia="fr-FR"/>
        </w:rPr>
        <w:t>Aoutgnoni</w:t>
      </w:r>
      <w:proofErr w:type="spellEnd"/>
      <w:r w:rsidRPr="008C6F8B">
        <w:rPr>
          <w:rFonts w:ascii="Times New Roman" w:hAnsi="Times New Roman"/>
          <w:i/>
          <w:color w:val="000000"/>
          <w:sz w:val="24"/>
          <w:szCs w:val="24"/>
          <w:lang w:val="fr-FR" w:eastAsia="fr-FR"/>
        </w:rPr>
        <w:t xml:space="preserve">, </w:t>
      </w:r>
      <w:proofErr w:type="spellStart"/>
      <w:r w:rsidRPr="008C6F8B">
        <w:rPr>
          <w:rFonts w:ascii="Times New Roman" w:hAnsi="Times New Roman"/>
          <w:i/>
          <w:color w:val="000000"/>
          <w:sz w:val="24"/>
          <w:szCs w:val="24"/>
          <w:lang w:val="fr-FR" w:eastAsia="fr-FR"/>
        </w:rPr>
        <w:t>Sagnositeli</w:t>
      </w:r>
      <w:proofErr w:type="spellEnd"/>
      <w:r w:rsidRPr="008C6F8B">
        <w:rPr>
          <w:rFonts w:ascii="Times New Roman" w:hAnsi="Times New Roman"/>
          <w:i/>
          <w:color w:val="000000"/>
          <w:sz w:val="24"/>
          <w:szCs w:val="24"/>
          <w:lang w:val="fr-FR" w:eastAsia="fr-FR"/>
        </w:rPr>
        <w:t xml:space="preserve">, et </w:t>
      </w:r>
      <w:proofErr w:type="spellStart"/>
      <w:r w:rsidRPr="008C6F8B">
        <w:rPr>
          <w:rFonts w:ascii="Times New Roman" w:hAnsi="Times New Roman"/>
          <w:i/>
          <w:color w:val="000000"/>
          <w:sz w:val="24"/>
          <w:szCs w:val="24"/>
          <w:lang w:val="fr-FR" w:eastAsia="fr-FR"/>
        </w:rPr>
        <w:t>Séguifa</w:t>
      </w:r>
      <w:proofErr w:type="spellEnd"/>
      <w:r w:rsidRPr="008C6F8B">
        <w:rPr>
          <w:rFonts w:ascii="Times New Roman" w:hAnsi="Times New Roman"/>
          <w:color w:val="000000"/>
          <w:sz w:val="24"/>
          <w:szCs w:val="24"/>
          <w:lang w:val="fr-FR" w:eastAsia="fr-FR"/>
        </w:rPr>
        <w:t>. Ces semences ont des cycles allant de 3 à 4 mois avec des rendements  de</w:t>
      </w:r>
      <w:r w:rsidRPr="008C6F8B">
        <w:rPr>
          <w:rFonts w:ascii="Times New Roman" w:hAnsi="Times New Roman"/>
          <w:b/>
          <w:color w:val="000000"/>
          <w:sz w:val="24"/>
          <w:szCs w:val="24"/>
          <w:lang w:val="fr-FR" w:eastAsia="fr-FR"/>
        </w:rPr>
        <w:t xml:space="preserve"> 800kg</w:t>
      </w:r>
      <w:r w:rsidRPr="008C6F8B">
        <w:rPr>
          <w:rFonts w:ascii="Times New Roman" w:hAnsi="Times New Roman"/>
          <w:color w:val="000000"/>
          <w:sz w:val="24"/>
          <w:szCs w:val="24"/>
          <w:lang w:val="fr-FR" w:eastAsia="fr-FR"/>
        </w:rPr>
        <w:t xml:space="preserve"> à </w:t>
      </w:r>
      <w:r w:rsidRPr="008C6F8B">
        <w:rPr>
          <w:rFonts w:ascii="Times New Roman" w:hAnsi="Times New Roman"/>
          <w:b/>
          <w:color w:val="000000"/>
          <w:sz w:val="24"/>
          <w:szCs w:val="24"/>
          <w:lang w:val="fr-FR" w:eastAsia="fr-FR"/>
        </w:rPr>
        <w:t>2, 5</w:t>
      </w:r>
      <w:r w:rsidRPr="008C6F8B">
        <w:rPr>
          <w:rFonts w:ascii="Times New Roman" w:hAnsi="Times New Roman"/>
          <w:color w:val="000000"/>
          <w:sz w:val="24"/>
          <w:szCs w:val="24"/>
          <w:lang w:val="fr-FR" w:eastAsia="fr-FR"/>
        </w:rPr>
        <w:t xml:space="preserve"> tonnes à l’hectare. Les </w:t>
      </w:r>
      <w:r w:rsidRPr="008C6F8B">
        <w:rPr>
          <w:rFonts w:ascii="Times New Roman" w:hAnsi="Times New Roman"/>
          <w:b/>
          <w:color w:val="000000"/>
          <w:sz w:val="24"/>
          <w:szCs w:val="24"/>
          <w:lang w:val="fr-FR" w:eastAsia="fr-FR"/>
        </w:rPr>
        <w:t>semences d</w:t>
      </w:r>
      <w:r w:rsidRPr="008C6F8B">
        <w:rPr>
          <w:rFonts w:ascii="Times New Roman" w:hAnsi="Times New Roman"/>
          <w:color w:val="000000"/>
          <w:sz w:val="24"/>
          <w:szCs w:val="24"/>
          <w:lang w:val="fr-FR" w:eastAsia="fr-FR"/>
        </w:rPr>
        <w:t xml:space="preserve">e </w:t>
      </w:r>
      <w:r w:rsidRPr="008C6F8B">
        <w:rPr>
          <w:rFonts w:ascii="Times New Roman" w:hAnsi="Times New Roman"/>
          <w:b/>
          <w:color w:val="000000"/>
          <w:sz w:val="24"/>
          <w:szCs w:val="24"/>
          <w:lang w:val="fr-FR" w:eastAsia="fr-FR"/>
        </w:rPr>
        <w:t>maïs</w:t>
      </w:r>
      <w:r w:rsidRPr="008C6F8B">
        <w:rPr>
          <w:rFonts w:ascii="Times New Roman" w:hAnsi="Times New Roman"/>
          <w:color w:val="000000"/>
          <w:sz w:val="24"/>
          <w:szCs w:val="24"/>
          <w:lang w:val="fr-FR" w:eastAsia="fr-FR"/>
        </w:rPr>
        <w:t xml:space="preserve"> cultivées dans les communes  d’intervention sont le  </w:t>
      </w:r>
      <w:proofErr w:type="spellStart"/>
      <w:r w:rsidRPr="008C6F8B">
        <w:rPr>
          <w:rFonts w:ascii="Times New Roman" w:hAnsi="Times New Roman"/>
          <w:i/>
          <w:color w:val="000000"/>
          <w:sz w:val="24"/>
          <w:szCs w:val="24"/>
          <w:lang w:val="fr-FR" w:eastAsia="fr-FR"/>
        </w:rPr>
        <w:t>Zamblara</w:t>
      </w:r>
      <w:proofErr w:type="spellEnd"/>
      <w:r w:rsidRPr="008C6F8B">
        <w:rPr>
          <w:rFonts w:ascii="Times New Roman" w:hAnsi="Times New Roman"/>
          <w:i/>
          <w:color w:val="000000"/>
          <w:sz w:val="24"/>
          <w:szCs w:val="24"/>
          <w:lang w:val="fr-FR" w:eastAsia="fr-FR"/>
        </w:rPr>
        <w:t xml:space="preserve">, </w:t>
      </w:r>
      <w:proofErr w:type="spellStart"/>
      <w:r w:rsidRPr="008C6F8B">
        <w:rPr>
          <w:rFonts w:ascii="Times New Roman" w:hAnsi="Times New Roman"/>
          <w:i/>
          <w:color w:val="000000"/>
          <w:sz w:val="24"/>
          <w:szCs w:val="24"/>
          <w:lang w:val="fr-FR" w:eastAsia="fr-FR"/>
        </w:rPr>
        <w:t>Tièblékeni</w:t>
      </w:r>
      <w:proofErr w:type="spellEnd"/>
      <w:r w:rsidRPr="008C6F8B">
        <w:rPr>
          <w:rFonts w:ascii="Times New Roman" w:hAnsi="Times New Roman"/>
          <w:i/>
          <w:color w:val="000000"/>
          <w:sz w:val="24"/>
          <w:szCs w:val="24"/>
          <w:lang w:val="fr-FR" w:eastAsia="fr-FR"/>
        </w:rPr>
        <w:t xml:space="preserve">, </w:t>
      </w:r>
      <w:proofErr w:type="spellStart"/>
      <w:r w:rsidRPr="008C6F8B">
        <w:rPr>
          <w:rFonts w:ascii="Times New Roman" w:hAnsi="Times New Roman"/>
          <w:i/>
          <w:color w:val="000000"/>
          <w:sz w:val="24"/>
          <w:szCs w:val="24"/>
          <w:lang w:val="fr-FR" w:eastAsia="fr-FR"/>
        </w:rPr>
        <w:t>blemani</w:t>
      </w:r>
      <w:proofErr w:type="spellEnd"/>
      <w:r w:rsidRPr="008C6F8B">
        <w:rPr>
          <w:rFonts w:ascii="Times New Roman" w:hAnsi="Times New Roman"/>
          <w:i/>
          <w:color w:val="000000"/>
          <w:sz w:val="24"/>
          <w:szCs w:val="24"/>
          <w:lang w:val="fr-FR" w:eastAsia="fr-FR"/>
        </w:rPr>
        <w:t xml:space="preserve">, </w:t>
      </w:r>
      <w:proofErr w:type="spellStart"/>
      <w:r w:rsidRPr="008C6F8B">
        <w:rPr>
          <w:rFonts w:ascii="Times New Roman" w:hAnsi="Times New Roman"/>
          <w:i/>
          <w:color w:val="000000"/>
          <w:sz w:val="24"/>
          <w:szCs w:val="24"/>
          <w:lang w:val="fr-FR" w:eastAsia="fr-FR"/>
        </w:rPr>
        <w:t>Kabadièni</w:t>
      </w:r>
      <w:proofErr w:type="spellEnd"/>
      <w:r w:rsidRPr="008C6F8B">
        <w:rPr>
          <w:rFonts w:ascii="Times New Roman" w:hAnsi="Times New Roman"/>
          <w:i/>
          <w:color w:val="000000"/>
          <w:sz w:val="24"/>
          <w:szCs w:val="24"/>
          <w:lang w:val="fr-FR" w:eastAsia="fr-FR"/>
        </w:rPr>
        <w:t xml:space="preserve">, Brico, et </w:t>
      </w:r>
      <w:proofErr w:type="spellStart"/>
      <w:r w:rsidRPr="008C6F8B">
        <w:rPr>
          <w:rFonts w:ascii="Times New Roman" w:hAnsi="Times New Roman"/>
          <w:i/>
          <w:color w:val="000000"/>
          <w:sz w:val="24"/>
          <w:szCs w:val="24"/>
          <w:lang w:val="fr-FR" w:eastAsia="fr-FR"/>
        </w:rPr>
        <w:t>Djorobana</w:t>
      </w:r>
      <w:proofErr w:type="spellEnd"/>
      <w:r w:rsidRPr="008C6F8B">
        <w:rPr>
          <w:color w:val="000000"/>
          <w:sz w:val="24"/>
          <w:szCs w:val="24"/>
          <w:lang w:val="fr-FR" w:eastAsia="fr-FR"/>
        </w:rPr>
        <w:t>.</w:t>
      </w:r>
    </w:p>
    <w:p w14:paraId="122A88CC" w14:textId="77777777" w:rsidR="008C6F8B" w:rsidRDefault="008C6F8B" w:rsidP="008C6F8B">
      <w:pPr>
        <w:spacing w:after="200"/>
        <w:jc w:val="right"/>
        <w:rPr>
          <w:sz w:val="28"/>
          <w:szCs w:val="28"/>
          <w:lang w:val="fr-FR" w:eastAsia="fr-FR"/>
        </w:rPr>
      </w:pPr>
      <w:r>
        <w:rPr>
          <w:noProof/>
          <w:sz w:val="28"/>
          <w:szCs w:val="28"/>
          <w:lang w:val="fr-FR" w:eastAsia="fr-FR"/>
        </w:rPr>
        <w:drawing>
          <wp:inline distT="0" distB="0" distL="0" distR="0" wp14:anchorId="7BAF63E4" wp14:editId="12981A8A">
            <wp:extent cx="3041650" cy="2050415"/>
            <wp:effectExtent l="0" t="0" r="6350" b="6985"/>
            <wp:docPr id="256" name="Image 256" descr="Description : C:\Users\user\Desktop\kOLOKANI\PHOTOS\PHOTOS Semece améliorés\Kolkani\IMG_20220331_105705_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escription : C:\Users\user\Desktop\kOLOKANI\PHOTOS\PHOTOS Semece améliorés\Kolkani\IMG_20220331_105705_96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41650" cy="2050415"/>
                    </a:xfrm>
                    <a:prstGeom prst="rect">
                      <a:avLst/>
                    </a:prstGeom>
                    <a:noFill/>
                    <a:ln>
                      <a:noFill/>
                    </a:ln>
                  </pic:spPr>
                </pic:pic>
              </a:graphicData>
            </a:graphic>
          </wp:inline>
        </w:drawing>
      </w:r>
      <w:r>
        <w:rPr>
          <w:noProof/>
          <w:sz w:val="28"/>
          <w:szCs w:val="28"/>
          <w:lang w:val="fr-FR" w:eastAsia="fr-FR"/>
        </w:rPr>
        <w:drawing>
          <wp:inline distT="0" distB="0" distL="0" distR="0" wp14:anchorId="703EEB95" wp14:editId="38E0AFF6">
            <wp:extent cx="2674620" cy="2019935"/>
            <wp:effectExtent l="0" t="0" r="0" b="0"/>
            <wp:docPr id="27" name="Image 27" descr="Description : IMG_20220402_095730_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2" descr="Description : IMG_20220402_095730_45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74620" cy="2019935"/>
                    </a:xfrm>
                    <a:prstGeom prst="rect">
                      <a:avLst/>
                    </a:prstGeom>
                    <a:noFill/>
                    <a:ln>
                      <a:noFill/>
                    </a:ln>
                  </pic:spPr>
                </pic:pic>
              </a:graphicData>
            </a:graphic>
          </wp:inline>
        </w:drawing>
      </w:r>
    </w:p>
    <w:p w14:paraId="04CEBF7F" w14:textId="77777777" w:rsidR="008C6F8B" w:rsidRPr="008C6F8B" w:rsidRDefault="008C6F8B" w:rsidP="008C6F8B">
      <w:pPr>
        <w:spacing w:after="200" w:line="276" w:lineRule="auto"/>
        <w:rPr>
          <w:b/>
          <w:i/>
          <w:lang w:val="fr-FR" w:eastAsia="fr-FR"/>
        </w:rPr>
      </w:pPr>
      <w:r w:rsidRPr="008C6F8B">
        <w:rPr>
          <w:b/>
          <w:i/>
          <w:lang w:val="fr-FR" w:eastAsia="fr-FR"/>
        </w:rPr>
        <w:t xml:space="preserve">Le préfet de  </w:t>
      </w:r>
      <w:proofErr w:type="spellStart"/>
      <w:r w:rsidRPr="008C6F8B">
        <w:rPr>
          <w:b/>
          <w:i/>
          <w:lang w:val="fr-FR" w:eastAsia="fr-FR"/>
        </w:rPr>
        <w:t>Kolokani</w:t>
      </w:r>
      <w:proofErr w:type="spellEnd"/>
      <w:r w:rsidRPr="008C6F8B">
        <w:rPr>
          <w:b/>
          <w:i/>
          <w:lang w:val="fr-FR" w:eastAsia="fr-FR"/>
        </w:rPr>
        <w:t xml:space="preserve"> et le maire ; le  </w:t>
      </w:r>
      <w:r w:rsidR="004212D0" w:rsidRPr="008C6F8B">
        <w:rPr>
          <w:b/>
          <w:i/>
          <w:lang w:val="fr-FR" w:eastAsia="fr-FR"/>
        </w:rPr>
        <w:t>sous-préfet</w:t>
      </w:r>
      <w:r w:rsidRPr="008C6F8B">
        <w:rPr>
          <w:b/>
          <w:i/>
          <w:lang w:val="fr-FR" w:eastAsia="fr-FR"/>
        </w:rPr>
        <w:t xml:space="preserve"> de </w:t>
      </w:r>
      <w:proofErr w:type="spellStart"/>
      <w:r w:rsidRPr="008C6F8B">
        <w:rPr>
          <w:b/>
          <w:i/>
          <w:lang w:val="fr-FR" w:eastAsia="fr-FR"/>
        </w:rPr>
        <w:t>Nonsombougou</w:t>
      </w:r>
      <w:proofErr w:type="spellEnd"/>
      <w:r w:rsidRPr="008C6F8B">
        <w:rPr>
          <w:b/>
          <w:i/>
          <w:lang w:val="fr-FR" w:eastAsia="fr-FR"/>
        </w:rPr>
        <w:t xml:space="preserve"> et le maire ouvrant les ateliers de formation des paysans  </w:t>
      </w:r>
    </w:p>
    <w:p w14:paraId="0A952642" w14:textId="77777777" w:rsidR="008C6F8B" w:rsidRPr="008C6F8B" w:rsidRDefault="008C6F8B" w:rsidP="0049319F">
      <w:pPr>
        <w:pStyle w:val="Paragraphedeliste"/>
        <w:numPr>
          <w:ilvl w:val="0"/>
          <w:numId w:val="17"/>
        </w:numPr>
        <w:spacing w:line="256" w:lineRule="auto"/>
        <w:jc w:val="both"/>
        <w:rPr>
          <w:rFonts w:ascii="Times New Roman" w:eastAsia="Times New Roman" w:hAnsi="Times New Roman"/>
          <w:b/>
          <w:color w:val="000000"/>
          <w:sz w:val="24"/>
          <w:szCs w:val="24"/>
          <w:lang w:val="fr-FR" w:eastAsia="fr-FR"/>
        </w:rPr>
      </w:pPr>
      <w:r w:rsidRPr="008C6F8B">
        <w:rPr>
          <w:rFonts w:ascii="Times New Roman" w:eastAsia="Times New Roman" w:hAnsi="Times New Roman"/>
          <w:b/>
          <w:color w:val="000000"/>
          <w:sz w:val="24"/>
          <w:szCs w:val="24"/>
          <w:lang w:val="fr-FR" w:eastAsia="fr-FR"/>
        </w:rPr>
        <w:t xml:space="preserve">La présentation des semences adaptées aux changements climatiques </w:t>
      </w:r>
    </w:p>
    <w:p w14:paraId="16E97185" w14:textId="77777777" w:rsidR="008C6F8B" w:rsidRPr="008C6F8B" w:rsidRDefault="008C6F8B" w:rsidP="008C6F8B">
      <w:pPr>
        <w:spacing w:after="200"/>
        <w:jc w:val="both"/>
        <w:rPr>
          <w:lang w:val="fr-FR" w:eastAsia="fr-FR"/>
        </w:rPr>
      </w:pPr>
      <w:r w:rsidRPr="008C6F8B">
        <w:rPr>
          <w:color w:val="000000"/>
          <w:lang w:val="fr-FR" w:eastAsia="fr-FR"/>
        </w:rPr>
        <w:t xml:space="preserve">Les paysans ont été édifiés par les formateurs, les consultants et les représentants du secteur de l’agriculture de </w:t>
      </w:r>
      <w:proofErr w:type="spellStart"/>
      <w:r w:rsidRPr="008C6F8B">
        <w:rPr>
          <w:color w:val="000000"/>
          <w:lang w:val="fr-FR" w:eastAsia="fr-FR"/>
        </w:rPr>
        <w:t>Kolokani</w:t>
      </w:r>
      <w:proofErr w:type="spellEnd"/>
      <w:r w:rsidRPr="008C6F8B">
        <w:rPr>
          <w:color w:val="000000"/>
          <w:lang w:val="fr-FR" w:eastAsia="fr-FR"/>
        </w:rPr>
        <w:t xml:space="preserve"> </w:t>
      </w:r>
      <w:r w:rsidRPr="008C6F8B">
        <w:rPr>
          <w:lang w:val="fr-FR" w:eastAsia="fr-FR"/>
        </w:rPr>
        <w:t xml:space="preserve">sur l’importance des semences améliorées en vue de leur permettre de faire des comparaisons  entre celles traditionnelles et celles conseillées par la recherche et qui sont considérées aujourd’hui comme des </w:t>
      </w:r>
      <w:r w:rsidR="008B3CD9" w:rsidRPr="008C6F8B">
        <w:rPr>
          <w:lang w:val="fr-FR" w:eastAsia="fr-FR"/>
        </w:rPr>
        <w:t>stratégies</w:t>
      </w:r>
      <w:r w:rsidRPr="008C6F8B">
        <w:rPr>
          <w:lang w:val="fr-FR" w:eastAsia="fr-FR"/>
        </w:rPr>
        <w:t xml:space="preserve"> d’adaptation aux  changement climatique. Les formateurs ont mis l’accent sur les moyens de production et de conservation des semences ainsi que les techniques de culture des variétés adaptées aux changements climatiques, tout en expliquant leurs cycles et rendements par hectare. Ils  ont exhorté les paysans au  respect de la période des semis et des techniques de culture.</w:t>
      </w:r>
    </w:p>
    <w:p w14:paraId="14B4AFFE" w14:textId="77777777" w:rsidR="008C6F8B" w:rsidRDefault="008C6F8B" w:rsidP="008C6F8B">
      <w:pPr>
        <w:spacing w:after="200"/>
        <w:jc w:val="right"/>
        <w:rPr>
          <w:lang w:val="fr-FR" w:eastAsia="fr-FR"/>
        </w:rPr>
      </w:pPr>
      <w:r>
        <w:rPr>
          <w:noProof/>
          <w:lang w:val="fr-FR" w:eastAsia="fr-FR"/>
        </w:rPr>
        <w:lastRenderedPageBreak/>
        <w:drawing>
          <wp:inline distT="0" distB="0" distL="0" distR="0" wp14:anchorId="1ECB3B86" wp14:editId="75B73E45">
            <wp:extent cx="2750820" cy="2203450"/>
            <wp:effectExtent l="0" t="0" r="0" b="6350"/>
            <wp:docPr id="25" name="Image 25" descr="Description : C:\Users\user\Desktop\kOLOKANI\PHOTOS\PHOTOS Semece améliorés\Kolkani\IMG_20220331_132645_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 C:\Users\user\Desktop\kOLOKANI\PHOTOS\PHOTOS Semece améliorés\Kolkani\IMG_20220331_132645_37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50820" cy="2203450"/>
                    </a:xfrm>
                    <a:prstGeom prst="rect">
                      <a:avLst/>
                    </a:prstGeom>
                    <a:noFill/>
                    <a:ln>
                      <a:noFill/>
                    </a:ln>
                  </pic:spPr>
                </pic:pic>
              </a:graphicData>
            </a:graphic>
          </wp:inline>
        </w:drawing>
      </w:r>
      <w:proofErr w:type="spellStart"/>
      <w:proofErr w:type="gramStart"/>
      <w:r>
        <w:rPr>
          <w:lang w:val="fr-FR" w:eastAsia="fr-FR"/>
        </w:rPr>
        <w:t>kk</w:t>
      </w:r>
      <w:proofErr w:type="spellEnd"/>
      <w:proofErr w:type="gramEnd"/>
      <w:r>
        <w:rPr>
          <w:noProof/>
          <w:lang w:val="fr-FR" w:eastAsia="fr-FR"/>
        </w:rPr>
        <w:drawing>
          <wp:inline distT="0" distB="0" distL="0" distR="0" wp14:anchorId="11DCDEEC" wp14:editId="42ADB76D">
            <wp:extent cx="2819719" cy="2192249"/>
            <wp:effectExtent l="0" t="0" r="0" b="0"/>
            <wp:docPr id="23" name="Image 23" descr="Description : C:\Users\HP USER\Desktop\photos formation semences améliorée\IMG-20220330-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Description : C:\Users\HP USER\Desktop\photos formation semences améliorée\IMG-20220330-WA0036.jpg"/>
                    <pic:cNvPicPr>
                      <a:picLocks noChangeAspect="1" noChangeArrowheads="1"/>
                    </pic:cNvPicPr>
                  </pic:nvPicPr>
                  <pic:blipFill>
                    <a:blip r:embed="rId42" cstate="print">
                      <a:extLst>
                        <a:ext uri="{28A0092B-C50C-407E-A947-70E740481C1C}">
                          <a14:useLocalDpi xmlns:a14="http://schemas.microsoft.com/office/drawing/2010/main" val="0"/>
                        </a:ext>
                      </a:extLst>
                    </a:blip>
                    <a:srcRect l="1540" t="8702" r="-2373" b="16127"/>
                    <a:stretch>
                      <a:fillRect/>
                    </a:stretch>
                  </pic:blipFill>
                  <pic:spPr bwMode="auto">
                    <a:xfrm>
                      <a:off x="0" y="0"/>
                      <a:ext cx="2820035" cy="2192495"/>
                    </a:xfrm>
                    <a:prstGeom prst="rect">
                      <a:avLst/>
                    </a:prstGeom>
                    <a:noFill/>
                    <a:ln>
                      <a:noFill/>
                    </a:ln>
                  </pic:spPr>
                </pic:pic>
              </a:graphicData>
            </a:graphic>
          </wp:inline>
        </w:drawing>
      </w:r>
    </w:p>
    <w:p w14:paraId="72D07159" w14:textId="77777777" w:rsidR="008C6F8B" w:rsidRDefault="008C6F8B" w:rsidP="008C6F8B">
      <w:pPr>
        <w:spacing w:after="200" w:line="276" w:lineRule="auto"/>
        <w:jc w:val="center"/>
        <w:rPr>
          <w:b/>
          <w:i/>
          <w:lang w:val="fr-FR" w:eastAsia="fr-FR"/>
        </w:rPr>
      </w:pPr>
      <w:r>
        <w:rPr>
          <w:b/>
          <w:i/>
          <w:lang w:val="fr-FR" w:eastAsia="fr-FR"/>
        </w:rPr>
        <w:t xml:space="preserve">Les  formateurs de </w:t>
      </w:r>
      <w:proofErr w:type="spellStart"/>
      <w:r>
        <w:rPr>
          <w:b/>
          <w:i/>
          <w:lang w:val="fr-FR" w:eastAsia="fr-FR"/>
        </w:rPr>
        <w:t>Kolokani</w:t>
      </w:r>
      <w:proofErr w:type="spellEnd"/>
      <w:r>
        <w:rPr>
          <w:b/>
          <w:i/>
          <w:lang w:val="fr-FR" w:eastAsia="fr-FR"/>
        </w:rPr>
        <w:t xml:space="preserve"> assurant  les  formations </w:t>
      </w:r>
    </w:p>
    <w:p w14:paraId="41994783" w14:textId="77777777" w:rsidR="008C6F8B" w:rsidRDefault="008C6F8B" w:rsidP="008C6F8B">
      <w:pPr>
        <w:spacing w:after="200" w:line="276" w:lineRule="auto"/>
        <w:rPr>
          <w:b/>
          <w:i/>
          <w:lang w:val="fr-FR" w:eastAsia="fr-FR"/>
        </w:rPr>
      </w:pPr>
      <w:r>
        <w:rPr>
          <w:b/>
          <w:i/>
          <w:noProof/>
          <w:lang w:val="fr-FR" w:eastAsia="fr-FR"/>
        </w:rPr>
        <w:drawing>
          <wp:inline distT="0" distB="0" distL="0" distR="0" wp14:anchorId="55253284" wp14:editId="0F0FC44D">
            <wp:extent cx="2858135" cy="2058670"/>
            <wp:effectExtent l="0" t="0" r="0" b="0"/>
            <wp:docPr id="21" name="Image 21" descr="Description : IMG_20220330_091808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9" descr="Description : IMG_20220330_091808_0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8135" cy="2058670"/>
                    </a:xfrm>
                    <a:prstGeom prst="rect">
                      <a:avLst/>
                    </a:prstGeom>
                    <a:noFill/>
                    <a:ln>
                      <a:noFill/>
                    </a:ln>
                  </pic:spPr>
                </pic:pic>
              </a:graphicData>
            </a:graphic>
          </wp:inline>
        </w:drawing>
      </w:r>
      <w:r>
        <w:rPr>
          <w:b/>
          <w:i/>
          <w:noProof/>
          <w:lang w:val="fr-FR" w:eastAsia="fr-FR"/>
        </w:rPr>
        <w:drawing>
          <wp:inline distT="0" distB="0" distL="0" distR="0" wp14:anchorId="6AEA8959" wp14:editId="42A41132">
            <wp:extent cx="2758440" cy="2058670"/>
            <wp:effectExtent l="0" t="0" r="3810" b="0"/>
            <wp:docPr id="20" name="Image 20" descr="Description : IMG_20220401_094455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1" descr="Description : IMG_20220401_094455_06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58440" cy="2058670"/>
                    </a:xfrm>
                    <a:prstGeom prst="rect">
                      <a:avLst/>
                    </a:prstGeom>
                    <a:noFill/>
                    <a:ln>
                      <a:noFill/>
                    </a:ln>
                  </pic:spPr>
                </pic:pic>
              </a:graphicData>
            </a:graphic>
          </wp:inline>
        </w:drawing>
      </w:r>
    </w:p>
    <w:p w14:paraId="305940E3" w14:textId="77777777" w:rsidR="008C6F8B" w:rsidRPr="00B132EB" w:rsidRDefault="008C6F8B" w:rsidP="008C6F8B">
      <w:pPr>
        <w:spacing w:after="200" w:line="276" w:lineRule="auto"/>
        <w:jc w:val="center"/>
        <w:rPr>
          <w:b/>
          <w:i/>
          <w:lang w:val="fr-FR" w:eastAsia="fr-FR"/>
        </w:rPr>
      </w:pPr>
      <w:proofErr w:type="gramStart"/>
      <w:r w:rsidRPr="00B132EB">
        <w:rPr>
          <w:b/>
          <w:i/>
          <w:lang w:val="fr-FR" w:eastAsia="fr-FR"/>
        </w:rPr>
        <w:t>Les  maires</w:t>
      </w:r>
      <w:proofErr w:type="gramEnd"/>
      <w:r w:rsidRPr="00B132EB">
        <w:rPr>
          <w:b/>
          <w:i/>
          <w:lang w:val="fr-FR" w:eastAsia="fr-FR"/>
        </w:rPr>
        <w:t xml:space="preserve">  </w:t>
      </w:r>
      <w:proofErr w:type="gramStart"/>
      <w:r w:rsidRPr="00B132EB">
        <w:rPr>
          <w:b/>
          <w:i/>
          <w:lang w:val="fr-FR" w:eastAsia="fr-FR"/>
        </w:rPr>
        <w:t xml:space="preserve">de  </w:t>
      </w:r>
      <w:proofErr w:type="spellStart"/>
      <w:r w:rsidRPr="00B132EB">
        <w:rPr>
          <w:b/>
          <w:i/>
          <w:lang w:val="fr-FR" w:eastAsia="fr-FR"/>
        </w:rPr>
        <w:t>Ouolodo</w:t>
      </w:r>
      <w:proofErr w:type="spellEnd"/>
      <w:proofErr w:type="gramEnd"/>
      <w:r w:rsidRPr="00B132EB">
        <w:rPr>
          <w:b/>
          <w:i/>
          <w:lang w:val="fr-FR" w:eastAsia="fr-FR"/>
        </w:rPr>
        <w:t xml:space="preserve"> </w:t>
      </w:r>
      <w:proofErr w:type="gramStart"/>
      <w:r w:rsidRPr="00B132EB">
        <w:rPr>
          <w:b/>
          <w:i/>
          <w:lang w:val="fr-FR" w:eastAsia="fr-FR"/>
        </w:rPr>
        <w:t>et  de</w:t>
      </w:r>
      <w:proofErr w:type="gramEnd"/>
      <w:r w:rsidRPr="00B132EB">
        <w:rPr>
          <w:b/>
          <w:i/>
          <w:lang w:val="fr-FR" w:eastAsia="fr-FR"/>
        </w:rPr>
        <w:t xml:space="preserve">  </w:t>
      </w:r>
      <w:proofErr w:type="spellStart"/>
      <w:r w:rsidRPr="00B132EB">
        <w:rPr>
          <w:b/>
          <w:i/>
          <w:lang w:val="fr-FR" w:eastAsia="fr-FR"/>
        </w:rPr>
        <w:t>Massantola</w:t>
      </w:r>
      <w:proofErr w:type="spellEnd"/>
      <w:r w:rsidRPr="00B132EB">
        <w:rPr>
          <w:b/>
          <w:i/>
          <w:lang w:val="fr-FR" w:eastAsia="fr-FR"/>
        </w:rPr>
        <w:t xml:space="preserve"> ouvrant </w:t>
      </w:r>
      <w:proofErr w:type="gramStart"/>
      <w:r w:rsidRPr="00B132EB">
        <w:rPr>
          <w:b/>
          <w:i/>
          <w:lang w:val="fr-FR" w:eastAsia="fr-FR"/>
        </w:rPr>
        <w:t>les  formations</w:t>
      </w:r>
      <w:proofErr w:type="gramEnd"/>
    </w:p>
    <w:p w14:paraId="6B1B0533" w14:textId="77777777" w:rsidR="008C6F8B" w:rsidRDefault="008C6F8B" w:rsidP="008C6F8B">
      <w:pPr>
        <w:spacing w:after="200" w:line="276" w:lineRule="auto"/>
        <w:rPr>
          <w:b/>
          <w:i/>
          <w:lang w:val="fr-FR" w:eastAsia="fr-FR"/>
        </w:rPr>
      </w:pPr>
      <w:r>
        <w:rPr>
          <w:b/>
          <w:i/>
          <w:noProof/>
          <w:lang w:val="fr-FR" w:eastAsia="fr-FR"/>
        </w:rPr>
        <w:drawing>
          <wp:inline distT="0" distB="0" distL="0" distR="0" wp14:anchorId="2B347A5D" wp14:editId="17471B67">
            <wp:extent cx="2926715" cy="1928495"/>
            <wp:effectExtent l="0" t="0" r="6985" b="0"/>
            <wp:docPr id="15" name="Image 15" descr="Description : IMG_20220328_095405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8" descr="Description : IMG_20220328_095405_10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6715" cy="1928495"/>
                    </a:xfrm>
                    <a:prstGeom prst="rect">
                      <a:avLst/>
                    </a:prstGeom>
                    <a:noFill/>
                    <a:ln>
                      <a:noFill/>
                    </a:ln>
                  </pic:spPr>
                </pic:pic>
              </a:graphicData>
            </a:graphic>
          </wp:inline>
        </w:drawing>
      </w:r>
      <w:r>
        <w:rPr>
          <w:b/>
          <w:i/>
          <w:noProof/>
          <w:lang w:val="fr-FR" w:eastAsia="fr-FR"/>
        </w:rPr>
        <w:drawing>
          <wp:inline distT="0" distB="0" distL="0" distR="0" wp14:anchorId="1DF2FB30" wp14:editId="0D9B1FD5">
            <wp:extent cx="2758440" cy="1790700"/>
            <wp:effectExtent l="0" t="0" r="3810" b="0"/>
            <wp:docPr id="7" name="Image 7" descr="Description : C:\Users\user\Desktop\kOLOKANI\PHOTOS\PHOTOS Semece améliorés\Sebecoro1\IMG_20220329_094652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Users\user\Desktop\kOLOKANI\PHOTOS\PHOTOS Semece améliorés\Sebecoro1\IMG_20220329_094652_09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58440" cy="1790700"/>
                    </a:xfrm>
                    <a:prstGeom prst="rect">
                      <a:avLst/>
                    </a:prstGeom>
                    <a:noFill/>
                    <a:ln>
                      <a:noFill/>
                    </a:ln>
                  </pic:spPr>
                </pic:pic>
              </a:graphicData>
            </a:graphic>
          </wp:inline>
        </w:drawing>
      </w:r>
    </w:p>
    <w:p w14:paraId="06A37356" w14:textId="77777777" w:rsidR="008C6F8B" w:rsidRPr="008C6F8B" w:rsidRDefault="008C6F8B" w:rsidP="008C6F8B">
      <w:pPr>
        <w:spacing w:after="200" w:line="276" w:lineRule="auto"/>
        <w:jc w:val="center"/>
        <w:rPr>
          <w:b/>
          <w:i/>
          <w:lang w:val="fr-FR" w:eastAsia="fr-FR"/>
        </w:rPr>
      </w:pPr>
      <w:r w:rsidRPr="008C6F8B">
        <w:rPr>
          <w:b/>
          <w:i/>
          <w:lang w:val="fr-FR" w:eastAsia="fr-FR"/>
        </w:rPr>
        <w:t xml:space="preserve">Les maires de </w:t>
      </w:r>
      <w:proofErr w:type="spellStart"/>
      <w:r w:rsidRPr="008C6F8B">
        <w:rPr>
          <w:b/>
          <w:i/>
          <w:lang w:val="fr-FR" w:eastAsia="fr-FR"/>
        </w:rPr>
        <w:t>Guiwoyo</w:t>
      </w:r>
      <w:proofErr w:type="spellEnd"/>
      <w:r w:rsidRPr="008C6F8B">
        <w:rPr>
          <w:b/>
          <w:i/>
          <w:lang w:val="fr-FR" w:eastAsia="fr-FR"/>
        </w:rPr>
        <w:t xml:space="preserve">  et de </w:t>
      </w:r>
      <w:proofErr w:type="spellStart"/>
      <w:r w:rsidRPr="008C6F8B">
        <w:rPr>
          <w:b/>
          <w:i/>
          <w:lang w:val="fr-FR" w:eastAsia="fr-FR"/>
        </w:rPr>
        <w:t>Sebecoro</w:t>
      </w:r>
      <w:proofErr w:type="spellEnd"/>
      <w:r w:rsidRPr="008C6F8B">
        <w:rPr>
          <w:b/>
          <w:i/>
          <w:lang w:val="fr-FR" w:eastAsia="fr-FR"/>
        </w:rPr>
        <w:t xml:space="preserve"> lors des  formations</w:t>
      </w:r>
    </w:p>
    <w:p w14:paraId="478C5CD2" w14:textId="77777777" w:rsidR="0067322A" w:rsidRPr="00DE258A" w:rsidRDefault="008C6F8B" w:rsidP="0067322A">
      <w:pPr>
        <w:pStyle w:val="Default"/>
        <w:jc w:val="both"/>
        <w:rPr>
          <w:rFonts w:ascii="Times New Roman" w:hAnsi="Times New Roman" w:cs="Times New Roman"/>
          <w:sz w:val="22"/>
          <w:szCs w:val="22"/>
          <w:lang w:eastAsia="fr-FR"/>
        </w:rPr>
      </w:pPr>
      <w:r>
        <w:rPr>
          <w:rFonts w:ascii="Times New Roman" w:hAnsi="Times New Roman" w:cs="Times New Roman"/>
          <w:bCs/>
          <w:sz w:val="22"/>
          <w:szCs w:val="22"/>
          <w:lang w:eastAsia="fr-FR"/>
        </w:rPr>
        <w:t>Suite à ces formations, l</w:t>
      </w:r>
      <w:r w:rsidR="0067322A" w:rsidRPr="00DE258A">
        <w:rPr>
          <w:rFonts w:ascii="Times New Roman" w:hAnsi="Times New Roman" w:cs="Times New Roman"/>
          <w:bCs/>
          <w:sz w:val="22"/>
          <w:szCs w:val="22"/>
          <w:lang w:eastAsia="fr-FR"/>
        </w:rPr>
        <w:t>es semences améliorées de maïs et de niébé</w:t>
      </w:r>
      <w:r w:rsidR="0067322A" w:rsidRPr="00DE258A">
        <w:rPr>
          <w:rFonts w:ascii="Times New Roman" w:hAnsi="Times New Roman" w:cs="Times New Roman"/>
          <w:sz w:val="22"/>
          <w:szCs w:val="22"/>
          <w:lang w:eastAsia="fr-FR"/>
        </w:rPr>
        <w:t xml:space="preserve"> </w:t>
      </w:r>
      <w:r w:rsidR="0067322A" w:rsidRPr="00DE258A">
        <w:rPr>
          <w:rFonts w:ascii="Times New Roman" w:hAnsi="Times New Roman" w:cs="Times New Roman"/>
          <w:bCs/>
          <w:sz w:val="22"/>
          <w:szCs w:val="22"/>
          <w:lang w:eastAsia="fr-FR"/>
        </w:rPr>
        <w:t>ont été mis</w:t>
      </w:r>
      <w:r w:rsidR="008B3CD9">
        <w:rPr>
          <w:rFonts w:ascii="Times New Roman" w:hAnsi="Times New Roman" w:cs="Times New Roman"/>
          <w:bCs/>
          <w:sz w:val="22"/>
          <w:szCs w:val="22"/>
          <w:lang w:eastAsia="fr-FR"/>
        </w:rPr>
        <w:t>es</w:t>
      </w:r>
      <w:r w:rsidR="0067322A" w:rsidRPr="00DE258A">
        <w:rPr>
          <w:rFonts w:ascii="Times New Roman" w:hAnsi="Times New Roman" w:cs="Times New Roman"/>
          <w:bCs/>
          <w:sz w:val="22"/>
          <w:szCs w:val="22"/>
          <w:lang w:eastAsia="fr-FR"/>
        </w:rPr>
        <w:t xml:space="preserve"> à la </w:t>
      </w:r>
      <w:r w:rsidR="00C236AA" w:rsidRPr="00DE258A">
        <w:rPr>
          <w:rFonts w:ascii="Times New Roman" w:hAnsi="Times New Roman" w:cs="Times New Roman"/>
          <w:bCs/>
          <w:sz w:val="22"/>
          <w:szCs w:val="22"/>
          <w:lang w:eastAsia="fr-FR"/>
        </w:rPr>
        <w:t>disposition</w:t>
      </w:r>
      <w:r w:rsidR="0067322A" w:rsidRPr="00DE258A">
        <w:rPr>
          <w:rFonts w:ascii="Times New Roman" w:hAnsi="Times New Roman" w:cs="Times New Roman"/>
          <w:bCs/>
          <w:sz w:val="22"/>
          <w:szCs w:val="22"/>
          <w:lang w:eastAsia="fr-FR"/>
        </w:rPr>
        <w:t xml:space="preserve"> </w:t>
      </w:r>
      <w:r w:rsidR="0067322A" w:rsidRPr="00DE258A">
        <w:rPr>
          <w:rFonts w:ascii="Times New Roman" w:hAnsi="Times New Roman" w:cs="Times New Roman"/>
          <w:bCs/>
          <w:iCs/>
          <w:sz w:val="22"/>
          <w:szCs w:val="22"/>
        </w:rPr>
        <w:t xml:space="preserve">de 998 paysans dont 527 femmes dans les communes de </w:t>
      </w:r>
      <w:proofErr w:type="spellStart"/>
      <w:r w:rsidR="0067322A" w:rsidRPr="00DE258A">
        <w:rPr>
          <w:rFonts w:ascii="Times New Roman" w:hAnsi="Times New Roman" w:cs="Times New Roman"/>
          <w:bCs/>
          <w:iCs/>
          <w:sz w:val="22"/>
          <w:szCs w:val="22"/>
        </w:rPr>
        <w:t>Guiwoyo</w:t>
      </w:r>
      <w:proofErr w:type="spellEnd"/>
      <w:r w:rsidR="0067322A" w:rsidRPr="00DE258A">
        <w:rPr>
          <w:rFonts w:ascii="Times New Roman" w:hAnsi="Times New Roman" w:cs="Times New Roman"/>
          <w:bCs/>
          <w:iCs/>
          <w:sz w:val="22"/>
          <w:szCs w:val="22"/>
        </w:rPr>
        <w:t xml:space="preserve">, </w:t>
      </w:r>
      <w:proofErr w:type="spellStart"/>
      <w:r w:rsidR="0067322A" w:rsidRPr="00DE258A">
        <w:rPr>
          <w:rFonts w:ascii="Times New Roman" w:hAnsi="Times New Roman" w:cs="Times New Roman"/>
          <w:bCs/>
          <w:iCs/>
          <w:sz w:val="22"/>
          <w:szCs w:val="22"/>
        </w:rPr>
        <w:t>Massantola</w:t>
      </w:r>
      <w:proofErr w:type="spellEnd"/>
      <w:r w:rsidR="0067322A" w:rsidRPr="00DE258A">
        <w:rPr>
          <w:rFonts w:ascii="Times New Roman" w:hAnsi="Times New Roman" w:cs="Times New Roman"/>
          <w:bCs/>
          <w:iCs/>
          <w:sz w:val="22"/>
          <w:szCs w:val="22"/>
        </w:rPr>
        <w:t xml:space="preserve">, </w:t>
      </w:r>
      <w:proofErr w:type="spellStart"/>
      <w:r w:rsidR="0067322A" w:rsidRPr="00DE258A">
        <w:rPr>
          <w:rFonts w:ascii="Times New Roman" w:hAnsi="Times New Roman" w:cs="Times New Roman"/>
          <w:bCs/>
          <w:iCs/>
          <w:sz w:val="22"/>
          <w:szCs w:val="22"/>
        </w:rPr>
        <w:t>Kolokani</w:t>
      </w:r>
      <w:proofErr w:type="spellEnd"/>
      <w:r w:rsidR="0067322A" w:rsidRPr="00DE258A">
        <w:rPr>
          <w:rFonts w:ascii="Times New Roman" w:hAnsi="Times New Roman" w:cs="Times New Roman"/>
          <w:bCs/>
          <w:sz w:val="22"/>
          <w:szCs w:val="22"/>
          <w:lang w:eastAsia="fr-FR"/>
        </w:rPr>
        <w:t xml:space="preserve"> et </w:t>
      </w:r>
      <w:proofErr w:type="spellStart"/>
      <w:r w:rsidR="0067322A" w:rsidRPr="00DE258A">
        <w:rPr>
          <w:rFonts w:ascii="Times New Roman" w:hAnsi="Times New Roman" w:cs="Times New Roman"/>
          <w:bCs/>
          <w:sz w:val="22"/>
          <w:szCs w:val="22"/>
          <w:lang w:eastAsia="fr-FR"/>
        </w:rPr>
        <w:t>Sébécoro</w:t>
      </w:r>
      <w:proofErr w:type="spellEnd"/>
      <w:r w:rsidR="0067322A" w:rsidRPr="00DE258A">
        <w:rPr>
          <w:rFonts w:ascii="Times New Roman" w:hAnsi="Times New Roman" w:cs="Times New Roman"/>
          <w:bCs/>
          <w:sz w:val="22"/>
          <w:szCs w:val="22"/>
          <w:lang w:eastAsia="fr-FR"/>
        </w:rPr>
        <w:t xml:space="preserve"> I, notamment </w:t>
      </w:r>
      <w:r w:rsidR="00DB6EB1">
        <w:rPr>
          <w:rFonts w:ascii="Times New Roman" w:hAnsi="Times New Roman" w:cs="Times New Roman"/>
          <w:bCs/>
          <w:sz w:val="22"/>
          <w:szCs w:val="22"/>
          <w:lang w:eastAsia="fr-FR"/>
        </w:rPr>
        <w:t>au niveau de</w:t>
      </w:r>
      <w:r w:rsidR="0067322A" w:rsidRPr="00DE258A">
        <w:rPr>
          <w:rFonts w:ascii="Times New Roman" w:hAnsi="Times New Roman" w:cs="Times New Roman"/>
          <w:bCs/>
          <w:sz w:val="22"/>
          <w:szCs w:val="22"/>
          <w:lang w:eastAsia="fr-FR"/>
        </w:rPr>
        <w:t xml:space="preserve">s villages de </w:t>
      </w:r>
      <w:proofErr w:type="spellStart"/>
      <w:r w:rsidR="0067322A" w:rsidRPr="00DE258A">
        <w:rPr>
          <w:rFonts w:ascii="Times New Roman" w:hAnsi="Times New Roman" w:cs="Times New Roman"/>
          <w:bCs/>
          <w:sz w:val="22"/>
          <w:szCs w:val="22"/>
          <w:lang w:eastAsia="fr-FR"/>
        </w:rPr>
        <w:t>Sikoroni</w:t>
      </w:r>
      <w:proofErr w:type="spellEnd"/>
      <w:r w:rsidR="0067322A" w:rsidRPr="00DE258A">
        <w:rPr>
          <w:rFonts w:ascii="Times New Roman" w:hAnsi="Times New Roman" w:cs="Times New Roman"/>
          <w:bCs/>
          <w:sz w:val="22"/>
          <w:szCs w:val="22"/>
          <w:lang w:eastAsia="fr-FR"/>
        </w:rPr>
        <w:t xml:space="preserve">, </w:t>
      </w:r>
      <w:proofErr w:type="spellStart"/>
      <w:r w:rsidR="0067322A" w:rsidRPr="00DE258A">
        <w:rPr>
          <w:rFonts w:ascii="Times New Roman" w:hAnsi="Times New Roman" w:cs="Times New Roman"/>
          <w:bCs/>
          <w:sz w:val="22"/>
          <w:szCs w:val="22"/>
          <w:lang w:eastAsia="fr-FR"/>
        </w:rPr>
        <w:t>Yarankabougou</w:t>
      </w:r>
      <w:proofErr w:type="spellEnd"/>
      <w:r w:rsidR="0067322A" w:rsidRPr="00DE258A">
        <w:rPr>
          <w:rFonts w:ascii="Times New Roman" w:hAnsi="Times New Roman" w:cs="Times New Roman"/>
          <w:bCs/>
          <w:sz w:val="22"/>
          <w:szCs w:val="22"/>
          <w:lang w:eastAsia="fr-FR"/>
        </w:rPr>
        <w:t xml:space="preserve">, </w:t>
      </w:r>
      <w:proofErr w:type="spellStart"/>
      <w:r w:rsidR="0067322A" w:rsidRPr="00DE258A">
        <w:rPr>
          <w:rFonts w:ascii="Times New Roman" w:hAnsi="Times New Roman" w:cs="Times New Roman"/>
          <w:sz w:val="22"/>
          <w:szCs w:val="22"/>
          <w:lang w:eastAsia="fr-FR"/>
        </w:rPr>
        <w:t>Déguèdoun</w:t>
      </w:r>
      <w:proofErr w:type="spellEnd"/>
      <w:r w:rsidR="0067322A" w:rsidRPr="00DE258A">
        <w:rPr>
          <w:rFonts w:ascii="Times New Roman" w:hAnsi="Times New Roman" w:cs="Times New Roman"/>
          <w:sz w:val="22"/>
          <w:szCs w:val="22"/>
          <w:lang w:eastAsia="fr-FR"/>
        </w:rPr>
        <w:t xml:space="preserve">, </w:t>
      </w:r>
      <w:proofErr w:type="spellStart"/>
      <w:r w:rsidR="0067322A" w:rsidRPr="00DE258A">
        <w:rPr>
          <w:rFonts w:ascii="Times New Roman" w:hAnsi="Times New Roman" w:cs="Times New Roman"/>
          <w:sz w:val="22"/>
          <w:szCs w:val="22"/>
          <w:lang w:eastAsia="fr-FR"/>
        </w:rPr>
        <w:t>Guiwoyo</w:t>
      </w:r>
      <w:proofErr w:type="spellEnd"/>
      <w:r w:rsidR="0067322A" w:rsidRPr="00DE258A">
        <w:rPr>
          <w:rFonts w:ascii="Times New Roman" w:hAnsi="Times New Roman" w:cs="Times New Roman"/>
          <w:sz w:val="22"/>
          <w:szCs w:val="22"/>
          <w:lang w:eastAsia="fr-FR"/>
        </w:rPr>
        <w:t xml:space="preserve">, </w:t>
      </w:r>
      <w:proofErr w:type="spellStart"/>
      <w:r w:rsidR="0067322A" w:rsidRPr="00DE258A">
        <w:rPr>
          <w:rFonts w:ascii="Times New Roman" w:hAnsi="Times New Roman" w:cs="Times New Roman"/>
          <w:sz w:val="22"/>
          <w:szCs w:val="22"/>
          <w:lang w:eastAsia="fr-FR"/>
        </w:rPr>
        <w:t>Fantambougou</w:t>
      </w:r>
      <w:proofErr w:type="spellEnd"/>
      <w:r w:rsidR="0067322A" w:rsidRPr="00DE258A">
        <w:rPr>
          <w:rFonts w:ascii="Times New Roman" w:hAnsi="Times New Roman" w:cs="Times New Roman"/>
          <w:sz w:val="22"/>
          <w:szCs w:val="22"/>
          <w:lang w:eastAsia="fr-FR"/>
        </w:rPr>
        <w:t xml:space="preserve">, </w:t>
      </w:r>
      <w:proofErr w:type="spellStart"/>
      <w:r w:rsidR="0067322A" w:rsidRPr="00DE258A">
        <w:rPr>
          <w:rFonts w:ascii="Times New Roman" w:hAnsi="Times New Roman" w:cs="Times New Roman"/>
          <w:sz w:val="22"/>
          <w:szCs w:val="22"/>
          <w:lang w:eastAsia="fr-FR"/>
        </w:rPr>
        <w:t>Sebecoro</w:t>
      </w:r>
      <w:proofErr w:type="spellEnd"/>
      <w:r w:rsidR="0067322A" w:rsidRPr="00DE258A">
        <w:rPr>
          <w:rFonts w:ascii="Times New Roman" w:hAnsi="Times New Roman" w:cs="Times New Roman"/>
          <w:sz w:val="22"/>
          <w:szCs w:val="22"/>
          <w:lang w:eastAsia="fr-FR"/>
        </w:rPr>
        <w:t xml:space="preserve"> 2, </w:t>
      </w:r>
      <w:proofErr w:type="spellStart"/>
      <w:r w:rsidR="0067322A" w:rsidRPr="00DE258A">
        <w:rPr>
          <w:rFonts w:ascii="Times New Roman" w:hAnsi="Times New Roman" w:cs="Times New Roman"/>
          <w:sz w:val="22"/>
          <w:szCs w:val="22"/>
          <w:lang w:eastAsia="fr-FR"/>
        </w:rPr>
        <w:t>Toumanibougou</w:t>
      </w:r>
      <w:proofErr w:type="spellEnd"/>
      <w:r w:rsidR="0067322A" w:rsidRPr="00DE258A">
        <w:rPr>
          <w:rFonts w:ascii="Times New Roman" w:hAnsi="Times New Roman" w:cs="Times New Roman"/>
          <w:sz w:val="22"/>
          <w:szCs w:val="22"/>
          <w:lang w:eastAsia="fr-FR"/>
        </w:rPr>
        <w:t xml:space="preserve">, </w:t>
      </w:r>
      <w:proofErr w:type="spellStart"/>
      <w:r w:rsidR="0067322A" w:rsidRPr="00DE258A">
        <w:rPr>
          <w:rFonts w:ascii="Times New Roman" w:hAnsi="Times New Roman" w:cs="Times New Roman"/>
          <w:sz w:val="22"/>
          <w:szCs w:val="22"/>
          <w:lang w:eastAsia="fr-FR"/>
        </w:rPr>
        <w:t>Toussana</w:t>
      </w:r>
      <w:proofErr w:type="spellEnd"/>
      <w:r w:rsidR="0067322A" w:rsidRPr="00DE258A">
        <w:rPr>
          <w:rFonts w:ascii="Times New Roman" w:hAnsi="Times New Roman" w:cs="Times New Roman"/>
          <w:sz w:val="22"/>
          <w:szCs w:val="22"/>
          <w:lang w:eastAsia="fr-FR"/>
        </w:rPr>
        <w:t xml:space="preserve">, Dongo, </w:t>
      </w:r>
      <w:proofErr w:type="spellStart"/>
      <w:r w:rsidR="0067322A" w:rsidRPr="00DE258A">
        <w:rPr>
          <w:rFonts w:ascii="Times New Roman" w:hAnsi="Times New Roman" w:cs="Times New Roman"/>
          <w:sz w:val="22"/>
          <w:szCs w:val="22"/>
          <w:lang w:eastAsia="fr-FR"/>
        </w:rPr>
        <w:t>Tioncombougou</w:t>
      </w:r>
      <w:proofErr w:type="spellEnd"/>
      <w:r w:rsidR="0067322A" w:rsidRPr="00DE258A">
        <w:rPr>
          <w:rFonts w:ascii="Times New Roman" w:hAnsi="Times New Roman" w:cs="Times New Roman"/>
          <w:sz w:val="22"/>
          <w:szCs w:val="22"/>
          <w:lang w:eastAsia="fr-FR"/>
        </w:rPr>
        <w:t xml:space="preserve"> Est, </w:t>
      </w:r>
      <w:proofErr w:type="spellStart"/>
      <w:r w:rsidR="0067322A" w:rsidRPr="00DE258A">
        <w:rPr>
          <w:rFonts w:ascii="Times New Roman" w:hAnsi="Times New Roman" w:cs="Times New Roman"/>
          <w:sz w:val="22"/>
          <w:szCs w:val="22"/>
          <w:lang w:eastAsia="fr-FR"/>
        </w:rPr>
        <w:t>Tioncombougou</w:t>
      </w:r>
      <w:proofErr w:type="spellEnd"/>
      <w:r w:rsidR="0067322A" w:rsidRPr="00DE258A">
        <w:rPr>
          <w:rFonts w:ascii="Times New Roman" w:hAnsi="Times New Roman" w:cs="Times New Roman"/>
          <w:sz w:val="22"/>
          <w:szCs w:val="22"/>
          <w:lang w:eastAsia="fr-FR"/>
        </w:rPr>
        <w:t xml:space="preserve"> Ouest</w:t>
      </w:r>
      <w:r w:rsidR="00C236AA" w:rsidRPr="00DE258A">
        <w:rPr>
          <w:rFonts w:ascii="Times New Roman" w:hAnsi="Times New Roman" w:cs="Times New Roman"/>
          <w:sz w:val="22"/>
          <w:szCs w:val="22"/>
          <w:lang w:eastAsia="fr-FR"/>
        </w:rPr>
        <w:t xml:space="preserve"> ; </w:t>
      </w:r>
      <w:r w:rsidR="0067322A" w:rsidRPr="00DE258A">
        <w:rPr>
          <w:rFonts w:ascii="Times New Roman" w:hAnsi="Times New Roman" w:cs="Times New Roman"/>
          <w:sz w:val="22"/>
          <w:szCs w:val="22"/>
          <w:lang w:eastAsia="fr-FR"/>
        </w:rPr>
        <w:t xml:space="preserve">  </w:t>
      </w:r>
      <w:proofErr w:type="spellStart"/>
      <w:r w:rsidR="0067322A" w:rsidRPr="00DE258A">
        <w:rPr>
          <w:rFonts w:ascii="Times New Roman" w:hAnsi="Times New Roman" w:cs="Times New Roman"/>
          <w:sz w:val="22"/>
          <w:szCs w:val="22"/>
          <w:lang w:eastAsia="fr-FR"/>
        </w:rPr>
        <w:t>Missira</w:t>
      </w:r>
      <w:proofErr w:type="spellEnd"/>
      <w:r w:rsidR="00C236AA" w:rsidRPr="00DE258A">
        <w:rPr>
          <w:rFonts w:ascii="Times New Roman" w:hAnsi="Times New Roman" w:cs="Times New Roman"/>
          <w:sz w:val="22"/>
          <w:szCs w:val="22"/>
          <w:lang w:eastAsia="fr-FR"/>
        </w:rPr>
        <w:t xml:space="preserve">, </w:t>
      </w:r>
      <w:r w:rsidR="0067322A" w:rsidRPr="00DE258A">
        <w:rPr>
          <w:rFonts w:ascii="Times New Roman" w:hAnsi="Times New Roman" w:cs="Times New Roman"/>
          <w:sz w:val="22"/>
          <w:szCs w:val="22"/>
          <w:lang w:eastAsia="fr-FR"/>
        </w:rPr>
        <w:t xml:space="preserve">. </w:t>
      </w:r>
      <w:proofErr w:type="spellStart"/>
      <w:proofErr w:type="gramStart"/>
      <w:r w:rsidR="00C236AA" w:rsidRPr="00DE258A">
        <w:rPr>
          <w:rFonts w:ascii="Times New Roman" w:hAnsi="Times New Roman" w:cs="Times New Roman"/>
          <w:sz w:val="22"/>
          <w:szCs w:val="22"/>
        </w:rPr>
        <w:t>Dotiambougou</w:t>
      </w:r>
      <w:proofErr w:type="spellEnd"/>
      <w:r w:rsidR="00C236AA" w:rsidRPr="00DE258A">
        <w:rPr>
          <w:rFonts w:ascii="Times New Roman" w:hAnsi="Times New Roman" w:cs="Times New Roman"/>
          <w:sz w:val="22"/>
          <w:szCs w:val="22"/>
        </w:rPr>
        <w:t xml:space="preserve">,  </w:t>
      </w:r>
      <w:proofErr w:type="spellStart"/>
      <w:r w:rsidR="00C236AA" w:rsidRPr="00DE258A">
        <w:rPr>
          <w:rFonts w:ascii="Times New Roman" w:hAnsi="Times New Roman" w:cs="Times New Roman"/>
          <w:sz w:val="22"/>
          <w:szCs w:val="22"/>
        </w:rPr>
        <w:t>Siratoma</w:t>
      </w:r>
      <w:proofErr w:type="spellEnd"/>
      <w:r w:rsidR="00C236AA" w:rsidRPr="00DE258A">
        <w:rPr>
          <w:rFonts w:ascii="Times New Roman" w:hAnsi="Times New Roman" w:cs="Times New Roman"/>
          <w:sz w:val="22"/>
          <w:szCs w:val="22"/>
        </w:rPr>
        <w:t>.,</w:t>
      </w:r>
      <w:proofErr w:type="spellStart"/>
      <w:r w:rsidR="00C236AA" w:rsidRPr="00DE258A">
        <w:rPr>
          <w:rFonts w:ascii="Times New Roman" w:hAnsi="Times New Roman" w:cs="Times New Roman"/>
          <w:bCs/>
          <w:iCs/>
          <w:sz w:val="22"/>
          <w:szCs w:val="22"/>
        </w:rPr>
        <w:t>N</w:t>
      </w:r>
      <w:r w:rsidR="00C236AA" w:rsidRPr="00DE258A">
        <w:rPr>
          <w:rFonts w:ascii="Times New Roman" w:hAnsi="Times New Roman" w:cs="Times New Roman"/>
          <w:sz w:val="22"/>
          <w:szCs w:val="22"/>
        </w:rPr>
        <w:t>éguèbougou</w:t>
      </w:r>
      <w:proofErr w:type="spellEnd"/>
      <w:proofErr w:type="gramEnd"/>
      <w:r w:rsidR="00C236AA" w:rsidRPr="00DE258A">
        <w:rPr>
          <w:rFonts w:ascii="Times New Roman" w:hAnsi="Times New Roman" w:cs="Times New Roman"/>
          <w:sz w:val="22"/>
          <w:szCs w:val="22"/>
        </w:rPr>
        <w:t xml:space="preserve"> </w:t>
      </w:r>
      <w:proofErr w:type="gramStart"/>
      <w:r w:rsidR="00C236AA" w:rsidRPr="00DE258A">
        <w:rPr>
          <w:rFonts w:ascii="Times New Roman" w:hAnsi="Times New Roman" w:cs="Times New Roman"/>
          <w:sz w:val="22"/>
          <w:szCs w:val="22"/>
        </w:rPr>
        <w:t xml:space="preserve">et  </w:t>
      </w:r>
      <w:proofErr w:type="spellStart"/>
      <w:r w:rsidR="00C236AA" w:rsidRPr="00DE258A">
        <w:rPr>
          <w:rFonts w:ascii="Times New Roman" w:hAnsi="Times New Roman" w:cs="Times New Roman"/>
          <w:sz w:val="22"/>
          <w:szCs w:val="22"/>
        </w:rPr>
        <w:t>Fassa</w:t>
      </w:r>
      <w:proofErr w:type="spellEnd"/>
      <w:proofErr w:type="gramEnd"/>
      <w:r w:rsidR="00C236AA" w:rsidRPr="00DE258A">
        <w:rPr>
          <w:rFonts w:ascii="Times New Roman" w:hAnsi="Times New Roman" w:cs="Times New Roman"/>
          <w:sz w:val="22"/>
          <w:szCs w:val="22"/>
        </w:rPr>
        <w:t xml:space="preserve">. </w:t>
      </w:r>
      <w:r w:rsidR="0067322A" w:rsidRPr="00DE258A">
        <w:rPr>
          <w:rFonts w:ascii="Times New Roman" w:hAnsi="Times New Roman" w:cs="Times New Roman"/>
          <w:sz w:val="22"/>
          <w:szCs w:val="22"/>
        </w:rPr>
        <w:t>La variété de semence de ma</w:t>
      </w:r>
      <w:r w:rsidR="0067322A" w:rsidRPr="00DE258A">
        <w:rPr>
          <w:rFonts w:ascii="Times New Roman" w:hAnsi="Times New Roman" w:cs="Times New Roman"/>
          <w:sz w:val="22"/>
          <w:szCs w:val="22"/>
          <w:lang w:eastAsia="fr-FR"/>
        </w:rPr>
        <w:t>ï</w:t>
      </w:r>
      <w:r w:rsidR="0067322A" w:rsidRPr="00DE258A">
        <w:rPr>
          <w:rFonts w:ascii="Times New Roman" w:hAnsi="Times New Roman" w:cs="Times New Roman"/>
          <w:sz w:val="22"/>
          <w:szCs w:val="22"/>
        </w:rPr>
        <w:t>s a fortement été appréciée par les producteurs. Par contre, du fait de la forte pluviométrie, le niébé n’a pas eu un bon rendement</w:t>
      </w:r>
      <w:r w:rsidR="0067322A" w:rsidRPr="00DE258A">
        <w:rPr>
          <w:rFonts w:ascii="Times New Roman" w:hAnsi="Times New Roman" w:cs="Times New Roman"/>
          <w:sz w:val="22"/>
          <w:szCs w:val="22"/>
          <w:lang w:eastAsia="fr-FR"/>
        </w:rPr>
        <w:t xml:space="preserve">. </w:t>
      </w:r>
    </w:p>
    <w:p w14:paraId="6ED1AF11" w14:textId="77777777" w:rsidR="00DB6EB1" w:rsidRDefault="00DB6EB1" w:rsidP="0067322A">
      <w:pPr>
        <w:pStyle w:val="Default"/>
        <w:jc w:val="both"/>
        <w:rPr>
          <w:rFonts w:ascii="Times New Roman" w:hAnsi="Times New Roman" w:cs="Times New Roman"/>
          <w:sz w:val="22"/>
          <w:szCs w:val="22"/>
          <w:lang w:eastAsia="fr-FR"/>
        </w:rPr>
      </w:pPr>
    </w:p>
    <w:p w14:paraId="7D3603A7" w14:textId="77777777" w:rsidR="00C236AA" w:rsidRPr="00DE258A" w:rsidRDefault="00DB6EB1" w:rsidP="0067322A">
      <w:pPr>
        <w:pStyle w:val="Default"/>
        <w:jc w:val="both"/>
        <w:rPr>
          <w:rFonts w:ascii="Times New Roman" w:hAnsi="Times New Roman" w:cs="Times New Roman"/>
          <w:sz w:val="22"/>
          <w:szCs w:val="22"/>
          <w:lang w:eastAsia="fr-FR"/>
        </w:rPr>
      </w:pPr>
      <w:r>
        <w:rPr>
          <w:rFonts w:ascii="Times New Roman" w:hAnsi="Times New Roman" w:cs="Times New Roman"/>
          <w:sz w:val="22"/>
          <w:szCs w:val="22"/>
          <w:lang w:eastAsia="fr-FR"/>
        </w:rPr>
        <w:t>D</w:t>
      </w:r>
      <w:r w:rsidR="00C236AA" w:rsidRPr="00DE258A">
        <w:rPr>
          <w:rFonts w:ascii="Times New Roman" w:hAnsi="Times New Roman" w:cs="Times New Roman"/>
          <w:sz w:val="22"/>
          <w:szCs w:val="22"/>
        </w:rPr>
        <w:t xml:space="preserve">’une manière  générale, les paysans ont affirmé que la culture de  niébé n’a pas connu le résultat escompté, à cause certainement de l’installation tardive des pluies, de leur mauvaise répartition dans le temps et surtout de l’arrêt précoce des précipitations. En effet, la période de floraison de niébé a malheureusement coïncidé  avec l’arrêt momentané des pluies dans plusieurs localités du cercle de </w:t>
      </w:r>
      <w:proofErr w:type="spellStart"/>
      <w:r w:rsidR="00C236AA" w:rsidRPr="00DE258A">
        <w:rPr>
          <w:rFonts w:ascii="Times New Roman" w:hAnsi="Times New Roman" w:cs="Times New Roman"/>
          <w:sz w:val="22"/>
          <w:szCs w:val="22"/>
        </w:rPr>
        <w:t>Kolokani</w:t>
      </w:r>
      <w:proofErr w:type="spellEnd"/>
      <w:r w:rsidR="00C236AA" w:rsidRPr="00DE258A">
        <w:rPr>
          <w:rFonts w:ascii="Times New Roman" w:hAnsi="Times New Roman" w:cs="Times New Roman"/>
          <w:sz w:val="22"/>
          <w:szCs w:val="22"/>
        </w:rPr>
        <w:t xml:space="preserve">. Par contre, les tiges et feuilles de niébé </w:t>
      </w:r>
      <w:r>
        <w:rPr>
          <w:rFonts w:ascii="Times New Roman" w:hAnsi="Times New Roman" w:cs="Times New Roman"/>
          <w:sz w:val="22"/>
          <w:szCs w:val="22"/>
        </w:rPr>
        <w:t xml:space="preserve">ont </w:t>
      </w:r>
      <w:r w:rsidR="00C236AA" w:rsidRPr="00DE258A">
        <w:rPr>
          <w:rFonts w:ascii="Times New Roman" w:hAnsi="Times New Roman" w:cs="Times New Roman"/>
          <w:sz w:val="22"/>
          <w:szCs w:val="22"/>
        </w:rPr>
        <w:t>constitu</w:t>
      </w:r>
      <w:r>
        <w:rPr>
          <w:rFonts w:ascii="Times New Roman" w:hAnsi="Times New Roman" w:cs="Times New Roman"/>
          <w:sz w:val="22"/>
          <w:szCs w:val="22"/>
        </w:rPr>
        <w:t xml:space="preserve">é </w:t>
      </w:r>
      <w:r w:rsidR="00C236AA" w:rsidRPr="00DE258A">
        <w:rPr>
          <w:rFonts w:ascii="Times New Roman" w:hAnsi="Times New Roman" w:cs="Times New Roman"/>
          <w:sz w:val="22"/>
          <w:szCs w:val="22"/>
        </w:rPr>
        <w:t xml:space="preserve"> une base certaine pour l’alimentation des animaux</w:t>
      </w:r>
    </w:p>
    <w:p w14:paraId="1C370DD7" w14:textId="77777777" w:rsidR="00DB6EB1" w:rsidRDefault="00DB6EB1" w:rsidP="00DB6EB1">
      <w:pPr>
        <w:pStyle w:val="Corpsdetexte3"/>
        <w:spacing w:after="0"/>
        <w:jc w:val="both"/>
        <w:rPr>
          <w:rFonts w:eastAsia="Calibri"/>
          <w:sz w:val="24"/>
          <w:szCs w:val="24"/>
          <w:lang w:val="fr-FR"/>
        </w:rPr>
      </w:pPr>
    </w:p>
    <w:p w14:paraId="071AA170" w14:textId="77777777" w:rsidR="00DB6EB1" w:rsidRDefault="00DB6EB1" w:rsidP="00DB6EB1">
      <w:pPr>
        <w:pStyle w:val="Corpsdetexte3"/>
        <w:spacing w:after="0"/>
        <w:jc w:val="both"/>
        <w:rPr>
          <w:rFonts w:eastAsia="Calibri"/>
          <w:sz w:val="24"/>
          <w:szCs w:val="24"/>
          <w:lang w:val="fr-FR"/>
        </w:rPr>
      </w:pPr>
      <w:r>
        <w:rPr>
          <w:rFonts w:eastAsia="Calibri"/>
          <w:sz w:val="24"/>
          <w:szCs w:val="24"/>
          <w:lang w:val="fr-FR"/>
        </w:rPr>
        <w:t xml:space="preserve">Dans le cadre de la production du </w:t>
      </w:r>
      <w:r w:rsidRPr="008E0FED">
        <w:rPr>
          <w:rFonts w:eastAsia="Calibri"/>
          <w:sz w:val="24"/>
          <w:szCs w:val="24"/>
          <w:lang w:val="fr-FR"/>
        </w:rPr>
        <w:t>maïs</w:t>
      </w:r>
      <w:r>
        <w:rPr>
          <w:rFonts w:eastAsia="Calibri"/>
          <w:sz w:val="24"/>
          <w:szCs w:val="24"/>
          <w:lang w:val="fr-FR"/>
        </w:rPr>
        <w:t>, la situation varie d’un village à un autre. Mais d’une manière générale</w:t>
      </w:r>
      <w:r w:rsidRPr="006E4EE8">
        <w:rPr>
          <w:rFonts w:eastAsia="Calibri"/>
          <w:sz w:val="24"/>
          <w:szCs w:val="24"/>
          <w:lang w:val="fr-FR"/>
        </w:rPr>
        <w:t>, à cause de</w:t>
      </w:r>
      <w:r>
        <w:rPr>
          <w:rFonts w:eastAsia="Calibri"/>
          <w:sz w:val="24"/>
          <w:szCs w:val="24"/>
          <w:lang w:val="fr-FR"/>
        </w:rPr>
        <w:t xml:space="preserve"> l’insuffisance des pluies et des poches de sécheresse qui ont marqué  l’hivernage, </w:t>
      </w:r>
      <w:r w:rsidRPr="006E4EE8">
        <w:rPr>
          <w:rFonts w:eastAsia="Calibri"/>
          <w:sz w:val="24"/>
          <w:szCs w:val="24"/>
          <w:lang w:val="fr-FR"/>
        </w:rPr>
        <w:t xml:space="preserve"> la production du </w:t>
      </w:r>
      <w:r w:rsidRPr="006E4EE8">
        <w:rPr>
          <w:bCs/>
          <w:iCs/>
          <w:sz w:val="24"/>
          <w:szCs w:val="24"/>
          <w:lang w:val="fr-FR"/>
        </w:rPr>
        <w:t>maïs</w:t>
      </w:r>
      <w:r w:rsidRPr="006E4EE8">
        <w:rPr>
          <w:rFonts w:eastAsia="Calibri"/>
          <w:sz w:val="24"/>
          <w:szCs w:val="24"/>
          <w:lang w:val="fr-FR"/>
        </w:rPr>
        <w:t xml:space="preserve"> est restée en de</w:t>
      </w:r>
      <w:r>
        <w:rPr>
          <w:rFonts w:eastAsia="Calibri"/>
          <w:sz w:val="24"/>
          <w:szCs w:val="24"/>
          <w:lang w:val="fr-FR"/>
        </w:rPr>
        <w:t>ç</w:t>
      </w:r>
      <w:r w:rsidRPr="006E4EE8">
        <w:rPr>
          <w:rFonts w:eastAsia="Calibri"/>
          <w:sz w:val="24"/>
          <w:szCs w:val="24"/>
          <w:lang w:val="fr-FR"/>
        </w:rPr>
        <w:t xml:space="preserve">à des attentes </w:t>
      </w:r>
      <w:r>
        <w:rPr>
          <w:rFonts w:eastAsia="Calibri"/>
          <w:sz w:val="24"/>
          <w:szCs w:val="24"/>
          <w:lang w:val="fr-FR"/>
        </w:rPr>
        <w:t xml:space="preserve">des  paysans </w:t>
      </w:r>
      <w:r w:rsidRPr="006E4EE8">
        <w:rPr>
          <w:rFonts w:eastAsia="Calibri"/>
          <w:sz w:val="24"/>
          <w:szCs w:val="24"/>
          <w:lang w:val="fr-FR"/>
        </w:rPr>
        <w:t>car  le rendement varie de  800 Kg à une tonne 800 Kg à l’hectare.</w:t>
      </w:r>
    </w:p>
    <w:p w14:paraId="23AFFF3C" w14:textId="77777777" w:rsidR="00DB6EB1" w:rsidRPr="006E4EE8" w:rsidRDefault="00DB6EB1" w:rsidP="00DB6EB1">
      <w:pPr>
        <w:pStyle w:val="Corpsdetexte3"/>
        <w:spacing w:after="0"/>
        <w:jc w:val="both"/>
        <w:rPr>
          <w:rFonts w:eastAsia="Calibri"/>
          <w:sz w:val="24"/>
          <w:szCs w:val="24"/>
          <w:lang w:val="fr-FR"/>
        </w:rPr>
      </w:pPr>
    </w:p>
    <w:p w14:paraId="31DF6775" w14:textId="77777777" w:rsidR="0067322A" w:rsidRDefault="0067322A" w:rsidP="0067322A">
      <w:pPr>
        <w:rPr>
          <w:rFonts w:eastAsia="Calibri"/>
          <w:b/>
          <w:bCs/>
          <w:i/>
          <w:color w:val="000000"/>
          <w:sz w:val="20"/>
          <w:szCs w:val="20"/>
          <w:lang w:val="fr-FR"/>
        </w:rPr>
      </w:pPr>
    </w:p>
    <w:p w14:paraId="6290B1FE" w14:textId="77777777" w:rsidR="0067322A" w:rsidRDefault="0067322A" w:rsidP="0067322A">
      <w:pPr>
        <w:spacing w:after="160"/>
        <w:jc w:val="both"/>
        <w:rPr>
          <w:rFonts w:eastAsia="Calibri"/>
          <w:b/>
          <w:u w:val="single"/>
          <w:lang w:val="fr-FR"/>
        </w:rPr>
      </w:pPr>
      <w:r>
        <w:rPr>
          <w:rFonts w:eastAsia="Calibri"/>
          <w:b/>
          <w:noProof/>
          <w:lang w:val="fr-FR" w:eastAsia="fr-FR"/>
        </w:rPr>
        <w:drawing>
          <wp:inline distT="0" distB="0" distL="0" distR="0" wp14:anchorId="1320D51F" wp14:editId="6D9CB637">
            <wp:extent cx="2850515" cy="2142490"/>
            <wp:effectExtent l="0" t="0" r="6985" b="0"/>
            <wp:docPr id="233" name="Image 233" descr="Description : C:\Users\user\Desktop\photos  Suivi  27 Juillet et du 05 au 12 Aout 2022\20220730_08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escription : C:\Users\user\Desktop\photos  Suivi  27 Juillet et du 05 au 12 Aout 2022\20220730_08075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0515" cy="2142490"/>
                    </a:xfrm>
                    <a:prstGeom prst="rect">
                      <a:avLst/>
                    </a:prstGeom>
                    <a:noFill/>
                    <a:ln>
                      <a:noFill/>
                    </a:ln>
                  </pic:spPr>
                </pic:pic>
              </a:graphicData>
            </a:graphic>
          </wp:inline>
        </w:drawing>
      </w:r>
      <w:r>
        <w:rPr>
          <w:rFonts w:eastAsia="Calibri"/>
          <w:b/>
          <w:u w:val="single"/>
          <w:lang w:val="fr-FR"/>
        </w:rPr>
        <w:t xml:space="preserve"> </w:t>
      </w:r>
      <w:r>
        <w:rPr>
          <w:rFonts w:eastAsia="Calibri"/>
          <w:b/>
          <w:noProof/>
          <w:lang w:val="fr-FR" w:eastAsia="fr-FR"/>
        </w:rPr>
        <w:drawing>
          <wp:inline distT="0" distB="0" distL="0" distR="0" wp14:anchorId="30073F69" wp14:editId="7DE7DA46">
            <wp:extent cx="2796540" cy="2142490"/>
            <wp:effectExtent l="0" t="0" r="3810" b="0"/>
            <wp:docPr id="231" name="Image 231" descr="Description : C:\Users\user\Desktop\Photo Niebe\IMG-20221205-WA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Description : C:\Users\user\Desktop\Photo Niebe\IMG-20221205-WA012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96540" cy="2142490"/>
                    </a:xfrm>
                    <a:prstGeom prst="rect">
                      <a:avLst/>
                    </a:prstGeom>
                    <a:noFill/>
                    <a:ln>
                      <a:noFill/>
                    </a:ln>
                  </pic:spPr>
                </pic:pic>
              </a:graphicData>
            </a:graphic>
          </wp:inline>
        </w:drawing>
      </w:r>
    </w:p>
    <w:p w14:paraId="640949D8" w14:textId="77777777" w:rsidR="0067322A" w:rsidRPr="00B132EB" w:rsidRDefault="0067322A" w:rsidP="0067322A">
      <w:pPr>
        <w:jc w:val="center"/>
        <w:rPr>
          <w:b/>
          <w:i/>
          <w:lang w:val="fr-CA" w:eastAsia="fr-CA"/>
        </w:rPr>
      </w:pPr>
      <w:r w:rsidRPr="00B132EB">
        <w:rPr>
          <w:b/>
          <w:bCs/>
          <w:i/>
          <w:color w:val="000000"/>
          <w:lang w:val="fr-FR"/>
        </w:rPr>
        <w:t>Cham</w:t>
      </w:r>
      <w:r w:rsidR="00B132EB" w:rsidRPr="00B132EB">
        <w:rPr>
          <w:b/>
          <w:bCs/>
          <w:i/>
          <w:color w:val="000000"/>
          <w:lang w:val="fr-FR"/>
        </w:rPr>
        <w:t>p</w:t>
      </w:r>
      <w:r w:rsidRPr="00B132EB">
        <w:rPr>
          <w:b/>
          <w:bCs/>
          <w:i/>
          <w:color w:val="000000"/>
          <w:lang w:val="fr-FR"/>
        </w:rPr>
        <w:t xml:space="preserve">s de maïs et de Niébé   à </w:t>
      </w:r>
      <w:proofErr w:type="spellStart"/>
      <w:r w:rsidRPr="00B132EB">
        <w:rPr>
          <w:b/>
          <w:bCs/>
          <w:i/>
          <w:color w:val="000000"/>
          <w:lang w:val="fr-FR"/>
        </w:rPr>
        <w:t>Missira</w:t>
      </w:r>
      <w:proofErr w:type="spellEnd"/>
      <w:r w:rsidRPr="00B132EB">
        <w:rPr>
          <w:b/>
          <w:bCs/>
          <w:i/>
          <w:color w:val="000000"/>
          <w:lang w:val="fr-FR"/>
        </w:rPr>
        <w:t xml:space="preserve"> et </w:t>
      </w:r>
      <w:proofErr w:type="spellStart"/>
      <w:r w:rsidRPr="00B132EB">
        <w:rPr>
          <w:b/>
          <w:bCs/>
          <w:i/>
          <w:color w:val="000000"/>
          <w:lang w:val="fr-FR"/>
        </w:rPr>
        <w:t>Toussana</w:t>
      </w:r>
      <w:proofErr w:type="spellEnd"/>
      <w:r w:rsidRPr="00B132EB">
        <w:rPr>
          <w:b/>
          <w:bCs/>
          <w:i/>
          <w:color w:val="000000"/>
          <w:lang w:val="fr-FR"/>
        </w:rPr>
        <w:t xml:space="preserve"> </w:t>
      </w:r>
    </w:p>
    <w:p w14:paraId="5362C4E0" w14:textId="77777777" w:rsidR="005E5C17" w:rsidRPr="00A01D2B" w:rsidRDefault="00C10751" w:rsidP="001F2031">
      <w:pPr>
        <w:jc w:val="both"/>
        <w:rPr>
          <w:bCs/>
          <w:iCs/>
          <w:sz w:val="16"/>
          <w:szCs w:val="16"/>
          <w:lang w:val="fr-FR"/>
        </w:rPr>
      </w:pPr>
      <w:r w:rsidRPr="00B132EB">
        <w:rPr>
          <w:bCs/>
          <w:iCs/>
          <w:lang w:val="fr-FR"/>
        </w:rPr>
        <w:t xml:space="preserve"> </w:t>
      </w:r>
      <w:r w:rsidR="00BE7EA1">
        <w:rPr>
          <w:bCs/>
          <w:iCs/>
          <w:noProof/>
          <w:sz w:val="16"/>
          <w:szCs w:val="16"/>
          <w:lang w:val="fr-FR" w:eastAsia="fr-FR"/>
        </w:rPr>
        <w:drawing>
          <wp:inline distT="0" distB="0" distL="0" distR="0" wp14:anchorId="431FAAA2" wp14:editId="30E1DC8C">
            <wp:extent cx="2881654" cy="2161262"/>
            <wp:effectExtent l="19050" t="0" r="0" b="0"/>
            <wp:docPr id="16" name="Image 2" descr="C:\Users\user\Desktop\PTA23\Photos de remise d'engrais\Image de Kouloukoroni\20230806_085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TA23\Photos de remise d'engrais\Image de Kouloukoroni\20230806_085034.jpg"/>
                    <pic:cNvPicPr>
                      <a:picLocks noChangeAspect="1" noChangeArrowheads="1"/>
                    </pic:cNvPicPr>
                  </pic:nvPicPr>
                  <pic:blipFill>
                    <a:blip r:embed="rId49" cstate="print"/>
                    <a:srcRect/>
                    <a:stretch>
                      <a:fillRect/>
                    </a:stretch>
                  </pic:blipFill>
                  <pic:spPr bwMode="auto">
                    <a:xfrm>
                      <a:off x="0" y="0"/>
                      <a:ext cx="2885136" cy="2163874"/>
                    </a:xfrm>
                    <a:prstGeom prst="rect">
                      <a:avLst/>
                    </a:prstGeom>
                    <a:noFill/>
                    <a:ln w="9525">
                      <a:noFill/>
                      <a:miter lim="800000"/>
                      <a:headEnd/>
                      <a:tailEnd/>
                    </a:ln>
                  </pic:spPr>
                </pic:pic>
              </a:graphicData>
            </a:graphic>
          </wp:inline>
        </w:drawing>
      </w:r>
      <w:r w:rsidR="007A5E0F" w:rsidRPr="007A5E0F">
        <w:rPr>
          <w:noProof/>
          <w:snapToGrid w:val="0"/>
          <w:color w:val="000000"/>
          <w:w w:val="0"/>
          <w:sz w:val="0"/>
          <w:szCs w:val="0"/>
          <w:u w:color="000000"/>
          <w:bdr w:val="none" w:sz="0" w:space="0" w:color="000000"/>
          <w:shd w:val="clear" w:color="000000" w:fill="000000"/>
          <w:lang w:val="fr-FR" w:eastAsia="fr-FR"/>
        </w:rPr>
        <w:drawing>
          <wp:inline distT="0" distB="0" distL="0" distR="0" wp14:anchorId="63D6BC93" wp14:editId="400D4BD0">
            <wp:extent cx="2761968" cy="2047741"/>
            <wp:effectExtent l="19050" t="0" r="282" b="0"/>
            <wp:docPr id="22" name="Image 4" descr="C:\Users\user\Desktop\PTA23\Photos de remise d'engrais\Image de Tonkoye\IMG_20230805_113845_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TA23\Photos de remise d'engrais\Image de Tonkoye\IMG_20230805_113845_556.jpg"/>
                    <pic:cNvPicPr>
                      <a:picLocks noChangeAspect="1" noChangeArrowheads="1"/>
                    </pic:cNvPicPr>
                  </pic:nvPicPr>
                  <pic:blipFill>
                    <a:blip r:embed="rId50" cstate="print"/>
                    <a:srcRect/>
                    <a:stretch>
                      <a:fillRect/>
                    </a:stretch>
                  </pic:blipFill>
                  <pic:spPr bwMode="auto">
                    <a:xfrm>
                      <a:off x="0" y="0"/>
                      <a:ext cx="2770642" cy="2054172"/>
                    </a:xfrm>
                    <a:prstGeom prst="rect">
                      <a:avLst/>
                    </a:prstGeom>
                    <a:noFill/>
                    <a:ln w="9525">
                      <a:noFill/>
                      <a:miter lim="800000"/>
                      <a:headEnd/>
                      <a:tailEnd/>
                    </a:ln>
                  </pic:spPr>
                </pic:pic>
              </a:graphicData>
            </a:graphic>
          </wp:inline>
        </w:drawing>
      </w:r>
    </w:p>
    <w:p w14:paraId="0F27A450" w14:textId="77777777" w:rsidR="006E21AA" w:rsidRDefault="0083647D" w:rsidP="007F18FD">
      <w:pPr>
        <w:jc w:val="center"/>
        <w:rPr>
          <w:bCs/>
          <w:iCs/>
          <w:lang w:val="fr-FR"/>
        </w:rPr>
      </w:pPr>
      <w:r>
        <w:rPr>
          <w:bCs/>
          <w:iCs/>
          <w:lang w:val="fr-FR"/>
        </w:rPr>
        <w:t xml:space="preserve">Le </w:t>
      </w:r>
      <w:r w:rsidR="007F18FD">
        <w:rPr>
          <w:bCs/>
          <w:iCs/>
          <w:lang w:val="fr-FR"/>
        </w:rPr>
        <w:t>représentant</w:t>
      </w:r>
      <w:r>
        <w:rPr>
          <w:bCs/>
          <w:iCs/>
          <w:lang w:val="fr-FR"/>
        </w:rPr>
        <w:t xml:space="preserve"> du maire de </w:t>
      </w:r>
      <w:proofErr w:type="spellStart"/>
      <w:r>
        <w:rPr>
          <w:bCs/>
          <w:iCs/>
          <w:lang w:val="fr-FR"/>
        </w:rPr>
        <w:t>Kolokani</w:t>
      </w:r>
      <w:proofErr w:type="spellEnd"/>
      <w:r>
        <w:rPr>
          <w:bCs/>
          <w:iCs/>
          <w:lang w:val="fr-FR"/>
        </w:rPr>
        <w:t xml:space="preserve"> remettant l’engrais </w:t>
      </w:r>
      <w:r w:rsidR="007F18FD">
        <w:rPr>
          <w:bCs/>
          <w:iCs/>
          <w:lang w:val="fr-FR"/>
        </w:rPr>
        <w:t>à</w:t>
      </w:r>
      <w:r>
        <w:rPr>
          <w:bCs/>
          <w:iCs/>
          <w:lang w:val="fr-FR"/>
        </w:rPr>
        <w:t xml:space="preserve"> </w:t>
      </w:r>
      <w:proofErr w:type="spellStart"/>
      <w:r w:rsidR="007F18FD" w:rsidRPr="001F2031">
        <w:rPr>
          <w:color w:val="000000"/>
          <w:lang w:val="fr-FR"/>
        </w:rPr>
        <w:t>Koloukoroni</w:t>
      </w:r>
      <w:proofErr w:type="spellEnd"/>
      <w:r w:rsidR="007F18FD">
        <w:rPr>
          <w:color w:val="000000"/>
          <w:lang w:val="fr-FR"/>
        </w:rPr>
        <w:t xml:space="preserve"> et </w:t>
      </w:r>
      <w:r w:rsidR="007F18FD" w:rsidRPr="001F2031">
        <w:rPr>
          <w:color w:val="000000"/>
          <w:lang w:val="fr-FR"/>
        </w:rPr>
        <w:t xml:space="preserve"> </w:t>
      </w:r>
      <w:proofErr w:type="spellStart"/>
      <w:r w:rsidR="007F18FD" w:rsidRPr="001F2031">
        <w:rPr>
          <w:color w:val="000000"/>
          <w:lang w:val="fr-FR"/>
        </w:rPr>
        <w:t>Tongoye</w:t>
      </w:r>
      <w:proofErr w:type="spellEnd"/>
    </w:p>
    <w:p w14:paraId="7ED749DB" w14:textId="77777777" w:rsidR="007E4F8C" w:rsidRDefault="007E4F8C" w:rsidP="007E4F8C">
      <w:pPr>
        <w:pStyle w:val="Lgende"/>
        <w:jc w:val="both"/>
        <w:rPr>
          <w:rFonts w:ascii="Book Antiqua" w:hAnsi="Book Antiqua"/>
          <w:b w:val="0"/>
          <w:sz w:val="24"/>
          <w:szCs w:val="24"/>
        </w:rPr>
      </w:pPr>
      <w:r w:rsidRPr="0061393E">
        <w:rPr>
          <w:rFonts w:ascii="Book Antiqua" w:hAnsi="Book Antiqua"/>
          <w:noProof/>
          <w:sz w:val="24"/>
          <w:szCs w:val="24"/>
          <w:lang w:val="fr-FR" w:eastAsia="fr-FR"/>
        </w:rPr>
        <w:lastRenderedPageBreak/>
        <w:drawing>
          <wp:inline distT="0" distB="0" distL="0" distR="0" wp14:anchorId="5922406E" wp14:editId="120E9BF2">
            <wp:extent cx="2809875" cy="2362200"/>
            <wp:effectExtent l="0" t="0" r="9525" b="0"/>
            <wp:docPr id="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31019_123024.jpg"/>
                    <pic:cNvPicPr/>
                  </pic:nvPicPr>
                  <pic:blipFill rotWithShape="1">
                    <a:blip r:embed="rId51" cstate="print">
                      <a:extLst>
                        <a:ext uri="{28A0092B-C50C-407E-A947-70E740481C1C}">
                          <a14:useLocalDpi xmlns:a14="http://schemas.microsoft.com/office/drawing/2010/main" val="0"/>
                        </a:ext>
                      </a:extLst>
                    </a:blip>
                    <a:srcRect t="17637" r="13801"/>
                    <a:stretch/>
                  </pic:blipFill>
                  <pic:spPr bwMode="auto">
                    <a:xfrm>
                      <a:off x="0" y="0"/>
                      <a:ext cx="2834048" cy="2382522"/>
                    </a:xfrm>
                    <a:prstGeom prst="rect">
                      <a:avLst/>
                    </a:prstGeom>
                    <a:ln>
                      <a:noFill/>
                    </a:ln>
                    <a:extLst>
                      <a:ext uri="{53640926-AAD7-44D8-BBD7-CCE9431645EC}">
                        <a14:shadowObscured xmlns:a14="http://schemas.microsoft.com/office/drawing/2010/main"/>
                      </a:ext>
                    </a:extLst>
                  </pic:spPr>
                </pic:pic>
              </a:graphicData>
            </a:graphic>
          </wp:inline>
        </w:drawing>
      </w:r>
      <w:r>
        <w:rPr>
          <w:noProof/>
          <w:lang w:val="fr-FR" w:eastAsia="fr-FR"/>
        </w:rPr>
        <w:drawing>
          <wp:inline distT="0" distB="0" distL="0" distR="0" wp14:anchorId="5581608A" wp14:editId="7C23A117">
            <wp:extent cx="2609850" cy="2390775"/>
            <wp:effectExtent l="19050" t="0" r="0" b="0"/>
            <wp:docPr id="3" name="Image 17" descr="C:\Users\ACER\AppData\Local\Microsoft\Windows\Temporary Internet Files\Content.Word\IMG-2023102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AppData\Local\Microsoft\Windows\Temporary Internet Files\Content.Word\IMG-20231026-WA000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09850" cy="2390775"/>
                    </a:xfrm>
                    <a:prstGeom prst="rect">
                      <a:avLst/>
                    </a:prstGeom>
                    <a:noFill/>
                    <a:ln>
                      <a:noFill/>
                    </a:ln>
                  </pic:spPr>
                </pic:pic>
              </a:graphicData>
            </a:graphic>
          </wp:inline>
        </w:drawing>
      </w:r>
    </w:p>
    <w:p w14:paraId="24394AA0" w14:textId="77777777" w:rsidR="007E4F8C" w:rsidRPr="006E4EE8" w:rsidRDefault="00A90895" w:rsidP="007E4F8C">
      <w:pPr>
        <w:pStyle w:val="Lgende"/>
        <w:jc w:val="center"/>
        <w:rPr>
          <w:b w:val="0"/>
          <w:sz w:val="24"/>
          <w:szCs w:val="24"/>
          <w:lang w:val="fr-FR"/>
        </w:rPr>
      </w:pPr>
      <w:r w:rsidRPr="006E4EE8">
        <w:rPr>
          <w:sz w:val="24"/>
          <w:szCs w:val="24"/>
          <w:lang w:val="fr-FR"/>
        </w:rPr>
        <w:t>C</w:t>
      </w:r>
      <w:r w:rsidR="007E4F8C" w:rsidRPr="006E4EE8">
        <w:rPr>
          <w:sz w:val="24"/>
          <w:szCs w:val="24"/>
          <w:lang w:val="fr-FR"/>
        </w:rPr>
        <w:t xml:space="preserve">hamp de niébé de </w:t>
      </w:r>
      <w:proofErr w:type="spellStart"/>
      <w:r w:rsidR="007E4F8C" w:rsidRPr="006E4EE8">
        <w:rPr>
          <w:sz w:val="24"/>
          <w:szCs w:val="24"/>
          <w:lang w:val="fr-FR"/>
        </w:rPr>
        <w:t>Niama</w:t>
      </w:r>
      <w:proofErr w:type="spellEnd"/>
      <w:r w:rsidR="007E4F8C" w:rsidRPr="006E4EE8">
        <w:rPr>
          <w:sz w:val="24"/>
          <w:szCs w:val="24"/>
          <w:lang w:val="fr-FR"/>
        </w:rPr>
        <w:t xml:space="preserve"> Diakité à </w:t>
      </w:r>
      <w:proofErr w:type="spellStart"/>
      <w:r w:rsidR="007E4F8C" w:rsidRPr="006E4EE8">
        <w:rPr>
          <w:sz w:val="24"/>
          <w:szCs w:val="24"/>
          <w:lang w:val="fr-FR"/>
        </w:rPr>
        <w:t>Diguèdoun</w:t>
      </w:r>
      <w:proofErr w:type="spellEnd"/>
      <w:r w:rsidRPr="006E4EE8">
        <w:rPr>
          <w:sz w:val="24"/>
          <w:szCs w:val="24"/>
          <w:lang w:val="fr-FR"/>
        </w:rPr>
        <w:t xml:space="preserve">, </w:t>
      </w:r>
      <w:r w:rsidR="007E4F8C" w:rsidRPr="006E4EE8">
        <w:rPr>
          <w:sz w:val="24"/>
          <w:szCs w:val="24"/>
          <w:lang w:val="fr-FR"/>
        </w:rPr>
        <w:t xml:space="preserve">commune de </w:t>
      </w:r>
      <w:proofErr w:type="spellStart"/>
      <w:r w:rsidR="007E4F8C" w:rsidRPr="006E4EE8">
        <w:rPr>
          <w:sz w:val="24"/>
          <w:szCs w:val="24"/>
          <w:lang w:val="fr-FR"/>
        </w:rPr>
        <w:t>Guihoyo</w:t>
      </w:r>
      <w:proofErr w:type="spellEnd"/>
    </w:p>
    <w:p w14:paraId="44F09D8A" w14:textId="77777777" w:rsidR="00152240" w:rsidRDefault="00152240" w:rsidP="005422E7">
      <w:pPr>
        <w:pStyle w:val="Corpsdetexte3"/>
        <w:spacing w:after="0"/>
        <w:jc w:val="both"/>
        <w:rPr>
          <w:rFonts w:eastAsia="Calibri"/>
          <w:sz w:val="24"/>
          <w:szCs w:val="24"/>
          <w:lang w:val="fr-FR"/>
        </w:rPr>
      </w:pPr>
    </w:p>
    <w:p w14:paraId="5DD88090" w14:textId="77777777" w:rsidR="0005471B" w:rsidRDefault="0005471B" w:rsidP="0005471B">
      <w:pPr>
        <w:jc w:val="center"/>
        <w:rPr>
          <w:rFonts w:eastAsia="Calibri"/>
          <w:i/>
          <w:sz w:val="28"/>
          <w:szCs w:val="28"/>
          <w:lang w:val="fr-FR"/>
        </w:rPr>
      </w:pPr>
      <w:r w:rsidRPr="0005471B">
        <w:rPr>
          <w:rFonts w:eastAsia="Calibri"/>
          <w:i/>
          <w:noProof/>
          <w:sz w:val="28"/>
          <w:szCs w:val="28"/>
          <w:lang w:val="fr-FR" w:eastAsia="fr-FR"/>
        </w:rPr>
        <w:drawing>
          <wp:inline distT="0" distB="0" distL="0" distR="0" wp14:anchorId="37E7013B" wp14:editId="34271252">
            <wp:extent cx="2685811" cy="2021637"/>
            <wp:effectExtent l="0" t="0" r="635" b="0"/>
            <wp:docPr id="29" name="Image 7" descr="C:\Users\user\Desktop\PTA23\FOR PRESI\MAIS NIEBE\20231019_125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PTA23\FOR PRESI\MAIS NIEBE\20231019_125118.jpg"/>
                    <pic:cNvPicPr>
                      <a:picLocks noChangeAspect="1" noChangeArrowheads="1"/>
                    </pic:cNvPicPr>
                  </pic:nvPicPr>
                  <pic:blipFill>
                    <a:blip r:embed="rId52" cstate="print"/>
                    <a:srcRect/>
                    <a:stretch>
                      <a:fillRect/>
                    </a:stretch>
                  </pic:blipFill>
                  <pic:spPr bwMode="auto">
                    <a:xfrm>
                      <a:off x="0" y="0"/>
                      <a:ext cx="2693568" cy="2027476"/>
                    </a:xfrm>
                    <a:prstGeom prst="rect">
                      <a:avLst/>
                    </a:prstGeom>
                    <a:noFill/>
                    <a:ln w="9525">
                      <a:noFill/>
                      <a:miter lim="800000"/>
                      <a:headEnd/>
                      <a:tailEnd/>
                    </a:ln>
                  </pic:spPr>
                </pic:pic>
              </a:graphicData>
            </a:graphic>
          </wp:inline>
        </w:drawing>
      </w:r>
      <w:r w:rsidRPr="0005471B">
        <w:rPr>
          <w:rFonts w:eastAsia="Calibri"/>
          <w:i/>
          <w:noProof/>
          <w:sz w:val="28"/>
          <w:szCs w:val="28"/>
          <w:lang w:val="fr-FR" w:eastAsia="fr-FR"/>
        </w:rPr>
        <w:drawing>
          <wp:inline distT="0" distB="0" distL="0" distR="0" wp14:anchorId="59F69E1E" wp14:editId="651CC5EE">
            <wp:extent cx="2491182" cy="2026823"/>
            <wp:effectExtent l="19050" t="0" r="4368" b="0"/>
            <wp:docPr id="224" name="Image 8" descr="C:\Users\user\Desktop\PTA23\FOR PRESI\MAIS NIEBE\20231019_12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PTA23\FOR PRESI\MAIS NIEBE\20231019_121550.jpg"/>
                    <pic:cNvPicPr>
                      <a:picLocks noChangeAspect="1" noChangeArrowheads="1"/>
                    </pic:cNvPicPr>
                  </pic:nvPicPr>
                  <pic:blipFill>
                    <a:blip r:embed="rId53" cstate="print"/>
                    <a:srcRect/>
                    <a:stretch>
                      <a:fillRect/>
                    </a:stretch>
                  </pic:blipFill>
                  <pic:spPr bwMode="auto">
                    <a:xfrm>
                      <a:off x="0" y="0"/>
                      <a:ext cx="2498015" cy="2032382"/>
                    </a:xfrm>
                    <a:prstGeom prst="rect">
                      <a:avLst/>
                    </a:prstGeom>
                    <a:noFill/>
                    <a:ln w="9525">
                      <a:noFill/>
                      <a:miter lim="800000"/>
                      <a:headEnd/>
                      <a:tailEnd/>
                    </a:ln>
                  </pic:spPr>
                </pic:pic>
              </a:graphicData>
            </a:graphic>
          </wp:inline>
        </w:drawing>
      </w:r>
    </w:p>
    <w:p w14:paraId="55C8EE73" w14:textId="77777777" w:rsidR="0005471B" w:rsidRPr="00273170" w:rsidRDefault="0005471B" w:rsidP="0005471B">
      <w:pPr>
        <w:jc w:val="center"/>
        <w:rPr>
          <w:rFonts w:eastAsia="Calibri"/>
          <w:b/>
          <w:lang w:val="fr-FR"/>
        </w:rPr>
      </w:pPr>
      <w:r w:rsidRPr="00273170">
        <w:rPr>
          <w:rFonts w:eastAsia="Calibri"/>
          <w:b/>
          <w:lang w:val="fr-FR"/>
        </w:rPr>
        <w:t xml:space="preserve">Champs non affectés par la sécheresse dans le village de </w:t>
      </w:r>
      <w:proofErr w:type="spellStart"/>
      <w:r w:rsidRPr="00273170">
        <w:rPr>
          <w:rFonts w:eastAsia="Calibri"/>
          <w:b/>
          <w:lang w:val="fr-FR"/>
        </w:rPr>
        <w:t>Kouloukoroni</w:t>
      </w:r>
      <w:proofErr w:type="spellEnd"/>
      <w:r w:rsidRPr="00273170">
        <w:rPr>
          <w:rFonts w:eastAsia="Calibri"/>
          <w:b/>
          <w:lang w:val="fr-FR"/>
        </w:rPr>
        <w:t xml:space="preserve">  </w:t>
      </w:r>
    </w:p>
    <w:p w14:paraId="18709F53" w14:textId="77777777" w:rsidR="00604A95" w:rsidRDefault="00604A95" w:rsidP="009D35B2">
      <w:pPr>
        <w:rPr>
          <w:b/>
          <w:lang w:val="fr-FR"/>
        </w:rPr>
      </w:pPr>
    </w:p>
    <w:p w14:paraId="339CFC0F" w14:textId="215555A2" w:rsidR="00DE258A" w:rsidRPr="00DF13C1" w:rsidRDefault="00577226" w:rsidP="00577226">
      <w:pPr>
        <w:contextualSpacing/>
        <w:jc w:val="both"/>
        <w:rPr>
          <w:b/>
          <w:lang w:val="fr-FR"/>
        </w:rPr>
      </w:pPr>
      <w:r w:rsidRPr="00DF13C1">
        <w:rPr>
          <w:rFonts w:cstheme="minorHAnsi"/>
          <w:bCs/>
          <w:iCs/>
          <w:lang w:val="fr-FR"/>
        </w:rPr>
        <w:t>Enfin d</w:t>
      </w:r>
      <w:r w:rsidR="00431473" w:rsidRPr="00DF13C1">
        <w:rPr>
          <w:rFonts w:cstheme="minorHAnsi"/>
          <w:bCs/>
          <w:iCs/>
          <w:lang w:val="fr-FR"/>
        </w:rPr>
        <w:t xml:space="preserve">urant les 3 ans du </w:t>
      </w:r>
      <w:proofErr w:type="spellStart"/>
      <w:r w:rsidR="00431473" w:rsidRPr="00DF13C1">
        <w:rPr>
          <w:rFonts w:cstheme="minorHAnsi"/>
          <w:bCs/>
          <w:iCs/>
          <w:lang w:val="fr-FR"/>
        </w:rPr>
        <w:t>propjet</w:t>
      </w:r>
      <w:proofErr w:type="spellEnd"/>
      <w:r w:rsidR="00431473" w:rsidRPr="00DF13C1">
        <w:rPr>
          <w:rFonts w:cstheme="minorHAnsi"/>
          <w:bCs/>
          <w:iCs/>
          <w:lang w:val="fr-FR"/>
        </w:rPr>
        <w:t xml:space="preserve">, des </w:t>
      </w:r>
      <w:r w:rsidR="00DF13C1" w:rsidRPr="00DF13C1">
        <w:rPr>
          <w:rFonts w:cstheme="minorHAnsi"/>
          <w:bCs/>
          <w:iCs/>
          <w:lang w:val="fr-FR"/>
        </w:rPr>
        <w:t>émissions</w:t>
      </w:r>
      <w:r w:rsidR="00431473" w:rsidRPr="00DF13C1">
        <w:rPr>
          <w:rFonts w:cstheme="minorHAnsi"/>
          <w:bCs/>
          <w:iCs/>
          <w:lang w:val="fr-FR"/>
        </w:rPr>
        <w:t xml:space="preserve"> radiophoniques ont été </w:t>
      </w:r>
      <w:r w:rsidRPr="00DF13C1">
        <w:rPr>
          <w:rFonts w:cstheme="minorHAnsi"/>
          <w:bCs/>
          <w:iCs/>
          <w:lang w:val="fr-FR"/>
        </w:rPr>
        <w:t>diffus</w:t>
      </w:r>
      <w:r w:rsidR="007B475B" w:rsidRPr="00DF13C1">
        <w:rPr>
          <w:rFonts w:cstheme="minorHAnsi"/>
          <w:bCs/>
          <w:iCs/>
          <w:lang w:val="fr-FR"/>
        </w:rPr>
        <w:t>é</w:t>
      </w:r>
      <w:r w:rsidRPr="00DF13C1">
        <w:rPr>
          <w:rFonts w:cstheme="minorHAnsi"/>
          <w:bCs/>
          <w:iCs/>
          <w:lang w:val="fr-FR"/>
        </w:rPr>
        <w:t xml:space="preserve">es par les radios </w:t>
      </w:r>
      <w:proofErr w:type="gramStart"/>
      <w:r w:rsidRPr="00DF13C1">
        <w:rPr>
          <w:rFonts w:cstheme="minorHAnsi"/>
          <w:bCs/>
          <w:iCs/>
          <w:lang w:val="fr-FR"/>
        </w:rPr>
        <w:t xml:space="preserve">de  </w:t>
      </w:r>
      <w:proofErr w:type="spellStart"/>
      <w:r w:rsidRPr="00DF13C1">
        <w:rPr>
          <w:rFonts w:cstheme="minorHAnsi"/>
          <w:bCs/>
          <w:iCs/>
          <w:lang w:val="fr-FR"/>
        </w:rPr>
        <w:t>Bélédougou</w:t>
      </w:r>
      <w:proofErr w:type="spellEnd"/>
      <w:proofErr w:type="gramEnd"/>
      <w:r w:rsidRPr="00DF13C1">
        <w:rPr>
          <w:rFonts w:cstheme="minorHAnsi"/>
          <w:bCs/>
          <w:iCs/>
          <w:lang w:val="fr-FR"/>
        </w:rPr>
        <w:t xml:space="preserve">, de </w:t>
      </w:r>
      <w:proofErr w:type="spellStart"/>
      <w:r w:rsidRPr="00DF13C1">
        <w:rPr>
          <w:rFonts w:cstheme="minorHAnsi"/>
          <w:bCs/>
          <w:iCs/>
          <w:lang w:val="fr-FR"/>
        </w:rPr>
        <w:t>Nonsombougou</w:t>
      </w:r>
      <w:proofErr w:type="spellEnd"/>
      <w:r w:rsidRPr="00DF13C1">
        <w:rPr>
          <w:rFonts w:cstheme="minorHAnsi"/>
          <w:bCs/>
          <w:iCs/>
          <w:lang w:val="fr-FR"/>
        </w:rPr>
        <w:t>, Islamique, Epiphanie et Didiéni</w:t>
      </w:r>
      <w:r w:rsidR="00431473" w:rsidRPr="00DF13C1">
        <w:rPr>
          <w:rFonts w:cstheme="minorHAnsi"/>
          <w:bCs/>
          <w:iCs/>
          <w:lang w:val="fr-FR"/>
        </w:rPr>
        <w:t xml:space="preserve"> </w:t>
      </w:r>
      <w:r w:rsidRPr="00DF13C1">
        <w:rPr>
          <w:rFonts w:cstheme="minorHAnsi"/>
          <w:bCs/>
          <w:iCs/>
          <w:lang w:val="fr-FR"/>
        </w:rPr>
        <w:t>en vue d</w:t>
      </w:r>
      <w:r w:rsidR="00431473" w:rsidRPr="00DF13C1">
        <w:rPr>
          <w:rFonts w:cstheme="minorHAnsi"/>
          <w:bCs/>
          <w:iCs/>
          <w:lang w:val="fr-FR"/>
        </w:rPr>
        <w:t>’inform</w:t>
      </w:r>
      <w:r w:rsidRPr="00DF13C1">
        <w:rPr>
          <w:rFonts w:cstheme="minorHAnsi"/>
          <w:bCs/>
          <w:iCs/>
          <w:lang w:val="fr-FR"/>
        </w:rPr>
        <w:t>er et</w:t>
      </w:r>
      <w:r w:rsidR="00431473" w:rsidRPr="00DF13C1">
        <w:rPr>
          <w:rFonts w:cstheme="minorHAnsi"/>
          <w:bCs/>
          <w:iCs/>
          <w:lang w:val="fr-FR"/>
        </w:rPr>
        <w:t xml:space="preserve"> sensibilis</w:t>
      </w:r>
      <w:r w:rsidRPr="00DF13C1">
        <w:rPr>
          <w:rFonts w:cstheme="minorHAnsi"/>
          <w:bCs/>
          <w:iCs/>
          <w:lang w:val="fr-FR"/>
        </w:rPr>
        <w:t>er le</w:t>
      </w:r>
      <w:r w:rsidR="00431473" w:rsidRPr="00DF13C1">
        <w:rPr>
          <w:rFonts w:cstheme="minorHAnsi"/>
          <w:bCs/>
          <w:iCs/>
          <w:lang w:val="fr-FR"/>
        </w:rPr>
        <w:t>s population</w:t>
      </w:r>
      <w:r w:rsidR="007B475B" w:rsidRPr="00DF13C1">
        <w:rPr>
          <w:rFonts w:cstheme="minorHAnsi"/>
          <w:bCs/>
          <w:iCs/>
          <w:lang w:val="fr-FR"/>
        </w:rPr>
        <w:t>s</w:t>
      </w:r>
      <w:r w:rsidR="00431473" w:rsidRPr="00DF13C1">
        <w:rPr>
          <w:rFonts w:cstheme="minorHAnsi"/>
          <w:bCs/>
          <w:iCs/>
          <w:lang w:val="fr-FR"/>
        </w:rPr>
        <w:t xml:space="preserve"> sur les phénomènes des changements climatiques notamment les causes, les manifestations, les mesures d’adap</w:t>
      </w:r>
      <w:r w:rsidR="007B475B" w:rsidRPr="00DF13C1">
        <w:rPr>
          <w:rFonts w:cstheme="minorHAnsi"/>
          <w:bCs/>
          <w:iCs/>
          <w:lang w:val="fr-FR"/>
        </w:rPr>
        <w:t>ta</w:t>
      </w:r>
      <w:r w:rsidR="00431473" w:rsidRPr="00DF13C1">
        <w:rPr>
          <w:rFonts w:cstheme="minorHAnsi"/>
          <w:bCs/>
          <w:iCs/>
          <w:lang w:val="fr-FR"/>
        </w:rPr>
        <w:t xml:space="preserve">tion et d’atténuation. </w:t>
      </w:r>
    </w:p>
    <w:p w14:paraId="287E9B2D" w14:textId="77777777" w:rsidR="008C6F8B" w:rsidRPr="00DF13C1" w:rsidRDefault="008C6F8B" w:rsidP="009D35B2">
      <w:pPr>
        <w:rPr>
          <w:b/>
          <w:lang w:val="fr-FR"/>
        </w:rPr>
      </w:pPr>
    </w:p>
    <w:p w14:paraId="1C13CB04" w14:textId="77777777" w:rsidR="009D35B2" w:rsidRPr="00DF13C1" w:rsidRDefault="009D35B2" w:rsidP="009D35B2">
      <w:pPr>
        <w:rPr>
          <w:b/>
          <w:bCs/>
          <w:color w:val="000000"/>
          <w:lang w:val="fr-FR"/>
        </w:rPr>
      </w:pPr>
      <w:r w:rsidRPr="00DF13C1">
        <w:rPr>
          <w:b/>
          <w:lang w:val="fr-FR"/>
        </w:rPr>
        <w:t xml:space="preserve">Produit 5 : Diversification des activités génératrices de revenus </w:t>
      </w:r>
      <w:r w:rsidRPr="00DF13C1">
        <w:rPr>
          <w:b/>
          <w:bCs/>
          <w:color w:val="000000"/>
          <w:lang w:val="fr-FR"/>
        </w:rPr>
        <w:t>aux communautés vulnérables</w:t>
      </w:r>
    </w:p>
    <w:p w14:paraId="3E601EBC" w14:textId="690DEDF2" w:rsidR="00B132EB" w:rsidRPr="00DF13C1" w:rsidRDefault="00B132EB" w:rsidP="00F16275">
      <w:pPr>
        <w:spacing w:after="200"/>
        <w:jc w:val="both"/>
        <w:rPr>
          <w:bCs/>
          <w:lang w:val="fr-FR"/>
        </w:rPr>
      </w:pPr>
      <w:r w:rsidRPr="00DF13C1">
        <w:rPr>
          <w:bCs/>
          <w:lang w:val="fr-FR"/>
        </w:rPr>
        <w:t xml:space="preserve">Les </w:t>
      </w:r>
      <w:r w:rsidR="00F16275" w:rsidRPr="00DF13C1">
        <w:rPr>
          <w:bCs/>
          <w:lang w:val="fr-FR"/>
        </w:rPr>
        <w:t>activités</w:t>
      </w:r>
      <w:r w:rsidRPr="00DF13C1">
        <w:rPr>
          <w:bCs/>
          <w:lang w:val="fr-FR"/>
        </w:rPr>
        <w:t xml:space="preserve"> exécutées </w:t>
      </w:r>
      <w:r w:rsidR="00CD4919" w:rsidRPr="00DF13C1">
        <w:rPr>
          <w:bCs/>
          <w:lang w:val="fr-FR"/>
        </w:rPr>
        <w:t>à</w:t>
      </w:r>
      <w:r w:rsidRPr="00DF13C1">
        <w:rPr>
          <w:bCs/>
          <w:lang w:val="fr-FR"/>
        </w:rPr>
        <w:t xml:space="preserve"> ce niveau ont porté </w:t>
      </w:r>
      <w:r w:rsidR="00DF13C1" w:rsidRPr="00DF13C1">
        <w:rPr>
          <w:bCs/>
          <w:lang w:val="fr-FR"/>
        </w:rPr>
        <w:t>sur l’encadrement</w:t>
      </w:r>
      <w:r w:rsidRPr="00DF13C1">
        <w:rPr>
          <w:bCs/>
          <w:lang w:val="fr-FR"/>
        </w:rPr>
        <w:t xml:space="preserve"> de</w:t>
      </w:r>
      <w:r w:rsidR="007331E5" w:rsidRPr="00DF13C1">
        <w:rPr>
          <w:bCs/>
          <w:lang w:val="fr-FR"/>
        </w:rPr>
        <w:t xml:space="preserve">s </w:t>
      </w:r>
      <w:r w:rsidRPr="00DF13C1">
        <w:rPr>
          <w:bCs/>
          <w:lang w:val="fr-FR"/>
        </w:rPr>
        <w:t>femmes en maraîchage</w:t>
      </w:r>
      <w:r w:rsidR="00F16275" w:rsidRPr="00DF13C1">
        <w:rPr>
          <w:bCs/>
          <w:lang w:val="fr-FR"/>
        </w:rPr>
        <w:t>, l’organisation</w:t>
      </w:r>
      <w:r w:rsidRPr="00DF13C1">
        <w:rPr>
          <w:bCs/>
          <w:lang w:val="fr-FR"/>
        </w:rPr>
        <w:t xml:space="preserve"> de 200 personnes dans l'embouche des petits ruminants</w:t>
      </w:r>
      <w:r w:rsidR="00F16275" w:rsidRPr="00DF13C1">
        <w:rPr>
          <w:bCs/>
          <w:lang w:val="fr-FR"/>
        </w:rPr>
        <w:t>, l’a</w:t>
      </w:r>
      <w:r w:rsidRPr="00DF13C1">
        <w:rPr>
          <w:bCs/>
          <w:lang w:val="fr-FR"/>
        </w:rPr>
        <w:t>ccompagnement de 50 jeunes en aviculture</w:t>
      </w:r>
      <w:r w:rsidR="00F16275" w:rsidRPr="00DF13C1">
        <w:rPr>
          <w:bCs/>
          <w:lang w:val="fr-FR"/>
        </w:rPr>
        <w:t>, l’o</w:t>
      </w:r>
      <w:r w:rsidRPr="00DF13C1">
        <w:rPr>
          <w:bCs/>
          <w:lang w:val="fr-FR"/>
        </w:rPr>
        <w:t>rganisation de 50 hommes dans l'apiculture</w:t>
      </w:r>
      <w:r w:rsidR="00F16275" w:rsidRPr="00DF13C1">
        <w:rPr>
          <w:bCs/>
          <w:lang w:val="fr-FR"/>
        </w:rPr>
        <w:t>, la f</w:t>
      </w:r>
      <w:r w:rsidRPr="00DF13C1">
        <w:rPr>
          <w:bCs/>
          <w:lang w:val="fr-FR"/>
        </w:rPr>
        <w:t xml:space="preserve">ormation de 10 menuisiers locaux en fabrication de ruches </w:t>
      </w:r>
      <w:r w:rsidR="00147E5B" w:rsidRPr="00DF13C1">
        <w:rPr>
          <w:bCs/>
          <w:lang w:val="fr-FR"/>
        </w:rPr>
        <w:t>modernes.</w:t>
      </w:r>
    </w:p>
    <w:p w14:paraId="0887FAAD" w14:textId="566E3FE5" w:rsidR="007331E5" w:rsidRPr="00DF13C1" w:rsidRDefault="007331E5" w:rsidP="0049319F">
      <w:pPr>
        <w:pStyle w:val="Paragraphedeliste"/>
        <w:numPr>
          <w:ilvl w:val="0"/>
          <w:numId w:val="17"/>
        </w:numPr>
        <w:spacing w:after="200"/>
        <w:jc w:val="both"/>
        <w:rPr>
          <w:rFonts w:ascii="Times New Roman" w:hAnsi="Times New Roman" w:cs="Times New Roman"/>
          <w:b/>
          <w:bCs/>
          <w:sz w:val="24"/>
          <w:szCs w:val="24"/>
          <w:lang w:val="fr-FR"/>
        </w:rPr>
      </w:pPr>
      <w:r w:rsidRPr="00DF13C1">
        <w:rPr>
          <w:rFonts w:ascii="Times New Roman" w:hAnsi="Times New Roman" w:cs="Times New Roman"/>
          <w:b/>
          <w:bCs/>
          <w:sz w:val="24"/>
          <w:szCs w:val="24"/>
          <w:lang w:val="fr-FR"/>
        </w:rPr>
        <w:t>L’encadrement des femmes en maraîchage</w:t>
      </w:r>
    </w:p>
    <w:p w14:paraId="63A8734C" w14:textId="2E31ED58" w:rsidR="00D83817" w:rsidRPr="00DF13C1" w:rsidRDefault="00CD4919" w:rsidP="00D83817">
      <w:pPr>
        <w:jc w:val="both"/>
        <w:rPr>
          <w:color w:val="000000"/>
          <w:lang w:val="fr-CA" w:eastAsia="fr-CA"/>
        </w:rPr>
      </w:pPr>
      <w:r w:rsidRPr="00DF13C1">
        <w:rPr>
          <w:bCs/>
          <w:lang w:val="fr-FR"/>
        </w:rPr>
        <w:t xml:space="preserve">Les femmes des villages de </w:t>
      </w:r>
      <w:proofErr w:type="spellStart"/>
      <w:r w:rsidRPr="00DF13C1">
        <w:rPr>
          <w:bCs/>
          <w:lang w:val="fr-FR"/>
        </w:rPr>
        <w:t>Korokorodji</w:t>
      </w:r>
      <w:proofErr w:type="spellEnd"/>
      <w:r w:rsidRPr="00DF13C1">
        <w:rPr>
          <w:bCs/>
          <w:lang w:val="fr-FR"/>
        </w:rPr>
        <w:t xml:space="preserve"> et de </w:t>
      </w:r>
      <w:proofErr w:type="spellStart"/>
      <w:r w:rsidRPr="00DF13C1">
        <w:rPr>
          <w:bCs/>
          <w:lang w:val="fr-FR"/>
        </w:rPr>
        <w:t>Sebecoro</w:t>
      </w:r>
      <w:proofErr w:type="spellEnd"/>
      <w:r w:rsidRPr="00DF13C1">
        <w:rPr>
          <w:bCs/>
          <w:lang w:val="fr-FR"/>
        </w:rPr>
        <w:t xml:space="preserve"> 2, grâce à la réalisation de deux périmètres</w:t>
      </w:r>
      <w:r w:rsidR="00DF13C1">
        <w:rPr>
          <w:bCs/>
          <w:lang w:val="fr-FR"/>
        </w:rPr>
        <w:t xml:space="preserve"> </w:t>
      </w:r>
      <w:r w:rsidRPr="00DF13C1">
        <w:rPr>
          <w:bCs/>
          <w:lang w:val="fr-FR"/>
        </w:rPr>
        <w:t xml:space="preserve">maraichers, ont été encadrées dans le maraichage par la mise à disposition des intrants, semences et équipements. </w:t>
      </w:r>
      <w:r w:rsidR="00D83817" w:rsidRPr="00DF13C1">
        <w:rPr>
          <w:color w:val="000000"/>
          <w:lang w:val="fr-CA" w:eastAsia="fr-CA"/>
        </w:rPr>
        <w:t xml:space="preserve">En saison sèche, les populations bien que ambitieuses et travailleuses n’avaient d’autres choix que l’exode rural temporaire ou la coupe du bois pour subvenir à leurs besoins. Grace aux périmètres maraîchers, les populations ont désormais une alternative. Les produits issus du maraîchage sont vendus sur le marché de </w:t>
      </w:r>
      <w:proofErr w:type="spellStart"/>
      <w:r w:rsidR="00D83817" w:rsidRPr="00DF13C1">
        <w:rPr>
          <w:color w:val="000000"/>
          <w:lang w:val="fr-CA" w:eastAsia="fr-CA"/>
        </w:rPr>
        <w:t>Kolokani</w:t>
      </w:r>
      <w:proofErr w:type="spellEnd"/>
      <w:r w:rsidR="00D83817" w:rsidRPr="00DF13C1">
        <w:rPr>
          <w:color w:val="000000"/>
          <w:lang w:val="fr-CA" w:eastAsia="fr-CA"/>
        </w:rPr>
        <w:t xml:space="preserve"> et une partie est consommée localement.</w:t>
      </w:r>
    </w:p>
    <w:p w14:paraId="505C0A24" w14:textId="77777777" w:rsidR="00FF4AB0" w:rsidRDefault="00FF4AB0" w:rsidP="00FF4AB0">
      <w:pPr>
        <w:rPr>
          <w:rFonts w:eastAsia="Arial Unicode MS"/>
          <w:b/>
          <w:color w:val="000000" w:themeColor="text1"/>
        </w:rPr>
      </w:pPr>
      <w:r>
        <w:rPr>
          <w:rFonts w:eastAsia="Arial Unicode MS"/>
          <w:b/>
          <w:noProof/>
          <w:color w:val="000000" w:themeColor="text1"/>
          <w:lang w:val="fr-FR" w:eastAsia="fr-FR"/>
        </w:rPr>
        <w:lastRenderedPageBreak/>
        <w:drawing>
          <wp:inline distT="0" distB="0" distL="0" distR="0" wp14:anchorId="1BE21DEB" wp14:editId="3E451AD8">
            <wp:extent cx="2679065" cy="2009140"/>
            <wp:effectExtent l="0" t="0" r="6985" b="0"/>
            <wp:docPr id="253" name="Image 253" descr="IMG-20230506-WA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IMG-20230506-WA005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79065" cy="2009140"/>
                    </a:xfrm>
                    <a:prstGeom prst="rect">
                      <a:avLst/>
                    </a:prstGeom>
                    <a:noFill/>
                    <a:ln>
                      <a:noFill/>
                    </a:ln>
                  </pic:spPr>
                </pic:pic>
              </a:graphicData>
            </a:graphic>
          </wp:inline>
        </w:drawing>
      </w:r>
      <w:r>
        <w:rPr>
          <w:rFonts w:eastAsia="Arial Unicode MS"/>
          <w:b/>
          <w:noProof/>
          <w:color w:val="000000" w:themeColor="text1"/>
          <w:lang w:val="fr-FR" w:eastAsia="fr-FR"/>
        </w:rPr>
        <w:drawing>
          <wp:inline distT="0" distB="0" distL="0" distR="0" wp14:anchorId="1325B0C3" wp14:editId="4D89E5E3">
            <wp:extent cx="2884805" cy="1990090"/>
            <wp:effectExtent l="0" t="0" r="0" b="0"/>
            <wp:docPr id="252" name="Image 252" descr="IMG-20230506-WA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IMG-20230506-WA006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4805" cy="1990090"/>
                    </a:xfrm>
                    <a:prstGeom prst="rect">
                      <a:avLst/>
                    </a:prstGeom>
                    <a:noFill/>
                    <a:ln>
                      <a:noFill/>
                    </a:ln>
                  </pic:spPr>
                </pic:pic>
              </a:graphicData>
            </a:graphic>
          </wp:inline>
        </w:drawing>
      </w:r>
    </w:p>
    <w:p w14:paraId="75FDF79E" w14:textId="77777777" w:rsidR="00FF4AB0" w:rsidRDefault="00FF4AB0" w:rsidP="00FF4AB0">
      <w:pPr>
        <w:jc w:val="center"/>
        <w:rPr>
          <w:rFonts w:eastAsia="Arial Unicode MS"/>
          <w:b/>
          <w:color w:val="000000" w:themeColor="text1"/>
          <w:lang w:val="fr-FR"/>
        </w:rPr>
      </w:pPr>
      <w:r>
        <w:rPr>
          <w:rFonts w:eastAsia="Arial Unicode MS"/>
          <w:b/>
          <w:color w:val="000000" w:themeColor="text1"/>
          <w:lang w:val="fr-FR"/>
        </w:rPr>
        <w:t xml:space="preserve">Femmes exploitantes du  périmètre  maraicher de </w:t>
      </w:r>
      <w:proofErr w:type="spellStart"/>
      <w:r>
        <w:rPr>
          <w:rFonts w:eastAsia="Arial Unicode MS"/>
          <w:b/>
          <w:color w:val="000000" w:themeColor="text1"/>
          <w:lang w:val="fr-FR"/>
        </w:rPr>
        <w:t>Korokorodji</w:t>
      </w:r>
      <w:proofErr w:type="spellEnd"/>
    </w:p>
    <w:p w14:paraId="2B1161DC" w14:textId="77777777" w:rsidR="005E3B21" w:rsidRPr="00C25F47" w:rsidRDefault="005E3B21" w:rsidP="005E3B21">
      <w:pPr>
        <w:tabs>
          <w:tab w:val="left" w:pos="6630"/>
        </w:tabs>
        <w:spacing w:line="256" w:lineRule="auto"/>
        <w:jc w:val="both"/>
        <w:rPr>
          <w:lang w:val="fr-FR"/>
        </w:rPr>
      </w:pPr>
    </w:p>
    <w:p w14:paraId="54E3F955" w14:textId="77777777" w:rsidR="005E3B21" w:rsidRDefault="005E3B21" w:rsidP="005E3B21">
      <w:pPr>
        <w:pStyle w:val="Paragraphedeliste"/>
        <w:jc w:val="center"/>
        <w:rPr>
          <w:snapToGrid w:val="0"/>
          <w:color w:val="000000"/>
          <w:w w:val="0"/>
          <w:sz w:val="0"/>
          <w:szCs w:val="0"/>
          <w:u w:color="000000"/>
          <w:bdr w:val="none" w:sz="0" w:space="0" w:color="000000"/>
          <w:shd w:val="clear" w:color="000000" w:fill="000000"/>
          <w:lang w:val="fr-FR"/>
        </w:rPr>
      </w:pPr>
      <w:r>
        <w:rPr>
          <w:rFonts w:ascii="Times New Roman" w:hAnsi="Times New Roman"/>
          <w:noProof/>
          <w:lang w:val="fr-FR" w:eastAsia="fr-FR"/>
        </w:rPr>
        <w:drawing>
          <wp:inline distT="0" distB="0" distL="0" distR="0" wp14:anchorId="5CDA6CFF" wp14:editId="42944788">
            <wp:extent cx="2731600" cy="1642057"/>
            <wp:effectExtent l="19050" t="0" r="0" b="0"/>
            <wp:docPr id="279" name="Image 9" descr="C:\Users\user\Desktop\PTA23\FOR PRESI\MAIS NIEBE\20231017_17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TA23\FOR PRESI\MAIS NIEBE\20231017_173347.jpg"/>
                    <pic:cNvPicPr>
                      <a:picLocks noChangeAspect="1" noChangeArrowheads="1"/>
                    </pic:cNvPicPr>
                  </pic:nvPicPr>
                  <pic:blipFill>
                    <a:blip r:embed="rId56" cstate="print"/>
                    <a:srcRect/>
                    <a:stretch>
                      <a:fillRect/>
                    </a:stretch>
                  </pic:blipFill>
                  <pic:spPr bwMode="auto">
                    <a:xfrm>
                      <a:off x="0" y="0"/>
                      <a:ext cx="2734233" cy="1643640"/>
                    </a:xfrm>
                    <a:prstGeom prst="rect">
                      <a:avLst/>
                    </a:prstGeom>
                    <a:noFill/>
                    <a:ln w="9525">
                      <a:noFill/>
                      <a:miter lim="800000"/>
                      <a:headEnd/>
                      <a:tailEnd/>
                    </a:ln>
                  </pic:spPr>
                </pic:pic>
              </a:graphicData>
            </a:graphic>
          </wp:inline>
        </w:drawing>
      </w:r>
      <w:r w:rsidRPr="005F11D6">
        <w:rPr>
          <w:noProof/>
          <w:snapToGrid w:val="0"/>
          <w:color w:val="000000"/>
          <w:w w:val="0"/>
          <w:sz w:val="0"/>
          <w:szCs w:val="0"/>
          <w:u w:color="000000"/>
          <w:bdr w:val="none" w:sz="0" w:space="0" w:color="000000"/>
          <w:shd w:val="clear" w:color="000000" w:fill="000000"/>
          <w:lang w:val="fr-FR" w:eastAsia="fr-FR"/>
        </w:rPr>
        <w:drawing>
          <wp:inline distT="0" distB="0" distL="0" distR="0" wp14:anchorId="4D88FE87" wp14:editId="1B995DE2">
            <wp:extent cx="2291269" cy="1640648"/>
            <wp:effectExtent l="19050" t="0" r="0" b="0"/>
            <wp:docPr id="280" name="Image 10" descr="C:\Users\user\Desktop\PTA23\FOR PRESI\MAIS NIEBE\20231017_17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TA23\FOR PRESI\MAIS NIEBE\20231017_173417.jpg"/>
                    <pic:cNvPicPr>
                      <a:picLocks noChangeAspect="1" noChangeArrowheads="1"/>
                    </pic:cNvPicPr>
                  </pic:nvPicPr>
                  <pic:blipFill>
                    <a:blip r:embed="rId57" cstate="print"/>
                    <a:srcRect/>
                    <a:stretch>
                      <a:fillRect/>
                    </a:stretch>
                  </pic:blipFill>
                  <pic:spPr bwMode="auto">
                    <a:xfrm>
                      <a:off x="0" y="0"/>
                      <a:ext cx="2298059" cy="1645510"/>
                    </a:xfrm>
                    <a:prstGeom prst="rect">
                      <a:avLst/>
                    </a:prstGeom>
                    <a:noFill/>
                    <a:ln w="9525">
                      <a:noFill/>
                      <a:miter lim="800000"/>
                      <a:headEnd/>
                      <a:tailEnd/>
                    </a:ln>
                  </pic:spPr>
                </pic:pic>
              </a:graphicData>
            </a:graphic>
          </wp:inline>
        </w:drawing>
      </w:r>
    </w:p>
    <w:p w14:paraId="48E10580" w14:textId="77777777" w:rsidR="005E3B21" w:rsidRDefault="005E3B21" w:rsidP="005E3B21">
      <w:pPr>
        <w:pStyle w:val="Paragraphedeliste"/>
        <w:jc w:val="center"/>
        <w:rPr>
          <w:snapToGrid w:val="0"/>
          <w:color w:val="000000"/>
          <w:w w:val="0"/>
          <w:sz w:val="0"/>
          <w:szCs w:val="0"/>
          <w:u w:color="000000"/>
          <w:bdr w:val="none" w:sz="0" w:space="0" w:color="000000"/>
          <w:shd w:val="clear" w:color="000000" w:fill="000000"/>
          <w:lang w:val="fr-FR"/>
        </w:rPr>
      </w:pPr>
    </w:p>
    <w:p w14:paraId="7B9CCE3F" w14:textId="77777777" w:rsidR="005E3B21" w:rsidRDefault="005E3B21" w:rsidP="005E3B21">
      <w:pPr>
        <w:pStyle w:val="Paragraphedeliste"/>
        <w:jc w:val="center"/>
        <w:rPr>
          <w:snapToGrid w:val="0"/>
          <w:color w:val="000000"/>
          <w:w w:val="0"/>
          <w:sz w:val="0"/>
          <w:szCs w:val="0"/>
          <w:u w:color="000000"/>
          <w:bdr w:val="none" w:sz="0" w:space="0" w:color="000000"/>
          <w:shd w:val="clear" w:color="000000" w:fill="000000"/>
          <w:lang w:val="fr-FR"/>
        </w:rPr>
      </w:pPr>
    </w:p>
    <w:p w14:paraId="49A1436B" w14:textId="77777777" w:rsidR="005E3B21" w:rsidRDefault="005E3B21" w:rsidP="005E3B21">
      <w:pPr>
        <w:pStyle w:val="Paragraphedeliste"/>
        <w:rPr>
          <w:snapToGrid w:val="0"/>
          <w:color w:val="000000"/>
          <w:w w:val="0"/>
          <w:sz w:val="0"/>
          <w:szCs w:val="0"/>
          <w:u w:color="000000"/>
          <w:bdr w:val="none" w:sz="0" w:space="0" w:color="000000"/>
          <w:shd w:val="clear" w:color="000000" w:fill="000000"/>
          <w:lang w:val="fr-FR"/>
        </w:rPr>
      </w:pPr>
    </w:p>
    <w:p w14:paraId="4AA43584" w14:textId="77777777" w:rsidR="005E3B21" w:rsidRDefault="005E3B21" w:rsidP="005E3B21">
      <w:pPr>
        <w:pStyle w:val="Paragraphedeliste"/>
        <w:rPr>
          <w:snapToGrid w:val="0"/>
          <w:color w:val="000000"/>
          <w:w w:val="0"/>
          <w:sz w:val="0"/>
          <w:szCs w:val="0"/>
          <w:u w:color="000000"/>
          <w:bdr w:val="none" w:sz="0" w:space="0" w:color="000000"/>
          <w:shd w:val="clear" w:color="000000" w:fill="000000"/>
          <w:lang w:val="fr-FR"/>
        </w:rPr>
      </w:pPr>
    </w:p>
    <w:p w14:paraId="18A5D409" w14:textId="77777777" w:rsidR="005E3B21" w:rsidRDefault="005E3B21" w:rsidP="005E3B21">
      <w:pPr>
        <w:pStyle w:val="Paragraphedeliste"/>
        <w:jc w:val="center"/>
        <w:rPr>
          <w:snapToGrid w:val="0"/>
          <w:color w:val="000000"/>
          <w:w w:val="0"/>
          <w:sz w:val="0"/>
          <w:szCs w:val="0"/>
          <w:u w:color="000000"/>
          <w:bdr w:val="none" w:sz="0" w:space="0" w:color="000000"/>
          <w:shd w:val="clear" w:color="000000" w:fill="000000"/>
          <w:lang w:val="fr-FR"/>
        </w:rPr>
      </w:pPr>
      <w:r>
        <w:rPr>
          <w:rFonts w:ascii="Times New Roman" w:hAnsi="Times New Roman"/>
          <w:noProof/>
          <w:lang w:val="fr-FR" w:eastAsia="fr-FR"/>
        </w:rPr>
        <w:drawing>
          <wp:inline distT="0" distB="0" distL="0" distR="0" wp14:anchorId="65B35C99" wp14:editId="2CF44DF2">
            <wp:extent cx="2586336" cy="1724282"/>
            <wp:effectExtent l="0" t="0" r="5080" b="0"/>
            <wp:docPr id="281" name="Image 11" descr="C:\Users\user\Desktop\PTA23\FOR PRESI\MAIS NIEBE\20231017_17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PTA23\FOR PRESI\MAIS NIEBE\20231017_173301.jpg"/>
                    <pic:cNvPicPr>
                      <a:picLocks noChangeAspect="1" noChangeArrowheads="1"/>
                    </pic:cNvPicPr>
                  </pic:nvPicPr>
                  <pic:blipFill>
                    <a:blip r:embed="rId58" cstate="print"/>
                    <a:srcRect/>
                    <a:stretch>
                      <a:fillRect/>
                    </a:stretch>
                  </pic:blipFill>
                  <pic:spPr bwMode="auto">
                    <a:xfrm>
                      <a:off x="0" y="0"/>
                      <a:ext cx="2594320" cy="1729605"/>
                    </a:xfrm>
                    <a:prstGeom prst="rect">
                      <a:avLst/>
                    </a:prstGeom>
                    <a:noFill/>
                    <a:ln w="9525">
                      <a:noFill/>
                      <a:miter lim="800000"/>
                      <a:headEnd/>
                      <a:tailEnd/>
                    </a:ln>
                  </pic:spPr>
                </pic:pic>
              </a:graphicData>
            </a:graphic>
          </wp:inline>
        </w:drawing>
      </w:r>
      <w:r w:rsidRPr="00CC52D9">
        <w:rPr>
          <w:noProof/>
          <w:snapToGrid w:val="0"/>
          <w:color w:val="000000"/>
          <w:w w:val="0"/>
          <w:sz w:val="0"/>
          <w:szCs w:val="0"/>
          <w:u w:color="000000"/>
          <w:bdr w:val="none" w:sz="0" w:space="0" w:color="000000"/>
          <w:shd w:val="clear" w:color="000000" w:fill="000000"/>
          <w:lang w:val="fr-FR" w:eastAsia="fr-FR"/>
        </w:rPr>
        <w:drawing>
          <wp:inline distT="0" distB="0" distL="0" distR="0" wp14:anchorId="335F1A20" wp14:editId="627A15F7">
            <wp:extent cx="2659756" cy="1725769"/>
            <wp:effectExtent l="19050" t="0" r="7244" b="0"/>
            <wp:docPr id="282" name="Image 12" descr="C:\Users\user\Desktop\PTA23\FOR PRESI\MAIS NIEBE\20231017_17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PTA23\FOR PRESI\MAIS NIEBE\20231017_173755.jpg"/>
                    <pic:cNvPicPr>
                      <a:picLocks noChangeAspect="1" noChangeArrowheads="1"/>
                    </pic:cNvPicPr>
                  </pic:nvPicPr>
                  <pic:blipFill>
                    <a:blip r:embed="rId59" cstate="print"/>
                    <a:srcRect/>
                    <a:stretch>
                      <a:fillRect/>
                    </a:stretch>
                  </pic:blipFill>
                  <pic:spPr bwMode="auto">
                    <a:xfrm>
                      <a:off x="0" y="0"/>
                      <a:ext cx="2665069" cy="1729216"/>
                    </a:xfrm>
                    <a:prstGeom prst="rect">
                      <a:avLst/>
                    </a:prstGeom>
                    <a:noFill/>
                    <a:ln w="9525">
                      <a:noFill/>
                      <a:miter lim="800000"/>
                      <a:headEnd/>
                      <a:tailEnd/>
                    </a:ln>
                  </pic:spPr>
                </pic:pic>
              </a:graphicData>
            </a:graphic>
          </wp:inline>
        </w:drawing>
      </w:r>
    </w:p>
    <w:p w14:paraId="2CC410E6" w14:textId="77777777" w:rsidR="005E3B21" w:rsidRDefault="005E3B21" w:rsidP="005E3B21">
      <w:pPr>
        <w:pStyle w:val="Paragraphedeliste"/>
        <w:rPr>
          <w:snapToGrid w:val="0"/>
          <w:color w:val="000000"/>
          <w:w w:val="0"/>
          <w:sz w:val="0"/>
          <w:szCs w:val="0"/>
          <w:u w:color="000000"/>
          <w:bdr w:val="none" w:sz="0" w:space="0" w:color="000000"/>
          <w:shd w:val="clear" w:color="000000" w:fill="000000"/>
          <w:lang w:val="fr-FR"/>
        </w:rPr>
      </w:pPr>
    </w:p>
    <w:p w14:paraId="78C900CC" w14:textId="77777777" w:rsidR="005E3B21" w:rsidRDefault="005E3B21" w:rsidP="005E3B21">
      <w:pPr>
        <w:pStyle w:val="Paragraphedeliste"/>
        <w:rPr>
          <w:snapToGrid w:val="0"/>
          <w:color w:val="000000"/>
          <w:w w:val="0"/>
          <w:sz w:val="0"/>
          <w:szCs w:val="0"/>
          <w:u w:color="000000"/>
          <w:bdr w:val="none" w:sz="0" w:space="0" w:color="000000"/>
          <w:shd w:val="clear" w:color="000000" w:fill="000000"/>
          <w:lang w:val="fr-FR"/>
        </w:rPr>
      </w:pPr>
    </w:p>
    <w:p w14:paraId="5230899F" w14:textId="77777777" w:rsidR="005E3B21" w:rsidRDefault="005E3B21" w:rsidP="005E3B21">
      <w:pPr>
        <w:pStyle w:val="Paragraphedeliste"/>
        <w:rPr>
          <w:snapToGrid w:val="0"/>
          <w:color w:val="000000"/>
          <w:w w:val="0"/>
          <w:sz w:val="0"/>
          <w:szCs w:val="0"/>
          <w:u w:color="000000"/>
          <w:bdr w:val="none" w:sz="0" w:space="0" w:color="000000"/>
          <w:shd w:val="clear" w:color="000000" w:fill="000000"/>
          <w:lang w:val="fr-FR"/>
        </w:rPr>
      </w:pPr>
    </w:p>
    <w:p w14:paraId="2B1C67D0" w14:textId="77777777" w:rsidR="005E3B21" w:rsidRDefault="005E3B21" w:rsidP="005E3B21">
      <w:pPr>
        <w:pStyle w:val="Paragraphedeliste"/>
        <w:rPr>
          <w:snapToGrid w:val="0"/>
          <w:color w:val="000000"/>
          <w:w w:val="0"/>
          <w:sz w:val="0"/>
          <w:szCs w:val="0"/>
          <w:u w:color="000000"/>
          <w:bdr w:val="none" w:sz="0" w:space="0" w:color="000000"/>
          <w:shd w:val="clear" w:color="000000" w:fill="000000"/>
          <w:lang w:val="fr-FR"/>
        </w:rPr>
      </w:pPr>
    </w:p>
    <w:p w14:paraId="7BC7623D" w14:textId="77777777" w:rsidR="005E3B21" w:rsidRDefault="005E3B21" w:rsidP="005E3B21">
      <w:pPr>
        <w:pStyle w:val="Paragraphedeliste"/>
        <w:rPr>
          <w:snapToGrid w:val="0"/>
          <w:color w:val="000000"/>
          <w:w w:val="0"/>
          <w:sz w:val="0"/>
          <w:szCs w:val="0"/>
          <w:u w:color="000000"/>
          <w:bdr w:val="none" w:sz="0" w:space="0" w:color="000000"/>
          <w:shd w:val="clear" w:color="000000" w:fill="000000"/>
          <w:lang w:val="fr-FR"/>
        </w:rPr>
      </w:pPr>
    </w:p>
    <w:p w14:paraId="2B10A989" w14:textId="77777777" w:rsidR="005E3B21" w:rsidRDefault="005E3B21" w:rsidP="005E3B21">
      <w:pPr>
        <w:pStyle w:val="Paragraphedeliste"/>
        <w:rPr>
          <w:snapToGrid w:val="0"/>
          <w:color w:val="000000"/>
          <w:w w:val="0"/>
          <w:sz w:val="0"/>
          <w:szCs w:val="0"/>
          <w:u w:color="000000"/>
          <w:bdr w:val="none" w:sz="0" w:space="0" w:color="000000"/>
          <w:shd w:val="clear" w:color="000000" w:fill="000000"/>
          <w:lang w:val="fr-FR"/>
        </w:rPr>
      </w:pPr>
    </w:p>
    <w:p w14:paraId="3944AB7C" w14:textId="77777777" w:rsidR="005E3B21" w:rsidRDefault="005E3B21" w:rsidP="005E3B21">
      <w:pPr>
        <w:pStyle w:val="Paragraphedeliste"/>
        <w:rPr>
          <w:snapToGrid w:val="0"/>
          <w:color w:val="000000"/>
          <w:w w:val="0"/>
          <w:sz w:val="0"/>
          <w:szCs w:val="0"/>
          <w:u w:color="000000"/>
          <w:bdr w:val="none" w:sz="0" w:space="0" w:color="000000"/>
          <w:shd w:val="clear" w:color="000000" w:fill="000000"/>
          <w:lang w:val="fr-FR"/>
        </w:rPr>
      </w:pPr>
    </w:p>
    <w:p w14:paraId="1A738F2A" w14:textId="77777777" w:rsidR="005E3B21" w:rsidRDefault="005E3B21" w:rsidP="005E3B21">
      <w:pPr>
        <w:keepNext/>
        <w:jc w:val="center"/>
        <w:rPr>
          <w:rFonts w:ascii="Bookman Old Style" w:hAnsi="Bookman Old Style"/>
          <w:b/>
          <w:sz w:val="18"/>
          <w:lang w:val="fr-FR"/>
        </w:rPr>
      </w:pPr>
      <w:r>
        <w:rPr>
          <w:rFonts w:eastAsia="Arial Unicode MS"/>
          <w:b/>
          <w:color w:val="000000" w:themeColor="text1"/>
          <w:lang w:val="fr-FR"/>
        </w:rPr>
        <w:t xml:space="preserve">Femmes exploitantes du  périmètre  maraicher de </w:t>
      </w:r>
      <w:r>
        <w:rPr>
          <w:b/>
          <w:lang w:val="fr-FR"/>
        </w:rPr>
        <w:t xml:space="preserve"> </w:t>
      </w:r>
      <w:proofErr w:type="spellStart"/>
      <w:r>
        <w:rPr>
          <w:b/>
          <w:lang w:val="fr-FR"/>
        </w:rPr>
        <w:t>Korokorodji</w:t>
      </w:r>
      <w:proofErr w:type="spellEnd"/>
      <w:r>
        <w:rPr>
          <w:rFonts w:ascii="Bookman Old Style" w:hAnsi="Bookman Old Style"/>
          <w:b/>
          <w:sz w:val="18"/>
          <w:lang w:val="fr-FR"/>
        </w:rPr>
        <w:t>.</w:t>
      </w:r>
    </w:p>
    <w:p w14:paraId="5E47ECF0" w14:textId="77777777" w:rsidR="00FF4AB0" w:rsidRDefault="00FF4AB0" w:rsidP="005E3B21">
      <w:pPr>
        <w:keepNext/>
        <w:spacing w:before="240"/>
        <w:jc w:val="center"/>
        <w:rPr>
          <w:rFonts w:ascii="Bookman Old Style" w:hAnsi="Bookman Old Style"/>
        </w:rPr>
      </w:pPr>
      <w:r>
        <w:rPr>
          <w:rFonts w:ascii="Bookman Old Style" w:hAnsi="Bookman Old Style"/>
          <w:noProof/>
          <w:lang w:val="fr-FR" w:eastAsia="fr-FR"/>
        </w:rPr>
        <w:drawing>
          <wp:inline distT="0" distB="0" distL="0" distR="0" wp14:anchorId="00A9847E" wp14:editId="024C8E80">
            <wp:extent cx="3119846" cy="1495748"/>
            <wp:effectExtent l="0" t="0" r="4445" b="9525"/>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19941" cy="1495794"/>
                    </a:xfrm>
                    <a:prstGeom prst="rect">
                      <a:avLst/>
                    </a:prstGeom>
                    <a:noFill/>
                    <a:ln>
                      <a:noFill/>
                    </a:ln>
                  </pic:spPr>
                </pic:pic>
              </a:graphicData>
            </a:graphic>
          </wp:inline>
        </w:drawing>
      </w:r>
    </w:p>
    <w:p w14:paraId="08599340" w14:textId="77777777" w:rsidR="00FF4AB0" w:rsidRDefault="00FF4AB0" w:rsidP="00FF4AB0">
      <w:pPr>
        <w:keepNext/>
        <w:jc w:val="center"/>
        <w:rPr>
          <w:rFonts w:ascii="Bookman Old Style" w:hAnsi="Bookman Old Style"/>
          <w:b/>
          <w:sz w:val="18"/>
          <w:lang w:val="fr-FR"/>
        </w:rPr>
      </w:pPr>
      <w:r>
        <w:rPr>
          <w:rFonts w:eastAsia="Arial Unicode MS"/>
          <w:b/>
          <w:color w:val="000000" w:themeColor="text1"/>
          <w:lang w:val="fr-FR"/>
        </w:rPr>
        <w:t xml:space="preserve">Femmes </w:t>
      </w:r>
      <w:r w:rsidR="005E3B21">
        <w:rPr>
          <w:rFonts w:eastAsia="Arial Unicode MS"/>
          <w:b/>
          <w:color w:val="000000" w:themeColor="text1"/>
          <w:lang w:val="fr-FR"/>
        </w:rPr>
        <w:t xml:space="preserve">recevant les </w:t>
      </w:r>
      <w:r w:rsidR="0051773C">
        <w:rPr>
          <w:rFonts w:eastAsia="Arial Unicode MS"/>
          <w:b/>
          <w:color w:val="000000" w:themeColor="text1"/>
          <w:lang w:val="fr-FR"/>
        </w:rPr>
        <w:t>équipements</w:t>
      </w:r>
      <w:r w:rsidR="005E3B21">
        <w:rPr>
          <w:rFonts w:eastAsia="Arial Unicode MS"/>
          <w:b/>
          <w:color w:val="000000" w:themeColor="text1"/>
          <w:lang w:val="fr-FR"/>
        </w:rPr>
        <w:t xml:space="preserve"> avec le maire </w:t>
      </w:r>
      <w:r>
        <w:rPr>
          <w:rFonts w:eastAsia="Arial Unicode MS"/>
          <w:b/>
          <w:color w:val="000000" w:themeColor="text1"/>
          <w:lang w:val="fr-FR"/>
        </w:rPr>
        <w:t xml:space="preserve"> de </w:t>
      </w:r>
      <w:r>
        <w:rPr>
          <w:b/>
          <w:lang w:val="fr-FR"/>
        </w:rPr>
        <w:t xml:space="preserve"> </w:t>
      </w:r>
      <w:proofErr w:type="spellStart"/>
      <w:r>
        <w:rPr>
          <w:b/>
          <w:lang w:val="fr-FR"/>
        </w:rPr>
        <w:t>Sebecoro</w:t>
      </w:r>
      <w:proofErr w:type="spellEnd"/>
      <w:r>
        <w:rPr>
          <w:b/>
          <w:lang w:val="fr-FR"/>
        </w:rPr>
        <w:t xml:space="preserve"> II</w:t>
      </w:r>
      <w:r>
        <w:rPr>
          <w:rFonts w:ascii="Bookman Old Style" w:hAnsi="Bookman Old Style"/>
          <w:b/>
          <w:sz w:val="18"/>
          <w:lang w:val="fr-FR"/>
        </w:rPr>
        <w:t>.</w:t>
      </w:r>
    </w:p>
    <w:p w14:paraId="6F72AC7A" w14:textId="77777777" w:rsidR="005E3B21" w:rsidRPr="0051773C" w:rsidRDefault="005E3B21" w:rsidP="00FF4AB0">
      <w:pPr>
        <w:keepNext/>
        <w:jc w:val="center"/>
        <w:rPr>
          <w:b/>
          <w:sz w:val="18"/>
          <w:lang w:val="fr-FR"/>
        </w:rPr>
      </w:pPr>
    </w:p>
    <w:p w14:paraId="1D4FC74C" w14:textId="77777777" w:rsidR="00F16275" w:rsidRPr="0051773C" w:rsidRDefault="00FF4AB0" w:rsidP="0049319F">
      <w:pPr>
        <w:pStyle w:val="Paragraphedeliste"/>
        <w:numPr>
          <w:ilvl w:val="0"/>
          <w:numId w:val="17"/>
        </w:numPr>
        <w:tabs>
          <w:tab w:val="left" w:pos="7563"/>
        </w:tabs>
        <w:jc w:val="both"/>
        <w:rPr>
          <w:rFonts w:ascii="Times New Roman" w:hAnsi="Times New Roman" w:cs="Times New Roman"/>
          <w:b/>
          <w:bCs/>
          <w:iCs/>
          <w:lang w:val="fr-FR"/>
        </w:rPr>
      </w:pPr>
      <w:r w:rsidRPr="0051773C">
        <w:rPr>
          <w:rFonts w:ascii="Times New Roman" w:hAnsi="Times New Roman" w:cs="Times New Roman"/>
          <w:iCs/>
          <w:lang w:val="fr-CA" w:eastAsia="fr-CA"/>
        </w:rPr>
        <w:t xml:space="preserve"> </w:t>
      </w:r>
      <w:r w:rsidR="00F16275" w:rsidRPr="0051773C">
        <w:rPr>
          <w:rFonts w:ascii="Times New Roman" w:hAnsi="Times New Roman" w:cs="Times New Roman"/>
          <w:b/>
          <w:bCs/>
          <w:lang w:val="fr-FR"/>
        </w:rPr>
        <w:t>L’organisation de 200 personnes dans l'embouche des petits ruminants</w:t>
      </w:r>
    </w:p>
    <w:p w14:paraId="189D7592" w14:textId="77777777" w:rsidR="00C26ACA" w:rsidRDefault="00C26ACA" w:rsidP="00C26ACA">
      <w:pPr>
        <w:jc w:val="both"/>
        <w:rPr>
          <w:lang w:val="fr-FR"/>
        </w:rPr>
      </w:pPr>
      <w:r>
        <w:rPr>
          <w:lang w:val="fr-FR"/>
        </w:rPr>
        <w:t xml:space="preserve">Dans le cadre de cette activité, 200 moutons et 200 chèvres ont été remis </w:t>
      </w:r>
      <w:r w:rsidR="00236312">
        <w:rPr>
          <w:lang w:val="fr-FR"/>
        </w:rPr>
        <w:t xml:space="preserve">aux </w:t>
      </w:r>
      <w:r>
        <w:rPr>
          <w:lang w:val="fr-FR"/>
        </w:rPr>
        <w:t xml:space="preserve">bénéficiaires des communes de </w:t>
      </w:r>
      <w:proofErr w:type="spellStart"/>
      <w:r>
        <w:rPr>
          <w:lang w:val="fr-FR"/>
        </w:rPr>
        <w:t>Guihoyo</w:t>
      </w:r>
      <w:proofErr w:type="spellEnd"/>
      <w:r>
        <w:rPr>
          <w:lang w:val="fr-FR"/>
        </w:rPr>
        <w:t xml:space="preserve">, </w:t>
      </w:r>
      <w:proofErr w:type="spellStart"/>
      <w:r>
        <w:rPr>
          <w:lang w:val="fr-FR"/>
        </w:rPr>
        <w:t>Wolodo</w:t>
      </w:r>
      <w:proofErr w:type="spellEnd"/>
      <w:r>
        <w:rPr>
          <w:lang w:val="fr-FR"/>
        </w:rPr>
        <w:t xml:space="preserve">, </w:t>
      </w:r>
      <w:proofErr w:type="spellStart"/>
      <w:r>
        <w:rPr>
          <w:lang w:val="fr-FR"/>
        </w:rPr>
        <w:t>Nonsomboigou</w:t>
      </w:r>
      <w:proofErr w:type="spellEnd"/>
      <w:r>
        <w:rPr>
          <w:lang w:val="fr-FR"/>
        </w:rPr>
        <w:t xml:space="preserve">, </w:t>
      </w:r>
      <w:proofErr w:type="spellStart"/>
      <w:r>
        <w:rPr>
          <w:lang w:val="fr-FR"/>
        </w:rPr>
        <w:t>Kolokani</w:t>
      </w:r>
      <w:proofErr w:type="spellEnd"/>
      <w:r>
        <w:rPr>
          <w:lang w:val="fr-FR"/>
        </w:rPr>
        <w:t xml:space="preserve">, </w:t>
      </w:r>
      <w:proofErr w:type="spellStart"/>
      <w:r>
        <w:rPr>
          <w:lang w:val="fr-FR"/>
        </w:rPr>
        <w:t>Massantola</w:t>
      </w:r>
      <w:proofErr w:type="spellEnd"/>
      <w:r>
        <w:rPr>
          <w:lang w:val="fr-FR"/>
        </w:rPr>
        <w:t xml:space="preserve"> et </w:t>
      </w:r>
      <w:proofErr w:type="spellStart"/>
      <w:r>
        <w:rPr>
          <w:lang w:val="fr-FR"/>
        </w:rPr>
        <w:t>Sébécoro</w:t>
      </w:r>
      <w:proofErr w:type="spellEnd"/>
      <w:r>
        <w:rPr>
          <w:lang w:val="fr-FR"/>
        </w:rPr>
        <w:t xml:space="preserve"> pour renforcer leur résilience aux effets néfastes des changements climatiques. </w:t>
      </w:r>
    </w:p>
    <w:p w14:paraId="6BB41609" w14:textId="77777777" w:rsidR="00C26ACA" w:rsidRDefault="00C26ACA" w:rsidP="00C26ACA">
      <w:pPr>
        <w:jc w:val="both"/>
        <w:rPr>
          <w:b/>
          <w:lang w:val="fr-FR"/>
        </w:rPr>
      </w:pPr>
      <w:r>
        <w:rPr>
          <w:noProof/>
          <w:lang w:val="fr-FR" w:eastAsia="fr-FR"/>
        </w:rPr>
        <w:lastRenderedPageBreak/>
        <w:drawing>
          <wp:inline distT="0" distB="0" distL="0" distR="0" wp14:anchorId="4E0364DF" wp14:editId="5FB568FF">
            <wp:extent cx="2781300" cy="1484630"/>
            <wp:effectExtent l="19050" t="19050" r="19050" b="20320"/>
            <wp:docPr id="268" name="Image 268" descr="IMG-20220110-WA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IMG-20220110-WA018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81300" cy="1484630"/>
                    </a:xfrm>
                    <a:prstGeom prst="rect">
                      <a:avLst/>
                    </a:prstGeom>
                    <a:noFill/>
                    <a:ln w="6350" cmpd="sng">
                      <a:solidFill>
                        <a:srgbClr val="000000"/>
                      </a:solidFill>
                      <a:miter lim="800000"/>
                      <a:headEnd/>
                      <a:tailEnd/>
                    </a:ln>
                    <a:effectLst/>
                  </pic:spPr>
                </pic:pic>
              </a:graphicData>
            </a:graphic>
          </wp:inline>
        </w:drawing>
      </w:r>
      <w:r>
        <w:rPr>
          <w:b/>
          <w:noProof/>
          <w:szCs w:val="72"/>
          <w:lang w:val="fr-FR" w:eastAsia="fr-FR"/>
        </w:rPr>
        <w:drawing>
          <wp:inline distT="0" distB="0" distL="0" distR="0" wp14:anchorId="353CFD3A" wp14:editId="7FCB75B4">
            <wp:extent cx="2697480" cy="1492250"/>
            <wp:effectExtent l="0" t="0" r="7620" b="0"/>
            <wp:docPr id="267" name="Image 267" descr="IMG-20220110-WA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IMG-20220110-WA018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97480" cy="1492250"/>
                    </a:xfrm>
                    <a:prstGeom prst="rect">
                      <a:avLst/>
                    </a:prstGeom>
                    <a:noFill/>
                    <a:ln>
                      <a:noFill/>
                    </a:ln>
                  </pic:spPr>
                </pic:pic>
              </a:graphicData>
            </a:graphic>
          </wp:inline>
        </w:drawing>
      </w:r>
    </w:p>
    <w:p w14:paraId="76BE59B7" w14:textId="77777777" w:rsidR="00C26ACA" w:rsidRPr="00C26ACA" w:rsidRDefault="00C26ACA" w:rsidP="00C26ACA">
      <w:pPr>
        <w:jc w:val="both"/>
        <w:rPr>
          <w:b/>
          <w:lang w:val="fr-FR"/>
        </w:rPr>
      </w:pPr>
      <w:r w:rsidRPr="00C26ACA">
        <w:rPr>
          <w:b/>
          <w:lang w:val="fr-FR"/>
        </w:rPr>
        <w:t>Remise des moutons aux bénéficiaires                  Remise de mouton par le Maire</w:t>
      </w:r>
    </w:p>
    <w:p w14:paraId="7F84CAD2" w14:textId="77777777" w:rsidR="00C26ACA" w:rsidRPr="00C26ACA" w:rsidRDefault="00C26ACA" w:rsidP="00C26ACA">
      <w:pPr>
        <w:jc w:val="center"/>
        <w:rPr>
          <w:b/>
          <w:i/>
          <w:sz w:val="28"/>
          <w:szCs w:val="28"/>
          <w:lang w:val="fr-FR"/>
        </w:rPr>
      </w:pPr>
      <w:r>
        <w:rPr>
          <w:rFonts w:ascii="Arial" w:hAnsi="Arial" w:cs="Arial"/>
          <w:noProof/>
          <w:color w:val="000000"/>
          <w:sz w:val="36"/>
          <w:szCs w:val="72"/>
          <w:lang w:val="fr-FR" w:eastAsia="fr-FR"/>
        </w:rPr>
        <w:drawing>
          <wp:inline distT="0" distB="0" distL="0" distR="0" wp14:anchorId="3B6F8037" wp14:editId="3F968157">
            <wp:extent cx="2926715" cy="1373505"/>
            <wp:effectExtent l="0" t="0" r="6985" b="0"/>
            <wp:docPr id="266" name="Image 266" descr="IMG_20220102_123632_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descr="IMG_20220102_123632_902"/>
                    <pic:cNvPicPr>
                      <a:picLocks noChangeAspect="1" noChangeArrowheads="1"/>
                    </pic:cNvPicPr>
                  </pic:nvPicPr>
                  <pic:blipFill>
                    <a:blip r:embed="rId63" cstate="print">
                      <a:extLst>
                        <a:ext uri="{28A0092B-C50C-407E-A947-70E740481C1C}">
                          <a14:useLocalDpi xmlns:a14="http://schemas.microsoft.com/office/drawing/2010/main" val="0"/>
                        </a:ext>
                      </a:extLst>
                    </a:blip>
                    <a:srcRect l="554" t="14667" r="-554" b="262"/>
                    <a:stretch>
                      <a:fillRect/>
                    </a:stretch>
                  </pic:blipFill>
                  <pic:spPr bwMode="auto">
                    <a:xfrm>
                      <a:off x="0" y="0"/>
                      <a:ext cx="2926715" cy="1373505"/>
                    </a:xfrm>
                    <a:prstGeom prst="rect">
                      <a:avLst/>
                    </a:prstGeom>
                    <a:noFill/>
                    <a:ln>
                      <a:noFill/>
                    </a:ln>
                  </pic:spPr>
                </pic:pic>
              </a:graphicData>
            </a:graphic>
          </wp:inline>
        </w:drawing>
      </w:r>
      <w:r>
        <w:rPr>
          <w:b/>
          <w:noProof/>
          <w:szCs w:val="72"/>
          <w:lang w:val="fr-FR" w:eastAsia="fr-FR"/>
        </w:rPr>
        <w:drawing>
          <wp:inline distT="0" distB="0" distL="0" distR="0" wp14:anchorId="0BECCBC3" wp14:editId="1651B390">
            <wp:extent cx="2712720" cy="1350645"/>
            <wp:effectExtent l="0" t="0" r="0" b="1905"/>
            <wp:docPr id="257" name="Image 257" descr="IMG_20220102_121957_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descr="IMG_20220102_121957_77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12720" cy="1350645"/>
                    </a:xfrm>
                    <a:prstGeom prst="rect">
                      <a:avLst/>
                    </a:prstGeom>
                    <a:noFill/>
                    <a:ln>
                      <a:noFill/>
                    </a:ln>
                  </pic:spPr>
                </pic:pic>
              </a:graphicData>
            </a:graphic>
          </wp:inline>
        </w:drawing>
      </w:r>
      <w:r>
        <w:rPr>
          <w:b/>
          <w:lang w:val="fr-FR"/>
        </w:rPr>
        <w:br w:type="textWrapping" w:clear="all"/>
      </w:r>
      <w:r w:rsidRPr="00C26ACA">
        <w:rPr>
          <w:b/>
          <w:i/>
          <w:sz w:val="28"/>
          <w:szCs w:val="28"/>
          <w:lang w:val="fr-FR"/>
        </w:rPr>
        <w:t xml:space="preserve">La remise des moutons aux femmes de </w:t>
      </w:r>
      <w:proofErr w:type="spellStart"/>
      <w:r w:rsidRPr="00C26ACA">
        <w:rPr>
          <w:b/>
          <w:i/>
          <w:sz w:val="28"/>
          <w:szCs w:val="28"/>
          <w:lang w:val="fr-FR"/>
        </w:rPr>
        <w:t>Kolokani</w:t>
      </w:r>
      <w:proofErr w:type="spellEnd"/>
    </w:p>
    <w:p w14:paraId="2465D88C" w14:textId="77777777" w:rsidR="00C26ACA" w:rsidRDefault="00C26ACA" w:rsidP="00C26ACA">
      <w:pPr>
        <w:jc w:val="both"/>
        <w:rPr>
          <w:b/>
          <w:lang w:val="fr-FR"/>
        </w:rPr>
      </w:pPr>
      <w:r>
        <w:rPr>
          <w:b/>
          <w:lang w:val="fr-FR"/>
        </w:rPr>
        <w:t xml:space="preserve"> </w:t>
      </w:r>
    </w:p>
    <w:p w14:paraId="723128E1" w14:textId="77777777" w:rsidR="004157EF" w:rsidRPr="004157EF" w:rsidRDefault="004157EF" w:rsidP="004157EF">
      <w:pPr>
        <w:tabs>
          <w:tab w:val="left" w:pos="6630"/>
        </w:tabs>
        <w:spacing w:line="256" w:lineRule="auto"/>
        <w:jc w:val="both"/>
        <w:rPr>
          <w:rFonts w:ascii="Arial" w:hAnsi="Arial" w:cs="Arial"/>
          <w:color w:val="000000"/>
          <w:lang w:val="fr-FR"/>
        </w:rPr>
      </w:pPr>
      <w:r w:rsidRPr="004157EF">
        <w:rPr>
          <w:color w:val="000000"/>
          <w:lang w:val="fr-FR"/>
        </w:rPr>
        <w:t xml:space="preserve">L’abondance et la disponibilité de l’herbe a positivement  amélioré  l’alimentation des chèvres et des mourons. C’est pourquoi, le nombre des mis  bas a considérablement évolué : </w:t>
      </w:r>
      <w:r>
        <w:rPr>
          <w:color w:val="000000"/>
          <w:lang w:val="fr-FR"/>
        </w:rPr>
        <w:t>1</w:t>
      </w:r>
      <w:r w:rsidRPr="004157EF">
        <w:rPr>
          <w:color w:val="000000"/>
          <w:lang w:val="fr-FR"/>
        </w:rPr>
        <w:t xml:space="preserve">74 pour les brebis et de </w:t>
      </w:r>
      <w:r>
        <w:rPr>
          <w:color w:val="000000"/>
          <w:lang w:val="fr-FR"/>
        </w:rPr>
        <w:t>10</w:t>
      </w:r>
      <w:r w:rsidRPr="004157EF">
        <w:rPr>
          <w:color w:val="000000"/>
          <w:lang w:val="fr-FR"/>
        </w:rPr>
        <w:t>7 pour les chèvres</w:t>
      </w:r>
      <w:r w:rsidRPr="004157EF">
        <w:rPr>
          <w:rFonts w:ascii="Arial" w:hAnsi="Arial" w:cs="Arial"/>
          <w:color w:val="000000"/>
          <w:lang w:val="fr-FR"/>
        </w:rPr>
        <w:t xml:space="preserve">. </w:t>
      </w:r>
    </w:p>
    <w:p w14:paraId="62FA3E84" w14:textId="77777777" w:rsidR="004157EF" w:rsidRPr="005335D1" w:rsidRDefault="004157EF" w:rsidP="004157EF">
      <w:pPr>
        <w:jc w:val="center"/>
        <w:rPr>
          <w:rFonts w:ascii="Arial" w:eastAsia="Calibri" w:hAnsi="Arial" w:cs="Arial"/>
          <w:lang w:val="fr-FR"/>
        </w:rPr>
      </w:pPr>
      <w:r>
        <w:rPr>
          <w:rFonts w:ascii="Arial" w:eastAsia="Calibri" w:hAnsi="Arial" w:cs="Arial"/>
          <w:noProof/>
          <w:lang w:val="fr-FR" w:eastAsia="fr-FR"/>
        </w:rPr>
        <w:drawing>
          <wp:inline distT="0" distB="0" distL="0" distR="0" wp14:anchorId="576245DF" wp14:editId="701F5C71">
            <wp:extent cx="2691953" cy="1819003"/>
            <wp:effectExtent l="19050" t="0" r="0" b="0"/>
            <wp:docPr id="269" name="Image 14" descr="C:\Users\user\Desktop\PTA23\FOR PRESI\Ruminants\20231016_102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TA23\FOR PRESI\Ruminants\20231016_102130.jpg"/>
                    <pic:cNvPicPr>
                      <a:picLocks noChangeAspect="1" noChangeArrowheads="1"/>
                    </pic:cNvPicPr>
                  </pic:nvPicPr>
                  <pic:blipFill>
                    <a:blip r:embed="rId65" cstate="print"/>
                    <a:srcRect/>
                    <a:stretch>
                      <a:fillRect/>
                    </a:stretch>
                  </pic:blipFill>
                  <pic:spPr bwMode="auto">
                    <a:xfrm>
                      <a:off x="0" y="0"/>
                      <a:ext cx="2702678" cy="1826250"/>
                    </a:xfrm>
                    <a:prstGeom prst="rect">
                      <a:avLst/>
                    </a:prstGeom>
                    <a:noFill/>
                    <a:ln w="9525">
                      <a:noFill/>
                      <a:miter lim="800000"/>
                      <a:headEnd/>
                      <a:tailEnd/>
                    </a:ln>
                  </pic:spPr>
                </pic:pic>
              </a:graphicData>
            </a:graphic>
          </wp:inline>
        </w:drawing>
      </w:r>
      <w:r>
        <w:rPr>
          <w:rFonts w:ascii="Arial" w:eastAsia="Calibri" w:hAnsi="Arial" w:cs="Arial"/>
          <w:noProof/>
          <w:lang w:val="fr-FR" w:eastAsia="fr-FR"/>
        </w:rPr>
        <w:drawing>
          <wp:inline distT="0" distB="0" distL="0" distR="0" wp14:anchorId="7E2A527C" wp14:editId="38AB4D91">
            <wp:extent cx="2885136" cy="1815082"/>
            <wp:effectExtent l="19050" t="0" r="0" b="0"/>
            <wp:docPr id="270" name="Image 15" descr="C:\Users\user\Desktop\PTA23\FOR PRESI\Ruminants\20231016_09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PTA23\FOR PRESI\Ruminants\20231016_095846.jpg"/>
                    <pic:cNvPicPr>
                      <a:picLocks noChangeAspect="1" noChangeArrowheads="1"/>
                    </pic:cNvPicPr>
                  </pic:nvPicPr>
                  <pic:blipFill>
                    <a:blip r:embed="rId66" cstate="print"/>
                    <a:srcRect/>
                    <a:stretch>
                      <a:fillRect/>
                    </a:stretch>
                  </pic:blipFill>
                  <pic:spPr bwMode="auto">
                    <a:xfrm>
                      <a:off x="0" y="0"/>
                      <a:ext cx="2892213" cy="1819534"/>
                    </a:xfrm>
                    <a:prstGeom prst="rect">
                      <a:avLst/>
                    </a:prstGeom>
                    <a:noFill/>
                    <a:ln w="9525">
                      <a:noFill/>
                      <a:miter lim="800000"/>
                      <a:headEnd/>
                      <a:tailEnd/>
                    </a:ln>
                  </pic:spPr>
                </pic:pic>
              </a:graphicData>
            </a:graphic>
          </wp:inline>
        </w:drawing>
      </w:r>
    </w:p>
    <w:p w14:paraId="353D34AE" w14:textId="77777777" w:rsidR="00C26ACA" w:rsidRDefault="00C26ACA" w:rsidP="00F16275">
      <w:pPr>
        <w:spacing w:after="200"/>
        <w:jc w:val="both"/>
        <w:rPr>
          <w:b/>
          <w:bCs/>
          <w:iCs/>
          <w:lang w:val="fr-FR"/>
        </w:rPr>
      </w:pPr>
    </w:p>
    <w:p w14:paraId="081AD22D" w14:textId="77777777" w:rsidR="00236312" w:rsidRPr="0051773C" w:rsidRDefault="009D35B2" w:rsidP="0049319F">
      <w:pPr>
        <w:pStyle w:val="Paragraphedeliste"/>
        <w:numPr>
          <w:ilvl w:val="0"/>
          <w:numId w:val="17"/>
        </w:numPr>
        <w:spacing w:after="200"/>
        <w:jc w:val="both"/>
        <w:rPr>
          <w:rFonts w:ascii="Times New Roman" w:hAnsi="Times New Roman" w:cs="Times New Roman"/>
          <w:b/>
          <w:bCs/>
          <w:sz w:val="24"/>
          <w:szCs w:val="24"/>
          <w:lang w:val="fr-FR"/>
        </w:rPr>
      </w:pPr>
      <w:r w:rsidRPr="0051773C">
        <w:rPr>
          <w:rFonts w:ascii="Times New Roman" w:hAnsi="Times New Roman" w:cs="Times New Roman"/>
          <w:b/>
          <w:bCs/>
          <w:iCs/>
          <w:sz w:val="24"/>
          <w:szCs w:val="24"/>
          <w:lang w:val="fr-FR"/>
        </w:rPr>
        <w:t>L’a</w:t>
      </w:r>
      <w:r w:rsidRPr="0051773C">
        <w:rPr>
          <w:rFonts w:ascii="Times New Roman" w:hAnsi="Times New Roman" w:cs="Times New Roman"/>
          <w:b/>
          <w:bCs/>
          <w:sz w:val="24"/>
          <w:szCs w:val="24"/>
          <w:lang w:val="fr-FR"/>
        </w:rPr>
        <w:t>ccompagnement de 50 jeunes dans l’aviculture</w:t>
      </w:r>
      <w:r w:rsidR="00F16275" w:rsidRPr="0051773C">
        <w:rPr>
          <w:rFonts w:ascii="Times New Roman" w:hAnsi="Times New Roman" w:cs="Times New Roman"/>
          <w:b/>
          <w:bCs/>
          <w:sz w:val="24"/>
          <w:szCs w:val="24"/>
          <w:lang w:val="fr-FR"/>
        </w:rPr>
        <w:t> :</w:t>
      </w:r>
    </w:p>
    <w:p w14:paraId="07FDCF75" w14:textId="77777777" w:rsidR="009D35B2" w:rsidRDefault="00F16275" w:rsidP="00F16275">
      <w:pPr>
        <w:spacing w:after="200"/>
        <w:jc w:val="both"/>
        <w:rPr>
          <w:lang w:val="fr-FR"/>
        </w:rPr>
      </w:pPr>
      <w:r>
        <w:rPr>
          <w:b/>
          <w:bCs/>
          <w:lang w:val="fr-FR"/>
        </w:rPr>
        <w:t xml:space="preserve"> </w:t>
      </w:r>
      <w:r w:rsidR="009D35B2" w:rsidRPr="00B901B4">
        <w:rPr>
          <w:bCs/>
          <w:lang w:val="fr-FR"/>
        </w:rPr>
        <w:t xml:space="preserve">L’une des conséquences du changement climatique est l’exode rural, dû au manque d’opportunités économiques et de l’insécurité alimentaire </w:t>
      </w:r>
      <w:r w:rsidR="009D35B2">
        <w:rPr>
          <w:bCs/>
          <w:lang w:val="fr-FR"/>
        </w:rPr>
        <w:t xml:space="preserve">durant </w:t>
      </w:r>
      <w:r w:rsidR="009D35B2" w:rsidRPr="00B901B4">
        <w:rPr>
          <w:bCs/>
          <w:lang w:val="fr-FR"/>
        </w:rPr>
        <w:t xml:space="preserve"> </w:t>
      </w:r>
      <w:r w:rsidR="009D35B2">
        <w:rPr>
          <w:bCs/>
          <w:lang w:val="fr-FR"/>
        </w:rPr>
        <w:t xml:space="preserve">la </w:t>
      </w:r>
      <w:r w:rsidR="009D35B2" w:rsidRPr="00B901B4">
        <w:rPr>
          <w:bCs/>
          <w:lang w:val="fr-FR"/>
        </w:rPr>
        <w:t xml:space="preserve">période de soudure </w:t>
      </w:r>
      <w:r w:rsidR="009D35B2">
        <w:rPr>
          <w:bCs/>
          <w:lang w:val="fr-FR"/>
        </w:rPr>
        <w:t>(</w:t>
      </w:r>
      <w:r w:rsidR="009D35B2" w:rsidRPr="00B901B4">
        <w:rPr>
          <w:bCs/>
          <w:lang w:val="fr-FR"/>
        </w:rPr>
        <w:t>juin, juillet, août et septembre</w:t>
      </w:r>
      <w:r w:rsidR="009D35B2">
        <w:rPr>
          <w:bCs/>
          <w:lang w:val="fr-FR"/>
        </w:rPr>
        <w:t xml:space="preserve">). </w:t>
      </w:r>
      <w:r w:rsidR="009D35B2" w:rsidRPr="00B901B4">
        <w:rPr>
          <w:bCs/>
          <w:lang w:val="fr-FR"/>
        </w:rPr>
        <w:t xml:space="preserve"> Environ, 30 à 50% des jeunes des zones d’intervention du projet partent en exode afin d’aider leur famille durant cette période de soudure. </w:t>
      </w:r>
      <w:r w:rsidR="009D35B2">
        <w:rPr>
          <w:bCs/>
          <w:lang w:val="fr-FR"/>
        </w:rPr>
        <w:t xml:space="preserve">C’est pourquoi, un accent est mis sur </w:t>
      </w:r>
      <w:r w:rsidR="009D35B2" w:rsidRPr="00B901B4">
        <w:rPr>
          <w:bCs/>
          <w:lang w:val="fr-FR"/>
        </w:rPr>
        <w:t>la diversification des activités génératrices</w:t>
      </w:r>
      <w:r w:rsidR="009D35B2">
        <w:rPr>
          <w:bCs/>
          <w:lang w:val="fr-FR"/>
        </w:rPr>
        <w:t>, notamment l’</w:t>
      </w:r>
      <w:r w:rsidR="009D35B2" w:rsidRPr="00B901B4">
        <w:rPr>
          <w:bCs/>
          <w:lang w:val="fr-FR"/>
        </w:rPr>
        <w:t>aviculture</w:t>
      </w:r>
      <w:r>
        <w:rPr>
          <w:bCs/>
          <w:lang w:val="fr-FR"/>
        </w:rPr>
        <w:t xml:space="preserve"> </w:t>
      </w:r>
      <w:r w:rsidR="009D35B2">
        <w:rPr>
          <w:rFonts w:eastAsia="Arial Unicode MS"/>
          <w:lang w:val="fr-FR"/>
        </w:rPr>
        <w:t xml:space="preserve"> dans les communes de </w:t>
      </w:r>
      <w:proofErr w:type="spellStart"/>
      <w:r w:rsidR="009D35B2">
        <w:rPr>
          <w:rFonts w:eastAsia="Arial Unicode MS"/>
          <w:lang w:val="fr-FR"/>
        </w:rPr>
        <w:t>Kolokani</w:t>
      </w:r>
      <w:proofErr w:type="spellEnd"/>
      <w:r w:rsidR="009D35B2">
        <w:rPr>
          <w:rFonts w:eastAsia="Arial Unicode MS"/>
          <w:lang w:val="fr-FR"/>
        </w:rPr>
        <w:t xml:space="preserve">, </w:t>
      </w:r>
      <w:proofErr w:type="spellStart"/>
      <w:r w:rsidR="009D35B2">
        <w:rPr>
          <w:rFonts w:eastAsia="Arial Unicode MS"/>
          <w:lang w:val="fr-FR"/>
        </w:rPr>
        <w:t>Guiwoyo</w:t>
      </w:r>
      <w:proofErr w:type="spellEnd"/>
      <w:r w:rsidR="009D35B2">
        <w:rPr>
          <w:rFonts w:eastAsia="Arial Unicode MS"/>
          <w:lang w:val="fr-FR"/>
        </w:rPr>
        <w:t xml:space="preserve"> et </w:t>
      </w:r>
      <w:proofErr w:type="spellStart"/>
      <w:r w:rsidR="009D35B2">
        <w:rPr>
          <w:rFonts w:eastAsia="Arial Unicode MS"/>
          <w:lang w:val="fr-FR"/>
        </w:rPr>
        <w:t>Ouolodo</w:t>
      </w:r>
      <w:proofErr w:type="spellEnd"/>
      <w:r>
        <w:rPr>
          <w:rFonts w:eastAsia="Arial Unicode MS"/>
          <w:lang w:val="fr-FR"/>
        </w:rPr>
        <w:t xml:space="preserve"> où </w:t>
      </w:r>
      <w:r w:rsidR="009D35B2">
        <w:rPr>
          <w:rFonts w:eastAsia="Arial Unicode MS"/>
          <w:lang w:val="fr-FR"/>
        </w:rPr>
        <w:t xml:space="preserve"> </w:t>
      </w:r>
      <w:r w:rsidR="009D35B2" w:rsidRPr="008905AC">
        <w:rPr>
          <w:lang w:val="fr-FR"/>
        </w:rPr>
        <w:t xml:space="preserve">50 jeunes </w:t>
      </w:r>
      <w:r>
        <w:rPr>
          <w:lang w:val="fr-FR"/>
        </w:rPr>
        <w:t>ont</w:t>
      </w:r>
      <w:r w:rsidR="009D35B2">
        <w:rPr>
          <w:lang w:val="fr-FR"/>
        </w:rPr>
        <w:t xml:space="preserve"> </w:t>
      </w:r>
      <w:r w:rsidR="009D35B2" w:rsidRPr="008905AC">
        <w:rPr>
          <w:lang w:val="fr-FR"/>
        </w:rPr>
        <w:t xml:space="preserve"> été sélectionnés suivant trois critères à savoir :  </w:t>
      </w:r>
    </w:p>
    <w:p w14:paraId="2F0C7D71" w14:textId="77777777" w:rsidR="009D35B2" w:rsidRPr="00F86245" w:rsidRDefault="009D35B2" w:rsidP="0049319F">
      <w:pPr>
        <w:pStyle w:val="Paragraphedeliste"/>
        <w:numPr>
          <w:ilvl w:val="0"/>
          <w:numId w:val="5"/>
        </w:numPr>
        <w:spacing w:line="276" w:lineRule="auto"/>
        <w:jc w:val="both"/>
        <w:rPr>
          <w:rFonts w:ascii="Times New Roman" w:hAnsi="Times New Roman" w:cs="Times New Roman"/>
          <w:sz w:val="24"/>
          <w:szCs w:val="24"/>
          <w:lang w:val="fr-FR"/>
        </w:rPr>
      </w:pPr>
      <w:r w:rsidRPr="00F86245">
        <w:rPr>
          <w:rFonts w:ascii="Times New Roman" w:hAnsi="Times New Roman" w:cs="Times New Roman"/>
          <w:sz w:val="24"/>
          <w:szCs w:val="24"/>
          <w:lang w:val="fr-FR"/>
        </w:rPr>
        <w:t>L’expérience des bénéficiaires dans l’élevage des poules depuis au moins 3 ans,</w:t>
      </w:r>
    </w:p>
    <w:p w14:paraId="0D352BE6" w14:textId="77777777" w:rsidR="009D35B2" w:rsidRPr="00F86245" w:rsidRDefault="009D35B2" w:rsidP="0049319F">
      <w:pPr>
        <w:pStyle w:val="Paragraphedeliste"/>
        <w:numPr>
          <w:ilvl w:val="0"/>
          <w:numId w:val="5"/>
        </w:numPr>
        <w:spacing w:line="276" w:lineRule="auto"/>
        <w:jc w:val="both"/>
        <w:rPr>
          <w:rFonts w:ascii="Times New Roman" w:hAnsi="Times New Roman" w:cs="Times New Roman"/>
          <w:sz w:val="24"/>
          <w:szCs w:val="24"/>
          <w:lang w:val="fr-FR"/>
        </w:rPr>
      </w:pPr>
      <w:r w:rsidRPr="00F86245">
        <w:rPr>
          <w:rFonts w:ascii="Times New Roman" w:hAnsi="Times New Roman" w:cs="Times New Roman"/>
          <w:sz w:val="24"/>
          <w:szCs w:val="24"/>
          <w:lang w:val="fr-FR"/>
        </w:rPr>
        <w:t xml:space="preserve">La disponibilité d’un espace dans la cour propice à l’aménagement des </w:t>
      </w:r>
      <w:proofErr w:type="spellStart"/>
      <w:r w:rsidRPr="00F86245">
        <w:rPr>
          <w:rFonts w:ascii="Times New Roman" w:hAnsi="Times New Roman" w:cs="Times New Roman"/>
          <w:sz w:val="24"/>
          <w:szCs w:val="24"/>
          <w:lang w:val="fr-FR"/>
        </w:rPr>
        <w:t>poulayers</w:t>
      </w:r>
      <w:proofErr w:type="spellEnd"/>
      <w:r w:rsidRPr="00F86245">
        <w:rPr>
          <w:rFonts w:ascii="Times New Roman" w:hAnsi="Times New Roman" w:cs="Times New Roman"/>
          <w:sz w:val="24"/>
          <w:szCs w:val="24"/>
          <w:lang w:val="fr-FR"/>
        </w:rPr>
        <w:t>,</w:t>
      </w:r>
    </w:p>
    <w:p w14:paraId="4BE1D3D8" w14:textId="77777777" w:rsidR="009D35B2" w:rsidRPr="00F86245" w:rsidRDefault="009D35B2" w:rsidP="0049319F">
      <w:pPr>
        <w:pStyle w:val="Paragraphedeliste"/>
        <w:numPr>
          <w:ilvl w:val="0"/>
          <w:numId w:val="5"/>
        </w:numPr>
        <w:spacing w:line="276" w:lineRule="auto"/>
        <w:jc w:val="both"/>
        <w:rPr>
          <w:rFonts w:ascii="Times New Roman" w:hAnsi="Times New Roman" w:cs="Times New Roman"/>
          <w:sz w:val="24"/>
          <w:szCs w:val="24"/>
          <w:lang w:val="fr-FR"/>
        </w:rPr>
      </w:pPr>
      <w:r w:rsidRPr="00F86245">
        <w:rPr>
          <w:rFonts w:ascii="Times New Roman" w:hAnsi="Times New Roman" w:cs="Times New Roman"/>
          <w:sz w:val="24"/>
          <w:szCs w:val="24"/>
          <w:lang w:val="fr-FR"/>
        </w:rPr>
        <w:t xml:space="preserve">Etre un jeune résident  dans les communes concernées par l’activité. </w:t>
      </w:r>
    </w:p>
    <w:p w14:paraId="3188F5A3" w14:textId="77777777" w:rsidR="00257270" w:rsidRDefault="006A3E26" w:rsidP="008A180B">
      <w:pPr>
        <w:ind w:left="-57"/>
        <w:jc w:val="both"/>
        <w:rPr>
          <w:rFonts w:eastAsia="Calibri"/>
          <w:b/>
          <w:lang w:val="fr-FR"/>
        </w:rPr>
      </w:pPr>
      <w:r>
        <w:rPr>
          <w:color w:val="000000" w:themeColor="text1"/>
          <w:lang w:val="fr-BE" w:eastAsia="fr-FR"/>
        </w:rPr>
        <w:t xml:space="preserve">Pour la réussite de cette activité,  </w:t>
      </w:r>
      <w:r w:rsidR="008A180B">
        <w:rPr>
          <w:color w:val="000000" w:themeColor="text1"/>
          <w:lang w:val="fr-BE" w:eastAsia="fr-FR"/>
        </w:rPr>
        <w:t xml:space="preserve">un </w:t>
      </w:r>
      <w:r w:rsidRPr="00D75C17">
        <w:rPr>
          <w:color w:val="000000" w:themeColor="text1"/>
          <w:lang w:val="fr-BE" w:eastAsia="fr-FR"/>
        </w:rPr>
        <w:t xml:space="preserve"> </w:t>
      </w:r>
      <w:r>
        <w:rPr>
          <w:color w:val="000000" w:themeColor="text1"/>
          <w:lang w:val="fr-BE" w:eastAsia="fr-FR"/>
        </w:rPr>
        <w:t>m</w:t>
      </w:r>
      <w:r w:rsidRPr="00D75C17">
        <w:rPr>
          <w:color w:val="000000" w:themeColor="text1"/>
          <w:lang w:val="fr-BE" w:eastAsia="fr-FR"/>
        </w:rPr>
        <w:t xml:space="preserve">andataire </w:t>
      </w:r>
      <w:r>
        <w:rPr>
          <w:color w:val="000000" w:themeColor="text1"/>
          <w:lang w:val="fr-BE" w:eastAsia="fr-FR"/>
        </w:rPr>
        <w:t xml:space="preserve">vétérinaire  de </w:t>
      </w:r>
      <w:proofErr w:type="spellStart"/>
      <w:r w:rsidRPr="00D75C17">
        <w:rPr>
          <w:color w:val="000000" w:themeColor="text1"/>
          <w:lang w:val="fr-BE" w:eastAsia="fr-FR"/>
        </w:rPr>
        <w:t>Kolokani</w:t>
      </w:r>
      <w:proofErr w:type="spellEnd"/>
      <w:r w:rsidR="008A180B">
        <w:rPr>
          <w:color w:val="000000" w:themeColor="text1"/>
          <w:lang w:val="fr-BE" w:eastAsia="fr-FR"/>
        </w:rPr>
        <w:t xml:space="preserve"> a assuré le suivi sanitaire  et </w:t>
      </w:r>
      <w:r w:rsidRPr="00D75C17">
        <w:rPr>
          <w:color w:val="000000" w:themeColor="text1"/>
          <w:lang w:val="fr-BE" w:eastAsia="fr-FR"/>
        </w:rPr>
        <w:t xml:space="preserve"> le traitement des poules.  </w:t>
      </w:r>
      <w:proofErr w:type="gramStart"/>
      <w:r w:rsidRPr="00D75C17">
        <w:rPr>
          <w:color w:val="000000" w:themeColor="text1"/>
          <w:lang w:val="fr-BE" w:eastAsia="fr-FR"/>
        </w:rPr>
        <w:t>afin</w:t>
      </w:r>
      <w:proofErr w:type="gramEnd"/>
      <w:r w:rsidRPr="00D75C17">
        <w:rPr>
          <w:color w:val="000000" w:themeColor="text1"/>
          <w:lang w:val="fr-BE" w:eastAsia="fr-FR"/>
        </w:rPr>
        <w:t xml:space="preserve"> de </w:t>
      </w:r>
      <w:r w:rsidR="008A180B">
        <w:rPr>
          <w:color w:val="000000" w:themeColor="text1"/>
          <w:lang w:val="fr-BE" w:eastAsia="fr-FR"/>
        </w:rPr>
        <w:t xml:space="preserve">les </w:t>
      </w:r>
      <w:r w:rsidRPr="00D75C17">
        <w:rPr>
          <w:color w:val="000000" w:themeColor="text1"/>
          <w:lang w:val="fr-BE" w:eastAsia="fr-FR"/>
        </w:rPr>
        <w:t xml:space="preserve">prévenir et protéger </w:t>
      </w:r>
      <w:proofErr w:type="gramStart"/>
      <w:r w:rsidRPr="00D75C17">
        <w:rPr>
          <w:color w:val="000000" w:themeColor="text1"/>
          <w:lang w:val="fr-BE" w:eastAsia="fr-FR"/>
        </w:rPr>
        <w:t>contre  les</w:t>
      </w:r>
      <w:proofErr w:type="gramEnd"/>
      <w:r w:rsidRPr="00D75C17">
        <w:rPr>
          <w:color w:val="000000" w:themeColor="text1"/>
          <w:lang w:val="fr-BE" w:eastAsia="fr-FR"/>
        </w:rPr>
        <w:t xml:space="preserve"> </w:t>
      </w:r>
      <w:proofErr w:type="gramStart"/>
      <w:r w:rsidRPr="00D75C17">
        <w:rPr>
          <w:color w:val="000000" w:themeColor="text1"/>
          <w:lang w:val="fr-BE" w:eastAsia="fr-FR"/>
        </w:rPr>
        <w:t xml:space="preserve">différentes  </w:t>
      </w:r>
      <w:r w:rsidRPr="00D75C17">
        <w:rPr>
          <w:color w:val="000000" w:themeColor="text1"/>
          <w:lang w:val="fr-BE" w:eastAsia="fr-FR"/>
        </w:rPr>
        <w:lastRenderedPageBreak/>
        <w:t>maladies</w:t>
      </w:r>
      <w:proofErr w:type="gramEnd"/>
      <w:r w:rsidRPr="00D75C17">
        <w:rPr>
          <w:color w:val="000000" w:themeColor="text1"/>
          <w:lang w:val="fr-BE" w:eastAsia="fr-FR"/>
        </w:rPr>
        <w:t xml:space="preserve"> e</w:t>
      </w:r>
      <w:r w:rsidR="008A180B">
        <w:rPr>
          <w:color w:val="000000" w:themeColor="text1"/>
          <w:lang w:val="fr-BE" w:eastAsia="fr-FR"/>
        </w:rPr>
        <w:t>t</w:t>
      </w:r>
      <w:r w:rsidRPr="00D75C17">
        <w:rPr>
          <w:color w:val="000000" w:themeColor="text1"/>
          <w:lang w:val="fr-BE" w:eastAsia="fr-FR"/>
        </w:rPr>
        <w:t xml:space="preserve"> épidémies fréquemment rencontrées dans l</w:t>
      </w:r>
      <w:r w:rsidR="008A180B">
        <w:rPr>
          <w:color w:val="000000" w:themeColor="text1"/>
          <w:lang w:val="fr-BE" w:eastAsia="fr-FR"/>
        </w:rPr>
        <w:t xml:space="preserve">a zone </w:t>
      </w:r>
      <w:r w:rsidRPr="00D75C17">
        <w:rPr>
          <w:color w:val="000000" w:themeColor="text1"/>
          <w:lang w:val="fr-BE" w:eastAsia="fr-FR"/>
        </w:rPr>
        <w:t>tout en conseillant les jeunes pour une meilleure réussite de l’activité.</w:t>
      </w:r>
      <w:r w:rsidRPr="00D75C17">
        <w:rPr>
          <w:b/>
          <w:color w:val="000000" w:themeColor="text1"/>
          <w:lang w:val="fr-BE" w:eastAsia="fr-FR"/>
        </w:rPr>
        <w:t xml:space="preserve"> </w:t>
      </w:r>
    </w:p>
    <w:p w14:paraId="6E4444D4" w14:textId="77777777" w:rsidR="00257270" w:rsidRDefault="00257270" w:rsidP="00257270">
      <w:pPr>
        <w:jc w:val="center"/>
        <w:rPr>
          <w:lang w:val="fr-FR"/>
        </w:rPr>
      </w:pPr>
      <w:r w:rsidRPr="00A376B5">
        <w:rPr>
          <w:noProof/>
          <w:lang w:val="fr-FR" w:eastAsia="fr-FR"/>
        </w:rPr>
        <w:drawing>
          <wp:inline distT="0" distB="0" distL="0" distR="0" wp14:anchorId="1ECB8A85" wp14:editId="018DD7CD">
            <wp:extent cx="3058241" cy="1469383"/>
            <wp:effectExtent l="19050" t="0" r="8809" b="0"/>
            <wp:docPr id="4" name="Image 2" descr="C:\Users\user\Desktop\PTA23\Photos de remise d'engrais\Image de Ouolodo\20230801_10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TA23\Photos de remise d'engrais\Image de Ouolodo\20230801_101756.jpg"/>
                    <pic:cNvPicPr>
                      <a:picLocks noChangeAspect="1" noChangeArrowheads="1"/>
                    </pic:cNvPicPr>
                  </pic:nvPicPr>
                  <pic:blipFill>
                    <a:blip r:embed="rId67" cstate="print"/>
                    <a:srcRect/>
                    <a:stretch>
                      <a:fillRect/>
                    </a:stretch>
                  </pic:blipFill>
                  <pic:spPr bwMode="auto">
                    <a:xfrm>
                      <a:off x="0" y="0"/>
                      <a:ext cx="3058684" cy="1469596"/>
                    </a:xfrm>
                    <a:prstGeom prst="rect">
                      <a:avLst/>
                    </a:prstGeom>
                    <a:noFill/>
                    <a:ln w="9525">
                      <a:noFill/>
                      <a:miter lim="800000"/>
                      <a:headEnd/>
                      <a:tailEnd/>
                    </a:ln>
                  </pic:spPr>
                </pic:pic>
              </a:graphicData>
            </a:graphic>
          </wp:inline>
        </w:drawing>
      </w:r>
      <w:r w:rsidRPr="00A376B5">
        <w:rPr>
          <w:noProof/>
          <w:lang w:val="fr-FR" w:eastAsia="fr-FR"/>
        </w:rPr>
        <w:drawing>
          <wp:inline distT="0" distB="0" distL="0" distR="0" wp14:anchorId="399C91E3" wp14:editId="46959712">
            <wp:extent cx="2218311" cy="1444084"/>
            <wp:effectExtent l="19050" t="0" r="0" b="0"/>
            <wp:docPr id="5" name="Image 9" descr="C:\Users\user\Desktop\PTA23\Photos de remise d'engrais\Photos Remise des poules\20230722_165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TA23\Photos de remise d'engrais\Photos Remise des poules\20230722_165809.jpg"/>
                    <pic:cNvPicPr>
                      <a:picLocks noChangeAspect="1" noChangeArrowheads="1"/>
                    </pic:cNvPicPr>
                  </pic:nvPicPr>
                  <pic:blipFill>
                    <a:blip r:embed="rId68" cstate="print"/>
                    <a:srcRect/>
                    <a:stretch>
                      <a:fillRect/>
                    </a:stretch>
                  </pic:blipFill>
                  <pic:spPr bwMode="auto">
                    <a:xfrm>
                      <a:off x="0" y="0"/>
                      <a:ext cx="2222031" cy="1446506"/>
                    </a:xfrm>
                    <a:prstGeom prst="rect">
                      <a:avLst/>
                    </a:prstGeom>
                    <a:noFill/>
                    <a:ln w="9525">
                      <a:noFill/>
                      <a:miter lim="800000"/>
                      <a:headEnd/>
                      <a:tailEnd/>
                    </a:ln>
                  </pic:spPr>
                </pic:pic>
              </a:graphicData>
            </a:graphic>
          </wp:inline>
        </w:drawing>
      </w:r>
    </w:p>
    <w:p w14:paraId="4C117852" w14:textId="77777777" w:rsidR="00257270" w:rsidRPr="00DA5127" w:rsidRDefault="00257270" w:rsidP="00257270">
      <w:pPr>
        <w:jc w:val="center"/>
        <w:rPr>
          <w:b/>
          <w:lang w:val="fr-FR"/>
        </w:rPr>
      </w:pPr>
      <w:r w:rsidRPr="00DA5127">
        <w:rPr>
          <w:b/>
          <w:lang w:val="fr-FR"/>
        </w:rPr>
        <w:t xml:space="preserve">Le maire de </w:t>
      </w:r>
      <w:proofErr w:type="spellStart"/>
      <w:r w:rsidRPr="00DA5127">
        <w:rPr>
          <w:b/>
          <w:lang w:val="fr-FR"/>
        </w:rPr>
        <w:t>Ouolodo</w:t>
      </w:r>
      <w:proofErr w:type="spellEnd"/>
      <w:r w:rsidRPr="00DA5127">
        <w:rPr>
          <w:b/>
          <w:lang w:val="fr-FR"/>
        </w:rPr>
        <w:t xml:space="preserve"> réceptionnant les poules et les </w:t>
      </w:r>
      <w:r>
        <w:rPr>
          <w:b/>
          <w:lang w:val="fr-FR"/>
        </w:rPr>
        <w:t xml:space="preserve">jeunes </w:t>
      </w:r>
      <w:r w:rsidRPr="00DA5127">
        <w:rPr>
          <w:b/>
          <w:lang w:val="fr-FR"/>
        </w:rPr>
        <w:t xml:space="preserve">bénéficiaires </w:t>
      </w:r>
    </w:p>
    <w:p w14:paraId="5541ACA4" w14:textId="77777777" w:rsidR="00257270" w:rsidRDefault="00257270" w:rsidP="00257270">
      <w:pPr>
        <w:jc w:val="center"/>
        <w:rPr>
          <w:lang w:val="fr-FR"/>
        </w:rPr>
      </w:pPr>
    </w:p>
    <w:p w14:paraId="5388FB06" w14:textId="77777777" w:rsidR="00257270" w:rsidRDefault="00257270" w:rsidP="005A4DAF">
      <w:pPr>
        <w:jc w:val="center"/>
        <w:rPr>
          <w:lang w:val="fr-FR"/>
        </w:rPr>
      </w:pPr>
      <w:r>
        <w:rPr>
          <w:noProof/>
          <w:lang w:val="fr-FR" w:eastAsia="fr-FR"/>
        </w:rPr>
        <w:drawing>
          <wp:inline distT="0" distB="0" distL="0" distR="0" wp14:anchorId="73D1582A" wp14:editId="4130402A">
            <wp:extent cx="2670621" cy="2054181"/>
            <wp:effectExtent l="19050" t="0" r="0" b="0"/>
            <wp:docPr id="6" name="Image 1" descr="C:\Users\user\Desktop\PTA23\Photos de remise d'engrais\Photos Remise des poules\20230722_164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TA23\Photos de remise d'engrais\Photos Remise des poules\20230722_164144.jpg"/>
                    <pic:cNvPicPr>
                      <a:picLocks noChangeAspect="1" noChangeArrowheads="1"/>
                    </pic:cNvPicPr>
                  </pic:nvPicPr>
                  <pic:blipFill>
                    <a:blip r:embed="rId69" cstate="print"/>
                    <a:srcRect/>
                    <a:stretch>
                      <a:fillRect/>
                    </a:stretch>
                  </pic:blipFill>
                  <pic:spPr bwMode="auto">
                    <a:xfrm>
                      <a:off x="0" y="0"/>
                      <a:ext cx="2672791" cy="2055850"/>
                    </a:xfrm>
                    <a:prstGeom prst="rect">
                      <a:avLst/>
                    </a:prstGeom>
                    <a:noFill/>
                    <a:ln w="9525">
                      <a:noFill/>
                      <a:miter lim="800000"/>
                      <a:headEnd/>
                      <a:tailEnd/>
                    </a:ln>
                  </pic:spPr>
                </pic:pic>
              </a:graphicData>
            </a:graphic>
          </wp:inline>
        </w:drawing>
      </w:r>
      <w:r w:rsidRPr="00434065">
        <w:rPr>
          <w:noProof/>
          <w:lang w:val="fr-FR" w:eastAsia="fr-FR"/>
        </w:rPr>
        <w:drawing>
          <wp:inline distT="0" distB="0" distL="0" distR="0" wp14:anchorId="731A5D4D" wp14:editId="557A4F34">
            <wp:extent cx="2711271" cy="2052314"/>
            <wp:effectExtent l="19050" t="0" r="0" b="0"/>
            <wp:docPr id="8" name="Image 2" descr="C:\Users\user\Desktop\PTA23\Photos de remise d'engrais\Photos Remise des poules\20230722_165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TA23\Photos de remise d'engrais\Photos Remise des poules\20230722_165908.jpg"/>
                    <pic:cNvPicPr>
                      <a:picLocks noChangeAspect="1" noChangeArrowheads="1"/>
                    </pic:cNvPicPr>
                  </pic:nvPicPr>
                  <pic:blipFill>
                    <a:blip r:embed="rId70" cstate="print"/>
                    <a:srcRect/>
                    <a:stretch>
                      <a:fillRect/>
                    </a:stretch>
                  </pic:blipFill>
                  <pic:spPr bwMode="auto">
                    <a:xfrm>
                      <a:off x="0" y="0"/>
                      <a:ext cx="2717084" cy="2056714"/>
                    </a:xfrm>
                    <a:prstGeom prst="rect">
                      <a:avLst/>
                    </a:prstGeom>
                    <a:noFill/>
                    <a:ln w="9525">
                      <a:noFill/>
                      <a:miter lim="800000"/>
                      <a:headEnd/>
                      <a:tailEnd/>
                    </a:ln>
                  </pic:spPr>
                </pic:pic>
              </a:graphicData>
            </a:graphic>
          </wp:inline>
        </w:drawing>
      </w:r>
    </w:p>
    <w:p w14:paraId="49130127" w14:textId="77777777" w:rsidR="00257270" w:rsidRPr="00DA5127" w:rsidRDefault="00265215" w:rsidP="00257270">
      <w:pPr>
        <w:jc w:val="center"/>
        <w:rPr>
          <w:b/>
          <w:lang w:val="fr-FR"/>
        </w:rPr>
      </w:pPr>
      <w:r>
        <w:rPr>
          <w:b/>
          <w:lang w:val="fr-FR"/>
        </w:rPr>
        <w:t xml:space="preserve">         </w:t>
      </w:r>
      <w:r w:rsidR="00257270" w:rsidRPr="00DA5127">
        <w:rPr>
          <w:b/>
          <w:lang w:val="fr-FR"/>
        </w:rPr>
        <w:t xml:space="preserve">Le déparasitage des poules par </w:t>
      </w:r>
      <w:r w:rsidR="006513A5" w:rsidRPr="006513A5">
        <w:rPr>
          <w:b/>
          <w:color w:val="000000" w:themeColor="text1"/>
          <w:lang w:val="fr-BE" w:eastAsia="fr-FR"/>
        </w:rPr>
        <w:t xml:space="preserve">Dr </w:t>
      </w:r>
      <w:proofErr w:type="spellStart"/>
      <w:r w:rsidR="006513A5" w:rsidRPr="006513A5">
        <w:rPr>
          <w:b/>
          <w:color w:val="000000" w:themeColor="text1"/>
          <w:lang w:val="fr-BE" w:eastAsia="fr-FR"/>
        </w:rPr>
        <w:t>Kadialou</w:t>
      </w:r>
      <w:proofErr w:type="spellEnd"/>
      <w:r w:rsidR="006513A5" w:rsidRPr="006513A5">
        <w:rPr>
          <w:b/>
          <w:color w:val="000000" w:themeColor="text1"/>
          <w:lang w:val="fr-BE" w:eastAsia="fr-FR"/>
        </w:rPr>
        <w:t xml:space="preserve"> FOFANA</w:t>
      </w:r>
      <w:r w:rsidR="006513A5" w:rsidRPr="00D75C17">
        <w:rPr>
          <w:color w:val="000000" w:themeColor="text1"/>
          <w:lang w:val="fr-BE" w:eastAsia="fr-FR"/>
        </w:rPr>
        <w:t xml:space="preserve"> </w:t>
      </w:r>
      <w:r w:rsidR="00257270" w:rsidRPr="00DA5127">
        <w:rPr>
          <w:b/>
          <w:lang w:val="fr-FR"/>
        </w:rPr>
        <w:t>de l’élevage avant leur remise aux bénéficiaires</w:t>
      </w:r>
    </w:p>
    <w:p w14:paraId="79200530" w14:textId="77777777" w:rsidR="00257270" w:rsidRDefault="00257270" w:rsidP="00257270">
      <w:pPr>
        <w:jc w:val="center"/>
        <w:rPr>
          <w:lang w:val="fr-FR"/>
        </w:rPr>
      </w:pPr>
      <w:r>
        <w:rPr>
          <w:noProof/>
          <w:lang w:val="fr-FR" w:eastAsia="fr-FR"/>
        </w:rPr>
        <w:drawing>
          <wp:inline distT="0" distB="0" distL="0" distR="0" wp14:anchorId="503D5E06" wp14:editId="5D4CE7BE">
            <wp:extent cx="2476095" cy="1519480"/>
            <wp:effectExtent l="19050" t="0" r="405" b="0"/>
            <wp:docPr id="11" name="Image 4" descr="C:\Users\user\Desktop\PTA23\Photos remise poule Guihoyo\image\20230817_12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TA23\Photos remise poule Guihoyo\image\20230817_125253.jpg"/>
                    <pic:cNvPicPr>
                      <a:picLocks noChangeAspect="1" noChangeArrowheads="1"/>
                    </pic:cNvPicPr>
                  </pic:nvPicPr>
                  <pic:blipFill>
                    <a:blip r:embed="rId71" cstate="print"/>
                    <a:srcRect/>
                    <a:stretch>
                      <a:fillRect/>
                    </a:stretch>
                  </pic:blipFill>
                  <pic:spPr bwMode="auto">
                    <a:xfrm>
                      <a:off x="0" y="0"/>
                      <a:ext cx="2481911" cy="1523049"/>
                    </a:xfrm>
                    <a:prstGeom prst="rect">
                      <a:avLst/>
                    </a:prstGeom>
                    <a:noFill/>
                    <a:ln w="9525">
                      <a:noFill/>
                      <a:miter lim="800000"/>
                      <a:headEnd/>
                      <a:tailEnd/>
                    </a:ln>
                  </pic:spPr>
                </pic:pic>
              </a:graphicData>
            </a:graphic>
          </wp:inline>
        </w:drawing>
      </w:r>
      <w:r w:rsidRPr="00CE718E">
        <w:rPr>
          <w:noProof/>
          <w:lang w:val="fr-FR" w:eastAsia="fr-FR"/>
        </w:rPr>
        <w:drawing>
          <wp:inline distT="0" distB="0" distL="0" distR="0" wp14:anchorId="6A633C83" wp14:editId="7C155B48">
            <wp:extent cx="2588922" cy="1486755"/>
            <wp:effectExtent l="19050" t="0" r="1878" b="0"/>
            <wp:docPr id="12" name="Image 3" descr="C:\Users\user\Desktop\PTA23\Photos remise poule Guihoyo\image\20230817_12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TA23\Photos remise poule Guihoyo\image\20230817_125155.jpg"/>
                    <pic:cNvPicPr>
                      <a:picLocks noChangeAspect="1" noChangeArrowheads="1"/>
                    </pic:cNvPicPr>
                  </pic:nvPicPr>
                  <pic:blipFill>
                    <a:blip r:embed="rId72" cstate="print"/>
                    <a:srcRect/>
                    <a:stretch>
                      <a:fillRect/>
                    </a:stretch>
                  </pic:blipFill>
                  <pic:spPr bwMode="auto">
                    <a:xfrm>
                      <a:off x="0" y="0"/>
                      <a:ext cx="2592972" cy="1489081"/>
                    </a:xfrm>
                    <a:prstGeom prst="rect">
                      <a:avLst/>
                    </a:prstGeom>
                    <a:noFill/>
                    <a:ln w="9525">
                      <a:noFill/>
                      <a:miter lim="800000"/>
                      <a:headEnd/>
                      <a:tailEnd/>
                    </a:ln>
                  </pic:spPr>
                </pic:pic>
              </a:graphicData>
            </a:graphic>
          </wp:inline>
        </w:drawing>
      </w:r>
    </w:p>
    <w:p w14:paraId="5C740257" w14:textId="77777777" w:rsidR="00257270" w:rsidRDefault="00257270" w:rsidP="00257270">
      <w:pPr>
        <w:jc w:val="center"/>
        <w:rPr>
          <w:b/>
          <w:i/>
          <w:lang w:val="fr-FR"/>
        </w:rPr>
      </w:pPr>
      <w:r w:rsidRPr="00BC1821">
        <w:rPr>
          <w:b/>
          <w:i/>
          <w:lang w:val="fr-FR"/>
        </w:rPr>
        <w:t xml:space="preserve">Les jeunes   bénéficiaires des poules  de la  commune de </w:t>
      </w:r>
      <w:proofErr w:type="spellStart"/>
      <w:r w:rsidRPr="00BC1821">
        <w:rPr>
          <w:b/>
          <w:i/>
          <w:lang w:val="fr-FR"/>
        </w:rPr>
        <w:t>Guiwoyo</w:t>
      </w:r>
      <w:proofErr w:type="spellEnd"/>
    </w:p>
    <w:p w14:paraId="698A9FD7" w14:textId="77777777" w:rsidR="00B9289F" w:rsidRDefault="00B9289F" w:rsidP="003C3585">
      <w:pPr>
        <w:pStyle w:val="Corpsdetexte3"/>
        <w:spacing w:after="0"/>
        <w:ind w:right="850"/>
        <w:jc w:val="center"/>
        <w:rPr>
          <w:rFonts w:eastAsia="Calibri"/>
          <w:b/>
          <w:sz w:val="24"/>
          <w:szCs w:val="24"/>
          <w:lang w:val="fr-FR"/>
        </w:rPr>
      </w:pPr>
      <w:r w:rsidRPr="00B9289F">
        <w:rPr>
          <w:rFonts w:eastAsia="Calibri"/>
          <w:b/>
          <w:noProof/>
          <w:sz w:val="24"/>
          <w:szCs w:val="24"/>
          <w:lang w:val="fr-FR" w:eastAsia="fr-FR"/>
        </w:rPr>
        <w:drawing>
          <wp:inline distT="0" distB="0" distL="0" distR="0" wp14:anchorId="5A5BD65C" wp14:editId="103B7558">
            <wp:extent cx="2260242" cy="1827166"/>
            <wp:effectExtent l="19050" t="0" r="6708" b="0"/>
            <wp:docPr id="228" name="Image 11" descr="C:\Users\user\Desktop\PTA23\FOR PRESI\Aviculture\20231019_15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PTA23\FOR PRESI\Aviculture\20231019_150820.jpg"/>
                    <pic:cNvPicPr>
                      <a:picLocks noChangeAspect="1" noChangeArrowheads="1"/>
                    </pic:cNvPicPr>
                  </pic:nvPicPr>
                  <pic:blipFill>
                    <a:blip r:embed="rId73" cstate="print"/>
                    <a:srcRect/>
                    <a:stretch>
                      <a:fillRect/>
                    </a:stretch>
                  </pic:blipFill>
                  <pic:spPr bwMode="auto">
                    <a:xfrm>
                      <a:off x="0" y="0"/>
                      <a:ext cx="2268172" cy="1833576"/>
                    </a:xfrm>
                    <a:prstGeom prst="rect">
                      <a:avLst/>
                    </a:prstGeom>
                    <a:noFill/>
                    <a:ln w="9525">
                      <a:noFill/>
                      <a:miter lim="800000"/>
                      <a:headEnd/>
                      <a:tailEnd/>
                    </a:ln>
                  </pic:spPr>
                </pic:pic>
              </a:graphicData>
            </a:graphic>
          </wp:inline>
        </w:drawing>
      </w:r>
      <w:r w:rsidRPr="00B9289F">
        <w:rPr>
          <w:rFonts w:eastAsia="Calibri"/>
          <w:b/>
          <w:noProof/>
          <w:sz w:val="24"/>
          <w:szCs w:val="24"/>
          <w:lang w:val="fr-FR" w:eastAsia="fr-FR"/>
        </w:rPr>
        <w:drawing>
          <wp:inline distT="0" distB="0" distL="0" distR="0" wp14:anchorId="5411765A" wp14:editId="3CF63C2D">
            <wp:extent cx="2743200" cy="1827678"/>
            <wp:effectExtent l="19050" t="0" r="0" b="0"/>
            <wp:docPr id="229" name="Image 10" descr="C:\Users\user\Desktop\PTA23\FOR PRESI\Aviculture\IMG-2023102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TA23\FOR PRESI\Aviculture\IMG-20231027-WA0012.jpg"/>
                    <pic:cNvPicPr>
                      <a:picLocks noChangeAspect="1" noChangeArrowheads="1"/>
                    </pic:cNvPicPr>
                  </pic:nvPicPr>
                  <pic:blipFill>
                    <a:blip r:embed="rId15"/>
                    <a:srcRect/>
                    <a:stretch>
                      <a:fillRect/>
                    </a:stretch>
                  </pic:blipFill>
                  <pic:spPr bwMode="auto">
                    <a:xfrm>
                      <a:off x="0" y="0"/>
                      <a:ext cx="2743200" cy="1827678"/>
                    </a:xfrm>
                    <a:prstGeom prst="rect">
                      <a:avLst/>
                    </a:prstGeom>
                    <a:noFill/>
                    <a:ln w="9525">
                      <a:noFill/>
                      <a:miter lim="800000"/>
                      <a:headEnd/>
                      <a:tailEnd/>
                    </a:ln>
                  </pic:spPr>
                </pic:pic>
              </a:graphicData>
            </a:graphic>
          </wp:inline>
        </w:drawing>
      </w:r>
    </w:p>
    <w:p w14:paraId="0622EBF4" w14:textId="4C6B0DFA" w:rsidR="00C766E9" w:rsidRDefault="00B9289F" w:rsidP="005422E7">
      <w:pPr>
        <w:pStyle w:val="Corpsdetexte3"/>
        <w:spacing w:after="0"/>
        <w:ind w:right="850"/>
        <w:jc w:val="both"/>
        <w:rPr>
          <w:rFonts w:eastAsia="Calibri"/>
          <w:b/>
          <w:sz w:val="24"/>
          <w:szCs w:val="24"/>
          <w:lang w:val="fr-FR"/>
        </w:rPr>
      </w:pPr>
      <w:r>
        <w:rPr>
          <w:rFonts w:eastAsia="Calibri"/>
          <w:b/>
          <w:sz w:val="24"/>
          <w:szCs w:val="24"/>
          <w:lang w:val="fr-FR"/>
        </w:rPr>
        <w:t xml:space="preserve">   </w:t>
      </w:r>
      <w:r w:rsidR="00273170">
        <w:rPr>
          <w:rFonts w:eastAsia="Calibri"/>
          <w:b/>
          <w:sz w:val="24"/>
          <w:szCs w:val="24"/>
          <w:lang w:val="fr-FR"/>
        </w:rPr>
        <w:t xml:space="preserve">         </w:t>
      </w:r>
      <w:r>
        <w:rPr>
          <w:rFonts w:eastAsia="Calibri"/>
          <w:b/>
          <w:sz w:val="24"/>
          <w:szCs w:val="24"/>
          <w:lang w:val="fr-FR"/>
        </w:rPr>
        <w:t xml:space="preserve">Jeune bénéficiaire de poules dans le village de </w:t>
      </w:r>
      <w:proofErr w:type="spellStart"/>
      <w:r>
        <w:rPr>
          <w:rFonts w:eastAsia="Calibri"/>
          <w:b/>
          <w:sz w:val="24"/>
          <w:szCs w:val="24"/>
          <w:lang w:val="fr-FR"/>
        </w:rPr>
        <w:t>Guiwoyo</w:t>
      </w:r>
      <w:proofErr w:type="spellEnd"/>
    </w:p>
    <w:p w14:paraId="04C291E3" w14:textId="77777777" w:rsidR="006513A5" w:rsidRPr="006513A5" w:rsidRDefault="006513A5" w:rsidP="006513A5">
      <w:pPr>
        <w:ind w:left="-57"/>
        <w:jc w:val="both"/>
        <w:rPr>
          <w:color w:val="000000" w:themeColor="text1"/>
          <w:sz w:val="18"/>
          <w:szCs w:val="18"/>
          <w:lang w:val="fr-BE" w:eastAsia="fr-FR"/>
        </w:rPr>
      </w:pPr>
    </w:p>
    <w:p w14:paraId="37636551" w14:textId="77777777" w:rsidR="00B9289F" w:rsidRPr="006513A5" w:rsidRDefault="00B9289F" w:rsidP="005422E7">
      <w:pPr>
        <w:pStyle w:val="Corpsdetexte3"/>
        <w:spacing w:after="0"/>
        <w:ind w:right="850"/>
        <w:jc w:val="both"/>
        <w:rPr>
          <w:rFonts w:eastAsia="Calibri"/>
          <w:b/>
          <w:sz w:val="24"/>
          <w:szCs w:val="24"/>
          <w:lang w:val="fr-BE"/>
        </w:rPr>
      </w:pPr>
    </w:p>
    <w:p w14:paraId="7B32A293" w14:textId="77777777" w:rsidR="00F16275" w:rsidRPr="005E3B21" w:rsidRDefault="00143DFE" w:rsidP="0049319F">
      <w:pPr>
        <w:pStyle w:val="Paragraphedeliste"/>
        <w:numPr>
          <w:ilvl w:val="0"/>
          <w:numId w:val="17"/>
        </w:numPr>
        <w:tabs>
          <w:tab w:val="left" w:pos="6630"/>
        </w:tabs>
        <w:jc w:val="both"/>
        <w:rPr>
          <w:rFonts w:ascii="Times New Roman" w:hAnsi="Times New Roman" w:cs="Times New Roman"/>
          <w:b/>
          <w:sz w:val="24"/>
          <w:szCs w:val="24"/>
          <w:lang w:val="fr-FR"/>
        </w:rPr>
      </w:pPr>
      <w:r w:rsidRPr="005E3B21">
        <w:rPr>
          <w:rFonts w:ascii="Times New Roman" w:hAnsi="Times New Roman" w:cs="Times New Roman"/>
          <w:b/>
          <w:bCs/>
          <w:sz w:val="24"/>
          <w:szCs w:val="24"/>
          <w:lang w:val="fr-FR"/>
        </w:rPr>
        <w:t>L’organisation de</w:t>
      </w:r>
      <w:r w:rsidR="008A180B">
        <w:rPr>
          <w:rFonts w:ascii="Times New Roman" w:hAnsi="Times New Roman" w:cs="Times New Roman"/>
          <w:b/>
          <w:bCs/>
          <w:sz w:val="24"/>
          <w:szCs w:val="24"/>
          <w:lang w:val="fr-FR"/>
        </w:rPr>
        <w:t xml:space="preserve">s jeunes </w:t>
      </w:r>
      <w:r w:rsidRPr="005E3B21">
        <w:rPr>
          <w:rFonts w:ascii="Times New Roman" w:hAnsi="Times New Roman" w:cs="Times New Roman"/>
          <w:b/>
          <w:bCs/>
          <w:sz w:val="24"/>
          <w:szCs w:val="24"/>
          <w:lang w:val="fr-FR"/>
        </w:rPr>
        <w:t>dans l'apiculture</w:t>
      </w:r>
    </w:p>
    <w:p w14:paraId="6093CC8C" w14:textId="77777777" w:rsidR="007331E5" w:rsidRPr="007331E5" w:rsidRDefault="007331E5" w:rsidP="007331E5">
      <w:pPr>
        <w:jc w:val="both"/>
        <w:rPr>
          <w:color w:val="000000" w:themeColor="text1"/>
        </w:rPr>
      </w:pPr>
      <w:r w:rsidRPr="00DF13C1">
        <w:rPr>
          <w:color w:val="000000" w:themeColor="text1"/>
          <w:lang w:val="fr-FR"/>
        </w:rPr>
        <w:lastRenderedPageBreak/>
        <w:t xml:space="preserve">Cette activité a ciblé 50 jeunes des communes de </w:t>
      </w:r>
      <w:proofErr w:type="spellStart"/>
      <w:r w:rsidRPr="00DF13C1">
        <w:rPr>
          <w:color w:val="000000" w:themeColor="text1"/>
          <w:lang w:val="fr-FR"/>
        </w:rPr>
        <w:t>Guiwoyo</w:t>
      </w:r>
      <w:proofErr w:type="spellEnd"/>
      <w:r w:rsidRPr="00DF13C1">
        <w:rPr>
          <w:color w:val="000000" w:themeColor="text1"/>
          <w:lang w:val="fr-FR"/>
        </w:rPr>
        <w:t xml:space="preserve"> et de </w:t>
      </w:r>
      <w:proofErr w:type="spellStart"/>
      <w:r w:rsidRPr="00DF13C1">
        <w:rPr>
          <w:color w:val="000000" w:themeColor="text1"/>
          <w:lang w:val="fr-FR"/>
        </w:rPr>
        <w:t>Sebecoro</w:t>
      </w:r>
      <w:proofErr w:type="spellEnd"/>
      <w:r w:rsidRPr="00DF13C1">
        <w:rPr>
          <w:color w:val="000000" w:themeColor="text1"/>
          <w:lang w:val="fr-FR"/>
        </w:rPr>
        <w:t xml:space="preserve"> I qui ont reçu des ruches kenyanes, des combinaisons, </w:t>
      </w:r>
      <w:proofErr w:type="gramStart"/>
      <w:r w:rsidRPr="00DF13C1">
        <w:rPr>
          <w:color w:val="000000" w:themeColor="text1"/>
          <w:lang w:val="fr-FR"/>
        </w:rPr>
        <w:t>des  enfumoirs</w:t>
      </w:r>
      <w:proofErr w:type="gramEnd"/>
      <w:r w:rsidRPr="00DF13C1">
        <w:rPr>
          <w:color w:val="000000" w:themeColor="text1"/>
          <w:lang w:val="fr-FR"/>
        </w:rPr>
        <w:t xml:space="preserve">, </w:t>
      </w:r>
      <w:proofErr w:type="gramStart"/>
      <w:r w:rsidRPr="00DF13C1">
        <w:rPr>
          <w:color w:val="000000" w:themeColor="text1"/>
          <w:lang w:val="fr-FR"/>
        </w:rPr>
        <w:t>des  bottes</w:t>
      </w:r>
      <w:proofErr w:type="gramEnd"/>
      <w:r w:rsidRPr="00DF13C1">
        <w:rPr>
          <w:color w:val="000000" w:themeColor="text1"/>
          <w:lang w:val="fr-FR"/>
        </w:rPr>
        <w:t xml:space="preserve"> et des </w:t>
      </w:r>
      <w:proofErr w:type="gramStart"/>
      <w:r w:rsidRPr="00DF13C1">
        <w:rPr>
          <w:color w:val="000000" w:themeColor="text1"/>
          <w:lang w:val="fr-FR"/>
        </w:rPr>
        <w:t>gans  afin</w:t>
      </w:r>
      <w:proofErr w:type="gramEnd"/>
      <w:r w:rsidRPr="00DF13C1">
        <w:rPr>
          <w:color w:val="000000" w:themeColor="text1"/>
          <w:lang w:val="fr-FR"/>
        </w:rPr>
        <w:t xml:space="preserve"> de produire le miel de bonne qualité, non seulement pour l’</w:t>
      </w:r>
      <w:proofErr w:type="spellStart"/>
      <w:r w:rsidRPr="00DF13C1">
        <w:rPr>
          <w:color w:val="000000" w:themeColor="text1"/>
          <w:lang w:val="fr-FR"/>
        </w:rPr>
        <w:t>amelioration</w:t>
      </w:r>
      <w:proofErr w:type="spellEnd"/>
      <w:r w:rsidRPr="00DF13C1">
        <w:rPr>
          <w:color w:val="000000" w:themeColor="text1"/>
          <w:lang w:val="fr-FR"/>
        </w:rPr>
        <w:t xml:space="preserve"> de leur condition de vie, mais aussi, pur mieux protéger les ressources forestières contre les feux de brousse. Avant la remise des </w:t>
      </w:r>
      <w:proofErr w:type="gramStart"/>
      <w:r w:rsidRPr="00DF13C1">
        <w:rPr>
          <w:color w:val="000000" w:themeColor="text1"/>
          <w:lang w:val="fr-FR"/>
        </w:rPr>
        <w:t>équipements  une</w:t>
      </w:r>
      <w:proofErr w:type="gramEnd"/>
      <w:r w:rsidRPr="00DF13C1">
        <w:rPr>
          <w:color w:val="000000" w:themeColor="text1"/>
          <w:lang w:val="fr-FR"/>
        </w:rPr>
        <w:t xml:space="preserve"> séance d’information présidée par le maire de </w:t>
      </w:r>
      <w:proofErr w:type="spellStart"/>
      <w:r w:rsidRPr="00DF13C1">
        <w:rPr>
          <w:color w:val="000000" w:themeColor="text1"/>
          <w:lang w:val="fr-FR"/>
        </w:rPr>
        <w:t>Guiwoyo</w:t>
      </w:r>
      <w:proofErr w:type="spellEnd"/>
      <w:r w:rsidRPr="00DF13C1">
        <w:rPr>
          <w:color w:val="000000" w:themeColor="text1"/>
          <w:lang w:val="fr-FR"/>
        </w:rPr>
        <w:t xml:space="preserve"> a regroupé </w:t>
      </w:r>
      <w:proofErr w:type="gramStart"/>
      <w:r w:rsidRPr="00DF13C1">
        <w:rPr>
          <w:color w:val="000000" w:themeColor="text1"/>
          <w:lang w:val="fr-FR"/>
        </w:rPr>
        <w:t>les  apiculteurs</w:t>
      </w:r>
      <w:proofErr w:type="gramEnd"/>
      <w:r w:rsidRPr="00DF13C1">
        <w:rPr>
          <w:color w:val="000000" w:themeColor="text1"/>
          <w:lang w:val="fr-FR"/>
        </w:rPr>
        <w:t xml:space="preserve"> </w:t>
      </w:r>
      <w:r w:rsidRPr="00DF13C1">
        <w:rPr>
          <w:bCs/>
          <w:color w:val="000000" w:themeColor="text1"/>
          <w:lang w:val="fr-FR"/>
        </w:rPr>
        <w:t>le 30 mai 2024</w:t>
      </w:r>
      <w:r w:rsidRPr="00DF13C1">
        <w:rPr>
          <w:b/>
          <w:bCs/>
          <w:color w:val="000000" w:themeColor="text1"/>
          <w:lang w:val="fr-FR"/>
        </w:rPr>
        <w:t xml:space="preserve">. </w:t>
      </w:r>
      <w:r w:rsidRPr="007331E5">
        <w:rPr>
          <w:bCs/>
          <w:color w:val="000000" w:themeColor="text1"/>
        </w:rPr>
        <w:t xml:space="preserve">Cette </w:t>
      </w:r>
      <w:proofErr w:type="gramStart"/>
      <w:r w:rsidRPr="007331E5">
        <w:rPr>
          <w:bCs/>
          <w:color w:val="000000" w:themeColor="text1"/>
        </w:rPr>
        <w:t>séance</w:t>
      </w:r>
      <w:r w:rsidRPr="007331E5">
        <w:rPr>
          <w:b/>
          <w:bCs/>
          <w:color w:val="000000" w:themeColor="text1"/>
        </w:rPr>
        <w:t xml:space="preserve"> </w:t>
      </w:r>
      <w:r w:rsidRPr="007331E5">
        <w:rPr>
          <w:color w:val="000000" w:themeColor="text1"/>
        </w:rPr>
        <w:t xml:space="preserve"> </w:t>
      </w:r>
      <w:proofErr w:type="spellStart"/>
      <w:r w:rsidRPr="007331E5">
        <w:rPr>
          <w:color w:val="000000" w:themeColor="text1"/>
        </w:rPr>
        <w:t>avait</w:t>
      </w:r>
      <w:proofErr w:type="spellEnd"/>
      <w:proofErr w:type="gramEnd"/>
      <w:r w:rsidRPr="007331E5">
        <w:rPr>
          <w:color w:val="000000" w:themeColor="text1"/>
        </w:rPr>
        <w:t xml:space="preserve"> pour </w:t>
      </w:r>
      <w:proofErr w:type="spellStart"/>
      <w:r w:rsidRPr="007331E5">
        <w:rPr>
          <w:color w:val="000000" w:themeColor="text1"/>
        </w:rPr>
        <w:t>objectif</w:t>
      </w:r>
      <w:proofErr w:type="spellEnd"/>
      <w:r w:rsidRPr="007331E5">
        <w:rPr>
          <w:color w:val="000000" w:themeColor="text1"/>
        </w:rPr>
        <w:t xml:space="preserve"> </w:t>
      </w:r>
      <w:proofErr w:type="gramStart"/>
      <w:r w:rsidRPr="007331E5">
        <w:rPr>
          <w:color w:val="000000" w:themeColor="text1"/>
        </w:rPr>
        <w:t>de :</w:t>
      </w:r>
      <w:proofErr w:type="gramEnd"/>
    </w:p>
    <w:p w14:paraId="211B0D79" w14:textId="77777777" w:rsidR="007331E5" w:rsidRPr="007331E5" w:rsidRDefault="007331E5" w:rsidP="0049319F">
      <w:pPr>
        <w:pStyle w:val="Paragraphedeliste"/>
        <w:numPr>
          <w:ilvl w:val="0"/>
          <w:numId w:val="18"/>
        </w:numPr>
        <w:spacing w:after="200" w:line="240" w:lineRule="auto"/>
        <w:jc w:val="both"/>
        <w:rPr>
          <w:rFonts w:ascii="Times New Roman" w:hAnsi="Times New Roman" w:cs="Times New Roman"/>
          <w:color w:val="000000" w:themeColor="text1"/>
          <w:sz w:val="24"/>
          <w:szCs w:val="24"/>
        </w:rPr>
      </w:pPr>
      <w:proofErr w:type="spellStart"/>
      <w:r w:rsidRPr="007331E5">
        <w:rPr>
          <w:rFonts w:ascii="Times New Roman" w:hAnsi="Times New Roman" w:cs="Times New Roman"/>
          <w:color w:val="000000" w:themeColor="text1"/>
          <w:sz w:val="24"/>
          <w:szCs w:val="24"/>
        </w:rPr>
        <w:t>Présenter</w:t>
      </w:r>
      <w:proofErr w:type="spellEnd"/>
      <w:r w:rsidRPr="007331E5">
        <w:rPr>
          <w:rFonts w:ascii="Times New Roman" w:hAnsi="Times New Roman" w:cs="Times New Roman"/>
          <w:color w:val="000000" w:themeColor="text1"/>
          <w:sz w:val="24"/>
          <w:szCs w:val="24"/>
        </w:rPr>
        <w:t xml:space="preserve"> les  </w:t>
      </w:r>
      <w:proofErr w:type="spellStart"/>
      <w:r w:rsidRPr="007331E5">
        <w:rPr>
          <w:rFonts w:ascii="Times New Roman" w:hAnsi="Times New Roman" w:cs="Times New Roman"/>
          <w:color w:val="000000" w:themeColor="text1"/>
          <w:sz w:val="24"/>
          <w:szCs w:val="24"/>
        </w:rPr>
        <w:t>équipements</w:t>
      </w:r>
      <w:proofErr w:type="spellEnd"/>
      <w:r w:rsidRPr="007331E5">
        <w:rPr>
          <w:rFonts w:ascii="Times New Roman" w:hAnsi="Times New Roman" w:cs="Times New Roman"/>
          <w:color w:val="000000" w:themeColor="text1"/>
          <w:sz w:val="24"/>
          <w:szCs w:val="24"/>
        </w:rPr>
        <w:t xml:space="preserve"> </w:t>
      </w:r>
      <w:proofErr w:type="spellStart"/>
      <w:r w:rsidRPr="007331E5">
        <w:rPr>
          <w:rFonts w:ascii="Times New Roman" w:hAnsi="Times New Roman" w:cs="Times New Roman"/>
          <w:color w:val="000000" w:themeColor="text1"/>
          <w:sz w:val="24"/>
          <w:szCs w:val="24"/>
        </w:rPr>
        <w:t>d’apiculteurs</w:t>
      </w:r>
      <w:proofErr w:type="spellEnd"/>
      <w:r w:rsidRPr="007331E5">
        <w:rPr>
          <w:rFonts w:ascii="Times New Roman" w:hAnsi="Times New Roman" w:cs="Times New Roman"/>
          <w:color w:val="000000" w:themeColor="text1"/>
          <w:sz w:val="24"/>
          <w:szCs w:val="24"/>
        </w:rPr>
        <w:t xml:space="preserve">,,    </w:t>
      </w:r>
    </w:p>
    <w:p w14:paraId="25E0A30A" w14:textId="77777777" w:rsidR="007331E5" w:rsidRPr="00DF13C1" w:rsidRDefault="007331E5" w:rsidP="0049319F">
      <w:pPr>
        <w:pStyle w:val="Paragraphedeliste"/>
        <w:numPr>
          <w:ilvl w:val="0"/>
          <w:numId w:val="18"/>
        </w:numPr>
        <w:spacing w:after="200" w:line="240" w:lineRule="auto"/>
        <w:jc w:val="both"/>
        <w:rPr>
          <w:rFonts w:ascii="Times New Roman" w:hAnsi="Times New Roman" w:cs="Times New Roman"/>
          <w:color w:val="000000" w:themeColor="text1"/>
          <w:sz w:val="24"/>
          <w:szCs w:val="24"/>
          <w:lang w:val="fr-FR"/>
        </w:rPr>
      </w:pPr>
      <w:r w:rsidRPr="00DF13C1">
        <w:rPr>
          <w:rFonts w:ascii="Times New Roman" w:hAnsi="Times New Roman" w:cs="Times New Roman"/>
          <w:color w:val="000000" w:themeColor="text1"/>
          <w:sz w:val="24"/>
          <w:szCs w:val="24"/>
          <w:lang w:val="fr-FR"/>
        </w:rPr>
        <w:t xml:space="preserve">Améliorer </w:t>
      </w:r>
      <w:proofErr w:type="gramStart"/>
      <w:r w:rsidRPr="00DF13C1">
        <w:rPr>
          <w:rFonts w:ascii="Times New Roman" w:hAnsi="Times New Roman" w:cs="Times New Roman"/>
          <w:color w:val="000000" w:themeColor="text1"/>
          <w:sz w:val="24"/>
          <w:szCs w:val="24"/>
          <w:lang w:val="fr-FR"/>
        </w:rPr>
        <w:t>leur  connaissance</w:t>
      </w:r>
      <w:proofErr w:type="gramEnd"/>
      <w:r w:rsidRPr="00DF13C1">
        <w:rPr>
          <w:rFonts w:ascii="Times New Roman" w:hAnsi="Times New Roman" w:cs="Times New Roman"/>
          <w:color w:val="000000" w:themeColor="text1"/>
          <w:sz w:val="24"/>
          <w:szCs w:val="24"/>
          <w:lang w:val="fr-FR"/>
        </w:rPr>
        <w:t xml:space="preserve"> </w:t>
      </w:r>
      <w:proofErr w:type="gramStart"/>
      <w:r w:rsidRPr="00DF13C1">
        <w:rPr>
          <w:rFonts w:ascii="Times New Roman" w:hAnsi="Times New Roman" w:cs="Times New Roman"/>
          <w:color w:val="000000" w:themeColor="text1"/>
          <w:sz w:val="24"/>
          <w:szCs w:val="24"/>
          <w:lang w:val="fr-FR"/>
        </w:rPr>
        <w:t>dans  l’apiculture</w:t>
      </w:r>
      <w:proofErr w:type="gramEnd"/>
      <w:r w:rsidRPr="00DF13C1">
        <w:rPr>
          <w:rFonts w:ascii="Times New Roman" w:hAnsi="Times New Roman" w:cs="Times New Roman"/>
          <w:color w:val="000000" w:themeColor="text1"/>
          <w:sz w:val="24"/>
          <w:szCs w:val="24"/>
          <w:lang w:val="fr-FR"/>
        </w:rPr>
        <w:t xml:space="preserve">,  </w:t>
      </w:r>
    </w:p>
    <w:p w14:paraId="35DB866F" w14:textId="77777777" w:rsidR="007331E5" w:rsidRPr="00DF13C1" w:rsidRDefault="007331E5" w:rsidP="0049319F">
      <w:pPr>
        <w:pStyle w:val="Paragraphedeliste"/>
        <w:numPr>
          <w:ilvl w:val="0"/>
          <w:numId w:val="18"/>
        </w:numPr>
        <w:spacing w:after="200" w:line="240" w:lineRule="auto"/>
        <w:jc w:val="both"/>
        <w:rPr>
          <w:rFonts w:ascii="Times New Roman" w:hAnsi="Times New Roman" w:cs="Times New Roman"/>
          <w:color w:val="000000" w:themeColor="text1"/>
          <w:sz w:val="24"/>
          <w:szCs w:val="24"/>
          <w:lang w:val="fr-FR"/>
        </w:rPr>
      </w:pPr>
      <w:proofErr w:type="gramStart"/>
      <w:r w:rsidRPr="00DF13C1">
        <w:rPr>
          <w:rFonts w:ascii="Times New Roman" w:hAnsi="Times New Roman" w:cs="Times New Roman"/>
          <w:color w:val="000000" w:themeColor="text1"/>
          <w:sz w:val="24"/>
          <w:szCs w:val="24"/>
          <w:lang w:val="fr-FR"/>
        </w:rPr>
        <w:t>Promouvoir  une</w:t>
      </w:r>
      <w:proofErr w:type="gramEnd"/>
      <w:r w:rsidRPr="00DF13C1">
        <w:rPr>
          <w:rFonts w:ascii="Times New Roman" w:hAnsi="Times New Roman" w:cs="Times New Roman"/>
          <w:color w:val="000000" w:themeColor="text1"/>
          <w:sz w:val="24"/>
          <w:szCs w:val="24"/>
          <w:lang w:val="fr-FR"/>
        </w:rPr>
        <w:t xml:space="preserve"> </w:t>
      </w:r>
      <w:proofErr w:type="gramStart"/>
      <w:r w:rsidRPr="00DF13C1">
        <w:rPr>
          <w:rFonts w:ascii="Times New Roman" w:hAnsi="Times New Roman" w:cs="Times New Roman"/>
          <w:color w:val="000000" w:themeColor="text1"/>
          <w:sz w:val="24"/>
          <w:szCs w:val="24"/>
          <w:lang w:val="fr-FR"/>
        </w:rPr>
        <w:t>meilleure  production</w:t>
      </w:r>
      <w:proofErr w:type="gramEnd"/>
      <w:r w:rsidRPr="00DF13C1">
        <w:rPr>
          <w:rFonts w:ascii="Times New Roman" w:hAnsi="Times New Roman" w:cs="Times New Roman"/>
          <w:color w:val="000000" w:themeColor="text1"/>
          <w:sz w:val="24"/>
          <w:szCs w:val="24"/>
          <w:lang w:val="fr-FR"/>
        </w:rPr>
        <w:t xml:space="preserve"> du miel pure, </w:t>
      </w:r>
    </w:p>
    <w:p w14:paraId="41C114F5" w14:textId="77777777" w:rsidR="007331E5" w:rsidRPr="00DF13C1" w:rsidRDefault="007331E5" w:rsidP="0049319F">
      <w:pPr>
        <w:pStyle w:val="Paragraphedeliste"/>
        <w:numPr>
          <w:ilvl w:val="0"/>
          <w:numId w:val="18"/>
        </w:numPr>
        <w:spacing w:after="200" w:line="240" w:lineRule="auto"/>
        <w:jc w:val="both"/>
        <w:rPr>
          <w:rFonts w:ascii="Times New Roman" w:hAnsi="Times New Roman" w:cs="Times New Roman"/>
          <w:color w:val="000000" w:themeColor="text1"/>
          <w:sz w:val="24"/>
          <w:szCs w:val="24"/>
          <w:lang w:val="fr-FR"/>
        </w:rPr>
      </w:pPr>
      <w:r w:rsidRPr="00DF13C1">
        <w:rPr>
          <w:rFonts w:ascii="Times New Roman" w:hAnsi="Times New Roman" w:cs="Times New Roman"/>
          <w:color w:val="000000" w:themeColor="text1"/>
          <w:sz w:val="24"/>
          <w:szCs w:val="24"/>
          <w:lang w:val="fr-FR"/>
        </w:rPr>
        <w:t>Amener les apiculteurs à protéger l’environnement,</w:t>
      </w:r>
    </w:p>
    <w:p w14:paraId="274DE388" w14:textId="77777777" w:rsidR="007331E5" w:rsidRPr="00DF13C1" w:rsidRDefault="007331E5" w:rsidP="0049319F">
      <w:pPr>
        <w:pStyle w:val="Paragraphedeliste"/>
        <w:numPr>
          <w:ilvl w:val="0"/>
          <w:numId w:val="18"/>
        </w:numPr>
        <w:spacing w:after="200" w:line="240" w:lineRule="auto"/>
        <w:jc w:val="both"/>
        <w:rPr>
          <w:rFonts w:ascii="Times New Roman" w:hAnsi="Times New Roman" w:cs="Times New Roman"/>
          <w:color w:val="000000" w:themeColor="text1"/>
          <w:sz w:val="24"/>
          <w:szCs w:val="24"/>
          <w:lang w:val="fr-FR"/>
        </w:rPr>
      </w:pPr>
      <w:r w:rsidRPr="00DF13C1">
        <w:rPr>
          <w:rFonts w:ascii="Times New Roman" w:hAnsi="Times New Roman" w:cs="Times New Roman"/>
          <w:color w:val="000000" w:themeColor="text1"/>
          <w:sz w:val="24"/>
          <w:szCs w:val="24"/>
          <w:lang w:val="fr-FR"/>
        </w:rPr>
        <w:t>Amener les apiculteurs à connaitre l’utilité de la ruche Kenyane,</w:t>
      </w:r>
    </w:p>
    <w:p w14:paraId="721E9ACA" w14:textId="77777777" w:rsidR="007331E5" w:rsidRDefault="007331E5" w:rsidP="0079749B">
      <w:pPr>
        <w:pStyle w:val="NormalWeb"/>
        <w:jc w:val="center"/>
        <w:rPr>
          <w:rFonts w:asciiTheme="minorHAnsi" w:hAnsiTheme="minorHAnsi" w:cstheme="minorHAnsi"/>
        </w:rPr>
      </w:pPr>
      <w:r>
        <w:rPr>
          <w:rFonts w:asciiTheme="minorHAnsi" w:hAnsiTheme="minorHAnsi" w:cstheme="minorHAnsi"/>
          <w:noProof/>
          <w:lang w:val="fr-FR" w:eastAsia="fr-FR"/>
        </w:rPr>
        <w:drawing>
          <wp:inline distT="0" distB="0" distL="0" distR="0" wp14:anchorId="4D6F7040" wp14:editId="4732224A">
            <wp:extent cx="2150110" cy="1297305"/>
            <wp:effectExtent l="0" t="0" r="2540" b="0"/>
            <wp:docPr id="278" name="Image 278" descr="Description : C:\Users\user\Desktop\RAPPORTAGE CANEVAS UNESCO\Photos remise des ruches+Atelier\20240730_12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escription : C:\Users\user\Desktop\RAPPORTAGE CANEVAS UNESCO\Photos remise des ruches+Atelier\20240730_12035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50110" cy="1297305"/>
                    </a:xfrm>
                    <a:prstGeom prst="rect">
                      <a:avLst/>
                    </a:prstGeom>
                    <a:noFill/>
                    <a:ln>
                      <a:noFill/>
                    </a:ln>
                  </pic:spPr>
                </pic:pic>
              </a:graphicData>
            </a:graphic>
          </wp:inline>
        </w:drawing>
      </w:r>
      <w:r>
        <w:rPr>
          <w:rFonts w:asciiTheme="minorHAnsi" w:hAnsiTheme="minorHAnsi" w:cstheme="minorHAnsi"/>
          <w:noProof/>
          <w:lang w:val="fr-FR" w:eastAsia="fr-FR"/>
        </w:rPr>
        <w:drawing>
          <wp:inline distT="0" distB="0" distL="0" distR="0" wp14:anchorId="695A3EF5" wp14:editId="462E212F">
            <wp:extent cx="2823016" cy="1296994"/>
            <wp:effectExtent l="0" t="0" r="0" b="0"/>
            <wp:docPr id="277" name="Image 277" descr="Description : C:\Users\user\Desktop\RAPPORTAGE CANEVAS UNESCO\Photos remise des ruches+Atelier\20240730_12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Description : C:\Users\user\Desktop\RAPPORTAGE CANEVAS UNESCO\Photos remise des ruches+Atelier\20240730_12133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23693" cy="1297305"/>
                    </a:xfrm>
                    <a:prstGeom prst="rect">
                      <a:avLst/>
                    </a:prstGeom>
                    <a:noFill/>
                    <a:ln>
                      <a:noFill/>
                    </a:ln>
                  </pic:spPr>
                </pic:pic>
              </a:graphicData>
            </a:graphic>
          </wp:inline>
        </w:drawing>
      </w:r>
    </w:p>
    <w:p w14:paraId="1B25350A" w14:textId="77777777" w:rsidR="007331E5" w:rsidRPr="00DF13C1" w:rsidRDefault="007331E5" w:rsidP="007331E5">
      <w:pPr>
        <w:jc w:val="both"/>
        <w:rPr>
          <w:rFonts w:cstheme="minorHAnsi"/>
          <w:b/>
          <w:i/>
          <w:color w:val="000000" w:themeColor="text1"/>
          <w:lang w:val="fr-FR"/>
        </w:rPr>
      </w:pPr>
      <w:r w:rsidRPr="00DF13C1">
        <w:rPr>
          <w:rFonts w:cstheme="minorHAnsi"/>
          <w:color w:val="C00000"/>
          <w:lang w:val="fr-FR"/>
        </w:rPr>
        <w:t xml:space="preserve">                                    </w:t>
      </w:r>
      <w:r w:rsidRPr="00DF13C1">
        <w:rPr>
          <w:rFonts w:cstheme="minorHAnsi"/>
          <w:b/>
          <w:i/>
          <w:color w:val="000000" w:themeColor="text1"/>
          <w:lang w:val="fr-FR"/>
        </w:rPr>
        <w:t xml:space="preserve">Une attention particulière a </w:t>
      </w:r>
      <w:proofErr w:type="gramStart"/>
      <w:r w:rsidRPr="00DF13C1">
        <w:rPr>
          <w:rFonts w:cstheme="minorHAnsi"/>
          <w:b/>
          <w:i/>
          <w:color w:val="000000" w:themeColor="text1"/>
          <w:lang w:val="fr-FR"/>
        </w:rPr>
        <w:t>été  accordée</w:t>
      </w:r>
      <w:proofErr w:type="gramEnd"/>
      <w:r w:rsidRPr="00DF13C1">
        <w:rPr>
          <w:rFonts w:cstheme="minorHAnsi"/>
          <w:b/>
          <w:i/>
          <w:color w:val="000000" w:themeColor="text1"/>
          <w:lang w:val="fr-FR"/>
        </w:rPr>
        <w:t xml:space="preserve"> aux femmes</w:t>
      </w:r>
    </w:p>
    <w:p w14:paraId="7D708BA2" w14:textId="77777777" w:rsidR="007331E5" w:rsidRDefault="007331E5" w:rsidP="007331E5">
      <w:pPr>
        <w:ind w:left="360"/>
        <w:rPr>
          <w:b/>
          <w:bCs/>
          <w:color w:val="4F81BD" w:themeColor="accent1"/>
        </w:rPr>
      </w:pPr>
      <w:r>
        <w:rPr>
          <w:b/>
          <w:noProof/>
          <w:color w:val="4F81BD" w:themeColor="accent1"/>
          <w:lang w:val="fr-FR" w:eastAsia="fr-FR"/>
        </w:rPr>
        <w:drawing>
          <wp:inline distT="0" distB="0" distL="0" distR="0" wp14:anchorId="72BBDC4A" wp14:editId="2BFF0961">
            <wp:extent cx="2689860" cy="1583690"/>
            <wp:effectExtent l="0" t="0" r="0" b="0"/>
            <wp:docPr id="274" name="Image 274" descr="Description : C:\Users\user\Desktop\RAPPORTAGE CANEVAS UNESCO\Photos remise des ruches+Atelier\20240730_12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 C:\Users\user\Desktop\RAPPORTAGE CANEVAS UNESCO\Photos remise des ruches+Atelier\20240730_12170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89860" cy="1583690"/>
                    </a:xfrm>
                    <a:prstGeom prst="rect">
                      <a:avLst/>
                    </a:prstGeom>
                    <a:noFill/>
                    <a:ln>
                      <a:noFill/>
                    </a:ln>
                  </pic:spPr>
                </pic:pic>
              </a:graphicData>
            </a:graphic>
          </wp:inline>
        </w:drawing>
      </w:r>
      <w:r>
        <w:rPr>
          <w:b/>
          <w:noProof/>
          <w:color w:val="4F81BD" w:themeColor="accent1"/>
          <w:lang w:val="fr-FR" w:eastAsia="fr-FR"/>
        </w:rPr>
        <w:drawing>
          <wp:inline distT="0" distB="0" distL="0" distR="0" wp14:anchorId="7217A9DF" wp14:editId="10DCD5D6">
            <wp:extent cx="2720340" cy="1591310"/>
            <wp:effectExtent l="0" t="0" r="3810" b="8890"/>
            <wp:docPr id="273" name="Image 273" descr="Description : C:\Users\user\Desktop\RAPPORTAGE CANEVAS UNESCO\Photos remise des ruches+Atelier\20240730_122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escription : C:\Users\user\Desktop\RAPPORTAGE CANEVAS UNESCO\Photos remise des ruches+Atelier\20240730_12253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20340" cy="1591310"/>
                    </a:xfrm>
                    <a:prstGeom prst="rect">
                      <a:avLst/>
                    </a:prstGeom>
                    <a:noFill/>
                    <a:ln>
                      <a:noFill/>
                    </a:ln>
                  </pic:spPr>
                </pic:pic>
              </a:graphicData>
            </a:graphic>
          </wp:inline>
        </w:drawing>
      </w:r>
    </w:p>
    <w:p w14:paraId="61A9BF3C" w14:textId="77777777" w:rsidR="007331E5" w:rsidRDefault="007331E5" w:rsidP="007331E5">
      <w:pPr>
        <w:jc w:val="both"/>
        <w:rPr>
          <w:rFonts w:asciiTheme="minorHAnsi" w:hAnsiTheme="minorHAnsi" w:cstheme="minorHAnsi"/>
          <w:b/>
          <w:color w:val="000000" w:themeColor="text1"/>
        </w:rPr>
      </w:pPr>
    </w:p>
    <w:p w14:paraId="481A4487" w14:textId="77777777" w:rsidR="007331E5" w:rsidRPr="00DF13C1" w:rsidRDefault="007331E5" w:rsidP="0049319F">
      <w:pPr>
        <w:pStyle w:val="Paragraphedeliste"/>
        <w:numPr>
          <w:ilvl w:val="0"/>
          <w:numId w:val="17"/>
        </w:numPr>
        <w:jc w:val="both"/>
        <w:rPr>
          <w:rFonts w:ascii="Times New Roman" w:hAnsi="Times New Roman" w:cs="Times New Roman"/>
          <w:b/>
          <w:color w:val="000000" w:themeColor="text1"/>
          <w:lang w:val="fr-FR"/>
        </w:rPr>
      </w:pPr>
      <w:r w:rsidRPr="00DF13C1">
        <w:rPr>
          <w:rFonts w:ascii="Times New Roman" w:hAnsi="Times New Roman" w:cs="Times New Roman"/>
          <w:b/>
          <w:color w:val="000000" w:themeColor="text1"/>
          <w:lang w:val="fr-FR"/>
        </w:rPr>
        <w:t xml:space="preserve">La </w:t>
      </w:r>
      <w:proofErr w:type="gramStart"/>
      <w:r w:rsidRPr="00DF13C1">
        <w:rPr>
          <w:rFonts w:ascii="Times New Roman" w:hAnsi="Times New Roman" w:cs="Times New Roman"/>
          <w:b/>
          <w:color w:val="000000" w:themeColor="text1"/>
          <w:lang w:val="fr-FR"/>
        </w:rPr>
        <w:t>formation  de</w:t>
      </w:r>
      <w:proofErr w:type="gramEnd"/>
      <w:r w:rsidRPr="00DF13C1">
        <w:rPr>
          <w:rFonts w:ascii="Times New Roman" w:hAnsi="Times New Roman" w:cs="Times New Roman"/>
          <w:b/>
          <w:color w:val="000000" w:themeColor="text1"/>
          <w:lang w:val="fr-FR"/>
        </w:rPr>
        <w:t xml:space="preserve"> 10 </w:t>
      </w:r>
      <w:proofErr w:type="gramStart"/>
      <w:r w:rsidRPr="00DF13C1">
        <w:rPr>
          <w:rFonts w:ascii="Times New Roman" w:hAnsi="Times New Roman" w:cs="Times New Roman"/>
          <w:b/>
          <w:color w:val="000000" w:themeColor="text1"/>
          <w:lang w:val="fr-FR"/>
        </w:rPr>
        <w:t>menuisiers  en</w:t>
      </w:r>
      <w:proofErr w:type="gramEnd"/>
      <w:r w:rsidRPr="00DF13C1">
        <w:rPr>
          <w:rFonts w:ascii="Times New Roman" w:hAnsi="Times New Roman" w:cs="Times New Roman"/>
          <w:b/>
          <w:color w:val="000000" w:themeColor="text1"/>
          <w:lang w:val="fr-FR"/>
        </w:rPr>
        <w:t xml:space="preserve"> fabrication de ruches modernes </w:t>
      </w:r>
    </w:p>
    <w:p w14:paraId="32C3BFD1" w14:textId="77777777" w:rsidR="007331E5" w:rsidRPr="00DF13C1" w:rsidRDefault="007331E5" w:rsidP="007331E5">
      <w:pPr>
        <w:jc w:val="both"/>
        <w:rPr>
          <w:rFonts w:cstheme="minorHAnsi"/>
          <w:lang w:val="fr-FR"/>
        </w:rPr>
      </w:pPr>
      <w:r w:rsidRPr="00DF13C1">
        <w:rPr>
          <w:rFonts w:cstheme="minorHAnsi"/>
          <w:color w:val="000000" w:themeColor="text1"/>
          <w:lang w:val="fr-FR"/>
        </w:rPr>
        <w:t xml:space="preserve">Dans le souci de faciliter la disponibilité et l’accessibilité des ruches sur place, </w:t>
      </w:r>
      <w:proofErr w:type="gramStart"/>
      <w:r w:rsidRPr="00DF13C1">
        <w:rPr>
          <w:rFonts w:cstheme="minorHAnsi"/>
          <w:color w:val="000000" w:themeColor="text1"/>
          <w:lang w:val="fr-FR"/>
        </w:rPr>
        <w:t>10  menuisiers</w:t>
      </w:r>
      <w:proofErr w:type="gramEnd"/>
      <w:r w:rsidRPr="00DF13C1">
        <w:rPr>
          <w:rFonts w:cstheme="minorHAnsi"/>
          <w:color w:val="000000" w:themeColor="text1"/>
          <w:lang w:val="fr-FR"/>
        </w:rPr>
        <w:t xml:space="preserve"> locaux ont été formés pour produire la ruche le 30 mai 2024 à </w:t>
      </w:r>
      <w:proofErr w:type="spellStart"/>
      <w:r w:rsidRPr="00DF13C1">
        <w:rPr>
          <w:rFonts w:cstheme="minorHAnsi"/>
          <w:color w:val="000000" w:themeColor="text1"/>
          <w:lang w:val="fr-FR"/>
        </w:rPr>
        <w:t>Kolokani</w:t>
      </w:r>
      <w:proofErr w:type="spellEnd"/>
      <w:r w:rsidRPr="00DF13C1">
        <w:rPr>
          <w:rFonts w:cstheme="minorHAnsi"/>
          <w:color w:val="000000" w:themeColor="text1"/>
          <w:lang w:val="fr-FR"/>
        </w:rPr>
        <w:t xml:space="preserve"> </w:t>
      </w:r>
      <w:proofErr w:type="gramStart"/>
      <w:r w:rsidR="008A180B" w:rsidRPr="00DF13C1">
        <w:rPr>
          <w:rFonts w:cstheme="minorHAnsi"/>
          <w:color w:val="000000" w:themeColor="text1"/>
          <w:lang w:val="fr-FR"/>
        </w:rPr>
        <w:t xml:space="preserve">à </w:t>
      </w:r>
      <w:r w:rsidRPr="00DF13C1">
        <w:rPr>
          <w:rFonts w:cstheme="minorHAnsi"/>
          <w:color w:val="000000" w:themeColor="text1"/>
          <w:lang w:val="fr-FR"/>
        </w:rPr>
        <w:t xml:space="preserve"> </w:t>
      </w:r>
      <w:proofErr w:type="spellStart"/>
      <w:r w:rsidRPr="00DF13C1">
        <w:rPr>
          <w:rFonts w:cstheme="minorHAnsi"/>
          <w:color w:val="000000" w:themeColor="text1"/>
          <w:lang w:val="fr-FR"/>
        </w:rPr>
        <w:t>Kolokani</w:t>
      </w:r>
      <w:proofErr w:type="spellEnd"/>
      <w:proofErr w:type="gramEnd"/>
      <w:r w:rsidRPr="00DF13C1">
        <w:rPr>
          <w:rFonts w:cstheme="minorHAnsi"/>
          <w:color w:val="000000" w:themeColor="text1"/>
          <w:lang w:val="fr-FR"/>
        </w:rPr>
        <w:t xml:space="preserve"> . </w:t>
      </w:r>
      <w:r w:rsidRPr="00DF13C1">
        <w:rPr>
          <w:rFonts w:cstheme="minorHAnsi"/>
          <w:lang w:val="fr-FR"/>
        </w:rPr>
        <w:t>La formation</w:t>
      </w:r>
      <w:r w:rsidR="008A180B" w:rsidRPr="00DF13C1">
        <w:rPr>
          <w:rFonts w:cstheme="minorHAnsi"/>
          <w:lang w:val="fr-FR"/>
        </w:rPr>
        <w:t xml:space="preserve">, </w:t>
      </w:r>
      <w:proofErr w:type="gramStart"/>
      <w:r w:rsidR="008A180B" w:rsidRPr="00DF13C1">
        <w:rPr>
          <w:rFonts w:cstheme="minorHAnsi"/>
          <w:lang w:val="fr-FR"/>
        </w:rPr>
        <w:t xml:space="preserve">qui </w:t>
      </w:r>
      <w:r w:rsidRPr="00DF13C1">
        <w:rPr>
          <w:rFonts w:cstheme="minorHAnsi"/>
          <w:lang w:val="fr-FR"/>
        </w:rPr>
        <w:t xml:space="preserve"> était</w:t>
      </w:r>
      <w:proofErr w:type="gramEnd"/>
      <w:r w:rsidRPr="00DF13C1">
        <w:rPr>
          <w:rFonts w:cstheme="minorHAnsi"/>
          <w:lang w:val="fr-FR"/>
        </w:rPr>
        <w:t xml:space="preserve"> dirigée par Dramane TRAORE menuisier de fonction ayant plus de 10 ans d’expérience dans la fabrication des ruches</w:t>
      </w:r>
      <w:r w:rsidR="008A180B" w:rsidRPr="00DF13C1">
        <w:rPr>
          <w:rFonts w:cstheme="minorHAnsi"/>
          <w:lang w:val="fr-FR"/>
        </w:rPr>
        <w:t xml:space="preserve">, </w:t>
      </w:r>
      <w:r w:rsidRPr="00DF13C1">
        <w:rPr>
          <w:rFonts w:cstheme="minorHAnsi"/>
          <w:lang w:val="fr-FR"/>
        </w:rPr>
        <w:t xml:space="preserve">s’est déroulée en deux phases : une phase théorique et une phase pratique. </w:t>
      </w:r>
    </w:p>
    <w:p w14:paraId="1AA2876D" w14:textId="77777777" w:rsidR="007331E5" w:rsidRDefault="007331E5" w:rsidP="007331E5">
      <w:pPr>
        <w:jc w:val="both"/>
        <w:rPr>
          <w:rFonts w:cstheme="minorHAnsi"/>
        </w:rPr>
      </w:pPr>
      <w:r>
        <w:rPr>
          <w:rFonts w:cstheme="minorHAnsi"/>
        </w:rPr>
        <w:t>.</w:t>
      </w:r>
    </w:p>
    <w:p w14:paraId="6832138C" w14:textId="77777777" w:rsidR="007331E5" w:rsidRDefault="007331E5" w:rsidP="007331E5">
      <w:pPr>
        <w:rPr>
          <w:rFonts w:cstheme="minorHAnsi"/>
        </w:rPr>
      </w:pPr>
      <w:r>
        <w:rPr>
          <w:rFonts w:cstheme="minorHAnsi"/>
          <w:noProof/>
          <w:lang w:val="fr-FR" w:eastAsia="fr-FR"/>
        </w:rPr>
        <w:drawing>
          <wp:inline distT="0" distB="0" distL="0" distR="0" wp14:anchorId="0304361B" wp14:editId="539C6899">
            <wp:extent cx="2964579" cy="1752281"/>
            <wp:effectExtent l="0" t="0" r="7620" b="635"/>
            <wp:docPr id="272" name="Image 272" descr="Description : 100_2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 100_239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64815" cy="1752421"/>
                    </a:xfrm>
                    <a:prstGeom prst="rect">
                      <a:avLst/>
                    </a:prstGeom>
                    <a:noFill/>
                    <a:ln>
                      <a:noFill/>
                    </a:ln>
                  </pic:spPr>
                </pic:pic>
              </a:graphicData>
            </a:graphic>
          </wp:inline>
        </w:drawing>
      </w:r>
      <w:r>
        <w:rPr>
          <w:rFonts w:cstheme="minorHAnsi"/>
          <w:noProof/>
          <w:lang w:val="fr-FR" w:eastAsia="fr-FR"/>
        </w:rPr>
        <w:drawing>
          <wp:inline distT="0" distB="0" distL="0" distR="0" wp14:anchorId="326597AB" wp14:editId="7E783CAE">
            <wp:extent cx="2689860" cy="1744345"/>
            <wp:effectExtent l="0" t="0" r="0" b="8255"/>
            <wp:docPr id="271" name="Image 271" descr="Description : C:\Users\Toulaye\Desktop\photo menuisier\100_2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Users\Toulaye\Desktop\photo menuisier\100_240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89860" cy="1744345"/>
                    </a:xfrm>
                    <a:prstGeom prst="rect">
                      <a:avLst/>
                    </a:prstGeom>
                    <a:noFill/>
                    <a:ln>
                      <a:noFill/>
                    </a:ln>
                  </pic:spPr>
                </pic:pic>
              </a:graphicData>
            </a:graphic>
          </wp:inline>
        </w:drawing>
      </w:r>
    </w:p>
    <w:p w14:paraId="6424CF7A" w14:textId="77777777" w:rsidR="007331E5" w:rsidRPr="00DF13C1" w:rsidRDefault="007331E5" w:rsidP="007331E5">
      <w:pPr>
        <w:jc w:val="center"/>
        <w:rPr>
          <w:rFonts w:cstheme="minorHAnsi"/>
          <w:i/>
          <w:iCs/>
          <w:color w:val="000000" w:themeColor="text1"/>
          <w:lang w:val="fr-FR"/>
        </w:rPr>
      </w:pPr>
      <w:r w:rsidRPr="00DF13C1">
        <w:rPr>
          <w:rFonts w:cstheme="minorHAnsi"/>
          <w:i/>
          <w:iCs/>
          <w:color w:val="000000" w:themeColor="text1"/>
          <w:lang w:val="fr-FR"/>
        </w:rPr>
        <w:t>Phase pratique de la formation des menuisiers</w:t>
      </w:r>
    </w:p>
    <w:p w14:paraId="7338718E" w14:textId="77777777" w:rsidR="007331E5" w:rsidRPr="00DF13C1" w:rsidRDefault="007331E5" w:rsidP="007331E5">
      <w:pPr>
        <w:rPr>
          <w:rFonts w:cstheme="minorHAnsi"/>
          <w:b/>
          <w:iCs/>
          <w:color w:val="000000" w:themeColor="text1"/>
          <w:lang w:val="fr-FR"/>
        </w:rPr>
      </w:pPr>
    </w:p>
    <w:p w14:paraId="5769468D" w14:textId="77777777" w:rsidR="0051773C" w:rsidRDefault="0051773C" w:rsidP="0051773C">
      <w:pPr>
        <w:rPr>
          <w:b/>
          <w:szCs w:val="22"/>
          <w:lang w:val="fr-FR"/>
        </w:rPr>
      </w:pPr>
    </w:p>
    <w:p w14:paraId="7CC473B3" w14:textId="77777777" w:rsidR="00F70429" w:rsidRDefault="00F70429" w:rsidP="00D34DBF">
      <w:pPr>
        <w:jc w:val="both"/>
        <w:rPr>
          <w:b/>
          <w:sz w:val="22"/>
          <w:szCs w:val="22"/>
          <w:lang w:val="fr-FR"/>
        </w:rPr>
      </w:pPr>
      <w:r>
        <w:rPr>
          <w:b/>
          <w:szCs w:val="22"/>
          <w:lang w:val="fr-FR"/>
        </w:rPr>
        <w:t>Produit 6 : Soutien aux activités de conservation, transformation et de commercialisation des produits de la pêche</w:t>
      </w:r>
    </w:p>
    <w:p w14:paraId="17978A1F" w14:textId="77777777" w:rsidR="00F70429" w:rsidRDefault="00F70429" w:rsidP="00590988">
      <w:pPr>
        <w:spacing w:after="200"/>
        <w:jc w:val="both"/>
        <w:rPr>
          <w:bCs/>
          <w:lang w:val="fr-FR"/>
        </w:rPr>
      </w:pPr>
      <w:r>
        <w:rPr>
          <w:bCs/>
          <w:lang w:val="fr-FR"/>
        </w:rPr>
        <w:t>Dans le souci de rentabiliser les activités de production du poisson au niveau des étangs</w:t>
      </w:r>
      <w:r w:rsidR="00E33783">
        <w:rPr>
          <w:bCs/>
          <w:lang w:val="fr-FR"/>
        </w:rPr>
        <w:t xml:space="preserve">, </w:t>
      </w:r>
      <w:r>
        <w:rPr>
          <w:bCs/>
          <w:lang w:val="fr-FR"/>
        </w:rPr>
        <w:t xml:space="preserve"> les fem</w:t>
      </w:r>
      <w:r w:rsidR="00E33783">
        <w:rPr>
          <w:bCs/>
          <w:lang w:val="fr-FR"/>
        </w:rPr>
        <w:t>m</w:t>
      </w:r>
      <w:r>
        <w:rPr>
          <w:bCs/>
          <w:lang w:val="fr-FR"/>
        </w:rPr>
        <w:t>es bozos on</w:t>
      </w:r>
      <w:r w:rsidR="00E33783">
        <w:rPr>
          <w:bCs/>
          <w:lang w:val="fr-FR"/>
        </w:rPr>
        <w:t>t été</w:t>
      </w:r>
      <w:r>
        <w:rPr>
          <w:bCs/>
          <w:lang w:val="fr-FR"/>
        </w:rPr>
        <w:t xml:space="preserve"> </w:t>
      </w:r>
      <w:r w:rsidR="00E33783">
        <w:rPr>
          <w:bCs/>
          <w:lang w:val="fr-FR"/>
        </w:rPr>
        <w:t xml:space="preserve">organisées </w:t>
      </w:r>
      <w:r>
        <w:rPr>
          <w:bCs/>
          <w:lang w:val="fr-FR"/>
        </w:rPr>
        <w:t>dans les techn</w:t>
      </w:r>
      <w:r w:rsidR="00E33783">
        <w:rPr>
          <w:bCs/>
          <w:lang w:val="fr-FR"/>
        </w:rPr>
        <w:t>i</w:t>
      </w:r>
      <w:r>
        <w:rPr>
          <w:bCs/>
          <w:lang w:val="fr-FR"/>
        </w:rPr>
        <w:t>q</w:t>
      </w:r>
      <w:r w:rsidR="00E33783">
        <w:rPr>
          <w:bCs/>
          <w:lang w:val="fr-FR"/>
        </w:rPr>
        <w:t xml:space="preserve">ues </w:t>
      </w:r>
      <w:r>
        <w:rPr>
          <w:bCs/>
          <w:lang w:val="fr-FR"/>
        </w:rPr>
        <w:t xml:space="preserve">de </w:t>
      </w:r>
      <w:r w:rsidR="00E33783">
        <w:rPr>
          <w:bCs/>
          <w:lang w:val="fr-FR"/>
        </w:rPr>
        <w:t>conservation,</w:t>
      </w:r>
      <w:r>
        <w:rPr>
          <w:bCs/>
          <w:lang w:val="fr-FR"/>
        </w:rPr>
        <w:t xml:space="preserve"> de </w:t>
      </w:r>
      <w:r w:rsidR="00E33783">
        <w:rPr>
          <w:bCs/>
          <w:lang w:val="fr-FR"/>
        </w:rPr>
        <w:t>séchage</w:t>
      </w:r>
      <w:r>
        <w:rPr>
          <w:bCs/>
          <w:lang w:val="fr-FR"/>
        </w:rPr>
        <w:t xml:space="preserve"> et de </w:t>
      </w:r>
      <w:r w:rsidR="00E33783">
        <w:rPr>
          <w:bCs/>
          <w:lang w:val="fr-FR"/>
        </w:rPr>
        <w:t>commercialisation</w:t>
      </w:r>
      <w:r>
        <w:rPr>
          <w:bCs/>
          <w:lang w:val="fr-FR"/>
        </w:rPr>
        <w:t xml:space="preserve"> du poi</w:t>
      </w:r>
      <w:r w:rsidR="00D34DBF">
        <w:rPr>
          <w:bCs/>
          <w:lang w:val="fr-FR"/>
        </w:rPr>
        <w:t>s</w:t>
      </w:r>
      <w:r>
        <w:rPr>
          <w:bCs/>
          <w:lang w:val="fr-FR"/>
        </w:rPr>
        <w:t xml:space="preserve">son dans la commune de </w:t>
      </w:r>
      <w:proofErr w:type="spellStart"/>
      <w:r>
        <w:rPr>
          <w:bCs/>
          <w:lang w:val="fr-FR"/>
        </w:rPr>
        <w:t>Wasso</w:t>
      </w:r>
      <w:r w:rsidR="00D34DBF">
        <w:rPr>
          <w:bCs/>
          <w:lang w:val="fr-FR"/>
        </w:rPr>
        <w:t>ullou</w:t>
      </w:r>
      <w:proofErr w:type="spellEnd"/>
      <w:r w:rsidR="00D34DBF">
        <w:rPr>
          <w:bCs/>
          <w:lang w:val="fr-FR"/>
        </w:rPr>
        <w:t xml:space="preserve"> </w:t>
      </w:r>
      <w:r>
        <w:rPr>
          <w:bCs/>
          <w:lang w:val="fr-FR"/>
        </w:rPr>
        <w:t xml:space="preserve"> Ball</w:t>
      </w:r>
      <w:r w:rsidR="00D34DBF">
        <w:rPr>
          <w:bCs/>
          <w:lang w:val="fr-FR"/>
        </w:rPr>
        <w:t>é</w:t>
      </w:r>
      <w:r>
        <w:rPr>
          <w:bCs/>
          <w:lang w:val="fr-FR"/>
        </w:rPr>
        <w:t>. A cet e</w:t>
      </w:r>
      <w:r w:rsidR="00D34DBF">
        <w:rPr>
          <w:bCs/>
          <w:lang w:val="fr-FR"/>
        </w:rPr>
        <w:t xml:space="preserve">ffet, </w:t>
      </w:r>
      <w:r>
        <w:rPr>
          <w:bCs/>
          <w:lang w:val="fr-FR"/>
        </w:rPr>
        <w:t xml:space="preserve"> afin de </w:t>
      </w:r>
      <w:r w:rsidR="00D34DBF">
        <w:rPr>
          <w:bCs/>
          <w:lang w:val="fr-FR"/>
        </w:rPr>
        <w:t xml:space="preserve">leur </w:t>
      </w:r>
      <w:r>
        <w:rPr>
          <w:bCs/>
          <w:lang w:val="fr-FR"/>
        </w:rPr>
        <w:t>permett</w:t>
      </w:r>
      <w:r w:rsidR="00D34DBF">
        <w:rPr>
          <w:bCs/>
          <w:lang w:val="fr-FR"/>
        </w:rPr>
        <w:t>r</w:t>
      </w:r>
      <w:r>
        <w:rPr>
          <w:bCs/>
          <w:lang w:val="fr-FR"/>
        </w:rPr>
        <w:t>e de d</w:t>
      </w:r>
      <w:r w:rsidR="00D34DBF">
        <w:rPr>
          <w:bCs/>
          <w:lang w:val="fr-FR"/>
        </w:rPr>
        <w:t>i</w:t>
      </w:r>
      <w:r>
        <w:rPr>
          <w:bCs/>
          <w:lang w:val="fr-FR"/>
        </w:rPr>
        <w:t>sposer du pois</w:t>
      </w:r>
      <w:r w:rsidR="00D34DBF">
        <w:rPr>
          <w:bCs/>
          <w:lang w:val="fr-FR"/>
        </w:rPr>
        <w:t>s</w:t>
      </w:r>
      <w:r>
        <w:rPr>
          <w:bCs/>
          <w:lang w:val="fr-FR"/>
        </w:rPr>
        <w:t>on fumé</w:t>
      </w:r>
      <w:r w:rsidR="00D34DBF">
        <w:rPr>
          <w:bCs/>
          <w:lang w:val="fr-FR"/>
        </w:rPr>
        <w:t xml:space="preserve"> </w:t>
      </w:r>
      <w:r>
        <w:rPr>
          <w:bCs/>
          <w:lang w:val="fr-FR"/>
        </w:rPr>
        <w:t>de bonne qualité, el</w:t>
      </w:r>
      <w:r w:rsidR="00D34DBF">
        <w:rPr>
          <w:bCs/>
          <w:lang w:val="fr-FR"/>
        </w:rPr>
        <w:t xml:space="preserve">les ont été équipées </w:t>
      </w:r>
      <w:r>
        <w:rPr>
          <w:bCs/>
          <w:lang w:val="fr-FR"/>
        </w:rPr>
        <w:t xml:space="preserve">avec les des fours de </w:t>
      </w:r>
      <w:r w:rsidR="00D34DBF">
        <w:rPr>
          <w:bCs/>
          <w:lang w:val="fr-FR"/>
        </w:rPr>
        <w:t>séchage</w:t>
      </w:r>
      <w:r>
        <w:rPr>
          <w:bCs/>
          <w:lang w:val="fr-FR"/>
        </w:rPr>
        <w:t xml:space="preserve"> car si une partie de la </w:t>
      </w:r>
      <w:r w:rsidR="00D34DBF">
        <w:rPr>
          <w:bCs/>
          <w:lang w:val="fr-FR"/>
        </w:rPr>
        <w:t>production</w:t>
      </w:r>
      <w:r>
        <w:rPr>
          <w:bCs/>
          <w:lang w:val="fr-FR"/>
        </w:rPr>
        <w:t xml:space="preserve"> </w:t>
      </w:r>
      <w:r w:rsidR="00D34DBF">
        <w:rPr>
          <w:bCs/>
          <w:lang w:val="fr-FR"/>
        </w:rPr>
        <w:t xml:space="preserve">du poison frais est vendu </w:t>
      </w:r>
      <w:r>
        <w:rPr>
          <w:bCs/>
          <w:lang w:val="fr-FR"/>
        </w:rPr>
        <w:t xml:space="preserve"> sur les marc</w:t>
      </w:r>
      <w:r w:rsidR="00D34DBF">
        <w:rPr>
          <w:bCs/>
          <w:lang w:val="fr-FR"/>
        </w:rPr>
        <w:t xml:space="preserve">hés de </w:t>
      </w:r>
      <w:r>
        <w:rPr>
          <w:bCs/>
          <w:lang w:val="fr-FR"/>
        </w:rPr>
        <w:t xml:space="preserve"> </w:t>
      </w:r>
      <w:proofErr w:type="spellStart"/>
      <w:r>
        <w:rPr>
          <w:bCs/>
          <w:lang w:val="fr-FR"/>
        </w:rPr>
        <w:t>Yanfol</w:t>
      </w:r>
      <w:r w:rsidR="00D34DBF">
        <w:rPr>
          <w:bCs/>
          <w:lang w:val="fr-FR"/>
        </w:rPr>
        <w:t>ila</w:t>
      </w:r>
      <w:proofErr w:type="spellEnd"/>
      <w:r w:rsidR="00D34DBF">
        <w:rPr>
          <w:bCs/>
          <w:lang w:val="fr-FR"/>
        </w:rPr>
        <w:t xml:space="preserve">, </w:t>
      </w:r>
      <w:r>
        <w:rPr>
          <w:bCs/>
          <w:lang w:val="fr-FR"/>
        </w:rPr>
        <w:t xml:space="preserve"> Bougoun</w:t>
      </w:r>
      <w:r w:rsidR="00D34DBF">
        <w:rPr>
          <w:bCs/>
          <w:lang w:val="fr-FR"/>
        </w:rPr>
        <w:t>i</w:t>
      </w:r>
      <w:r>
        <w:rPr>
          <w:bCs/>
          <w:lang w:val="fr-FR"/>
        </w:rPr>
        <w:t xml:space="preserve"> et </w:t>
      </w:r>
      <w:proofErr w:type="spellStart"/>
      <w:r>
        <w:rPr>
          <w:bCs/>
          <w:lang w:val="fr-FR"/>
        </w:rPr>
        <w:t>Kalana</w:t>
      </w:r>
      <w:proofErr w:type="spellEnd"/>
      <w:r>
        <w:rPr>
          <w:bCs/>
          <w:lang w:val="fr-FR"/>
        </w:rPr>
        <w:t>, il convie</w:t>
      </w:r>
      <w:r w:rsidR="00D34DBF">
        <w:rPr>
          <w:bCs/>
          <w:lang w:val="fr-FR"/>
        </w:rPr>
        <w:t>nt de</w:t>
      </w:r>
      <w:r>
        <w:rPr>
          <w:bCs/>
          <w:lang w:val="fr-FR"/>
        </w:rPr>
        <w:t xml:space="preserve"> noter que la conservation </w:t>
      </w:r>
      <w:r w:rsidR="00D34DBF">
        <w:rPr>
          <w:bCs/>
          <w:lang w:val="fr-FR"/>
        </w:rPr>
        <w:t>nécessite</w:t>
      </w:r>
      <w:r>
        <w:rPr>
          <w:bCs/>
          <w:lang w:val="fr-FR"/>
        </w:rPr>
        <w:t xml:space="preserve"> le fumage du poison notamment les silures </w:t>
      </w:r>
      <w:r w:rsidR="00D34DBF">
        <w:rPr>
          <w:bCs/>
          <w:lang w:val="fr-FR"/>
        </w:rPr>
        <w:t>avant</w:t>
      </w:r>
      <w:r>
        <w:rPr>
          <w:bCs/>
          <w:lang w:val="fr-FR"/>
        </w:rPr>
        <w:t xml:space="preserve"> leur </w:t>
      </w:r>
      <w:r w:rsidR="00D34DBF">
        <w:rPr>
          <w:bCs/>
          <w:lang w:val="fr-FR"/>
        </w:rPr>
        <w:t xml:space="preserve">commercialisation. Par  conséquent, les femmes ont été </w:t>
      </w:r>
      <w:r w:rsidR="00590988">
        <w:rPr>
          <w:bCs/>
          <w:lang w:val="fr-FR"/>
        </w:rPr>
        <w:t>équipées</w:t>
      </w:r>
      <w:r w:rsidR="00D34DBF">
        <w:rPr>
          <w:bCs/>
          <w:lang w:val="fr-FR"/>
        </w:rPr>
        <w:t xml:space="preserve"> </w:t>
      </w:r>
      <w:r w:rsidR="00590988">
        <w:rPr>
          <w:bCs/>
          <w:lang w:val="fr-FR"/>
        </w:rPr>
        <w:t>de</w:t>
      </w:r>
      <w:r w:rsidR="0079749B">
        <w:rPr>
          <w:bCs/>
          <w:lang w:val="fr-FR"/>
        </w:rPr>
        <w:t xml:space="preserve">s </w:t>
      </w:r>
      <w:proofErr w:type="spellStart"/>
      <w:r w:rsidR="0079749B">
        <w:rPr>
          <w:bCs/>
          <w:lang w:val="fr-FR"/>
        </w:rPr>
        <w:t>f</w:t>
      </w:r>
      <w:r>
        <w:rPr>
          <w:bCs/>
          <w:lang w:val="fr-FR"/>
        </w:rPr>
        <w:t>fours</w:t>
      </w:r>
      <w:proofErr w:type="spellEnd"/>
      <w:r>
        <w:rPr>
          <w:bCs/>
          <w:lang w:val="fr-FR"/>
        </w:rPr>
        <w:t xml:space="preserve"> de fumage et de séchage du poisson</w:t>
      </w:r>
      <w:r w:rsidR="00590988">
        <w:rPr>
          <w:bCs/>
          <w:lang w:val="fr-FR"/>
        </w:rPr>
        <w:t xml:space="preserve">.  </w:t>
      </w:r>
      <w:r>
        <w:rPr>
          <w:bCs/>
          <w:lang w:val="fr-FR"/>
        </w:rPr>
        <w:t>.</w:t>
      </w:r>
    </w:p>
    <w:p w14:paraId="2B9A96E9" w14:textId="77777777" w:rsidR="0051773C" w:rsidRDefault="0051773C" w:rsidP="0051773C">
      <w:pPr>
        <w:rPr>
          <w:b/>
          <w:sz w:val="22"/>
          <w:szCs w:val="22"/>
          <w:lang w:val="fr-FR"/>
        </w:rPr>
      </w:pPr>
      <w:r>
        <w:rPr>
          <w:b/>
          <w:szCs w:val="22"/>
          <w:lang w:val="fr-FR"/>
        </w:rPr>
        <w:t>Produit 7 : Restauration des forêts classées dégradées.</w:t>
      </w:r>
    </w:p>
    <w:p w14:paraId="649C45B4" w14:textId="77777777" w:rsidR="0051773C" w:rsidRDefault="002504B0" w:rsidP="002504B0">
      <w:pPr>
        <w:spacing w:after="200"/>
        <w:jc w:val="both"/>
        <w:rPr>
          <w:bCs/>
          <w:lang w:val="fr-FR"/>
        </w:rPr>
      </w:pPr>
      <w:r>
        <w:rPr>
          <w:bCs/>
          <w:lang w:val="fr-FR"/>
        </w:rPr>
        <w:t xml:space="preserve">Les activités exécutées </w:t>
      </w:r>
      <w:r w:rsidR="0079749B">
        <w:rPr>
          <w:bCs/>
          <w:lang w:val="fr-FR"/>
        </w:rPr>
        <w:t>sont le</w:t>
      </w:r>
      <w:r>
        <w:rPr>
          <w:bCs/>
          <w:lang w:val="fr-FR"/>
        </w:rPr>
        <w:t xml:space="preserve"> </w:t>
      </w:r>
      <w:r w:rsidR="0051773C" w:rsidRPr="002504B0">
        <w:rPr>
          <w:bCs/>
          <w:lang w:val="fr-FR"/>
        </w:rPr>
        <w:t xml:space="preserve">plaidoyer/lobbying pour la protection </w:t>
      </w:r>
      <w:r>
        <w:rPr>
          <w:bCs/>
          <w:lang w:val="fr-FR"/>
        </w:rPr>
        <w:t>des</w:t>
      </w:r>
      <w:r w:rsidR="0051773C" w:rsidRPr="002504B0">
        <w:rPr>
          <w:bCs/>
          <w:lang w:val="fr-FR"/>
        </w:rPr>
        <w:t xml:space="preserve"> forêts </w:t>
      </w:r>
      <w:r>
        <w:rPr>
          <w:bCs/>
          <w:lang w:val="fr-FR"/>
        </w:rPr>
        <w:t xml:space="preserve"> et le r</w:t>
      </w:r>
      <w:r w:rsidR="0051773C">
        <w:rPr>
          <w:bCs/>
          <w:lang w:val="fr-FR"/>
        </w:rPr>
        <w:t xml:space="preserve">enforcement des capacités des représentants </w:t>
      </w:r>
      <w:r>
        <w:rPr>
          <w:bCs/>
          <w:lang w:val="fr-FR"/>
        </w:rPr>
        <w:t>dans</w:t>
      </w:r>
      <w:r w:rsidR="0051773C">
        <w:rPr>
          <w:bCs/>
          <w:lang w:val="fr-FR"/>
        </w:rPr>
        <w:t xml:space="preserve"> l’application des textes de protection des forêts classées</w:t>
      </w:r>
      <w:r w:rsidR="0079749B">
        <w:rPr>
          <w:bCs/>
          <w:lang w:val="fr-FR"/>
        </w:rPr>
        <w:t xml:space="preserve"> et </w:t>
      </w:r>
      <w:r w:rsidR="0051773C">
        <w:rPr>
          <w:bCs/>
          <w:lang w:val="fr-FR"/>
        </w:rPr>
        <w:t>des ressources forestières .</w:t>
      </w:r>
    </w:p>
    <w:p w14:paraId="5A2AFB28" w14:textId="77777777" w:rsidR="002504B0" w:rsidRPr="00DF13C1" w:rsidRDefault="002504B0" w:rsidP="0079749B">
      <w:pPr>
        <w:spacing w:after="200"/>
        <w:jc w:val="both"/>
        <w:rPr>
          <w:rFonts w:cstheme="minorHAnsi"/>
          <w:bCs/>
          <w:lang w:val="fr-FR"/>
        </w:rPr>
      </w:pPr>
      <w:r w:rsidRPr="00DF13C1">
        <w:rPr>
          <w:b/>
          <w:color w:val="000000" w:themeColor="text1"/>
          <w:lang w:val="fr-FR"/>
        </w:rPr>
        <w:t>Le r</w:t>
      </w:r>
      <w:r w:rsidRPr="00DF13C1">
        <w:rPr>
          <w:b/>
          <w:bCs/>
          <w:lang w:val="fr-FR"/>
        </w:rPr>
        <w:t xml:space="preserve">enforcement des capacités </w:t>
      </w:r>
      <w:r w:rsidR="00E5006E" w:rsidRPr="00DF13C1">
        <w:rPr>
          <w:b/>
          <w:bCs/>
          <w:lang w:val="fr-FR"/>
        </w:rPr>
        <w:t>dans</w:t>
      </w:r>
      <w:r w:rsidRPr="00DF13C1">
        <w:rPr>
          <w:b/>
          <w:bCs/>
          <w:lang w:val="fr-FR"/>
        </w:rPr>
        <w:t xml:space="preserve"> l’application des textes de protection des forêts classées, des ressources forestières et de la Réserve de Biosphère de la Boucle du Baoulé</w:t>
      </w:r>
      <w:r w:rsidRPr="00DF13C1">
        <w:rPr>
          <w:rFonts w:cstheme="minorHAnsi"/>
          <w:bCs/>
          <w:lang w:val="fr-FR"/>
        </w:rPr>
        <w:t>.</w:t>
      </w:r>
    </w:p>
    <w:p w14:paraId="3DF21588" w14:textId="77777777" w:rsidR="002504B0" w:rsidRPr="002504B0" w:rsidRDefault="002504B0" w:rsidP="002504B0">
      <w:pPr>
        <w:jc w:val="both"/>
        <w:rPr>
          <w:bCs/>
          <w:iCs/>
          <w:color w:val="000000" w:themeColor="text1"/>
        </w:rPr>
      </w:pPr>
      <w:r w:rsidRPr="00DF13C1">
        <w:rPr>
          <w:rFonts w:cstheme="minorHAnsi"/>
          <w:color w:val="000000" w:themeColor="text1"/>
          <w:lang w:val="fr-FR"/>
        </w:rPr>
        <w:t xml:space="preserve">Un atelier de renforcement des capacités dans l’application des textes de protection des </w:t>
      </w:r>
      <w:proofErr w:type="gramStart"/>
      <w:r w:rsidRPr="00DF13C1">
        <w:rPr>
          <w:rFonts w:cstheme="minorHAnsi"/>
          <w:color w:val="000000" w:themeColor="text1"/>
          <w:lang w:val="fr-FR"/>
        </w:rPr>
        <w:t>forêts  classées</w:t>
      </w:r>
      <w:proofErr w:type="gramEnd"/>
      <w:r w:rsidRPr="00DF13C1">
        <w:rPr>
          <w:rFonts w:cstheme="minorHAnsi"/>
          <w:color w:val="000000" w:themeColor="text1"/>
          <w:lang w:val="fr-FR"/>
        </w:rPr>
        <w:t xml:space="preserve"> et des ressources forestières a été </w:t>
      </w:r>
      <w:proofErr w:type="gramStart"/>
      <w:r w:rsidRPr="00DF13C1">
        <w:rPr>
          <w:rFonts w:cstheme="minorHAnsi"/>
          <w:color w:val="000000" w:themeColor="text1"/>
          <w:lang w:val="fr-FR"/>
        </w:rPr>
        <w:t>organisé  du</w:t>
      </w:r>
      <w:proofErr w:type="gramEnd"/>
      <w:r w:rsidRPr="00DF13C1">
        <w:rPr>
          <w:rFonts w:cstheme="minorHAnsi"/>
          <w:color w:val="000000" w:themeColor="text1"/>
          <w:lang w:val="fr-FR"/>
        </w:rPr>
        <w:t xml:space="preserve"> 1</w:t>
      </w:r>
      <w:r w:rsidRPr="00DF13C1">
        <w:rPr>
          <w:rFonts w:cstheme="minorHAnsi"/>
          <w:color w:val="000000" w:themeColor="text1"/>
          <w:vertAlign w:val="superscript"/>
          <w:lang w:val="fr-FR"/>
        </w:rPr>
        <w:t>er</w:t>
      </w:r>
      <w:r w:rsidRPr="00DF13C1">
        <w:rPr>
          <w:rFonts w:cstheme="minorHAnsi"/>
          <w:color w:val="000000" w:themeColor="text1"/>
          <w:lang w:val="fr-FR"/>
        </w:rPr>
        <w:t xml:space="preserve"> au 4 Ao</w:t>
      </w:r>
      <w:r w:rsidR="00A864EA" w:rsidRPr="00DF13C1">
        <w:rPr>
          <w:rFonts w:cstheme="minorHAnsi"/>
          <w:color w:val="000000" w:themeColor="text1"/>
          <w:lang w:val="fr-FR"/>
        </w:rPr>
        <w:t>û</w:t>
      </w:r>
      <w:r w:rsidRPr="00DF13C1">
        <w:rPr>
          <w:rFonts w:cstheme="minorHAnsi"/>
          <w:color w:val="000000" w:themeColor="text1"/>
          <w:lang w:val="fr-FR"/>
        </w:rPr>
        <w:t xml:space="preserve">t 2024 à </w:t>
      </w:r>
      <w:proofErr w:type="spellStart"/>
      <w:r w:rsidRPr="00DF13C1">
        <w:rPr>
          <w:rFonts w:cstheme="minorHAnsi"/>
          <w:color w:val="000000" w:themeColor="text1"/>
          <w:lang w:val="fr-FR"/>
        </w:rPr>
        <w:t>Kolokani</w:t>
      </w:r>
      <w:proofErr w:type="spellEnd"/>
      <w:r w:rsidRPr="00DF13C1">
        <w:rPr>
          <w:rFonts w:cstheme="minorHAnsi"/>
          <w:color w:val="000000" w:themeColor="text1"/>
          <w:lang w:val="fr-FR"/>
        </w:rPr>
        <w:t xml:space="preserve"> à l’intention des </w:t>
      </w:r>
      <w:proofErr w:type="spellStart"/>
      <w:r w:rsidRPr="00DF13C1">
        <w:rPr>
          <w:rFonts w:cstheme="minorHAnsi"/>
          <w:bCs/>
          <w:iCs/>
          <w:lang w:val="fr-FR"/>
        </w:rPr>
        <w:t>sous préfets</w:t>
      </w:r>
      <w:proofErr w:type="spellEnd"/>
      <w:r w:rsidRPr="00DF13C1">
        <w:rPr>
          <w:rFonts w:cstheme="minorHAnsi"/>
          <w:bCs/>
          <w:iCs/>
          <w:lang w:val="fr-FR"/>
        </w:rPr>
        <w:t xml:space="preserve">, </w:t>
      </w:r>
      <w:proofErr w:type="gramStart"/>
      <w:r w:rsidR="00E5006E" w:rsidRPr="00DF13C1">
        <w:rPr>
          <w:rFonts w:cstheme="minorHAnsi"/>
          <w:bCs/>
          <w:iCs/>
          <w:lang w:val="fr-FR"/>
        </w:rPr>
        <w:t>d</w:t>
      </w:r>
      <w:r w:rsidRPr="00DF13C1">
        <w:rPr>
          <w:rFonts w:cstheme="minorHAnsi"/>
          <w:bCs/>
          <w:iCs/>
          <w:lang w:val="fr-FR"/>
        </w:rPr>
        <w:t>es  maires</w:t>
      </w:r>
      <w:proofErr w:type="gramEnd"/>
      <w:r w:rsidRPr="00DF13C1">
        <w:rPr>
          <w:rFonts w:cstheme="minorHAnsi"/>
          <w:bCs/>
          <w:iCs/>
          <w:lang w:val="fr-FR"/>
        </w:rPr>
        <w:t xml:space="preserve"> et conseillers des 10 communes du cercle, </w:t>
      </w:r>
      <w:r w:rsidR="00E5006E" w:rsidRPr="00DF13C1">
        <w:rPr>
          <w:rFonts w:cstheme="minorHAnsi"/>
          <w:bCs/>
          <w:iCs/>
          <w:lang w:val="fr-FR"/>
        </w:rPr>
        <w:t>d</w:t>
      </w:r>
      <w:r w:rsidRPr="00DF13C1">
        <w:rPr>
          <w:rFonts w:cstheme="minorHAnsi"/>
          <w:bCs/>
          <w:iCs/>
          <w:lang w:val="fr-FR"/>
        </w:rPr>
        <w:t xml:space="preserve">es </w:t>
      </w:r>
      <w:proofErr w:type="gramStart"/>
      <w:r w:rsidRPr="00DF13C1">
        <w:rPr>
          <w:rFonts w:cstheme="minorHAnsi"/>
          <w:bCs/>
          <w:iCs/>
          <w:lang w:val="fr-FR"/>
        </w:rPr>
        <w:t>agents  des</w:t>
      </w:r>
      <w:proofErr w:type="gramEnd"/>
      <w:r w:rsidRPr="00DF13C1">
        <w:rPr>
          <w:rFonts w:cstheme="minorHAnsi"/>
          <w:bCs/>
          <w:iCs/>
          <w:lang w:val="fr-FR"/>
        </w:rPr>
        <w:t xml:space="preserve"> eaux </w:t>
      </w:r>
      <w:proofErr w:type="gramStart"/>
      <w:r w:rsidRPr="00DF13C1">
        <w:rPr>
          <w:rFonts w:cstheme="minorHAnsi"/>
          <w:bCs/>
          <w:iCs/>
          <w:lang w:val="fr-FR"/>
        </w:rPr>
        <w:t>et  forêts</w:t>
      </w:r>
      <w:proofErr w:type="gramEnd"/>
      <w:r w:rsidRPr="00DF13C1">
        <w:rPr>
          <w:rFonts w:cstheme="minorHAnsi"/>
          <w:bCs/>
          <w:iCs/>
          <w:lang w:val="fr-FR"/>
        </w:rPr>
        <w:t xml:space="preserve">, </w:t>
      </w:r>
      <w:proofErr w:type="gramStart"/>
      <w:r w:rsidR="00E5006E" w:rsidRPr="00DF13C1">
        <w:rPr>
          <w:rFonts w:cstheme="minorHAnsi"/>
          <w:bCs/>
          <w:iCs/>
          <w:lang w:val="fr-FR"/>
        </w:rPr>
        <w:t>du</w:t>
      </w:r>
      <w:r w:rsidRPr="00DF13C1">
        <w:rPr>
          <w:rFonts w:cstheme="minorHAnsi"/>
          <w:bCs/>
          <w:iCs/>
          <w:lang w:val="fr-FR"/>
        </w:rPr>
        <w:t xml:space="preserve">  service</w:t>
      </w:r>
      <w:proofErr w:type="gramEnd"/>
      <w:r w:rsidRPr="00DF13C1">
        <w:rPr>
          <w:rFonts w:cstheme="minorHAnsi"/>
          <w:bCs/>
          <w:iCs/>
          <w:lang w:val="fr-FR"/>
        </w:rPr>
        <w:t xml:space="preserve"> de l’agriculture, </w:t>
      </w:r>
      <w:r w:rsidR="00E5006E" w:rsidRPr="00DF13C1">
        <w:rPr>
          <w:rFonts w:cstheme="minorHAnsi"/>
          <w:bCs/>
          <w:iCs/>
          <w:lang w:val="fr-FR"/>
        </w:rPr>
        <w:t xml:space="preserve">de </w:t>
      </w:r>
      <w:r w:rsidRPr="00DF13C1">
        <w:rPr>
          <w:rFonts w:cstheme="minorHAnsi"/>
          <w:bCs/>
          <w:iCs/>
          <w:lang w:val="fr-FR"/>
        </w:rPr>
        <w:t xml:space="preserve">la chambre </w:t>
      </w:r>
      <w:proofErr w:type="gramStart"/>
      <w:r w:rsidRPr="00DF13C1">
        <w:rPr>
          <w:rFonts w:cstheme="minorHAnsi"/>
          <w:bCs/>
          <w:iCs/>
          <w:lang w:val="fr-FR"/>
        </w:rPr>
        <w:t>d’agriculture,  de</w:t>
      </w:r>
      <w:proofErr w:type="gramEnd"/>
      <w:r w:rsidRPr="00DF13C1">
        <w:rPr>
          <w:rFonts w:cstheme="minorHAnsi"/>
          <w:bCs/>
          <w:iCs/>
          <w:lang w:val="fr-FR"/>
        </w:rPr>
        <w:t xml:space="preserve"> l’élevage, </w:t>
      </w:r>
      <w:proofErr w:type="gramStart"/>
      <w:r w:rsidR="00E5006E" w:rsidRPr="00DF13C1">
        <w:rPr>
          <w:bCs/>
          <w:iCs/>
          <w:lang w:val="fr-FR"/>
        </w:rPr>
        <w:t>des</w:t>
      </w:r>
      <w:r w:rsidRPr="00DF13C1">
        <w:rPr>
          <w:bCs/>
          <w:iCs/>
          <w:lang w:val="fr-FR"/>
        </w:rPr>
        <w:t xml:space="preserve">  ONG</w:t>
      </w:r>
      <w:proofErr w:type="gramEnd"/>
      <w:r w:rsidRPr="00DF13C1">
        <w:rPr>
          <w:bCs/>
          <w:iCs/>
          <w:lang w:val="fr-FR"/>
        </w:rPr>
        <w:t xml:space="preserve"> </w:t>
      </w:r>
      <w:proofErr w:type="gramStart"/>
      <w:r w:rsidRPr="00DF13C1">
        <w:rPr>
          <w:bCs/>
          <w:iCs/>
          <w:lang w:val="fr-FR"/>
        </w:rPr>
        <w:t>et  associations</w:t>
      </w:r>
      <w:proofErr w:type="gramEnd"/>
      <w:r w:rsidR="00E5006E" w:rsidRPr="00DF13C1">
        <w:rPr>
          <w:bCs/>
          <w:iCs/>
          <w:lang w:val="fr-FR"/>
        </w:rPr>
        <w:t>,</w:t>
      </w:r>
      <w:r w:rsidRPr="00DF13C1">
        <w:rPr>
          <w:bCs/>
          <w:iCs/>
          <w:lang w:val="fr-FR"/>
        </w:rPr>
        <w:t xml:space="preserve"> des femmes, des </w:t>
      </w:r>
      <w:proofErr w:type="gramStart"/>
      <w:r w:rsidRPr="00DF13C1">
        <w:rPr>
          <w:bCs/>
          <w:iCs/>
          <w:lang w:val="fr-FR"/>
        </w:rPr>
        <w:t xml:space="preserve">jeunes </w:t>
      </w:r>
      <w:r w:rsidRPr="00DF13C1">
        <w:rPr>
          <w:lang w:val="fr-FR"/>
        </w:rPr>
        <w:t xml:space="preserve"> et</w:t>
      </w:r>
      <w:proofErr w:type="gramEnd"/>
      <w:r w:rsidRPr="00DF13C1">
        <w:rPr>
          <w:lang w:val="fr-FR"/>
        </w:rPr>
        <w:t xml:space="preserve"> </w:t>
      </w:r>
      <w:r w:rsidR="00E5006E" w:rsidRPr="00DF13C1">
        <w:rPr>
          <w:lang w:val="fr-FR"/>
        </w:rPr>
        <w:t xml:space="preserve">de </w:t>
      </w:r>
      <w:r w:rsidRPr="00DF13C1">
        <w:rPr>
          <w:lang w:val="fr-FR"/>
        </w:rPr>
        <w:t>la presse. L’objectif</w:t>
      </w:r>
      <w:r w:rsidRPr="00DF13C1">
        <w:rPr>
          <w:bCs/>
          <w:iCs/>
          <w:color w:val="000000" w:themeColor="text1"/>
          <w:lang w:val="fr-FR"/>
        </w:rPr>
        <w:t xml:space="preserve"> général de cet atelier était de renforcer les capacités des participants dans l’application des textes de protection des ressources forestières. </w:t>
      </w:r>
      <w:r w:rsidRPr="002504B0">
        <w:rPr>
          <w:bCs/>
          <w:iCs/>
          <w:color w:val="000000" w:themeColor="text1"/>
        </w:rPr>
        <w:t xml:space="preserve">Les </w:t>
      </w:r>
      <w:proofErr w:type="spellStart"/>
      <w:r w:rsidRPr="002504B0">
        <w:rPr>
          <w:bCs/>
          <w:iCs/>
          <w:color w:val="000000" w:themeColor="text1"/>
        </w:rPr>
        <w:t>objectifs</w:t>
      </w:r>
      <w:proofErr w:type="spellEnd"/>
      <w:r w:rsidRPr="002504B0">
        <w:rPr>
          <w:bCs/>
          <w:iCs/>
          <w:color w:val="000000" w:themeColor="text1"/>
        </w:rPr>
        <w:t xml:space="preserve"> </w:t>
      </w:r>
      <w:proofErr w:type="spellStart"/>
      <w:proofErr w:type="gramStart"/>
      <w:r w:rsidRPr="002504B0">
        <w:rPr>
          <w:bCs/>
          <w:iCs/>
          <w:color w:val="000000" w:themeColor="text1"/>
        </w:rPr>
        <w:t>spécifiques</w:t>
      </w:r>
      <w:proofErr w:type="spellEnd"/>
      <w:r w:rsidRPr="002504B0">
        <w:rPr>
          <w:bCs/>
          <w:iCs/>
          <w:color w:val="000000" w:themeColor="text1"/>
        </w:rPr>
        <w:t xml:space="preserve">  </w:t>
      </w:r>
      <w:proofErr w:type="spellStart"/>
      <w:r w:rsidRPr="002504B0">
        <w:rPr>
          <w:bCs/>
          <w:iCs/>
          <w:color w:val="000000" w:themeColor="text1"/>
        </w:rPr>
        <w:t>étaient</w:t>
      </w:r>
      <w:proofErr w:type="spellEnd"/>
      <w:proofErr w:type="gramEnd"/>
      <w:r w:rsidRPr="002504B0">
        <w:rPr>
          <w:bCs/>
          <w:iCs/>
          <w:color w:val="000000" w:themeColor="text1"/>
        </w:rPr>
        <w:t xml:space="preserve"> : </w:t>
      </w:r>
    </w:p>
    <w:p w14:paraId="0B30E0BF" w14:textId="77777777" w:rsidR="002504B0" w:rsidRPr="00DF13C1" w:rsidRDefault="002504B0" w:rsidP="0049319F">
      <w:pPr>
        <w:pStyle w:val="Paragraphedeliste"/>
        <w:numPr>
          <w:ilvl w:val="0"/>
          <w:numId w:val="19"/>
        </w:numPr>
        <w:spacing w:line="240" w:lineRule="auto"/>
        <w:jc w:val="both"/>
        <w:rPr>
          <w:rFonts w:ascii="Times New Roman" w:hAnsi="Times New Roman" w:cs="Times New Roman"/>
          <w:bCs/>
          <w:iCs/>
          <w:color w:val="000000" w:themeColor="text1"/>
          <w:sz w:val="24"/>
          <w:szCs w:val="24"/>
          <w:lang w:val="fr-FR"/>
        </w:rPr>
      </w:pPr>
      <w:r w:rsidRPr="00DF13C1">
        <w:rPr>
          <w:rFonts w:ascii="Times New Roman" w:hAnsi="Times New Roman" w:cs="Times New Roman"/>
          <w:bCs/>
          <w:iCs/>
          <w:color w:val="000000" w:themeColor="text1"/>
          <w:sz w:val="24"/>
          <w:szCs w:val="24"/>
          <w:lang w:val="fr-FR"/>
        </w:rPr>
        <w:t xml:space="preserve">Améliorer la compréhension des participants sur le décret portant création de la forêt classée de </w:t>
      </w:r>
      <w:proofErr w:type="spellStart"/>
      <w:r w:rsidRPr="00DF13C1">
        <w:rPr>
          <w:rFonts w:ascii="Times New Roman" w:hAnsi="Times New Roman" w:cs="Times New Roman"/>
          <w:bCs/>
          <w:iCs/>
          <w:color w:val="000000" w:themeColor="text1"/>
          <w:sz w:val="24"/>
          <w:szCs w:val="24"/>
          <w:lang w:val="fr-FR"/>
        </w:rPr>
        <w:t>Mercouya</w:t>
      </w:r>
      <w:proofErr w:type="spellEnd"/>
      <w:r w:rsidRPr="00DF13C1">
        <w:rPr>
          <w:rFonts w:ascii="Times New Roman" w:hAnsi="Times New Roman" w:cs="Times New Roman"/>
          <w:bCs/>
          <w:iCs/>
          <w:color w:val="000000" w:themeColor="text1"/>
          <w:sz w:val="24"/>
          <w:szCs w:val="24"/>
          <w:lang w:val="fr-FR"/>
        </w:rPr>
        <w:t xml:space="preserve">, commune de Didiéni, cercle de </w:t>
      </w:r>
      <w:proofErr w:type="spellStart"/>
      <w:r w:rsidRPr="00DF13C1">
        <w:rPr>
          <w:rFonts w:ascii="Times New Roman" w:hAnsi="Times New Roman" w:cs="Times New Roman"/>
          <w:bCs/>
          <w:iCs/>
          <w:color w:val="000000" w:themeColor="text1"/>
          <w:sz w:val="24"/>
          <w:szCs w:val="24"/>
          <w:lang w:val="fr-FR"/>
        </w:rPr>
        <w:t>Kolokani</w:t>
      </w:r>
      <w:proofErr w:type="spellEnd"/>
      <w:r w:rsidRPr="00DF13C1">
        <w:rPr>
          <w:rFonts w:ascii="Times New Roman" w:hAnsi="Times New Roman" w:cs="Times New Roman"/>
          <w:bCs/>
          <w:iCs/>
          <w:color w:val="000000" w:themeColor="text1"/>
          <w:sz w:val="24"/>
          <w:szCs w:val="24"/>
          <w:lang w:val="fr-FR"/>
        </w:rPr>
        <w:t> ;</w:t>
      </w:r>
    </w:p>
    <w:p w14:paraId="6D2AA6CC" w14:textId="77777777" w:rsidR="002504B0" w:rsidRPr="00DF13C1" w:rsidRDefault="002504B0" w:rsidP="0049319F">
      <w:pPr>
        <w:pStyle w:val="Paragraphedeliste"/>
        <w:numPr>
          <w:ilvl w:val="0"/>
          <w:numId w:val="19"/>
        </w:numPr>
        <w:spacing w:line="240" w:lineRule="auto"/>
        <w:jc w:val="both"/>
        <w:rPr>
          <w:rFonts w:ascii="Times New Roman" w:hAnsi="Times New Roman" w:cs="Times New Roman"/>
          <w:bCs/>
          <w:iCs/>
          <w:color w:val="000000" w:themeColor="text1"/>
          <w:sz w:val="24"/>
          <w:szCs w:val="24"/>
          <w:lang w:val="fr-FR"/>
        </w:rPr>
      </w:pPr>
      <w:r w:rsidRPr="00DF13C1">
        <w:rPr>
          <w:rFonts w:ascii="Times New Roman" w:hAnsi="Times New Roman" w:cs="Times New Roman"/>
          <w:bCs/>
          <w:iCs/>
          <w:color w:val="000000" w:themeColor="text1"/>
          <w:sz w:val="24"/>
          <w:szCs w:val="24"/>
          <w:lang w:val="fr-FR"/>
        </w:rPr>
        <w:t>Renforcer la compréhension des participants sur les textes relatifs à la réserve de Biosphère de la Boucle du Baoulé ;</w:t>
      </w:r>
    </w:p>
    <w:p w14:paraId="184DCEC8" w14:textId="77777777" w:rsidR="002504B0" w:rsidRPr="00DF13C1" w:rsidRDefault="002504B0" w:rsidP="0049319F">
      <w:pPr>
        <w:pStyle w:val="Paragraphedeliste"/>
        <w:numPr>
          <w:ilvl w:val="0"/>
          <w:numId w:val="19"/>
        </w:numPr>
        <w:spacing w:line="240" w:lineRule="auto"/>
        <w:jc w:val="both"/>
        <w:rPr>
          <w:rFonts w:ascii="Times New Roman" w:hAnsi="Times New Roman" w:cs="Times New Roman"/>
          <w:bCs/>
          <w:iCs/>
          <w:color w:val="000000" w:themeColor="text1"/>
          <w:sz w:val="24"/>
          <w:szCs w:val="24"/>
          <w:lang w:val="fr-FR"/>
        </w:rPr>
      </w:pPr>
      <w:r w:rsidRPr="00DF13C1">
        <w:rPr>
          <w:rFonts w:ascii="Times New Roman" w:hAnsi="Times New Roman" w:cs="Times New Roman"/>
          <w:bCs/>
          <w:iCs/>
          <w:color w:val="000000" w:themeColor="text1"/>
          <w:sz w:val="24"/>
          <w:szCs w:val="24"/>
          <w:lang w:val="fr-FR"/>
        </w:rPr>
        <w:t>Orienter les participants dans l’application de la loi déterminant les principes de gestion des ressources du domaine foresterie national.</w:t>
      </w:r>
    </w:p>
    <w:p w14:paraId="7C028D11" w14:textId="77777777" w:rsidR="00E5006E" w:rsidRPr="00DF13C1" w:rsidRDefault="00E5006E" w:rsidP="00E5006E">
      <w:pPr>
        <w:ind w:left="360"/>
        <w:jc w:val="both"/>
        <w:rPr>
          <w:bCs/>
          <w:iCs/>
          <w:color w:val="000000" w:themeColor="text1"/>
          <w:lang w:val="fr-FR"/>
        </w:rPr>
      </w:pPr>
      <w:r w:rsidRPr="00DF13C1">
        <w:rPr>
          <w:bCs/>
          <w:iCs/>
          <w:color w:val="000000" w:themeColor="text1"/>
          <w:lang w:val="fr-FR"/>
        </w:rPr>
        <w:t xml:space="preserve">Des communications sur le cadre juridique des forêts classées suivies de </w:t>
      </w:r>
      <w:proofErr w:type="gramStart"/>
      <w:r w:rsidRPr="00DF13C1">
        <w:rPr>
          <w:bCs/>
          <w:iCs/>
          <w:color w:val="000000" w:themeColor="text1"/>
          <w:lang w:val="fr-FR"/>
        </w:rPr>
        <w:t>questions  réponses</w:t>
      </w:r>
      <w:proofErr w:type="gramEnd"/>
      <w:r w:rsidRPr="00DF13C1">
        <w:rPr>
          <w:bCs/>
          <w:iCs/>
          <w:color w:val="000000" w:themeColor="text1"/>
          <w:lang w:val="fr-FR"/>
        </w:rPr>
        <w:t xml:space="preserve"> ont été faites. </w:t>
      </w:r>
    </w:p>
    <w:p w14:paraId="08EAD125" w14:textId="77777777" w:rsidR="00E5006E" w:rsidRPr="00DF13C1" w:rsidRDefault="00E5006E" w:rsidP="00E5006E">
      <w:pPr>
        <w:ind w:left="360"/>
        <w:jc w:val="both"/>
        <w:rPr>
          <w:bCs/>
          <w:iCs/>
          <w:color w:val="000000" w:themeColor="text1"/>
          <w:lang w:val="fr-FR"/>
        </w:rPr>
      </w:pPr>
    </w:p>
    <w:p w14:paraId="3366379B" w14:textId="77777777" w:rsidR="00E5006E" w:rsidRPr="00DF13C1" w:rsidRDefault="00E5006E" w:rsidP="00E5006E">
      <w:pPr>
        <w:ind w:left="360"/>
        <w:jc w:val="both"/>
        <w:rPr>
          <w:bCs/>
          <w:iCs/>
          <w:color w:val="000000" w:themeColor="text1"/>
          <w:lang w:val="fr-FR"/>
        </w:rPr>
      </w:pPr>
      <w:r w:rsidRPr="00DF13C1">
        <w:rPr>
          <w:bCs/>
          <w:iCs/>
          <w:color w:val="000000" w:themeColor="text1"/>
          <w:lang w:val="fr-FR"/>
        </w:rPr>
        <w:t xml:space="preserve">L’accent a été mis sur plusieurs textes, notamment </w:t>
      </w:r>
      <w:r w:rsidRPr="00DF13C1">
        <w:rPr>
          <w:b/>
          <w:bCs/>
          <w:lang w:val="fr-FR"/>
        </w:rPr>
        <w:t>1°)</w:t>
      </w:r>
      <w:r w:rsidRPr="00DF13C1">
        <w:rPr>
          <w:lang w:val="fr-FR"/>
        </w:rPr>
        <w:t xml:space="preserve"> </w:t>
      </w:r>
      <w:r w:rsidRPr="00DF13C1">
        <w:rPr>
          <w:bCs/>
          <w:iCs/>
          <w:color w:val="000000" w:themeColor="text1"/>
          <w:lang w:val="fr-FR"/>
        </w:rPr>
        <w:t xml:space="preserve">le décret de classement de la forêt classée de </w:t>
      </w:r>
      <w:proofErr w:type="spellStart"/>
      <w:r w:rsidRPr="00DF13C1">
        <w:rPr>
          <w:bCs/>
          <w:iCs/>
          <w:color w:val="000000" w:themeColor="text1"/>
          <w:lang w:val="fr-FR"/>
        </w:rPr>
        <w:t>Mercoya</w:t>
      </w:r>
      <w:proofErr w:type="spellEnd"/>
      <w:r w:rsidRPr="00DF13C1">
        <w:rPr>
          <w:bCs/>
          <w:iCs/>
          <w:color w:val="000000" w:themeColor="text1"/>
          <w:lang w:val="fr-FR"/>
        </w:rPr>
        <w:t xml:space="preserve"> située dans la commune  de </w:t>
      </w:r>
      <w:proofErr w:type="spellStart"/>
      <w:r w:rsidRPr="00DF13C1">
        <w:rPr>
          <w:bCs/>
          <w:iCs/>
          <w:color w:val="000000" w:themeColor="text1"/>
          <w:lang w:val="fr-FR"/>
        </w:rPr>
        <w:t>Diedini</w:t>
      </w:r>
      <w:proofErr w:type="spellEnd"/>
      <w:r w:rsidRPr="00DF13C1">
        <w:rPr>
          <w:b/>
          <w:bCs/>
          <w:iCs/>
          <w:color w:val="000000" w:themeColor="text1"/>
          <w:lang w:val="fr-FR"/>
        </w:rPr>
        <w:t xml:space="preserve">, </w:t>
      </w:r>
      <w:r w:rsidRPr="00DF13C1">
        <w:rPr>
          <w:b/>
          <w:bCs/>
          <w:lang w:val="fr-FR"/>
        </w:rPr>
        <w:t>2°)</w:t>
      </w:r>
      <w:r w:rsidRPr="00DF13C1">
        <w:rPr>
          <w:lang w:val="fr-FR"/>
        </w:rPr>
        <w:t xml:space="preserve"> </w:t>
      </w:r>
      <w:r w:rsidRPr="00DF13C1">
        <w:rPr>
          <w:b/>
          <w:bCs/>
          <w:iCs/>
          <w:color w:val="000000" w:themeColor="text1"/>
          <w:lang w:val="fr-FR"/>
        </w:rPr>
        <w:t>l’</w:t>
      </w:r>
      <w:r w:rsidRPr="00DF13C1">
        <w:rPr>
          <w:lang w:val="fr-FR"/>
        </w:rPr>
        <w:t xml:space="preserve">Ordonnance </w:t>
      </w:r>
      <w:r w:rsidRPr="00DF13C1">
        <w:rPr>
          <w:b/>
          <w:bCs/>
          <w:lang w:val="fr-FR"/>
        </w:rPr>
        <w:t>N°91- 061 PCTSP</w:t>
      </w:r>
      <w:r w:rsidRPr="00DF13C1">
        <w:rPr>
          <w:lang w:val="fr-FR"/>
        </w:rPr>
        <w:t xml:space="preserve"> portant création de l’opération Aménagement du Parc national de la Boucle du Baoulé et des Ressources Adjacentes, </w:t>
      </w:r>
      <w:r w:rsidRPr="00DF13C1">
        <w:rPr>
          <w:b/>
          <w:bCs/>
          <w:lang w:val="fr-FR"/>
        </w:rPr>
        <w:t>3°)</w:t>
      </w:r>
      <w:r w:rsidRPr="00DF13C1">
        <w:rPr>
          <w:lang w:val="fr-FR"/>
        </w:rPr>
        <w:t xml:space="preserve"> Décret </w:t>
      </w:r>
      <w:r w:rsidRPr="00DF13C1">
        <w:rPr>
          <w:b/>
          <w:bCs/>
          <w:lang w:val="fr-FR"/>
        </w:rPr>
        <w:t>N°91- 269 PM</w:t>
      </w:r>
      <w:r w:rsidRPr="00DF13C1">
        <w:rPr>
          <w:lang w:val="fr-FR"/>
        </w:rPr>
        <w:t xml:space="preserve">- RM fixant l’organisation et les Modalités de Fonctionnement de l’Opération  Aménagement du Parc National de la Boucle de Baoulé et des Ressources Adjacentes, </w:t>
      </w:r>
      <w:r w:rsidRPr="00DF13C1">
        <w:rPr>
          <w:b/>
          <w:bCs/>
          <w:lang w:val="fr-FR"/>
        </w:rPr>
        <w:t>4°)</w:t>
      </w:r>
      <w:r w:rsidRPr="00DF13C1">
        <w:rPr>
          <w:lang w:val="fr-FR"/>
        </w:rPr>
        <w:t xml:space="preserve"> du Parc National de la Boucle du Baoulé, </w:t>
      </w:r>
      <w:r w:rsidRPr="00DF13C1">
        <w:rPr>
          <w:b/>
          <w:bCs/>
          <w:lang w:val="fr-FR"/>
        </w:rPr>
        <w:t>5°)</w:t>
      </w:r>
      <w:r w:rsidRPr="00DF13C1">
        <w:rPr>
          <w:lang w:val="fr-FR"/>
        </w:rPr>
        <w:t xml:space="preserve"> Décret </w:t>
      </w:r>
      <w:r w:rsidRPr="00DF13C1">
        <w:rPr>
          <w:b/>
          <w:bCs/>
          <w:lang w:val="fr-FR"/>
        </w:rPr>
        <w:t>N° 94- 236</w:t>
      </w:r>
      <w:r w:rsidRPr="00DF13C1">
        <w:rPr>
          <w:lang w:val="fr-FR"/>
        </w:rPr>
        <w:t xml:space="preserve"> P-RM portant Modification des limites de la Réserve de Faune de Fina, </w:t>
      </w:r>
      <w:r w:rsidRPr="00DF13C1">
        <w:rPr>
          <w:b/>
          <w:bCs/>
          <w:lang w:val="fr-FR"/>
        </w:rPr>
        <w:t>6°)</w:t>
      </w:r>
      <w:r w:rsidRPr="00DF13C1">
        <w:rPr>
          <w:lang w:val="fr-FR"/>
        </w:rPr>
        <w:t xml:space="preserve"> Décret </w:t>
      </w:r>
      <w:r w:rsidRPr="00DF13C1">
        <w:rPr>
          <w:b/>
          <w:bCs/>
          <w:lang w:val="fr-FR"/>
        </w:rPr>
        <w:t>N° 94-327 P</w:t>
      </w:r>
      <w:r w:rsidRPr="00DF13C1">
        <w:rPr>
          <w:lang w:val="fr-FR"/>
        </w:rPr>
        <w:t xml:space="preserve">-RM portant Modification des limites de la Réserve de Faune de </w:t>
      </w:r>
      <w:proofErr w:type="spellStart"/>
      <w:r w:rsidRPr="00DF13C1">
        <w:rPr>
          <w:lang w:val="fr-FR"/>
        </w:rPr>
        <w:t>Badinko</w:t>
      </w:r>
      <w:proofErr w:type="spellEnd"/>
      <w:r w:rsidRPr="00DF13C1">
        <w:rPr>
          <w:lang w:val="fr-FR"/>
        </w:rPr>
        <w:t xml:space="preserve">, </w:t>
      </w:r>
      <w:r w:rsidRPr="00DF13C1">
        <w:rPr>
          <w:b/>
          <w:bCs/>
          <w:lang w:val="fr-FR"/>
        </w:rPr>
        <w:t>7°)</w:t>
      </w:r>
      <w:r w:rsidRPr="00DF13C1">
        <w:rPr>
          <w:lang w:val="fr-FR"/>
        </w:rPr>
        <w:t xml:space="preserve">Décret </w:t>
      </w:r>
      <w:r w:rsidRPr="00DF13C1">
        <w:rPr>
          <w:b/>
          <w:bCs/>
          <w:lang w:val="fr-FR"/>
        </w:rPr>
        <w:t>N°94- 238 P-RM</w:t>
      </w:r>
      <w:r w:rsidRPr="00DF13C1">
        <w:rPr>
          <w:lang w:val="fr-FR"/>
        </w:rPr>
        <w:t xml:space="preserve"> portant modification des Limites de la Réserve de </w:t>
      </w:r>
      <w:proofErr w:type="spellStart"/>
      <w:r w:rsidRPr="00DF13C1">
        <w:rPr>
          <w:lang w:val="fr-FR"/>
        </w:rPr>
        <w:t>Kongosambougou</w:t>
      </w:r>
      <w:proofErr w:type="spellEnd"/>
      <w:r w:rsidRPr="00DF13C1">
        <w:rPr>
          <w:lang w:val="fr-FR"/>
        </w:rPr>
        <w:t>,  8</w:t>
      </w:r>
      <w:r w:rsidRPr="00DF13C1">
        <w:rPr>
          <w:b/>
          <w:bCs/>
          <w:lang w:val="fr-FR"/>
        </w:rPr>
        <w:t xml:space="preserve">°) </w:t>
      </w:r>
      <w:r w:rsidRPr="00DF13C1">
        <w:rPr>
          <w:bCs/>
          <w:lang w:val="fr-FR"/>
        </w:rPr>
        <w:t xml:space="preserve">la loi portant gestion du domaines forestier  national. </w:t>
      </w:r>
      <w:r w:rsidRPr="00DF13C1">
        <w:rPr>
          <w:lang w:val="fr-FR"/>
        </w:rPr>
        <w:t xml:space="preserve">  </w:t>
      </w:r>
    </w:p>
    <w:p w14:paraId="737013DE" w14:textId="77777777" w:rsidR="00E5006E" w:rsidRPr="00E5006E" w:rsidRDefault="00E5006E" w:rsidP="00E5006E">
      <w:pPr>
        <w:ind w:left="360"/>
        <w:jc w:val="both"/>
        <w:rPr>
          <w:bCs/>
          <w:iCs/>
          <w:color w:val="000000" w:themeColor="text1"/>
        </w:rPr>
      </w:pPr>
      <w:r w:rsidRPr="00E5006E">
        <w:rPr>
          <w:bCs/>
          <w:iCs/>
          <w:color w:val="000000" w:themeColor="text1"/>
        </w:rPr>
        <w:t xml:space="preserve">. </w:t>
      </w:r>
    </w:p>
    <w:p w14:paraId="2DB70E55" w14:textId="77777777" w:rsidR="00E5006E" w:rsidRPr="00E5006E" w:rsidRDefault="00E5006E" w:rsidP="00E5006E">
      <w:pPr>
        <w:jc w:val="both"/>
        <w:rPr>
          <w:bCs/>
          <w:iCs/>
          <w:color w:val="000000" w:themeColor="text1"/>
        </w:rPr>
      </w:pPr>
    </w:p>
    <w:p w14:paraId="62AD8EE5" w14:textId="77777777" w:rsidR="002504B0" w:rsidRDefault="002504B0" w:rsidP="002504B0">
      <w:pPr>
        <w:jc w:val="center"/>
        <w:rPr>
          <w:rFonts w:cstheme="minorHAnsi"/>
          <w:bCs/>
          <w:iCs/>
          <w:color w:val="000000" w:themeColor="text1"/>
        </w:rPr>
      </w:pPr>
      <w:r>
        <w:rPr>
          <w:rFonts w:cstheme="minorHAnsi"/>
          <w:noProof/>
          <w:lang w:val="fr-FR" w:eastAsia="fr-FR"/>
        </w:rPr>
        <w:lastRenderedPageBreak/>
        <w:drawing>
          <wp:inline distT="0" distB="0" distL="0" distR="0" wp14:anchorId="65BCDCF0" wp14:editId="1974DB9A">
            <wp:extent cx="2559685" cy="1499870"/>
            <wp:effectExtent l="0" t="0" r="0" b="5080"/>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80" cstate="print">
                      <a:extLst>
                        <a:ext uri="{28A0092B-C50C-407E-A947-70E740481C1C}">
                          <a14:useLocalDpi xmlns:a14="http://schemas.microsoft.com/office/drawing/2010/main" val="0"/>
                        </a:ext>
                      </a:extLst>
                    </a:blip>
                    <a:srcRect r="20078"/>
                    <a:stretch>
                      <a:fillRect/>
                    </a:stretch>
                  </pic:blipFill>
                  <pic:spPr bwMode="auto">
                    <a:xfrm>
                      <a:off x="0" y="0"/>
                      <a:ext cx="2559685" cy="1499870"/>
                    </a:xfrm>
                    <a:prstGeom prst="rect">
                      <a:avLst/>
                    </a:prstGeom>
                    <a:noFill/>
                    <a:ln>
                      <a:noFill/>
                    </a:ln>
                  </pic:spPr>
                </pic:pic>
              </a:graphicData>
            </a:graphic>
          </wp:inline>
        </w:drawing>
      </w:r>
      <w:r>
        <w:rPr>
          <w:rFonts w:cstheme="minorHAnsi"/>
          <w:noProof/>
          <w:color w:val="000000" w:themeColor="text1"/>
          <w:lang w:val="fr-FR" w:eastAsia="fr-FR"/>
        </w:rPr>
        <w:drawing>
          <wp:inline distT="0" distB="0" distL="0" distR="0" wp14:anchorId="33195273" wp14:editId="6D7CE5C2">
            <wp:extent cx="2766060" cy="1499870"/>
            <wp:effectExtent l="0" t="0" r="0" b="5080"/>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81">
                      <a:extLst>
                        <a:ext uri="{28A0092B-C50C-407E-A947-70E740481C1C}">
                          <a14:useLocalDpi xmlns:a14="http://schemas.microsoft.com/office/drawing/2010/main" val="0"/>
                        </a:ext>
                      </a:extLst>
                    </a:blip>
                    <a:srcRect l="17406"/>
                    <a:stretch>
                      <a:fillRect/>
                    </a:stretch>
                  </pic:blipFill>
                  <pic:spPr bwMode="auto">
                    <a:xfrm>
                      <a:off x="0" y="0"/>
                      <a:ext cx="2766060" cy="1499870"/>
                    </a:xfrm>
                    <a:prstGeom prst="rect">
                      <a:avLst/>
                    </a:prstGeom>
                    <a:noFill/>
                    <a:ln>
                      <a:noFill/>
                    </a:ln>
                  </pic:spPr>
                </pic:pic>
              </a:graphicData>
            </a:graphic>
          </wp:inline>
        </w:drawing>
      </w:r>
    </w:p>
    <w:p w14:paraId="374FD3FD" w14:textId="77777777" w:rsidR="002504B0" w:rsidRPr="00DF13C1" w:rsidRDefault="002504B0" w:rsidP="002504B0">
      <w:pPr>
        <w:rPr>
          <w:rFonts w:cstheme="minorHAnsi"/>
          <w:b/>
          <w:bCs/>
          <w:i/>
          <w:iCs/>
          <w:color w:val="000000" w:themeColor="text1"/>
          <w:lang w:val="fr-FR"/>
        </w:rPr>
      </w:pPr>
      <w:r w:rsidRPr="00DF13C1">
        <w:rPr>
          <w:rFonts w:cstheme="minorHAnsi"/>
          <w:b/>
          <w:bCs/>
          <w:i/>
          <w:iCs/>
          <w:color w:val="000000" w:themeColor="text1"/>
          <w:lang w:val="fr-FR"/>
        </w:rPr>
        <w:t xml:space="preserve">                         Le maire, le chef   de cantonnement et le président de PACINDHA </w:t>
      </w:r>
    </w:p>
    <w:p w14:paraId="0C8460DD" w14:textId="77777777" w:rsidR="002504B0" w:rsidRDefault="002504B0" w:rsidP="002504B0">
      <w:pPr>
        <w:rPr>
          <w:rFonts w:cstheme="minorHAnsi"/>
          <w:bCs/>
          <w:iCs/>
          <w:color w:val="000000" w:themeColor="text1"/>
        </w:rPr>
      </w:pPr>
      <w:r>
        <w:rPr>
          <w:rFonts w:cstheme="minorHAnsi"/>
          <w:noProof/>
          <w:lang w:val="fr-FR" w:eastAsia="fr-FR"/>
        </w:rPr>
        <w:drawing>
          <wp:inline distT="0" distB="0" distL="0" distR="0" wp14:anchorId="6B873777" wp14:editId="3D67B0F7">
            <wp:extent cx="2697480" cy="1851660"/>
            <wp:effectExtent l="0" t="0" r="7620"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82" cstate="print">
                      <a:extLst>
                        <a:ext uri="{28A0092B-C50C-407E-A947-70E740481C1C}">
                          <a14:useLocalDpi xmlns:a14="http://schemas.microsoft.com/office/drawing/2010/main" val="0"/>
                        </a:ext>
                      </a:extLst>
                    </a:blip>
                    <a:srcRect l="26595"/>
                    <a:stretch>
                      <a:fillRect/>
                    </a:stretch>
                  </pic:blipFill>
                  <pic:spPr bwMode="auto">
                    <a:xfrm>
                      <a:off x="0" y="0"/>
                      <a:ext cx="2697480" cy="1851660"/>
                    </a:xfrm>
                    <a:prstGeom prst="rect">
                      <a:avLst/>
                    </a:prstGeom>
                    <a:noFill/>
                    <a:ln>
                      <a:noFill/>
                    </a:ln>
                  </pic:spPr>
                </pic:pic>
              </a:graphicData>
            </a:graphic>
          </wp:inline>
        </w:drawing>
      </w:r>
      <w:r>
        <w:rPr>
          <w:rFonts w:cstheme="minorHAnsi"/>
          <w:noProof/>
          <w:color w:val="000000" w:themeColor="text1"/>
          <w:lang w:val="fr-FR" w:eastAsia="fr-FR"/>
        </w:rPr>
        <w:drawing>
          <wp:inline distT="0" distB="0" distL="0" distR="0" wp14:anchorId="4DFCBA63" wp14:editId="73874CD1">
            <wp:extent cx="3018790" cy="1851660"/>
            <wp:effectExtent l="0" t="0" r="0" b="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18790" cy="1851660"/>
                    </a:xfrm>
                    <a:prstGeom prst="rect">
                      <a:avLst/>
                    </a:prstGeom>
                    <a:noFill/>
                    <a:ln>
                      <a:noFill/>
                    </a:ln>
                  </pic:spPr>
                </pic:pic>
              </a:graphicData>
            </a:graphic>
          </wp:inline>
        </w:drawing>
      </w:r>
    </w:p>
    <w:p w14:paraId="4D84AA7E" w14:textId="77777777" w:rsidR="002504B0" w:rsidRPr="00DF13C1" w:rsidRDefault="002504B0" w:rsidP="002504B0">
      <w:pPr>
        <w:jc w:val="center"/>
        <w:rPr>
          <w:b/>
          <w:bCs/>
          <w:i/>
          <w:iCs/>
          <w:color w:val="000000" w:themeColor="text1"/>
          <w:lang w:val="fr-FR"/>
        </w:rPr>
      </w:pPr>
      <w:r w:rsidRPr="00DF13C1">
        <w:rPr>
          <w:rFonts w:cstheme="minorHAnsi"/>
          <w:b/>
          <w:bCs/>
          <w:i/>
          <w:iCs/>
          <w:color w:val="000000" w:themeColor="text1"/>
          <w:lang w:val="fr-FR"/>
        </w:rPr>
        <w:t>Tou</w:t>
      </w:r>
      <w:r w:rsidRPr="00DF13C1">
        <w:rPr>
          <w:b/>
          <w:bCs/>
          <w:i/>
          <w:iCs/>
          <w:color w:val="000000" w:themeColor="text1"/>
          <w:lang w:val="fr-FR"/>
        </w:rPr>
        <w:t xml:space="preserve">s </w:t>
      </w:r>
      <w:proofErr w:type="gramStart"/>
      <w:r w:rsidRPr="00DF13C1">
        <w:rPr>
          <w:b/>
          <w:bCs/>
          <w:i/>
          <w:iCs/>
          <w:color w:val="000000" w:themeColor="text1"/>
          <w:lang w:val="fr-FR"/>
        </w:rPr>
        <w:t xml:space="preserve">les  </w:t>
      </w:r>
      <w:proofErr w:type="spellStart"/>
      <w:r w:rsidRPr="00DF13C1">
        <w:rPr>
          <w:b/>
          <w:bCs/>
          <w:i/>
          <w:iCs/>
          <w:color w:val="000000" w:themeColor="text1"/>
          <w:lang w:val="fr-FR"/>
        </w:rPr>
        <w:t>sous</w:t>
      </w:r>
      <w:proofErr w:type="gramEnd"/>
      <w:r w:rsidRPr="00DF13C1">
        <w:rPr>
          <w:b/>
          <w:bCs/>
          <w:i/>
          <w:iCs/>
          <w:color w:val="000000" w:themeColor="text1"/>
          <w:lang w:val="fr-FR"/>
        </w:rPr>
        <w:t xml:space="preserve"> </w:t>
      </w:r>
      <w:proofErr w:type="gramStart"/>
      <w:r w:rsidRPr="00DF13C1">
        <w:rPr>
          <w:b/>
          <w:bCs/>
          <w:i/>
          <w:iCs/>
          <w:color w:val="000000" w:themeColor="text1"/>
          <w:lang w:val="fr-FR"/>
        </w:rPr>
        <w:t>préfets</w:t>
      </w:r>
      <w:proofErr w:type="spellEnd"/>
      <w:r w:rsidRPr="00DF13C1">
        <w:rPr>
          <w:b/>
          <w:bCs/>
          <w:i/>
          <w:iCs/>
          <w:color w:val="000000" w:themeColor="text1"/>
          <w:lang w:val="fr-FR"/>
        </w:rPr>
        <w:t xml:space="preserve">  et</w:t>
      </w:r>
      <w:proofErr w:type="gramEnd"/>
      <w:r w:rsidRPr="00DF13C1">
        <w:rPr>
          <w:b/>
          <w:bCs/>
          <w:i/>
          <w:iCs/>
          <w:color w:val="000000" w:themeColor="text1"/>
          <w:lang w:val="fr-FR"/>
        </w:rPr>
        <w:t xml:space="preserve"> tous les maires des </w:t>
      </w:r>
      <w:proofErr w:type="gramStart"/>
      <w:r w:rsidRPr="00DF13C1">
        <w:rPr>
          <w:b/>
          <w:bCs/>
          <w:i/>
          <w:iCs/>
          <w:color w:val="000000" w:themeColor="text1"/>
          <w:lang w:val="fr-FR"/>
        </w:rPr>
        <w:t>10  communes</w:t>
      </w:r>
      <w:proofErr w:type="gramEnd"/>
      <w:r w:rsidRPr="00DF13C1">
        <w:rPr>
          <w:b/>
          <w:bCs/>
          <w:i/>
          <w:iCs/>
          <w:color w:val="000000" w:themeColor="text1"/>
          <w:lang w:val="fr-FR"/>
        </w:rPr>
        <w:t xml:space="preserve"> ont pris part à l’atelier</w:t>
      </w:r>
    </w:p>
    <w:p w14:paraId="758D840E" w14:textId="77777777" w:rsidR="002504B0" w:rsidRPr="002504B0" w:rsidRDefault="002504B0" w:rsidP="002504B0">
      <w:pPr>
        <w:pStyle w:val="NormalWeb"/>
        <w:rPr>
          <w:bCs/>
          <w:iCs/>
          <w:color w:val="000000" w:themeColor="text1"/>
        </w:rPr>
      </w:pPr>
      <w:r w:rsidRPr="002504B0">
        <w:rPr>
          <w:bCs/>
          <w:iCs/>
          <w:color w:val="000000" w:themeColor="text1"/>
        </w:rPr>
        <w:t xml:space="preserve">. </w:t>
      </w:r>
      <w:r w:rsidRPr="002504B0">
        <w:rPr>
          <w:noProof/>
          <w:lang w:val="fr-FR" w:eastAsia="fr-FR"/>
        </w:rPr>
        <w:drawing>
          <wp:inline distT="0" distB="0" distL="0" distR="0" wp14:anchorId="289ADA80" wp14:editId="57BD1B9E">
            <wp:extent cx="2980690" cy="1675765"/>
            <wp:effectExtent l="0" t="0" r="0" b="635"/>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84" cstate="print">
                      <a:extLst>
                        <a:ext uri="{28A0092B-C50C-407E-A947-70E740481C1C}">
                          <a14:useLocalDpi xmlns:a14="http://schemas.microsoft.com/office/drawing/2010/main" val="0"/>
                        </a:ext>
                      </a:extLst>
                    </a:blip>
                    <a:srcRect b="23512"/>
                    <a:stretch>
                      <a:fillRect/>
                    </a:stretch>
                  </pic:blipFill>
                  <pic:spPr bwMode="auto">
                    <a:xfrm>
                      <a:off x="0" y="0"/>
                      <a:ext cx="2980690" cy="1675765"/>
                    </a:xfrm>
                    <a:prstGeom prst="rect">
                      <a:avLst/>
                    </a:prstGeom>
                    <a:noFill/>
                    <a:ln>
                      <a:noFill/>
                    </a:ln>
                  </pic:spPr>
                </pic:pic>
              </a:graphicData>
            </a:graphic>
          </wp:inline>
        </w:drawing>
      </w:r>
      <w:r w:rsidRPr="002504B0">
        <w:rPr>
          <w:noProof/>
          <w:color w:val="000000" w:themeColor="text1"/>
          <w:lang w:val="fr-FR" w:eastAsia="fr-FR"/>
        </w:rPr>
        <w:drawing>
          <wp:inline distT="0" distB="0" distL="0" distR="0" wp14:anchorId="0CD9624E" wp14:editId="0A9CFF04">
            <wp:extent cx="2628265" cy="1675765"/>
            <wp:effectExtent l="0" t="0" r="635" b="635"/>
            <wp:docPr id="238" name="Image 238" descr="Description : C:\Users\user\Desktop\RAPPORTAGE CANEVAS UNESCO\Photos remise des ruches+Atelier\photos atelier protection foret classée\20240801_111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Users\user\Desktop\RAPPORTAGE CANEVAS UNESCO\Photos remise des ruches+Atelier\photos atelier protection foret classée\20240801_111705.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28265" cy="1675765"/>
                    </a:xfrm>
                    <a:prstGeom prst="rect">
                      <a:avLst/>
                    </a:prstGeom>
                    <a:noFill/>
                    <a:ln>
                      <a:noFill/>
                    </a:ln>
                  </pic:spPr>
                </pic:pic>
              </a:graphicData>
            </a:graphic>
          </wp:inline>
        </w:drawing>
      </w:r>
    </w:p>
    <w:p w14:paraId="510FF696" w14:textId="77777777" w:rsidR="002504B0" w:rsidRPr="00DF13C1" w:rsidRDefault="002504B0" w:rsidP="0049319F">
      <w:pPr>
        <w:pStyle w:val="Paragraphedeliste"/>
        <w:numPr>
          <w:ilvl w:val="0"/>
          <w:numId w:val="19"/>
        </w:numPr>
        <w:spacing w:after="200"/>
        <w:jc w:val="both"/>
        <w:rPr>
          <w:rFonts w:ascii="Times New Roman" w:hAnsi="Times New Roman" w:cs="Times New Roman"/>
          <w:b/>
          <w:bCs/>
          <w:color w:val="000000" w:themeColor="text1"/>
          <w:sz w:val="24"/>
          <w:szCs w:val="24"/>
          <w:lang w:val="fr-FR"/>
        </w:rPr>
      </w:pPr>
      <w:r w:rsidRPr="00DF13C1">
        <w:rPr>
          <w:rFonts w:ascii="Times New Roman" w:hAnsi="Times New Roman" w:cs="Times New Roman"/>
          <w:b/>
          <w:bCs/>
          <w:color w:val="000000" w:themeColor="text1"/>
          <w:sz w:val="24"/>
          <w:szCs w:val="24"/>
          <w:lang w:val="fr-FR"/>
        </w:rPr>
        <w:t>Le   plaidoyer/lobbying pour la protection des agents des eaux et forêts</w:t>
      </w:r>
    </w:p>
    <w:p w14:paraId="6C73A8BD" w14:textId="77777777" w:rsidR="00E5006E" w:rsidRPr="00DF13C1" w:rsidRDefault="002504B0" w:rsidP="002504B0">
      <w:pPr>
        <w:jc w:val="both"/>
        <w:rPr>
          <w:rFonts w:eastAsia="Calibri"/>
          <w:lang w:val="fr-FR"/>
        </w:rPr>
      </w:pPr>
      <w:r w:rsidRPr="00DF13C1">
        <w:rPr>
          <w:lang w:val="fr-FR"/>
        </w:rPr>
        <w:t xml:space="preserve">A </w:t>
      </w:r>
      <w:proofErr w:type="gramStart"/>
      <w:r w:rsidRPr="00DF13C1">
        <w:rPr>
          <w:lang w:val="fr-FR"/>
        </w:rPr>
        <w:t>cause  de</w:t>
      </w:r>
      <w:proofErr w:type="gramEnd"/>
      <w:r w:rsidRPr="00DF13C1">
        <w:rPr>
          <w:lang w:val="fr-FR"/>
        </w:rPr>
        <w:t xml:space="preserve"> </w:t>
      </w:r>
      <w:proofErr w:type="gramStart"/>
      <w:r w:rsidRPr="00DF13C1">
        <w:rPr>
          <w:lang w:val="fr-FR"/>
        </w:rPr>
        <w:t>l’insécurité,  les</w:t>
      </w:r>
      <w:proofErr w:type="gramEnd"/>
      <w:r w:rsidRPr="00DF13C1">
        <w:rPr>
          <w:lang w:val="fr-FR"/>
        </w:rPr>
        <w:t xml:space="preserve"> agents des Eaux et Forêts en général et ceux </w:t>
      </w:r>
      <w:proofErr w:type="gramStart"/>
      <w:r w:rsidRPr="00DF13C1">
        <w:rPr>
          <w:lang w:val="fr-FR"/>
        </w:rPr>
        <w:t>chargés  de</w:t>
      </w:r>
      <w:proofErr w:type="gramEnd"/>
      <w:r w:rsidRPr="00DF13C1">
        <w:rPr>
          <w:lang w:val="fr-FR"/>
        </w:rPr>
        <w:t xml:space="preserve"> </w:t>
      </w:r>
      <w:proofErr w:type="gramStart"/>
      <w:r w:rsidRPr="00DF13C1">
        <w:rPr>
          <w:rFonts w:eastAsia="Calibri"/>
          <w:lang w:val="fr-FR"/>
        </w:rPr>
        <w:t>la  gestion</w:t>
      </w:r>
      <w:proofErr w:type="gramEnd"/>
      <w:r w:rsidRPr="00DF13C1">
        <w:rPr>
          <w:rFonts w:eastAsia="Calibri"/>
          <w:lang w:val="fr-FR"/>
        </w:rPr>
        <w:t xml:space="preserve">  de </w:t>
      </w:r>
      <w:proofErr w:type="gramStart"/>
      <w:r w:rsidRPr="00DF13C1">
        <w:rPr>
          <w:rFonts w:eastAsia="Calibri"/>
          <w:lang w:val="fr-FR"/>
        </w:rPr>
        <w:t>la  Réserve</w:t>
      </w:r>
      <w:proofErr w:type="gramEnd"/>
      <w:r w:rsidRPr="00DF13C1">
        <w:rPr>
          <w:rFonts w:eastAsia="Calibri"/>
          <w:lang w:val="fr-FR"/>
        </w:rPr>
        <w:t xml:space="preserve"> de Biosphère de la Boucle du Baoulé (OPNBB) en </w:t>
      </w:r>
      <w:proofErr w:type="gramStart"/>
      <w:r w:rsidRPr="00DF13C1">
        <w:rPr>
          <w:rFonts w:eastAsia="Calibri"/>
          <w:lang w:val="fr-FR"/>
        </w:rPr>
        <w:t>particulier  sont</w:t>
      </w:r>
      <w:proofErr w:type="gramEnd"/>
      <w:r w:rsidRPr="00DF13C1">
        <w:rPr>
          <w:rFonts w:eastAsia="Calibri"/>
          <w:lang w:val="fr-FR"/>
        </w:rPr>
        <w:t xml:space="preserve">  constamment menacés. C’est dans ce contexte que les postes forestiers de </w:t>
      </w:r>
      <w:proofErr w:type="spellStart"/>
      <w:r w:rsidRPr="00DF13C1">
        <w:rPr>
          <w:rFonts w:eastAsia="Calibri"/>
          <w:lang w:val="fr-FR"/>
        </w:rPr>
        <w:t>Didieni</w:t>
      </w:r>
      <w:proofErr w:type="spellEnd"/>
      <w:r w:rsidRPr="00DF13C1">
        <w:rPr>
          <w:rFonts w:eastAsia="Calibri"/>
          <w:lang w:val="fr-FR"/>
        </w:rPr>
        <w:t xml:space="preserve">, </w:t>
      </w:r>
      <w:proofErr w:type="spellStart"/>
      <w:r w:rsidRPr="00DF13C1">
        <w:rPr>
          <w:rFonts w:eastAsia="Calibri"/>
          <w:lang w:val="fr-FR"/>
        </w:rPr>
        <w:t>Soribougou</w:t>
      </w:r>
      <w:proofErr w:type="spellEnd"/>
      <w:r w:rsidRPr="00DF13C1">
        <w:rPr>
          <w:rFonts w:eastAsia="Calibri"/>
          <w:lang w:val="fr-FR"/>
        </w:rPr>
        <w:t xml:space="preserve">, </w:t>
      </w:r>
      <w:proofErr w:type="spellStart"/>
      <w:r w:rsidRPr="00DF13C1">
        <w:rPr>
          <w:rFonts w:eastAsia="Calibri"/>
          <w:lang w:val="fr-FR"/>
        </w:rPr>
        <w:t>Toumanibougou</w:t>
      </w:r>
      <w:proofErr w:type="spellEnd"/>
      <w:r w:rsidRPr="00DF13C1">
        <w:rPr>
          <w:rFonts w:eastAsia="Calibri"/>
          <w:lang w:val="fr-FR"/>
        </w:rPr>
        <w:t xml:space="preserve">, </w:t>
      </w:r>
      <w:proofErr w:type="spellStart"/>
      <w:r w:rsidRPr="00DF13C1">
        <w:rPr>
          <w:rFonts w:eastAsia="Calibri"/>
          <w:lang w:val="fr-FR"/>
        </w:rPr>
        <w:t>Missira</w:t>
      </w:r>
      <w:proofErr w:type="spellEnd"/>
      <w:r w:rsidRPr="00DF13C1">
        <w:rPr>
          <w:rFonts w:eastAsia="Calibri"/>
          <w:lang w:val="fr-FR"/>
        </w:rPr>
        <w:t xml:space="preserve">, </w:t>
      </w:r>
      <w:proofErr w:type="spellStart"/>
      <w:r w:rsidRPr="00DF13C1">
        <w:rPr>
          <w:rFonts w:eastAsia="Calibri"/>
          <w:lang w:val="fr-FR"/>
        </w:rPr>
        <w:t>Mambiri</w:t>
      </w:r>
      <w:proofErr w:type="spellEnd"/>
      <w:r w:rsidRPr="00DF13C1">
        <w:rPr>
          <w:rFonts w:eastAsia="Calibri"/>
          <w:lang w:val="fr-FR"/>
        </w:rPr>
        <w:t xml:space="preserve">, </w:t>
      </w:r>
      <w:proofErr w:type="spellStart"/>
      <w:r w:rsidRPr="00DF13C1">
        <w:rPr>
          <w:rFonts w:eastAsia="Calibri"/>
          <w:lang w:val="fr-FR"/>
        </w:rPr>
        <w:t>Djoumara</w:t>
      </w:r>
      <w:proofErr w:type="spellEnd"/>
      <w:r w:rsidRPr="00DF13C1">
        <w:rPr>
          <w:rFonts w:eastAsia="Calibri"/>
          <w:lang w:val="fr-FR"/>
        </w:rPr>
        <w:t xml:space="preserve"> et </w:t>
      </w:r>
      <w:proofErr w:type="spellStart"/>
      <w:r w:rsidRPr="00DF13C1">
        <w:rPr>
          <w:rFonts w:eastAsia="Calibri"/>
          <w:lang w:val="fr-FR"/>
        </w:rPr>
        <w:t>Krounikoto</w:t>
      </w:r>
      <w:proofErr w:type="spellEnd"/>
      <w:r w:rsidRPr="00DF13C1">
        <w:rPr>
          <w:rFonts w:eastAsia="Calibri"/>
          <w:lang w:val="fr-FR"/>
        </w:rPr>
        <w:t xml:space="preserve"> ont été </w:t>
      </w:r>
      <w:proofErr w:type="gramStart"/>
      <w:r w:rsidRPr="00DF13C1">
        <w:rPr>
          <w:rFonts w:eastAsia="Calibri"/>
          <w:lang w:val="fr-FR"/>
        </w:rPr>
        <w:t>attaqués  et</w:t>
      </w:r>
      <w:proofErr w:type="gramEnd"/>
      <w:r w:rsidRPr="00DF13C1">
        <w:rPr>
          <w:rFonts w:eastAsia="Calibri"/>
          <w:lang w:val="fr-FR"/>
        </w:rPr>
        <w:t xml:space="preserve"> sont constamment sous menaces. </w:t>
      </w:r>
    </w:p>
    <w:p w14:paraId="2C1D491B" w14:textId="77777777" w:rsidR="002504B0" w:rsidRPr="00DF13C1" w:rsidRDefault="002504B0" w:rsidP="002504B0">
      <w:pPr>
        <w:jc w:val="both"/>
        <w:rPr>
          <w:rFonts w:eastAsia="Calibri"/>
          <w:lang w:val="fr-FR"/>
        </w:rPr>
      </w:pPr>
      <w:r w:rsidRPr="00DF13C1">
        <w:rPr>
          <w:rFonts w:eastAsia="Calibri"/>
          <w:lang w:val="fr-FR"/>
        </w:rPr>
        <w:t>A cause de l’absence donc des agents sur le terrain la destruction des forê</w:t>
      </w:r>
      <w:r w:rsidR="00E5006E" w:rsidRPr="00DF13C1">
        <w:rPr>
          <w:rFonts w:eastAsia="Calibri"/>
          <w:lang w:val="fr-FR"/>
        </w:rPr>
        <w:t>t</w:t>
      </w:r>
      <w:r w:rsidRPr="00DF13C1">
        <w:rPr>
          <w:rFonts w:eastAsia="Calibri"/>
          <w:lang w:val="fr-FR"/>
        </w:rPr>
        <w:t xml:space="preserve">s et sans limite et les conséquences sont préjudiciables aux actions de protection de l’environnement. C’est dans ce contexte qu’un atelier de plaidoyer ciblant les décideurs politiques et les autorités </w:t>
      </w:r>
      <w:proofErr w:type="gramStart"/>
      <w:r w:rsidRPr="00DF13C1">
        <w:rPr>
          <w:rFonts w:eastAsia="Calibri"/>
          <w:lang w:val="fr-FR"/>
        </w:rPr>
        <w:t>administratives  a</w:t>
      </w:r>
      <w:proofErr w:type="gramEnd"/>
      <w:r w:rsidRPr="00DF13C1">
        <w:rPr>
          <w:rFonts w:eastAsia="Calibri"/>
          <w:lang w:val="fr-FR"/>
        </w:rPr>
        <w:t xml:space="preserve"> été organisé </w:t>
      </w:r>
      <w:r w:rsidR="00E5006E" w:rsidRPr="00DF13C1">
        <w:rPr>
          <w:rFonts w:eastAsia="Calibri"/>
          <w:lang w:val="fr-FR"/>
        </w:rPr>
        <w:t>en</w:t>
      </w:r>
      <w:r w:rsidRPr="00DF13C1">
        <w:rPr>
          <w:rFonts w:eastAsia="Calibri"/>
          <w:lang w:val="fr-FR"/>
        </w:rPr>
        <w:t xml:space="preserve"> Aout </w:t>
      </w:r>
      <w:r w:rsidR="00B45167" w:rsidRPr="00DF13C1">
        <w:rPr>
          <w:rFonts w:eastAsia="Calibri"/>
          <w:lang w:val="fr-FR"/>
        </w:rPr>
        <w:t xml:space="preserve">2025 </w:t>
      </w:r>
      <w:r w:rsidRPr="00DF13C1">
        <w:rPr>
          <w:rFonts w:eastAsia="Calibri"/>
          <w:lang w:val="fr-FR"/>
        </w:rPr>
        <w:t xml:space="preserve">à </w:t>
      </w:r>
      <w:proofErr w:type="spellStart"/>
      <w:r w:rsidRPr="00DF13C1">
        <w:rPr>
          <w:rFonts w:eastAsia="Calibri"/>
          <w:lang w:val="fr-FR"/>
        </w:rPr>
        <w:t>Kolokani</w:t>
      </w:r>
      <w:proofErr w:type="spellEnd"/>
      <w:r w:rsidR="00E5006E" w:rsidRPr="00DF13C1">
        <w:rPr>
          <w:rFonts w:eastAsia="Calibri"/>
          <w:lang w:val="fr-FR"/>
        </w:rPr>
        <w:t xml:space="preserve"> </w:t>
      </w:r>
      <w:proofErr w:type="gramStart"/>
      <w:r w:rsidR="00E5006E" w:rsidRPr="00DF13C1">
        <w:rPr>
          <w:rFonts w:eastAsia="Calibri"/>
          <w:lang w:val="fr-FR"/>
        </w:rPr>
        <w:t xml:space="preserve">afin </w:t>
      </w:r>
      <w:r w:rsidRPr="00DF13C1">
        <w:rPr>
          <w:rFonts w:eastAsia="Calibri"/>
          <w:lang w:val="fr-FR"/>
        </w:rPr>
        <w:t xml:space="preserve"> de</w:t>
      </w:r>
      <w:proofErr w:type="gramEnd"/>
      <w:r w:rsidRPr="00DF13C1">
        <w:rPr>
          <w:rFonts w:eastAsia="Calibri"/>
          <w:lang w:val="fr-FR"/>
        </w:rPr>
        <w:t xml:space="preserve"> présenter l’état de </w:t>
      </w:r>
      <w:proofErr w:type="spellStart"/>
      <w:r w:rsidRPr="00DF13C1">
        <w:rPr>
          <w:rFonts w:eastAsia="Calibri"/>
          <w:lang w:val="fr-FR"/>
        </w:rPr>
        <w:t>dégradion</w:t>
      </w:r>
      <w:proofErr w:type="spellEnd"/>
      <w:r w:rsidRPr="00DF13C1">
        <w:rPr>
          <w:rFonts w:eastAsia="Calibri"/>
          <w:lang w:val="fr-FR"/>
        </w:rPr>
        <w:t xml:space="preserve"> de forêts suivantes : </w:t>
      </w:r>
    </w:p>
    <w:p w14:paraId="7A8A60C1" w14:textId="77777777" w:rsidR="00E5006E" w:rsidRPr="00DF13C1" w:rsidRDefault="00E5006E" w:rsidP="002504B0">
      <w:pPr>
        <w:jc w:val="both"/>
        <w:rPr>
          <w:rFonts w:eastAsia="Calibri"/>
          <w:lang w:val="fr-FR"/>
        </w:rPr>
      </w:pPr>
    </w:p>
    <w:p w14:paraId="29AEC50D" w14:textId="77777777" w:rsidR="002504B0" w:rsidRPr="00DF13C1" w:rsidRDefault="002504B0" w:rsidP="0049319F">
      <w:pPr>
        <w:pStyle w:val="Paragraphedeliste"/>
        <w:numPr>
          <w:ilvl w:val="0"/>
          <w:numId w:val="20"/>
        </w:numPr>
        <w:spacing w:line="240" w:lineRule="auto"/>
        <w:jc w:val="both"/>
        <w:rPr>
          <w:rFonts w:ascii="Times New Roman" w:eastAsia="Calibri" w:hAnsi="Times New Roman" w:cs="Times New Roman"/>
          <w:sz w:val="24"/>
          <w:szCs w:val="24"/>
          <w:lang w:val="fr-FR"/>
        </w:rPr>
      </w:pPr>
      <w:r w:rsidRPr="00DF13C1">
        <w:rPr>
          <w:rFonts w:ascii="Times New Roman" w:eastAsia="Times New Roman" w:hAnsi="Times New Roman" w:cs="Times New Roman"/>
          <w:sz w:val="24"/>
          <w:szCs w:val="24"/>
          <w:lang w:val="fr-FR"/>
        </w:rPr>
        <w:t>Le Parc National de la Boucle de Baoulé et des Ressources Adjacentes,</w:t>
      </w:r>
    </w:p>
    <w:p w14:paraId="30CA3DCB" w14:textId="77777777" w:rsidR="002504B0" w:rsidRPr="00DF13C1" w:rsidRDefault="002504B0" w:rsidP="0049319F">
      <w:pPr>
        <w:pStyle w:val="Paragraphedeliste"/>
        <w:numPr>
          <w:ilvl w:val="0"/>
          <w:numId w:val="20"/>
        </w:numPr>
        <w:spacing w:line="240" w:lineRule="auto"/>
        <w:jc w:val="both"/>
        <w:rPr>
          <w:rFonts w:ascii="Times New Roman" w:eastAsia="Calibri" w:hAnsi="Times New Roman" w:cs="Times New Roman"/>
          <w:sz w:val="24"/>
          <w:szCs w:val="24"/>
          <w:lang w:val="fr-FR"/>
        </w:rPr>
      </w:pPr>
      <w:r w:rsidRPr="00DF13C1">
        <w:rPr>
          <w:rFonts w:ascii="Times New Roman" w:eastAsia="Times New Roman" w:hAnsi="Times New Roman" w:cs="Times New Roman"/>
          <w:bCs/>
          <w:sz w:val="24"/>
          <w:szCs w:val="24"/>
          <w:lang w:val="fr-FR"/>
        </w:rPr>
        <w:t xml:space="preserve">La </w:t>
      </w:r>
      <w:r w:rsidRPr="00DF13C1">
        <w:rPr>
          <w:rFonts w:ascii="Times New Roman" w:eastAsia="Times New Roman" w:hAnsi="Times New Roman" w:cs="Times New Roman"/>
          <w:sz w:val="24"/>
          <w:szCs w:val="24"/>
          <w:lang w:val="fr-FR"/>
        </w:rPr>
        <w:t xml:space="preserve">Réserve de Faune de Fina, </w:t>
      </w:r>
    </w:p>
    <w:p w14:paraId="59B165D1" w14:textId="77777777" w:rsidR="002504B0" w:rsidRPr="00DF13C1" w:rsidRDefault="002504B0" w:rsidP="0049319F">
      <w:pPr>
        <w:pStyle w:val="Paragraphedeliste"/>
        <w:numPr>
          <w:ilvl w:val="0"/>
          <w:numId w:val="20"/>
        </w:numPr>
        <w:spacing w:line="240" w:lineRule="auto"/>
        <w:jc w:val="both"/>
        <w:rPr>
          <w:rFonts w:ascii="Times New Roman" w:eastAsia="Calibri" w:hAnsi="Times New Roman" w:cs="Times New Roman"/>
          <w:sz w:val="24"/>
          <w:szCs w:val="24"/>
          <w:lang w:val="fr-FR"/>
        </w:rPr>
      </w:pPr>
      <w:r w:rsidRPr="00DF13C1">
        <w:rPr>
          <w:rFonts w:ascii="Times New Roman" w:eastAsia="Times New Roman" w:hAnsi="Times New Roman" w:cs="Times New Roman"/>
          <w:bCs/>
          <w:sz w:val="24"/>
          <w:szCs w:val="24"/>
          <w:lang w:val="fr-FR"/>
        </w:rPr>
        <w:t xml:space="preserve">La </w:t>
      </w:r>
      <w:r w:rsidRPr="00DF13C1">
        <w:rPr>
          <w:rFonts w:ascii="Times New Roman" w:eastAsia="Times New Roman" w:hAnsi="Times New Roman" w:cs="Times New Roman"/>
          <w:sz w:val="24"/>
          <w:szCs w:val="24"/>
          <w:lang w:val="fr-FR"/>
        </w:rPr>
        <w:t xml:space="preserve">Réserve de Faune de </w:t>
      </w:r>
      <w:proofErr w:type="spellStart"/>
      <w:r w:rsidRPr="00DF13C1">
        <w:rPr>
          <w:rFonts w:ascii="Times New Roman" w:eastAsia="Times New Roman" w:hAnsi="Times New Roman" w:cs="Times New Roman"/>
          <w:sz w:val="24"/>
          <w:szCs w:val="24"/>
          <w:lang w:val="fr-FR"/>
        </w:rPr>
        <w:t>Badinko</w:t>
      </w:r>
      <w:proofErr w:type="spellEnd"/>
      <w:r w:rsidRPr="00DF13C1">
        <w:rPr>
          <w:rFonts w:ascii="Times New Roman" w:eastAsia="Times New Roman" w:hAnsi="Times New Roman" w:cs="Times New Roman"/>
          <w:sz w:val="24"/>
          <w:szCs w:val="24"/>
          <w:lang w:val="fr-FR"/>
        </w:rPr>
        <w:t xml:space="preserve">, </w:t>
      </w:r>
    </w:p>
    <w:p w14:paraId="059BF14D" w14:textId="77777777" w:rsidR="002504B0" w:rsidRPr="002504B0" w:rsidRDefault="002504B0" w:rsidP="0049319F">
      <w:pPr>
        <w:pStyle w:val="Paragraphedeliste"/>
        <w:numPr>
          <w:ilvl w:val="0"/>
          <w:numId w:val="20"/>
        </w:numPr>
        <w:spacing w:line="240" w:lineRule="auto"/>
        <w:jc w:val="both"/>
        <w:rPr>
          <w:rFonts w:ascii="Times New Roman" w:eastAsiaTheme="minorEastAsia" w:hAnsi="Times New Roman" w:cs="Times New Roman"/>
          <w:b/>
          <w:sz w:val="24"/>
          <w:szCs w:val="24"/>
        </w:rPr>
      </w:pPr>
      <w:r w:rsidRPr="002504B0">
        <w:rPr>
          <w:rFonts w:ascii="Times New Roman" w:eastAsia="Times New Roman" w:hAnsi="Times New Roman" w:cs="Times New Roman"/>
          <w:bCs/>
          <w:sz w:val="24"/>
          <w:szCs w:val="24"/>
        </w:rPr>
        <w:t xml:space="preserve">La </w:t>
      </w:r>
      <w:proofErr w:type="spellStart"/>
      <w:r w:rsidRPr="002504B0">
        <w:rPr>
          <w:rFonts w:ascii="Times New Roman" w:eastAsia="Times New Roman" w:hAnsi="Times New Roman" w:cs="Times New Roman"/>
          <w:bCs/>
          <w:sz w:val="24"/>
          <w:szCs w:val="24"/>
        </w:rPr>
        <w:t>forêt</w:t>
      </w:r>
      <w:proofErr w:type="spellEnd"/>
      <w:r w:rsidRPr="002504B0">
        <w:rPr>
          <w:rFonts w:ascii="Times New Roman" w:eastAsia="Times New Roman" w:hAnsi="Times New Roman" w:cs="Times New Roman"/>
          <w:bCs/>
          <w:sz w:val="24"/>
          <w:szCs w:val="24"/>
        </w:rPr>
        <w:t xml:space="preserve"> de </w:t>
      </w:r>
      <w:proofErr w:type="spellStart"/>
      <w:r w:rsidRPr="002504B0">
        <w:rPr>
          <w:rFonts w:ascii="Times New Roman" w:eastAsia="Times New Roman" w:hAnsi="Times New Roman" w:cs="Times New Roman"/>
          <w:bCs/>
          <w:sz w:val="24"/>
          <w:szCs w:val="24"/>
        </w:rPr>
        <w:t>Didiéni</w:t>
      </w:r>
      <w:proofErr w:type="spellEnd"/>
      <w:r w:rsidRPr="002504B0">
        <w:rPr>
          <w:rFonts w:ascii="Times New Roman" w:eastAsia="Times New Roman" w:hAnsi="Times New Roman" w:cs="Times New Roman"/>
          <w:bCs/>
          <w:sz w:val="24"/>
          <w:szCs w:val="24"/>
        </w:rPr>
        <w:t xml:space="preserve"> 26 000ha</w:t>
      </w:r>
    </w:p>
    <w:p w14:paraId="4A84B970" w14:textId="77777777" w:rsidR="002504B0" w:rsidRDefault="002504B0" w:rsidP="002504B0">
      <w:pPr>
        <w:rPr>
          <w:b/>
          <w:szCs w:val="22"/>
          <w:lang w:val="fr-FR"/>
        </w:rPr>
      </w:pPr>
      <w:r>
        <w:rPr>
          <w:b/>
          <w:szCs w:val="22"/>
          <w:lang w:val="fr-FR"/>
        </w:rPr>
        <w:lastRenderedPageBreak/>
        <w:t>Produit 8 : Valorisation des foyers améliorés.</w:t>
      </w:r>
    </w:p>
    <w:p w14:paraId="60CAECCE" w14:textId="77777777" w:rsidR="00EA4CAD" w:rsidRDefault="00EA4CAD" w:rsidP="00EA4CAD">
      <w:pPr>
        <w:spacing w:after="160"/>
        <w:jc w:val="both"/>
        <w:rPr>
          <w:lang w:val="fr-CA"/>
        </w:rPr>
      </w:pPr>
      <w:r>
        <w:rPr>
          <w:rFonts w:eastAsia="Calibri"/>
          <w:bCs/>
          <w:lang w:val="fr-CA"/>
        </w:rPr>
        <w:t xml:space="preserve">Les femmes ont été formées dans la confection des foyers améliorés </w:t>
      </w:r>
      <w:r>
        <w:rPr>
          <w:lang w:val="fr-FR"/>
        </w:rPr>
        <w:t xml:space="preserve">dans les </w:t>
      </w:r>
      <w:r>
        <w:rPr>
          <w:sz w:val="22"/>
          <w:szCs w:val="22"/>
          <w:lang w:val="fr-FR"/>
        </w:rPr>
        <w:t xml:space="preserve">communes de </w:t>
      </w:r>
      <w:proofErr w:type="spellStart"/>
      <w:r>
        <w:rPr>
          <w:sz w:val="22"/>
          <w:szCs w:val="22"/>
          <w:lang w:val="fr-FR"/>
        </w:rPr>
        <w:t>Guiwoyo</w:t>
      </w:r>
      <w:proofErr w:type="spellEnd"/>
      <w:r>
        <w:rPr>
          <w:sz w:val="22"/>
          <w:szCs w:val="22"/>
          <w:lang w:val="fr-FR"/>
        </w:rPr>
        <w:t xml:space="preserve">, </w:t>
      </w:r>
      <w:proofErr w:type="spellStart"/>
      <w:r>
        <w:rPr>
          <w:sz w:val="22"/>
          <w:szCs w:val="22"/>
          <w:lang w:val="fr-FR"/>
        </w:rPr>
        <w:t>Kolokani</w:t>
      </w:r>
      <w:proofErr w:type="spellEnd"/>
      <w:r>
        <w:rPr>
          <w:sz w:val="22"/>
          <w:szCs w:val="22"/>
          <w:lang w:val="fr-FR"/>
        </w:rPr>
        <w:t xml:space="preserve">, </w:t>
      </w:r>
      <w:proofErr w:type="spellStart"/>
      <w:r>
        <w:rPr>
          <w:sz w:val="22"/>
          <w:szCs w:val="22"/>
          <w:lang w:val="fr-FR"/>
        </w:rPr>
        <w:t>Nonsombougou</w:t>
      </w:r>
      <w:proofErr w:type="spellEnd"/>
      <w:r>
        <w:rPr>
          <w:sz w:val="22"/>
          <w:szCs w:val="22"/>
          <w:lang w:val="fr-FR"/>
        </w:rPr>
        <w:t xml:space="preserve">, </w:t>
      </w:r>
      <w:proofErr w:type="spellStart"/>
      <w:r>
        <w:rPr>
          <w:sz w:val="22"/>
          <w:szCs w:val="22"/>
          <w:lang w:val="fr-FR"/>
        </w:rPr>
        <w:t>Masantola</w:t>
      </w:r>
      <w:proofErr w:type="spellEnd"/>
      <w:r>
        <w:rPr>
          <w:sz w:val="22"/>
          <w:szCs w:val="22"/>
          <w:lang w:val="fr-FR"/>
        </w:rPr>
        <w:t xml:space="preserve">, </w:t>
      </w:r>
      <w:proofErr w:type="spellStart"/>
      <w:r>
        <w:rPr>
          <w:sz w:val="22"/>
          <w:szCs w:val="22"/>
          <w:lang w:val="fr-FR"/>
        </w:rPr>
        <w:t>Oulodo</w:t>
      </w:r>
      <w:proofErr w:type="spellEnd"/>
      <w:r>
        <w:rPr>
          <w:sz w:val="22"/>
          <w:szCs w:val="22"/>
          <w:lang w:val="fr-FR"/>
        </w:rPr>
        <w:t xml:space="preserve"> et  </w:t>
      </w:r>
      <w:proofErr w:type="spellStart"/>
      <w:r>
        <w:rPr>
          <w:sz w:val="22"/>
          <w:szCs w:val="22"/>
          <w:lang w:val="fr-FR"/>
        </w:rPr>
        <w:t>Sebecoro</w:t>
      </w:r>
      <w:proofErr w:type="spellEnd"/>
      <w:r>
        <w:rPr>
          <w:sz w:val="22"/>
          <w:szCs w:val="22"/>
          <w:lang w:val="fr-FR"/>
        </w:rPr>
        <w:t xml:space="preserve"> I. L’</w:t>
      </w:r>
      <w:r>
        <w:rPr>
          <w:lang w:val="fr-CA"/>
        </w:rPr>
        <w:t xml:space="preserve">objectif principal de ces  formations </w:t>
      </w:r>
      <w:proofErr w:type="spellStart"/>
      <w:r w:rsidR="00E5006E">
        <w:rPr>
          <w:lang w:val="fr-CA"/>
        </w:rPr>
        <w:t>et</w:t>
      </w:r>
      <w:r>
        <w:rPr>
          <w:lang w:val="fr-CA"/>
        </w:rPr>
        <w:t>ait</w:t>
      </w:r>
      <w:proofErr w:type="spellEnd"/>
      <w:r>
        <w:rPr>
          <w:lang w:val="fr-CA"/>
        </w:rPr>
        <w:t xml:space="preserve"> </w:t>
      </w:r>
      <w:r w:rsidR="00E5006E">
        <w:rPr>
          <w:lang w:val="fr-CA"/>
        </w:rPr>
        <w:t>de</w:t>
      </w:r>
      <w:r>
        <w:rPr>
          <w:lang w:val="fr-CA"/>
        </w:rPr>
        <w:t xml:space="preserve"> permettre </w:t>
      </w:r>
      <w:r w:rsidR="004077FB">
        <w:rPr>
          <w:lang w:val="fr-CA"/>
        </w:rPr>
        <w:t xml:space="preserve">à </w:t>
      </w:r>
      <w:r w:rsidR="00707605">
        <w:rPr>
          <w:lang w:val="fr-CA"/>
        </w:rPr>
        <w:t xml:space="preserve">celles-ci </w:t>
      </w:r>
      <w:r>
        <w:rPr>
          <w:lang w:val="fr-CA"/>
        </w:rPr>
        <w:t xml:space="preserve"> de maîtriser  des techniques de confection des foyers améliorés en vue de réduire la consommation du bois de chauffe et de renforcer leur résilience face aux effets des changements climatiques. Ainsi, ces formations ont permis à 600 femmes de comprendre : </w:t>
      </w:r>
    </w:p>
    <w:p w14:paraId="63EB82FC" w14:textId="77777777" w:rsidR="00EA4CAD" w:rsidRDefault="00EA4CAD" w:rsidP="00EA4CAD">
      <w:pPr>
        <w:pStyle w:val="Paragraphedeliste"/>
        <w:numPr>
          <w:ilvl w:val="0"/>
          <w:numId w:val="21"/>
        </w:numPr>
        <w:spacing w:after="120" w:line="264" w:lineRule="auto"/>
        <w:jc w:val="both"/>
        <w:rPr>
          <w:rFonts w:ascii="Times New Roman" w:hAnsi="Times New Roman"/>
          <w:sz w:val="24"/>
          <w:szCs w:val="24"/>
          <w:lang w:val="x-none"/>
        </w:rPr>
      </w:pPr>
      <w:proofErr w:type="gramStart"/>
      <w:r>
        <w:rPr>
          <w:rFonts w:ascii="Times New Roman" w:hAnsi="Times New Roman"/>
          <w:sz w:val="24"/>
          <w:szCs w:val="24"/>
          <w:lang w:val="fr-FR"/>
        </w:rPr>
        <w:t xml:space="preserve">Les </w:t>
      </w:r>
      <w:r w:rsidRPr="00DF13C1">
        <w:rPr>
          <w:rFonts w:ascii="Times New Roman" w:hAnsi="Times New Roman"/>
          <w:sz w:val="24"/>
          <w:szCs w:val="24"/>
          <w:lang w:val="fr-FR"/>
        </w:rPr>
        <w:t xml:space="preserve"> causes</w:t>
      </w:r>
      <w:proofErr w:type="gramEnd"/>
      <w:r w:rsidRPr="00DF13C1">
        <w:rPr>
          <w:rFonts w:ascii="Times New Roman" w:hAnsi="Times New Roman"/>
          <w:sz w:val="24"/>
          <w:szCs w:val="24"/>
          <w:lang w:val="fr-FR"/>
        </w:rPr>
        <w:t xml:space="preserve"> de la déforestation </w:t>
      </w:r>
      <w:r>
        <w:rPr>
          <w:rFonts w:ascii="Times New Roman" w:hAnsi="Times New Roman"/>
          <w:sz w:val="24"/>
          <w:szCs w:val="24"/>
          <w:lang w:val="fr-FR"/>
        </w:rPr>
        <w:t xml:space="preserve">dans le cercle de </w:t>
      </w:r>
      <w:proofErr w:type="spellStart"/>
      <w:r>
        <w:rPr>
          <w:rFonts w:ascii="Times New Roman" w:hAnsi="Times New Roman"/>
          <w:sz w:val="24"/>
          <w:szCs w:val="24"/>
          <w:lang w:val="fr-FR"/>
        </w:rPr>
        <w:t>Kolokani</w:t>
      </w:r>
      <w:proofErr w:type="spellEnd"/>
      <w:r>
        <w:rPr>
          <w:rFonts w:ascii="Times New Roman" w:hAnsi="Times New Roman"/>
          <w:sz w:val="24"/>
          <w:szCs w:val="24"/>
          <w:lang w:val="fr-FR"/>
        </w:rPr>
        <w:t xml:space="preserve">, </w:t>
      </w:r>
    </w:p>
    <w:p w14:paraId="5D0CE9D1" w14:textId="77777777" w:rsidR="00EA4CAD" w:rsidRPr="00DF13C1" w:rsidRDefault="00EA4CAD" w:rsidP="00EA4CAD">
      <w:pPr>
        <w:pStyle w:val="Paragraphedeliste"/>
        <w:numPr>
          <w:ilvl w:val="0"/>
          <w:numId w:val="21"/>
        </w:numPr>
        <w:spacing w:after="120" w:line="264" w:lineRule="auto"/>
        <w:jc w:val="both"/>
        <w:rPr>
          <w:rFonts w:ascii="Times New Roman" w:hAnsi="Times New Roman"/>
          <w:sz w:val="24"/>
          <w:szCs w:val="24"/>
          <w:lang w:val="fr-FR"/>
        </w:rPr>
      </w:pPr>
      <w:proofErr w:type="spellStart"/>
      <w:r>
        <w:rPr>
          <w:rFonts w:ascii="Times New Roman" w:hAnsi="Times New Roman"/>
          <w:sz w:val="24"/>
          <w:szCs w:val="24"/>
          <w:lang w:val="fr-FR"/>
        </w:rPr>
        <w:t xml:space="preserve">L </w:t>
      </w:r>
      <w:r w:rsidRPr="00DF13C1">
        <w:rPr>
          <w:rFonts w:ascii="Times New Roman" w:hAnsi="Times New Roman"/>
          <w:sz w:val="24"/>
          <w:szCs w:val="24"/>
          <w:lang w:val="fr-FR"/>
        </w:rPr>
        <w:t>importance</w:t>
      </w:r>
      <w:proofErr w:type="spellEnd"/>
      <w:r w:rsidRPr="00DF13C1">
        <w:rPr>
          <w:rFonts w:ascii="Times New Roman" w:hAnsi="Times New Roman"/>
          <w:sz w:val="24"/>
          <w:szCs w:val="24"/>
          <w:lang w:val="fr-FR"/>
        </w:rPr>
        <w:t xml:space="preserve"> des foyers améliorés </w:t>
      </w:r>
      <w:r>
        <w:rPr>
          <w:rFonts w:ascii="Times New Roman" w:hAnsi="Times New Roman"/>
          <w:sz w:val="24"/>
          <w:szCs w:val="24"/>
          <w:lang w:val="fr-FR"/>
        </w:rPr>
        <w:t xml:space="preserve">dans </w:t>
      </w:r>
      <w:proofErr w:type="gramStart"/>
      <w:r>
        <w:rPr>
          <w:rFonts w:ascii="Times New Roman" w:hAnsi="Times New Roman"/>
          <w:sz w:val="24"/>
          <w:szCs w:val="24"/>
          <w:lang w:val="fr-FR"/>
        </w:rPr>
        <w:t xml:space="preserve">la </w:t>
      </w:r>
      <w:r w:rsidRPr="00DF13C1">
        <w:rPr>
          <w:rFonts w:ascii="Times New Roman" w:hAnsi="Times New Roman"/>
          <w:sz w:val="24"/>
          <w:szCs w:val="24"/>
          <w:lang w:val="fr-FR"/>
        </w:rPr>
        <w:t xml:space="preserve"> protection</w:t>
      </w:r>
      <w:proofErr w:type="gramEnd"/>
      <w:r w:rsidRPr="00DF13C1">
        <w:rPr>
          <w:rFonts w:ascii="Times New Roman" w:hAnsi="Times New Roman"/>
          <w:sz w:val="24"/>
          <w:szCs w:val="24"/>
          <w:lang w:val="fr-FR"/>
        </w:rPr>
        <w:t xml:space="preserve"> de l’environnement</w:t>
      </w:r>
      <w:r>
        <w:rPr>
          <w:rFonts w:ascii="Times New Roman" w:hAnsi="Times New Roman"/>
          <w:sz w:val="24"/>
          <w:szCs w:val="24"/>
          <w:lang w:val="fr-FR"/>
        </w:rPr>
        <w:t xml:space="preserve">, </w:t>
      </w:r>
    </w:p>
    <w:p w14:paraId="5372E2D2" w14:textId="77777777" w:rsidR="00EA4CAD" w:rsidRPr="00DF13C1" w:rsidRDefault="00EA4CAD" w:rsidP="00EA4CAD">
      <w:pPr>
        <w:pStyle w:val="Paragraphedeliste"/>
        <w:numPr>
          <w:ilvl w:val="0"/>
          <w:numId w:val="21"/>
        </w:numPr>
        <w:spacing w:after="120" w:line="264" w:lineRule="auto"/>
        <w:jc w:val="both"/>
        <w:rPr>
          <w:rFonts w:ascii="Times New Roman" w:hAnsi="Times New Roman"/>
          <w:sz w:val="24"/>
          <w:szCs w:val="24"/>
          <w:lang w:val="fr-FR"/>
        </w:rPr>
      </w:pPr>
      <w:proofErr w:type="gramStart"/>
      <w:r>
        <w:rPr>
          <w:rFonts w:ascii="Times New Roman" w:hAnsi="Times New Roman"/>
          <w:sz w:val="24"/>
          <w:szCs w:val="24"/>
          <w:lang w:val="fr-FR"/>
        </w:rPr>
        <w:t xml:space="preserve">Les </w:t>
      </w:r>
      <w:r w:rsidRPr="00DF13C1">
        <w:rPr>
          <w:rFonts w:ascii="Times New Roman" w:hAnsi="Times New Roman"/>
          <w:sz w:val="24"/>
          <w:szCs w:val="24"/>
          <w:lang w:val="fr-FR"/>
        </w:rPr>
        <w:t xml:space="preserve"> techniques</w:t>
      </w:r>
      <w:proofErr w:type="gramEnd"/>
      <w:r w:rsidRPr="00DF13C1">
        <w:rPr>
          <w:rFonts w:ascii="Times New Roman" w:hAnsi="Times New Roman"/>
          <w:sz w:val="24"/>
          <w:szCs w:val="24"/>
          <w:lang w:val="fr-FR"/>
        </w:rPr>
        <w:t xml:space="preserve"> de confection des foyers améliorés</w:t>
      </w:r>
      <w:r>
        <w:rPr>
          <w:rFonts w:ascii="Times New Roman" w:hAnsi="Times New Roman"/>
          <w:sz w:val="24"/>
          <w:szCs w:val="24"/>
          <w:lang w:val="fr-FR"/>
        </w:rPr>
        <w:t xml:space="preserve">, </w:t>
      </w:r>
    </w:p>
    <w:p w14:paraId="797481B4" w14:textId="77777777" w:rsidR="00EA4CAD" w:rsidRPr="00EA4CAD" w:rsidRDefault="00EA4CAD" w:rsidP="00EA4CAD">
      <w:pPr>
        <w:numPr>
          <w:ilvl w:val="0"/>
          <w:numId w:val="21"/>
        </w:numPr>
        <w:spacing w:after="160"/>
        <w:jc w:val="both"/>
        <w:rPr>
          <w:lang w:val="fr-FR"/>
        </w:rPr>
      </w:pPr>
      <w:r w:rsidRPr="00EA4CAD">
        <w:rPr>
          <w:lang w:val="fr-FR"/>
        </w:rPr>
        <w:t xml:space="preserve">Les avantages des foyers améliorés par rapport aux trois cailloux. </w:t>
      </w:r>
    </w:p>
    <w:p w14:paraId="05A0DA6B" w14:textId="77777777" w:rsidR="00EA4CAD" w:rsidRDefault="00EA4CAD" w:rsidP="00EA4CAD">
      <w:pPr>
        <w:tabs>
          <w:tab w:val="left" w:pos="7563"/>
        </w:tabs>
        <w:jc w:val="both"/>
        <w:rPr>
          <w:lang w:val="fr-CA" w:eastAsia="fr-CA"/>
        </w:rPr>
      </w:pPr>
      <w:r>
        <w:rPr>
          <w:lang w:val="fr-CA" w:eastAsia="fr-CA"/>
        </w:rPr>
        <w:t xml:space="preserve">Les femmes ont déploré l’état de  dégradation très  des ressources forestières car les arbres se font de plus en plus rares dans la plupart des communes. En effet, elles ont indiqué qu’elles parcourent entre  10 à 15Km pour rechercher un chargement du bois. </w:t>
      </w:r>
      <w:r w:rsidR="00707605">
        <w:rPr>
          <w:lang w:val="fr-CA" w:eastAsia="fr-CA"/>
        </w:rPr>
        <w:t>Elles</w:t>
      </w:r>
      <w:r>
        <w:rPr>
          <w:lang w:val="fr-CA" w:eastAsia="fr-CA"/>
        </w:rPr>
        <w:t xml:space="preserve"> ont évoqué que  la déforestation est liée, en grande partie, à  la coupe  abusive du bois. </w:t>
      </w:r>
    </w:p>
    <w:p w14:paraId="06E7F073" w14:textId="77777777" w:rsidR="00EA4CAD" w:rsidRPr="00DF13C1" w:rsidRDefault="00EA4CAD" w:rsidP="00EA4CAD">
      <w:pPr>
        <w:tabs>
          <w:tab w:val="left" w:pos="1620"/>
        </w:tabs>
        <w:spacing w:after="200"/>
        <w:jc w:val="both"/>
        <w:rPr>
          <w:rFonts w:cstheme="minorHAnsi"/>
          <w:lang w:val="fr-FR"/>
        </w:rPr>
      </w:pPr>
      <w:r w:rsidRPr="00EA4CAD">
        <w:rPr>
          <w:lang w:val="fr-CA" w:eastAsia="fr-CA"/>
        </w:rPr>
        <w:t>Les formations   ont  été suivies de la vulgarisation par les femmes de</w:t>
      </w:r>
      <w:r w:rsidRPr="00EA4CAD">
        <w:rPr>
          <w:lang w:val="fr-CA"/>
        </w:rPr>
        <w:t xml:space="preserve"> 1200 foyers.  L’impact de cette activité est la réduction de 50% de la consommation du bois par les ménages, toutes choses qui, à terme, vont considérablement réduire la quantité de bois exploitée dans la zone d’intervention du pro</w:t>
      </w:r>
      <w:r w:rsidR="00CE18FD">
        <w:rPr>
          <w:lang w:val="fr-CA"/>
        </w:rPr>
        <w:t>jet</w:t>
      </w:r>
      <w:r w:rsidRPr="00EA4CAD">
        <w:rPr>
          <w:lang w:val="fr-CA"/>
        </w:rPr>
        <w:t xml:space="preserve">. Aussi, </w:t>
      </w:r>
      <w:r w:rsidRPr="00EA4CAD">
        <w:rPr>
          <w:bCs/>
          <w:lang w:val="fr-FR"/>
        </w:rPr>
        <w:t>des campagnes d’information, d’éducation et de communication pour la promotion et l'utilisation des foyers améliorés</w:t>
      </w:r>
      <w:r>
        <w:rPr>
          <w:bCs/>
          <w:lang w:val="fr-FR"/>
        </w:rPr>
        <w:t xml:space="preserve"> ont été </w:t>
      </w:r>
      <w:r w:rsidR="00CE18FD">
        <w:rPr>
          <w:bCs/>
          <w:lang w:val="fr-FR"/>
        </w:rPr>
        <w:t>exécutées</w:t>
      </w:r>
      <w:r>
        <w:rPr>
          <w:bCs/>
          <w:lang w:val="fr-FR"/>
        </w:rPr>
        <w:t>,</w:t>
      </w:r>
      <w:r w:rsidRPr="00EA4CAD">
        <w:rPr>
          <w:bCs/>
          <w:lang w:val="fr-FR"/>
        </w:rPr>
        <w:t> </w:t>
      </w:r>
    </w:p>
    <w:p w14:paraId="0B001A63" w14:textId="77777777" w:rsidR="00EA4CAD" w:rsidRDefault="00EA4CAD" w:rsidP="00EA4CAD">
      <w:pPr>
        <w:tabs>
          <w:tab w:val="left" w:pos="7563"/>
        </w:tabs>
        <w:spacing w:line="276" w:lineRule="auto"/>
        <w:jc w:val="center"/>
        <w:rPr>
          <w:rFonts w:ascii="Book Antiqua" w:hAnsi="Book Antiqua"/>
          <w:noProof/>
          <w:sz w:val="28"/>
          <w:lang w:val="fr-FR" w:eastAsia="fr-FR"/>
        </w:rPr>
      </w:pPr>
      <w:r>
        <w:rPr>
          <w:rFonts w:ascii="Book Antiqua" w:hAnsi="Book Antiqua"/>
          <w:noProof/>
          <w:sz w:val="28"/>
          <w:lang w:val="fr-FR" w:eastAsia="fr-FR"/>
        </w:rPr>
        <w:drawing>
          <wp:inline distT="0" distB="0" distL="0" distR="0" wp14:anchorId="43EFE42A" wp14:editId="6511036F">
            <wp:extent cx="2804160" cy="1668145"/>
            <wp:effectExtent l="19050" t="19050" r="15240" b="27305"/>
            <wp:docPr id="287" name="Image 287" descr="20220404_10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20220404_105433"/>
                    <pic:cNvPicPr>
                      <a:picLocks noChangeAspect="1" noChangeArrowheads="1"/>
                    </pic:cNvPicPr>
                  </pic:nvPicPr>
                  <pic:blipFill>
                    <a:blip r:embed="rId86" cstate="print">
                      <a:extLst>
                        <a:ext uri="{28A0092B-C50C-407E-A947-70E740481C1C}">
                          <a14:useLocalDpi xmlns:a14="http://schemas.microsoft.com/office/drawing/2010/main" val="0"/>
                        </a:ext>
                      </a:extLst>
                    </a:blip>
                    <a:srcRect r="6049"/>
                    <a:stretch>
                      <a:fillRect/>
                    </a:stretch>
                  </pic:blipFill>
                  <pic:spPr bwMode="auto">
                    <a:xfrm>
                      <a:off x="0" y="0"/>
                      <a:ext cx="2804160" cy="1668145"/>
                    </a:xfrm>
                    <a:prstGeom prst="rect">
                      <a:avLst/>
                    </a:prstGeom>
                    <a:noFill/>
                    <a:ln w="12700" cmpd="sng">
                      <a:solidFill>
                        <a:srgbClr val="000000"/>
                      </a:solidFill>
                      <a:miter lim="800000"/>
                      <a:headEnd/>
                      <a:tailEnd/>
                    </a:ln>
                    <a:effectLst/>
                  </pic:spPr>
                </pic:pic>
              </a:graphicData>
            </a:graphic>
          </wp:inline>
        </w:drawing>
      </w:r>
      <w:r>
        <w:rPr>
          <w:rFonts w:ascii="Book Antiqua" w:hAnsi="Book Antiqua"/>
          <w:noProof/>
          <w:sz w:val="28"/>
          <w:lang w:val="fr-FR" w:eastAsia="fr-FR"/>
        </w:rPr>
        <w:drawing>
          <wp:inline distT="0" distB="0" distL="0" distR="0" wp14:anchorId="58BDB3E8" wp14:editId="00ABAB6B">
            <wp:extent cx="2299335" cy="1721485"/>
            <wp:effectExtent l="0" t="0" r="5715" b="0"/>
            <wp:docPr id="248" name="Image 248" descr="IMG_20220417_13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20417_13351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99335" cy="1721485"/>
                    </a:xfrm>
                    <a:prstGeom prst="rect">
                      <a:avLst/>
                    </a:prstGeom>
                    <a:noFill/>
                    <a:ln>
                      <a:noFill/>
                    </a:ln>
                  </pic:spPr>
                </pic:pic>
              </a:graphicData>
            </a:graphic>
          </wp:inline>
        </w:drawing>
      </w:r>
    </w:p>
    <w:p w14:paraId="1E00FAB2" w14:textId="77777777" w:rsidR="00EA4CAD" w:rsidRDefault="00EA4CAD" w:rsidP="00EA4CAD">
      <w:pPr>
        <w:tabs>
          <w:tab w:val="left" w:pos="7563"/>
        </w:tabs>
        <w:spacing w:line="276" w:lineRule="auto"/>
        <w:rPr>
          <w:rFonts w:ascii="Book Antiqua" w:hAnsi="Book Antiqua"/>
          <w:i/>
          <w:lang w:val="fr-CA"/>
        </w:rPr>
      </w:pPr>
      <w:r>
        <w:rPr>
          <w:rFonts w:ascii="Book Antiqua" w:hAnsi="Book Antiqua"/>
          <w:i/>
          <w:lang w:val="fr-CA"/>
        </w:rPr>
        <w:t>Séance d’animation et de formation suivie de la vulgarisation des foyers à Dongo, mai 2022</w:t>
      </w:r>
    </w:p>
    <w:p w14:paraId="269E3105" w14:textId="77777777" w:rsidR="00EA4CAD" w:rsidRDefault="00EA4CAD" w:rsidP="00EA4CAD">
      <w:pPr>
        <w:tabs>
          <w:tab w:val="left" w:pos="7563"/>
        </w:tabs>
        <w:spacing w:line="276" w:lineRule="auto"/>
        <w:rPr>
          <w:rFonts w:ascii="Book Antiqua" w:hAnsi="Book Antiqua"/>
          <w:b/>
          <w:sz w:val="28"/>
          <w:lang w:val="fr-CA" w:eastAsia="fr-CA"/>
        </w:rPr>
      </w:pPr>
      <w:r>
        <w:rPr>
          <w:rFonts w:ascii="Book Antiqua" w:hAnsi="Book Antiqua"/>
          <w:b/>
          <w:noProof/>
          <w:sz w:val="28"/>
          <w:lang w:val="fr-FR" w:eastAsia="fr-FR"/>
        </w:rPr>
        <w:drawing>
          <wp:inline distT="0" distB="0" distL="0" distR="0" wp14:anchorId="54DBDD12" wp14:editId="11BCD409">
            <wp:extent cx="2743200" cy="1920875"/>
            <wp:effectExtent l="19050" t="19050" r="19050" b="22225"/>
            <wp:docPr id="237" name="Image 237" descr="20220331_12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20220331_122139"/>
                    <pic:cNvPicPr>
                      <a:picLocks noChangeAspect="1" noChangeArrowheads="1"/>
                    </pic:cNvPicPr>
                  </pic:nvPicPr>
                  <pic:blipFill>
                    <a:blip r:embed="rId88" cstate="print">
                      <a:extLst>
                        <a:ext uri="{28A0092B-C50C-407E-A947-70E740481C1C}">
                          <a14:useLocalDpi xmlns:a14="http://schemas.microsoft.com/office/drawing/2010/main" val="0"/>
                        </a:ext>
                      </a:extLst>
                    </a:blip>
                    <a:srcRect r="4982"/>
                    <a:stretch>
                      <a:fillRect/>
                    </a:stretch>
                  </pic:blipFill>
                  <pic:spPr bwMode="auto">
                    <a:xfrm>
                      <a:off x="0" y="0"/>
                      <a:ext cx="2743200" cy="1920875"/>
                    </a:xfrm>
                    <a:prstGeom prst="rect">
                      <a:avLst/>
                    </a:prstGeom>
                    <a:noFill/>
                    <a:ln w="12700" cmpd="sng">
                      <a:solidFill>
                        <a:srgbClr val="000000"/>
                      </a:solidFill>
                      <a:miter lim="800000"/>
                      <a:headEnd/>
                      <a:tailEnd/>
                    </a:ln>
                    <a:effectLst/>
                  </pic:spPr>
                </pic:pic>
              </a:graphicData>
            </a:graphic>
          </wp:inline>
        </w:drawing>
      </w:r>
      <w:r>
        <w:rPr>
          <w:b/>
          <w:i/>
          <w:noProof/>
          <w:lang w:val="fr-FR" w:eastAsia="fr-FR"/>
        </w:rPr>
        <w:drawing>
          <wp:inline distT="0" distB="0" distL="0" distR="0" wp14:anchorId="141F09B4" wp14:editId="05C40D38">
            <wp:extent cx="2620645" cy="1989455"/>
            <wp:effectExtent l="0" t="0" r="8255" b="0"/>
            <wp:docPr id="234" name="Image 234" descr="IMG_20220417_10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220417_10263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20645" cy="1989455"/>
                    </a:xfrm>
                    <a:prstGeom prst="rect">
                      <a:avLst/>
                    </a:prstGeom>
                    <a:noFill/>
                    <a:ln>
                      <a:noFill/>
                    </a:ln>
                  </pic:spPr>
                </pic:pic>
              </a:graphicData>
            </a:graphic>
          </wp:inline>
        </w:drawing>
      </w:r>
    </w:p>
    <w:p w14:paraId="1DCB42B1" w14:textId="77777777" w:rsidR="00EA4CAD" w:rsidRDefault="00EA4CAD" w:rsidP="00EA4CAD">
      <w:pPr>
        <w:tabs>
          <w:tab w:val="left" w:pos="7563"/>
        </w:tabs>
        <w:spacing w:line="276" w:lineRule="auto"/>
        <w:rPr>
          <w:b/>
          <w:i/>
          <w:lang w:val="fr-CA" w:eastAsia="fr-CA"/>
        </w:rPr>
      </w:pPr>
      <w:r>
        <w:rPr>
          <w:rFonts w:ascii="Book Antiqua" w:hAnsi="Book Antiqua"/>
          <w:b/>
          <w:i/>
          <w:lang w:val="fr-CA"/>
        </w:rPr>
        <w:t xml:space="preserve">Séance </w:t>
      </w:r>
      <w:r>
        <w:rPr>
          <w:b/>
          <w:i/>
          <w:lang w:val="fr-CA"/>
        </w:rPr>
        <w:t xml:space="preserve"> de formation suivie de la vulgarisation des  foyers   </w:t>
      </w:r>
      <w:r>
        <w:rPr>
          <w:b/>
          <w:i/>
          <w:lang w:val="fr-CA" w:eastAsia="fr-CA"/>
        </w:rPr>
        <w:t xml:space="preserve">à </w:t>
      </w:r>
      <w:proofErr w:type="spellStart"/>
      <w:r>
        <w:rPr>
          <w:b/>
          <w:i/>
          <w:lang w:val="fr-CA" w:eastAsia="fr-CA"/>
        </w:rPr>
        <w:t>Sebecoro</w:t>
      </w:r>
      <w:proofErr w:type="spellEnd"/>
      <w:r>
        <w:rPr>
          <w:b/>
          <w:i/>
          <w:lang w:val="fr-CA" w:eastAsia="fr-CA"/>
        </w:rPr>
        <w:t xml:space="preserve"> 2;  mai 2022</w:t>
      </w:r>
    </w:p>
    <w:p w14:paraId="19CA4AC8" w14:textId="77777777" w:rsidR="00EA4CAD" w:rsidRDefault="00EA4CAD" w:rsidP="00EA4CAD">
      <w:pPr>
        <w:tabs>
          <w:tab w:val="left" w:pos="7563"/>
        </w:tabs>
        <w:spacing w:line="276" w:lineRule="auto"/>
        <w:jc w:val="center"/>
        <w:rPr>
          <w:rFonts w:ascii="Book Antiqua" w:hAnsi="Book Antiqua"/>
          <w:b/>
          <w:sz w:val="18"/>
          <w:lang w:val="fr-CA" w:eastAsia="fr-CA"/>
        </w:rPr>
      </w:pPr>
    </w:p>
    <w:p w14:paraId="00A3A344" w14:textId="77777777" w:rsidR="00FE1C1E" w:rsidRDefault="00FE1C1E" w:rsidP="00FE1C1E">
      <w:pPr>
        <w:rPr>
          <w:b/>
          <w:szCs w:val="22"/>
          <w:lang w:val="fr-FR"/>
        </w:rPr>
      </w:pPr>
      <w:r>
        <w:rPr>
          <w:b/>
          <w:szCs w:val="22"/>
          <w:lang w:val="fr-FR"/>
        </w:rPr>
        <w:t>Produit 09 : Mise en défense et régénération naturelle assistée de forêts villageoises</w:t>
      </w:r>
    </w:p>
    <w:p w14:paraId="20BB1B8E" w14:textId="77777777" w:rsidR="00E55AF4" w:rsidRPr="00DF13C1" w:rsidRDefault="00836D0B" w:rsidP="00E55AF4">
      <w:pPr>
        <w:spacing w:after="200"/>
        <w:jc w:val="both"/>
        <w:rPr>
          <w:rFonts w:eastAsiaTheme="minorEastAsia" w:cstheme="minorHAnsi"/>
          <w:bCs/>
          <w:color w:val="000000" w:themeColor="text1"/>
          <w:lang w:val="fr-FR"/>
        </w:rPr>
      </w:pPr>
      <w:r w:rsidRPr="00E55AF4">
        <w:rPr>
          <w:szCs w:val="22"/>
          <w:lang w:val="fr-FR"/>
        </w:rPr>
        <w:t xml:space="preserve">Plusieurs </w:t>
      </w:r>
      <w:r w:rsidR="00E55AF4" w:rsidRPr="00E55AF4">
        <w:rPr>
          <w:szCs w:val="22"/>
          <w:lang w:val="fr-FR"/>
        </w:rPr>
        <w:t>activités ont été exécutées à ce niveau notamment :</w:t>
      </w:r>
      <w:r w:rsidRPr="00E55AF4">
        <w:rPr>
          <w:szCs w:val="22"/>
          <w:lang w:val="fr-FR"/>
        </w:rPr>
        <w:t xml:space="preserve"> </w:t>
      </w:r>
      <w:r w:rsidR="00E55AF4" w:rsidRPr="00DF13C1">
        <w:rPr>
          <w:bCs/>
          <w:color w:val="000000"/>
          <w:lang w:val="fr-FR"/>
        </w:rPr>
        <w:t xml:space="preserve">la sensibilisation et l’information </w:t>
      </w:r>
      <w:r w:rsidR="00E55AF4" w:rsidRPr="00DF13C1">
        <w:rPr>
          <w:lang w:val="fr-FR"/>
        </w:rPr>
        <w:t xml:space="preserve">des villages limitrophes du lac </w:t>
      </w:r>
      <w:proofErr w:type="spellStart"/>
      <w:r w:rsidR="00E55AF4" w:rsidRPr="00DF13C1">
        <w:rPr>
          <w:lang w:val="fr-FR"/>
        </w:rPr>
        <w:t>Wégnia</w:t>
      </w:r>
      <w:proofErr w:type="spellEnd"/>
      <w:r w:rsidR="00E55AF4" w:rsidRPr="00DF13C1">
        <w:rPr>
          <w:lang w:val="fr-FR"/>
        </w:rPr>
        <w:t>,</w:t>
      </w:r>
      <w:r w:rsidR="00E55AF4" w:rsidRPr="00E55AF4">
        <w:rPr>
          <w:lang w:val="fr-CA"/>
        </w:rPr>
        <w:t xml:space="preserve"> la mise en place d’un cadre de </w:t>
      </w:r>
      <w:r w:rsidR="00E55AF4" w:rsidRPr="00E55AF4">
        <w:rPr>
          <w:lang w:val="fr-CA"/>
        </w:rPr>
        <w:lastRenderedPageBreak/>
        <w:t xml:space="preserve">collaboration entre les acteurs, </w:t>
      </w:r>
      <w:r w:rsidR="00CE18FD" w:rsidRPr="00DF13C1">
        <w:rPr>
          <w:rFonts w:cstheme="minorHAnsi"/>
          <w:bCs/>
          <w:color w:val="000000" w:themeColor="text1"/>
          <w:lang w:val="fr-FR"/>
        </w:rPr>
        <w:t>l’</w:t>
      </w:r>
      <w:proofErr w:type="spellStart"/>
      <w:r w:rsidR="00CE18FD" w:rsidRPr="00DF13C1">
        <w:rPr>
          <w:rFonts w:cstheme="minorHAnsi"/>
          <w:bCs/>
          <w:color w:val="000000" w:themeColor="text1"/>
          <w:lang w:val="fr-FR"/>
        </w:rPr>
        <w:t>elaboration</w:t>
      </w:r>
      <w:proofErr w:type="spellEnd"/>
      <w:r w:rsidR="00E55AF4" w:rsidRPr="00DF13C1">
        <w:rPr>
          <w:rFonts w:cstheme="minorHAnsi"/>
          <w:bCs/>
          <w:color w:val="000000" w:themeColor="text1"/>
          <w:lang w:val="fr-FR"/>
        </w:rPr>
        <w:t xml:space="preserve"> d’un plan d’aménagement simple de la mise en défens des forêts </w:t>
      </w:r>
      <w:r w:rsidR="00E55AF4" w:rsidRPr="00DF13C1">
        <w:rPr>
          <w:rFonts w:cstheme="minorHAnsi"/>
          <w:bCs/>
          <w:lang w:val="fr-FR"/>
        </w:rPr>
        <w:t xml:space="preserve">et </w:t>
      </w:r>
      <w:r w:rsidR="00E55AF4" w:rsidRPr="00DF13C1">
        <w:rPr>
          <w:rFonts w:cstheme="minorHAnsi"/>
          <w:color w:val="000000"/>
          <w:lang w:val="fr-FR"/>
        </w:rPr>
        <w:t>le r</w:t>
      </w:r>
      <w:r w:rsidR="00E55AF4" w:rsidRPr="00DF13C1">
        <w:rPr>
          <w:rFonts w:cstheme="minorHAnsi"/>
          <w:bCs/>
          <w:lang w:val="fr-FR"/>
        </w:rPr>
        <w:t xml:space="preserve">enforcement des brigades villageoises de </w:t>
      </w:r>
      <w:proofErr w:type="gramStart"/>
      <w:r w:rsidR="00E55AF4" w:rsidRPr="00DF13C1">
        <w:rPr>
          <w:rFonts w:cstheme="minorHAnsi"/>
          <w:bCs/>
          <w:lang w:val="fr-FR"/>
        </w:rPr>
        <w:t>surveillance</w:t>
      </w:r>
      <w:r w:rsidR="00CE18FD" w:rsidRPr="00DF13C1">
        <w:rPr>
          <w:rFonts w:cstheme="minorHAnsi"/>
          <w:bCs/>
          <w:lang w:val="fr-FR"/>
        </w:rPr>
        <w:t>;</w:t>
      </w:r>
      <w:proofErr w:type="gramEnd"/>
      <w:r w:rsidR="00E55AF4" w:rsidRPr="00DF13C1">
        <w:rPr>
          <w:rFonts w:cstheme="minorHAnsi"/>
          <w:bCs/>
          <w:lang w:val="fr-FR"/>
        </w:rPr>
        <w:t> </w:t>
      </w:r>
      <w:r w:rsidR="00E55AF4" w:rsidRPr="00DF13C1">
        <w:rPr>
          <w:rFonts w:cstheme="minorHAnsi"/>
          <w:bCs/>
          <w:color w:val="000000" w:themeColor="text1"/>
          <w:lang w:val="fr-FR"/>
        </w:rPr>
        <w:t xml:space="preserve"> </w:t>
      </w:r>
    </w:p>
    <w:p w14:paraId="451CE4BD" w14:textId="77777777" w:rsidR="0085556A" w:rsidRPr="00DF13C1" w:rsidRDefault="0085556A" w:rsidP="0085556A">
      <w:pPr>
        <w:pStyle w:val="Paragraphedeliste"/>
        <w:numPr>
          <w:ilvl w:val="0"/>
          <w:numId w:val="21"/>
        </w:numPr>
        <w:jc w:val="both"/>
        <w:rPr>
          <w:rFonts w:ascii="Times New Roman" w:hAnsi="Times New Roman" w:cs="Times New Roman"/>
          <w:b/>
          <w:lang w:val="fr-FR"/>
        </w:rPr>
      </w:pPr>
      <w:r w:rsidRPr="00DF13C1">
        <w:rPr>
          <w:rFonts w:ascii="Times New Roman" w:hAnsi="Times New Roman" w:cs="Times New Roman"/>
          <w:b/>
          <w:bCs/>
          <w:color w:val="000000"/>
          <w:lang w:val="fr-FR"/>
        </w:rPr>
        <w:t xml:space="preserve">La sensibilisation et l’information </w:t>
      </w:r>
      <w:r w:rsidRPr="00DF13C1">
        <w:rPr>
          <w:rFonts w:ascii="Times New Roman" w:hAnsi="Times New Roman" w:cs="Times New Roman"/>
          <w:b/>
          <w:lang w:val="fr-FR"/>
        </w:rPr>
        <w:t xml:space="preserve">des villages limitrophes du lac </w:t>
      </w:r>
      <w:proofErr w:type="spellStart"/>
      <w:r w:rsidRPr="00DF13C1">
        <w:rPr>
          <w:rFonts w:ascii="Times New Roman" w:hAnsi="Times New Roman" w:cs="Times New Roman"/>
          <w:b/>
          <w:lang w:val="fr-FR"/>
        </w:rPr>
        <w:t>Wégnia</w:t>
      </w:r>
      <w:proofErr w:type="spellEnd"/>
    </w:p>
    <w:p w14:paraId="007FF6F3" w14:textId="5D29EC94" w:rsidR="0085556A" w:rsidRDefault="000F05B2" w:rsidP="0085556A">
      <w:pPr>
        <w:jc w:val="both"/>
        <w:rPr>
          <w:rFonts w:cstheme="minorHAnsi"/>
          <w:lang w:val="fr-CA"/>
        </w:rPr>
      </w:pPr>
      <w:r w:rsidRPr="00DF13C1">
        <w:rPr>
          <w:rFonts w:cstheme="minorHAnsi"/>
          <w:lang w:val="fr-FR"/>
        </w:rPr>
        <w:t>De</w:t>
      </w:r>
      <w:r w:rsidR="0085556A" w:rsidRPr="00DF13C1">
        <w:rPr>
          <w:rFonts w:cstheme="minorHAnsi"/>
          <w:lang w:val="fr-FR"/>
        </w:rPr>
        <w:t xml:space="preserve">s séances de </w:t>
      </w:r>
      <w:r w:rsidR="0085556A" w:rsidRPr="00DF13C1">
        <w:rPr>
          <w:rFonts w:cstheme="minorHAnsi"/>
          <w:bCs/>
          <w:color w:val="000000"/>
          <w:lang w:val="fr-FR"/>
        </w:rPr>
        <w:t>sensibilisation et d’information</w:t>
      </w:r>
      <w:r w:rsidR="0085556A" w:rsidRPr="00DF13C1">
        <w:rPr>
          <w:rFonts w:cstheme="minorHAnsi"/>
          <w:b/>
          <w:bCs/>
          <w:color w:val="000000"/>
          <w:lang w:val="fr-FR"/>
        </w:rPr>
        <w:t xml:space="preserve"> </w:t>
      </w:r>
      <w:r w:rsidR="0085556A" w:rsidRPr="00DF13C1">
        <w:rPr>
          <w:rFonts w:cstheme="minorHAnsi"/>
          <w:lang w:val="fr-FR"/>
        </w:rPr>
        <w:t xml:space="preserve">ont été organisées dans les villages limitrophes du lac </w:t>
      </w:r>
      <w:proofErr w:type="spellStart"/>
      <w:r w:rsidR="0085556A" w:rsidRPr="00DF13C1">
        <w:rPr>
          <w:rFonts w:cstheme="minorHAnsi"/>
          <w:bCs/>
          <w:lang w:val="fr-FR"/>
        </w:rPr>
        <w:t>Wégnia</w:t>
      </w:r>
      <w:proofErr w:type="spellEnd"/>
      <w:r w:rsidR="0085556A" w:rsidRPr="00DF13C1">
        <w:rPr>
          <w:rFonts w:cstheme="minorHAnsi"/>
          <w:lang w:val="fr-FR"/>
        </w:rPr>
        <w:t xml:space="preserve"> (</w:t>
      </w:r>
      <w:proofErr w:type="spellStart"/>
      <w:r w:rsidR="0085556A" w:rsidRPr="00DF13C1">
        <w:rPr>
          <w:rFonts w:cstheme="minorHAnsi"/>
          <w:lang w:val="fr-FR"/>
        </w:rPr>
        <w:t>Guihoyo</w:t>
      </w:r>
      <w:proofErr w:type="spellEnd"/>
      <w:r w:rsidR="0085556A" w:rsidRPr="00DF13C1">
        <w:rPr>
          <w:rFonts w:cstheme="minorHAnsi"/>
          <w:lang w:val="fr-FR"/>
        </w:rPr>
        <w:t xml:space="preserve">, </w:t>
      </w:r>
      <w:proofErr w:type="spellStart"/>
      <w:r w:rsidR="0085556A" w:rsidRPr="00DF13C1">
        <w:rPr>
          <w:rFonts w:cstheme="minorHAnsi"/>
          <w:lang w:val="fr-FR"/>
        </w:rPr>
        <w:t>Dokalabougou</w:t>
      </w:r>
      <w:proofErr w:type="spellEnd"/>
      <w:r w:rsidR="0085556A" w:rsidRPr="00DF13C1">
        <w:rPr>
          <w:rFonts w:cstheme="minorHAnsi"/>
          <w:lang w:val="fr-FR"/>
        </w:rPr>
        <w:t xml:space="preserve">, </w:t>
      </w:r>
      <w:proofErr w:type="spellStart"/>
      <w:r w:rsidR="0085556A" w:rsidRPr="00DF13C1">
        <w:rPr>
          <w:rFonts w:cstheme="minorHAnsi"/>
          <w:lang w:val="fr-FR"/>
        </w:rPr>
        <w:t>Sirababougou</w:t>
      </w:r>
      <w:proofErr w:type="spellEnd"/>
      <w:r w:rsidR="0085556A" w:rsidRPr="00DF13C1">
        <w:rPr>
          <w:rFonts w:cstheme="minorHAnsi"/>
          <w:lang w:val="fr-FR"/>
        </w:rPr>
        <w:t xml:space="preserve">, </w:t>
      </w:r>
      <w:proofErr w:type="spellStart"/>
      <w:r w:rsidR="0085556A" w:rsidRPr="00DF13C1">
        <w:rPr>
          <w:rFonts w:cstheme="minorHAnsi"/>
          <w:lang w:val="fr-FR"/>
        </w:rPr>
        <w:t>Flabougou</w:t>
      </w:r>
      <w:proofErr w:type="spellEnd"/>
      <w:r w:rsidR="0085556A" w:rsidRPr="00DF13C1">
        <w:rPr>
          <w:rFonts w:cstheme="minorHAnsi"/>
          <w:lang w:val="fr-FR"/>
        </w:rPr>
        <w:t xml:space="preserve">, </w:t>
      </w:r>
      <w:proofErr w:type="spellStart"/>
      <w:r w:rsidR="0085556A" w:rsidRPr="00DF13C1">
        <w:rPr>
          <w:rFonts w:cstheme="minorHAnsi"/>
          <w:lang w:val="fr-FR"/>
        </w:rPr>
        <w:t>Neguebougou</w:t>
      </w:r>
      <w:proofErr w:type="spellEnd"/>
      <w:r w:rsidR="0085556A" w:rsidRPr="00DF13C1">
        <w:rPr>
          <w:rFonts w:cstheme="minorHAnsi"/>
          <w:lang w:val="fr-FR"/>
        </w:rPr>
        <w:t xml:space="preserve">, </w:t>
      </w:r>
      <w:proofErr w:type="spellStart"/>
      <w:r w:rsidR="0085556A" w:rsidRPr="00DF13C1">
        <w:rPr>
          <w:rFonts w:cstheme="minorHAnsi"/>
          <w:lang w:val="fr-FR"/>
        </w:rPr>
        <w:t>Sikoro-Niokona</w:t>
      </w:r>
      <w:proofErr w:type="spellEnd"/>
      <w:r w:rsidR="0085556A" w:rsidRPr="00DF13C1">
        <w:rPr>
          <w:rFonts w:cstheme="minorHAnsi"/>
          <w:lang w:val="fr-FR"/>
        </w:rPr>
        <w:t xml:space="preserve">, </w:t>
      </w:r>
      <w:proofErr w:type="spellStart"/>
      <w:r w:rsidR="0085556A" w:rsidRPr="00DF13C1">
        <w:rPr>
          <w:rFonts w:cstheme="minorHAnsi"/>
          <w:lang w:val="fr-FR"/>
        </w:rPr>
        <w:t>Fassa</w:t>
      </w:r>
      <w:proofErr w:type="spellEnd"/>
      <w:r w:rsidR="0085556A" w:rsidRPr="00DF13C1">
        <w:rPr>
          <w:rFonts w:cstheme="minorHAnsi"/>
          <w:lang w:val="fr-FR"/>
        </w:rPr>
        <w:t xml:space="preserve">, </w:t>
      </w:r>
      <w:proofErr w:type="spellStart"/>
      <w:r w:rsidR="0085556A" w:rsidRPr="00DF13C1">
        <w:rPr>
          <w:rFonts w:cstheme="minorHAnsi"/>
          <w:lang w:val="fr-FR"/>
        </w:rPr>
        <w:t>Trakègnè</w:t>
      </w:r>
      <w:proofErr w:type="spellEnd"/>
      <w:r w:rsidR="0085556A" w:rsidRPr="00DF13C1">
        <w:rPr>
          <w:rFonts w:cstheme="minorHAnsi"/>
          <w:lang w:val="fr-FR"/>
        </w:rPr>
        <w:t xml:space="preserve">, </w:t>
      </w:r>
      <w:proofErr w:type="spellStart"/>
      <w:r w:rsidR="0085556A" w:rsidRPr="00DF13C1">
        <w:rPr>
          <w:rFonts w:cstheme="minorHAnsi"/>
          <w:lang w:val="fr-FR"/>
        </w:rPr>
        <w:t>Fantanbougou</w:t>
      </w:r>
      <w:proofErr w:type="spellEnd"/>
      <w:r w:rsidR="0085556A" w:rsidRPr="00DF13C1">
        <w:rPr>
          <w:rFonts w:cstheme="minorHAnsi"/>
          <w:lang w:val="fr-FR"/>
        </w:rPr>
        <w:t xml:space="preserve">, </w:t>
      </w:r>
      <w:proofErr w:type="spellStart"/>
      <w:r w:rsidR="0085556A" w:rsidRPr="00DF13C1">
        <w:rPr>
          <w:rFonts w:cstheme="minorHAnsi"/>
          <w:lang w:val="fr-FR"/>
        </w:rPr>
        <w:t>Niokona</w:t>
      </w:r>
      <w:proofErr w:type="spellEnd"/>
      <w:r w:rsidR="0085556A" w:rsidRPr="00DF13C1">
        <w:rPr>
          <w:rFonts w:cstheme="minorHAnsi"/>
          <w:lang w:val="fr-FR"/>
        </w:rPr>
        <w:t xml:space="preserve">, </w:t>
      </w:r>
      <w:proofErr w:type="spellStart"/>
      <w:r w:rsidR="0085556A" w:rsidRPr="00DF13C1">
        <w:rPr>
          <w:rFonts w:cstheme="minorHAnsi"/>
          <w:lang w:val="fr-FR"/>
        </w:rPr>
        <w:t>Fandobougou</w:t>
      </w:r>
      <w:proofErr w:type="spellEnd"/>
      <w:r w:rsidR="0085556A" w:rsidRPr="00DF13C1">
        <w:rPr>
          <w:rFonts w:cstheme="minorHAnsi"/>
          <w:lang w:val="fr-FR"/>
        </w:rPr>
        <w:t xml:space="preserve">) afin </w:t>
      </w:r>
      <w:proofErr w:type="gramStart"/>
      <w:r w:rsidR="0085556A" w:rsidRPr="00DF13C1">
        <w:rPr>
          <w:rFonts w:cstheme="minorHAnsi"/>
          <w:lang w:val="fr-FR"/>
        </w:rPr>
        <w:t>d’échanger  et</w:t>
      </w:r>
      <w:proofErr w:type="gramEnd"/>
      <w:r w:rsidR="0085556A" w:rsidRPr="00DF13C1">
        <w:rPr>
          <w:rFonts w:cstheme="minorHAnsi"/>
          <w:lang w:val="fr-FR"/>
        </w:rPr>
        <w:t xml:space="preserve"> dégager des pistes de solutions </w:t>
      </w:r>
      <w:r w:rsidR="0085556A">
        <w:rPr>
          <w:rFonts w:cstheme="minorHAnsi"/>
          <w:lang w:val="fr-CA"/>
        </w:rPr>
        <w:t>contre</w:t>
      </w:r>
      <w:r w:rsidR="00DD589F">
        <w:rPr>
          <w:rFonts w:cstheme="minorHAnsi"/>
          <w:lang w:val="fr-CA"/>
        </w:rPr>
        <w:t xml:space="preserve"> la </w:t>
      </w:r>
      <w:r w:rsidR="0085556A">
        <w:rPr>
          <w:rFonts w:cstheme="minorHAnsi"/>
          <w:lang w:val="fr-CA"/>
        </w:rPr>
        <w:t>dégradation</w:t>
      </w:r>
      <w:r w:rsidR="00DD589F">
        <w:rPr>
          <w:rFonts w:cstheme="minorHAnsi"/>
          <w:lang w:val="fr-CA"/>
        </w:rPr>
        <w:t xml:space="preserve"> des forêts</w:t>
      </w:r>
      <w:r w:rsidR="0085556A">
        <w:rPr>
          <w:rFonts w:cstheme="minorHAnsi"/>
          <w:lang w:val="fr-CA"/>
        </w:rPr>
        <w:t xml:space="preserve">. En effet depuis 2006, le lac </w:t>
      </w:r>
      <w:proofErr w:type="spellStart"/>
      <w:r w:rsidR="0085556A" w:rsidRPr="00DF13C1">
        <w:rPr>
          <w:rFonts w:cstheme="minorHAnsi"/>
          <w:bCs/>
          <w:lang w:val="fr-FR"/>
        </w:rPr>
        <w:t>Wégnia</w:t>
      </w:r>
      <w:proofErr w:type="spellEnd"/>
      <w:r w:rsidR="0085556A" w:rsidRPr="00DF13C1">
        <w:rPr>
          <w:rFonts w:cstheme="minorHAnsi"/>
          <w:bCs/>
          <w:lang w:val="fr-FR"/>
        </w:rPr>
        <w:t xml:space="preserve"> fait</w:t>
      </w:r>
      <w:r w:rsidR="0085556A">
        <w:rPr>
          <w:rFonts w:cstheme="minorHAnsi"/>
          <w:lang w:val="fr-CA"/>
        </w:rPr>
        <w:t xml:space="preserve"> l’objet d’une dégradation extrême dont les causes sont à la fois anthropiques et naturelles.</w:t>
      </w:r>
      <w:r w:rsidR="00AF5AB0">
        <w:rPr>
          <w:rFonts w:cstheme="minorHAnsi"/>
          <w:lang w:val="fr-CA"/>
        </w:rPr>
        <w:t xml:space="preserve"> </w:t>
      </w:r>
      <w:r w:rsidR="0085556A">
        <w:rPr>
          <w:rFonts w:cstheme="minorHAnsi"/>
          <w:lang w:val="fr-CA"/>
        </w:rPr>
        <w:t xml:space="preserve">Les conséquences de cette situation ont provoqué l’assèchement du lac et du coup la nappe phréatique est devenue  très profonde. C’est dans ce contexte que la sensibilisation des villages limitrophes </w:t>
      </w:r>
      <w:r w:rsidR="00DD589F">
        <w:rPr>
          <w:rFonts w:cstheme="minorHAnsi"/>
          <w:lang w:val="fr-CA"/>
        </w:rPr>
        <w:t xml:space="preserve">visait à </w:t>
      </w:r>
      <w:r w:rsidR="0085556A">
        <w:rPr>
          <w:rFonts w:cstheme="minorHAnsi"/>
          <w:lang w:val="fr-CA"/>
        </w:rPr>
        <w:t xml:space="preserve"> sauver cette ressource.  </w:t>
      </w:r>
    </w:p>
    <w:p w14:paraId="483180A0" w14:textId="77777777" w:rsidR="0085556A" w:rsidRPr="00DF13C1" w:rsidRDefault="0085556A" w:rsidP="0085556A">
      <w:pPr>
        <w:pStyle w:val="Paragraphedeliste"/>
        <w:numPr>
          <w:ilvl w:val="0"/>
          <w:numId w:val="21"/>
        </w:numPr>
        <w:jc w:val="both"/>
        <w:rPr>
          <w:rFonts w:ascii="Times New Roman" w:hAnsi="Times New Roman" w:cs="Times New Roman"/>
          <w:b/>
          <w:sz w:val="24"/>
          <w:szCs w:val="24"/>
          <w:lang w:val="fr-CA"/>
        </w:rPr>
      </w:pPr>
      <w:r w:rsidRPr="00DF13C1">
        <w:rPr>
          <w:rFonts w:ascii="Times New Roman" w:hAnsi="Times New Roman" w:cs="Times New Roman"/>
          <w:b/>
          <w:sz w:val="24"/>
          <w:szCs w:val="24"/>
          <w:lang w:val="fr-CA"/>
        </w:rPr>
        <w:t xml:space="preserve"> La mise en place d’un cadre de collaboration entre les acteurs </w:t>
      </w:r>
    </w:p>
    <w:p w14:paraId="2E204462" w14:textId="56B1E71E" w:rsidR="0085556A" w:rsidRDefault="0085556A" w:rsidP="0085556A">
      <w:pPr>
        <w:jc w:val="both"/>
        <w:rPr>
          <w:rFonts w:eastAsia="Calibri" w:cstheme="minorHAnsi"/>
          <w:lang w:val="fr-CA"/>
        </w:rPr>
      </w:pPr>
      <w:r>
        <w:rPr>
          <w:rFonts w:cstheme="minorHAnsi"/>
          <w:lang w:val="fr-CA"/>
        </w:rPr>
        <w:t>Le cadre de collaboration entre les acteurs est un espace permettant aux autorités communales, aux brigades villageoises, aux services techniques et la société civile d’échanger sur les défis et solutions de protection de l’environnement. Des concertations ont été organisées afin de dégager des pistes de solution.</w:t>
      </w:r>
      <w:r>
        <w:rPr>
          <w:rFonts w:cstheme="minorHAnsi"/>
          <w:b/>
          <w:lang w:val="fr-CA"/>
        </w:rPr>
        <w:t xml:space="preserve"> </w:t>
      </w:r>
      <w:r>
        <w:rPr>
          <w:rFonts w:cstheme="minorHAnsi"/>
          <w:lang w:val="fr-CA"/>
        </w:rPr>
        <w:t xml:space="preserve">Au cours de ces concertations, les acteurs ont évoqué l’état déplorable du lac, son importance dans le cadre des activités génératrices de revenus ainsi que les conséquences de sa dégradation actuelle. La profondeur des puits ne dépassaient pas 2 mètres.  Mais durant </w:t>
      </w:r>
      <w:r>
        <w:rPr>
          <w:rFonts w:eastAsia="Calibri" w:cstheme="minorHAnsi"/>
          <w:lang w:val="fr-CA"/>
        </w:rPr>
        <w:t xml:space="preserve">ces 20 dernières années, à cause de la rareté de l’eau, les femmes sont obligées d’abandonner leur jardin à partir des mois de mars et avril. </w:t>
      </w:r>
      <w:r w:rsidR="00DD589F">
        <w:rPr>
          <w:rFonts w:eastAsia="Calibri" w:cstheme="minorHAnsi"/>
          <w:lang w:val="fr-CA"/>
        </w:rPr>
        <w:t xml:space="preserve">Aussi, </w:t>
      </w:r>
      <w:r>
        <w:rPr>
          <w:rFonts w:eastAsia="Calibri" w:cstheme="minorHAnsi"/>
          <w:lang w:val="fr-CA"/>
        </w:rPr>
        <w:t xml:space="preserve">les faibles niveaux des précipitations ont eu pour conséquence la forte diminution de la pêche. </w:t>
      </w:r>
    </w:p>
    <w:p w14:paraId="26EC22C5" w14:textId="77777777" w:rsidR="000F05B2" w:rsidRDefault="000F05B2" w:rsidP="0085556A">
      <w:pPr>
        <w:jc w:val="both"/>
        <w:rPr>
          <w:rFonts w:cstheme="minorHAnsi"/>
          <w:lang w:val="fr-CA"/>
        </w:rPr>
      </w:pPr>
    </w:p>
    <w:p w14:paraId="4BFE97C3" w14:textId="77777777" w:rsidR="0085556A" w:rsidRPr="000F05B2" w:rsidRDefault="0085556A" w:rsidP="0085556A">
      <w:pPr>
        <w:pStyle w:val="Paragraphedeliste"/>
        <w:numPr>
          <w:ilvl w:val="0"/>
          <w:numId w:val="21"/>
        </w:numPr>
        <w:spacing w:after="200"/>
        <w:jc w:val="both"/>
        <w:rPr>
          <w:rFonts w:ascii="Times New Roman" w:hAnsi="Times New Roman" w:cs="Times New Roman"/>
          <w:b/>
          <w:bCs/>
          <w:color w:val="000000" w:themeColor="text1"/>
          <w:u w:val="single"/>
          <w:lang w:val="fr-FR"/>
        </w:rPr>
      </w:pPr>
      <w:proofErr w:type="gramStart"/>
      <w:r w:rsidRPr="00DF13C1">
        <w:rPr>
          <w:rFonts w:ascii="Times New Roman" w:hAnsi="Times New Roman" w:cs="Times New Roman"/>
          <w:b/>
          <w:bCs/>
          <w:color w:val="000000" w:themeColor="text1"/>
          <w:lang w:val="fr-FR"/>
        </w:rPr>
        <w:t>L’</w:t>
      </w:r>
      <w:r w:rsidR="005E4D2D" w:rsidRPr="00DF13C1">
        <w:rPr>
          <w:rFonts w:ascii="Times New Roman" w:hAnsi="Times New Roman" w:cs="Times New Roman"/>
          <w:b/>
          <w:bCs/>
          <w:color w:val="000000" w:themeColor="text1"/>
          <w:lang w:val="fr-FR"/>
        </w:rPr>
        <w:t xml:space="preserve"> </w:t>
      </w:r>
      <w:proofErr w:type="spellStart"/>
      <w:r w:rsidR="005E4D2D" w:rsidRPr="00DF13C1">
        <w:rPr>
          <w:rFonts w:ascii="Times New Roman" w:hAnsi="Times New Roman" w:cs="Times New Roman"/>
          <w:b/>
          <w:bCs/>
          <w:color w:val="000000" w:themeColor="text1"/>
          <w:lang w:val="fr-FR"/>
        </w:rPr>
        <w:t>e</w:t>
      </w:r>
      <w:r w:rsidRPr="00DF13C1">
        <w:rPr>
          <w:rFonts w:ascii="Times New Roman" w:hAnsi="Times New Roman" w:cs="Times New Roman"/>
          <w:b/>
          <w:bCs/>
          <w:color w:val="000000" w:themeColor="text1"/>
          <w:lang w:val="fr-FR"/>
        </w:rPr>
        <w:t>laboration</w:t>
      </w:r>
      <w:proofErr w:type="spellEnd"/>
      <w:proofErr w:type="gramEnd"/>
      <w:r w:rsidRPr="00DF13C1">
        <w:rPr>
          <w:rFonts w:ascii="Times New Roman" w:hAnsi="Times New Roman" w:cs="Times New Roman"/>
          <w:b/>
          <w:bCs/>
          <w:color w:val="000000" w:themeColor="text1"/>
          <w:lang w:val="fr-FR"/>
        </w:rPr>
        <w:t xml:space="preserve"> d’un plan d’aménagement simple de la mise en défens des forêts</w:t>
      </w:r>
    </w:p>
    <w:p w14:paraId="0110F686" w14:textId="35EB2108" w:rsidR="00037689" w:rsidRPr="00DF13C1" w:rsidRDefault="00CE18FD" w:rsidP="0085556A">
      <w:pPr>
        <w:jc w:val="both"/>
        <w:rPr>
          <w:rFonts w:eastAsia="Microsoft YaHei UI"/>
          <w:bCs/>
          <w:lang w:val="fr-FR"/>
        </w:rPr>
      </w:pPr>
      <w:r w:rsidRPr="00DF13C1">
        <w:rPr>
          <w:rFonts w:eastAsia="Microsoft YaHei UI" w:cstheme="minorHAnsi"/>
          <w:bCs/>
          <w:lang w:val="fr-FR"/>
        </w:rPr>
        <w:t>L</w:t>
      </w:r>
      <w:r w:rsidR="0085556A" w:rsidRPr="00DF13C1">
        <w:rPr>
          <w:rFonts w:eastAsia="Microsoft YaHei UI" w:cstheme="minorHAnsi"/>
          <w:bCs/>
          <w:lang w:val="fr-FR"/>
        </w:rPr>
        <w:t xml:space="preserve">a coupe abusive du bois et le défrichement anarchique, au mépris de la loi N°028 du12 juillet 2010 déterminant la gestion des ressources forestières et l’agriculture extensive ont </w:t>
      </w:r>
      <w:proofErr w:type="gramStart"/>
      <w:r w:rsidR="00DD589F" w:rsidRPr="00DF13C1">
        <w:rPr>
          <w:rFonts w:eastAsia="Microsoft YaHei UI" w:cstheme="minorHAnsi"/>
          <w:bCs/>
          <w:lang w:val="fr-FR"/>
        </w:rPr>
        <w:t>eu</w:t>
      </w:r>
      <w:proofErr w:type="gramEnd"/>
      <w:r w:rsidR="00DD589F" w:rsidRPr="00DF13C1">
        <w:rPr>
          <w:rFonts w:eastAsia="Microsoft YaHei UI" w:cstheme="minorHAnsi"/>
          <w:bCs/>
          <w:lang w:val="fr-FR"/>
        </w:rPr>
        <w:t xml:space="preserve"> </w:t>
      </w:r>
      <w:r w:rsidR="0085556A" w:rsidRPr="00DF13C1">
        <w:rPr>
          <w:rFonts w:eastAsia="Microsoft YaHei UI" w:cstheme="minorHAnsi"/>
          <w:bCs/>
          <w:lang w:val="fr-FR"/>
        </w:rPr>
        <w:t xml:space="preserve">des conséquences néfastes sur la diversité biologique. Dans ce contexte s’inscrit l’élaboration d’un plan d’aménagement simple de la mise en défens de la forêt de </w:t>
      </w:r>
      <w:proofErr w:type="spellStart"/>
      <w:r w:rsidR="0085556A" w:rsidRPr="00DF13C1">
        <w:rPr>
          <w:rFonts w:eastAsia="Microsoft YaHei UI" w:cstheme="minorHAnsi"/>
          <w:bCs/>
          <w:lang w:val="fr-FR"/>
        </w:rPr>
        <w:t>Fatia</w:t>
      </w:r>
      <w:proofErr w:type="spellEnd"/>
      <w:r w:rsidR="0085556A" w:rsidRPr="00DF13C1">
        <w:rPr>
          <w:rFonts w:eastAsia="Microsoft YaHei UI" w:cstheme="minorHAnsi"/>
          <w:bCs/>
          <w:lang w:val="fr-FR"/>
        </w:rPr>
        <w:t xml:space="preserve"> dans la commune de </w:t>
      </w:r>
      <w:proofErr w:type="spellStart"/>
      <w:r w:rsidR="0085556A" w:rsidRPr="00DF13C1">
        <w:rPr>
          <w:rFonts w:eastAsia="Microsoft YaHei UI" w:cstheme="minorHAnsi"/>
          <w:bCs/>
          <w:lang w:val="fr-FR"/>
        </w:rPr>
        <w:t>Guiwoyo</w:t>
      </w:r>
      <w:proofErr w:type="spellEnd"/>
      <w:r w:rsidR="0085556A" w:rsidRPr="00DF13C1">
        <w:rPr>
          <w:rFonts w:eastAsia="Microsoft YaHei UI" w:cstheme="minorHAnsi"/>
          <w:bCs/>
          <w:lang w:val="fr-FR"/>
        </w:rPr>
        <w:t xml:space="preserve">. Une rencontre d’élaboration de plan d’action a eu lieu le mardi 30 juillet 2024 à la mairie de </w:t>
      </w:r>
      <w:proofErr w:type="spellStart"/>
      <w:r w:rsidR="0085556A" w:rsidRPr="00DF13C1">
        <w:rPr>
          <w:rFonts w:eastAsia="Microsoft YaHei UI" w:cstheme="minorHAnsi"/>
          <w:bCs/>
          <w:lang w:val="fr-FR"/>
        </w:rPr>
        <w:t>Guiwoyo</w:t>
      </w:r>
      <w:proofErr w:type="spellEnd"/>
      <w:r w:rsidR="0085556A" w:rsidRPr="00DF13C1">
        <w:rPr>
          <w:rFonts w:eastAsia="Microsoft YaHei UI"/>
          <w:bCs/>
          <w:lang w:val="fr-FR"/>
        </w:rPr>
        <w:t>.</w:t>
      </w:r>
      <w:r w:rsidR="007875A4" w:rsidRPr="00DF13C1">
        <w:rPr>
          <w:rFonts w:eastAsia="Microsoft YaHei UI"/>
          <w:bCs/>
          <w:lang w:val="fr-FR"/>
        </w:rPr>
        <w:t xml:space="preserve"> </w:t>
      </w:r>
      <w:r w:rsidR="0085556A" w:rsidRPr="00DF13C1">
        <w:rPr>
          <w:rFonts w:eastAsia="Microsoft YaHei UI"/>
          <w:bCs/>
          <w:lang w:val="fr-FR"/>
        </w:rPr>
        <w:t xml:space="preserve">Le plan d’aménagement prévoit l’interdiction pendant 3 ans </w:t>
      </w:r>
      <w:r w:rsidR="00DD589F" w:rsidRPr="00DF13C1">
        <w:rPr>
          <w:rFonts w:eastAsia="Microsoft YaHei UI"/>
          <w:bCs/>
          <w:lang w:val="fr-FR"/>
        </w:rPr>
        <w:t xml:space="preserve">des </w:t>
      </w:r>
      <w:r w:rsidR="0085556A" w:rsidRPr="00DF13C1">
        <w:rPr>
          <w:rFonts w:eastAsia="Microsoft YaHei UI"/>
          <w:bCs/>
          <w:lang w:val="fr-FR"/>
        </w:rPr>
        <w:t>feu</w:t>
      </w:r>
      <w:r w:rsidR="00DD589F" w:rsidRPr="00DF13C1">
        <w:rPr>
          <w:rFonts w:eastAsia="Microsoft YaHei UI"/>
          <w:bCs/>
          <w:lang w:val="fr-FR"/>
        </w:rPr>
        <w:t>x</w:t>
      </w:r>
      <w:r w:rsidR="0085556A" w:rsidRPr="00DF13C1">
        <w:rPr>
          <w:rFonts w:eastAsia="Microsoft YaHei UI"/>
          <w:bCs/>
          <w:lang w:val="fr-FR"/>
        </w:rPr>
        <w:t xml:space="preserve"> de brousse,</w:t>
      </w:r>
      <w:r w:rsidR="00DF13C1">
        <w:rPr>
          <w:rFonts w:eastAsia="Microsoft YaHei UI"/>
          <w:bCs/>
          <w:lang w:val="fr-FR"/>
        </w:rPr>
        <w:t xml:space="preserve"> </w:t>
      </w:r>
      <w:r w:rsidR="0085556A" w:rsidRPr="00DF13C1">
        <w:rPr>
          <w:rFonts w:eastAsia="Microsoft YaHei UI"/>
          <w:bCs/>
          <w:lang w:val="fr-FR"/>
        </w:rPr>
        <w:t xml:space="preserve">la chasse des animaux </w:t>
      </w:r>
      <w:r w:rsidR="00DF13C1" w:rsidRPr="00DF13C1">
        <w:rPr>
          <w:rFonts w:eastAsia="Microsoft YaHei UI"/>
          <w:bCs/>
          <w:lang w:val="fr-FR"/>
        </w:rPr>
        <w:t>sauvages,</w:t>
      </w:r>
      <w:r w:rsidR="0085556A" w:rsidRPr="00DF13C1">
        <w:rPr>
          <w:rFonts w:eastAsia="Microsoft YaHei UI"/>
          <w:bCs/>
          <w:lang w:val="fr-FR"/>
        </w:rPr>
        <w:t xml:space="preserve"> la</w:t>
      </w:r>
      <w:r w:rsidR="00DF13C1">
        <w:rPr>
          <w:rFonts w:eastAsia="Microsoft YaHei UI"/>
          <w:bCs/>
          <w:lang w:val="fr-FR"/>
        </w:rPr>
        <w:t xml:space="preserve"> </w:t>
      </w:r>
      <w:r w:rsidR="0085556A" w:rsidRPr="00DF13C1">
        <w:rPr>
          <w:rFonts w:eastAsia="Microsoft YaHei UI"/>
          <w:bCs/>
          <w:lang w:val="fr-FR"/>
        </w:rPr>
        <w:t>coupe du bois d’énergie,</w:t>
      </w:r>
      <w:r w:rsidR="00DF13C1">
        <w:rPr>
          <w:rFonts w:eastAsia="Microsoft YaHei UI"/>
          <w:bCs/>
          <w:lang w:val="fr-FR"/>
        </w:rPr>
        <w:t xml:space="preserve"> </w:t>
      </w:r>
      <w:r w:rsidR="0085556A" w:rsidRPr="00DF13C1">
        <w:rPr>
          <w:rFonts w:eastAsia="Microsoft YaHei UI"/>
          <w:bCs/>
          <w:lang w:val="fr-FR"/>
        </w:rPr>
        <w:t>l’exploitation agricole</w:t>
      </w:r>
      <w:r w:rsidR="00DF13C1">
        <w:rPr>
          <w:rFonts w:eastAsia="Microsoft YaHei UI"/>
          <w:bCs/>
          <w:lang w:val="fr-FR"/>
        </w:rPr>
        <w:t>,</w:t>
      </w:r>
      <w:r w:rsidR="0085556A" w:rsidRPr="00DF13C1">
        <w:rPr>
          <w:rFonts w:eastAsia="Microsoft YaHei UI"/>
          <w:bCs/>
          <w:lang w:val="fr-FR"/>
        </w:rPr>
        <w:t xml:space="preserve"> le défrichement pour en faire un nouveau champ etc. </w:t>
      </w:r>
    </w:p>
    <w:p w14:paraId="02CE2EA0" w14:textId="77777777" w:rsidR="00037689" w:rsidRPr="00DF13C1" w:rsidRDefault="00037689" w:rsidP="0085556A">
      <w:pPr>
        <w:jc w:val="both"/>
        <w:rPr>
          <w:rFonts w:eastAsia="Microsoft YaHei UI"/>
          <w:bCs/>
          <w:lang w:val="fr-FR"/>
        </w:rPr>
      </w:pPr>
    </w:p>
    <w:p w14:paraId="3ADF6F97" w14:textId="42CE2A35" w:rsidR="0085556A" w:rsidRPr="00DF13C1" w:rsidRDefault="0085556A" w:rsidP="0085556A">
      <w:pPr>
        <w:jc w:val="both"/>
        <w:rPr>
          <w:rFonts w:eastAsia="Microsoft YaHei UI"/>
          <w:bCs/>
          <w:lang w:val="fr-FR"/>
        </w:rPr>
      </w:pPr>
      <w:r w:rsidRPr="00DF13C1">
        <w:rPr>
          <w:rFonts w:eastAsia="Microsoft YaHei UI"/>
          <w:bCs/>
          <w:lang w:val="fr-FR"/>
        </w:rPr>
        <w:t xml:space="preserve">Les actions de protection autorisées dans le plan d’aménagement sont : </w:t>
      </w:r>
    </w:p>
    <w:p w14:paraId="28C8D36D" w14:textId="0F0CB786" w:rsidR="0085556A" w:rsidRPr="00DF13C1" w:rsidRDefault="0085556A" w:rsidP="0085556A">
      <w:pPr>
        <w:pStyle w:val="Paragraphedeliste"/>
        <w:numPr>
          <w:ilvl w:val="0"/>
          <w:numId w:val="22"/>
        </w:numPr>
        <w:spacing w:line="240" w:lineRule="auto"/>
        <w:jc w:val="both"/>
        <w:rPr>
          <w:rFonts w:ascii="Times New Roman" w:eastAsia="Microsoft YaHei UI" w:hAnsi="Times New Roman" w:cs="Times New Roman"/>
          <w:bCs/>
          <w:sz w:val="24"/>
          <w:szCs w:val="24"/>
          <w:lang w:val="fr-FR"/>
        </w:rPr>
      </w:pPr>
      <w:r w:rsidRPr="00DF13C1">
        <w:rPr>
          <w:rFonts w:ascii="Times New Roman" w:eastAsia="Microsoft YaHei UI" w:hAnsi="Times New Roman" w:cs="Times New Roman"/>
          <w:bCs/>
          <w:sz w:val="24"/>
          <w:szCs w:val="24"/>
          <w:lang w:val="fr-FR"/>
        </w:rPr>
        <w:t xml:space="preserve">La réalisation </w:t>
      </w:r>
      <w:r w:rsidR="00DF13C1" w:rsidRPr="00DF13C1">
        <w:rPr>
          <w:rFonts w:ascii="Times New Roman" w:eastAsia="Microsoft YaHei UI" w:hAnsi="Times New Roman" w:cs="Times New Roman"/>
          <w:bCs/>
          <w:sz w:val="24"/>
          <w:szCs w:val="24"/>
          <w:lang w:val="fr-FR"/>
        </w:rPr>
        <w:t>des pares-feux</w:t>
      </w:r>
      <w:r w:rsidRPr="00DF13C1">
        <w:rPr>
          <w:rFonts w:ascii="Times New Roman" w:eastAsia="Microsoft YaHei UI" w:hAnsi="Times New Roman" w:cs="Times New Roman"/>
          <w:bCs/>
          <w:sz w:val="24"/>
          <w:szCs w:val="24"/>
          <w:lang w:val="fr-FR"/>
        </w:rPr>
        <w:t xml:space="preserve"> de six mètres</w:t>
      </w:r>
      <w:r w:rsidR="00DF13C1">
        <w:rPr>
          <w:rFonts w:ascii="Times New Roman" w:eastAsia="Microsoft YaHei UI" w:hAnsi="Times New Roman" w:cs="Times New Roman"/>
          <w:bCs/>
          <w:sz w:val="24"/>
          <w:szCs w:val="24"/>
          <w:lang w:val="fr-FR"/>
        </w:rPr>
        <w:t> ;</w:t>
      </w:r>
    </w:p>
    <w:p w14:paraId="3B63C67A" w14:textId="77777777" w:rsidR="0085556A" w:rsidRPr="00DF13C1" w:rsidRDefault="0085556A" w:rsidP="0085556A">
      <w:pPr>
        <w:pStyle w:val="Paragraphedeliste"/>
        <w:numPr>
          <w:ilvl w:val="0"/>
          <w:numId w:val="22"/>
        </w:numPr>
        <w:spacing w:line="240" w:lineRule="auto"/>
        <w:jc w:val="both"/>
        <w:rPr>
          <w:rFonts w:ascii="Times New Roman" w:eastAsia="Microsoft YaHei UI" w:hAnsi="Times New Roman" w:cs="Times New Roman"/>
          <w:bCs/>
          <w:sz w:val="24"/>
          <w:szCs w:val="24"/>
          <w:lang w:val="fr-FR"/>
        </w:rPr>
      </w:pPr>
      <w:r w:rsidRPr="00DF13C1">
        <w:rPr>
          <w:rFonts w:ascii="Times New Roman" w:eastAsia="Microsoft YaHei UI" w:hAnsi="Times New Roman" w:cs="Times New Roman"/>
          <w:bCs/>
          <w:sz w:val="24"/>
          <w:szCs w:val="24"/>
          <w:lang w:val="fr-FR"/>
        </w:rPr>
        <w:t xml:space="preserve">L’enrichissement des espaces dénudés avec des espèces locales (le </w:t>
      </w:r>
      <w:proofErr w:type="spellStart"/>
      <w:r w:rsidRPr="00DF13C1">
        <w:rPr>
          <w:rFonts w:ascii="Times New Roman" w:eastAsia="Microsoft YaHei UI" w:hAnsi="Times New Roman" w:cs="Times New Roman"/>
          <w:bCs/>
          <w:sz w:val="24"/>
          <w:szCs w:val="24"/>
          <w:lang w:val="fr-FR"/>
        </w:rPr>
        <w:t>Caïcedrat</w:t>
      </w:r>
      <w:proofErr w:type="spellEnd"/>
      <w:r w:rsidRPr="00DF13C1">
        <w:rPr>
          <w:rFonts w:ascii="Times New Roman" w:eastAsia="Microsoft YaHei UI" w:hAnsi="Times New Roman" w:cs="Times New Roman"/>
          <w:bCs/>
          <w:sz w:val="24"/>
          <w:szCs w:val="24"/>
          <w:lang w:val="fr-FR"/>
        </w:rPr>
        <w:t xml:space="preserve">, le Néré, le Baobab, le Karité, le Dengue et </w:t>
      </w:r>
      <w:proofErr w:type="spellStart"/>
      <w:r w:rsidRPr="00DF13C1">
        <w:rPr>
          <w:rFonts w:ascii="Times New Roman" w:eastAsia="Microsoft YaHei UI" w:hAnsi="Times New Roman" w:cs="Times New Roman"/>
          <w:bCs/>
          <w:sz w:val="24"/>
          <w:szCs w:val="24"/>
          <w:lang w:val="fr-FR"/>
        </w:rPr>
        <w:t>Dankan</w:t>
      </w:r>
      <w:proofErr w:type="spellEnd"/>
      <w:r w:rsidRPr="00DF13C1">
        <w:rPr>
          <w:rFonts w:ascii="Times New Roman" w:eastAsia="Microsoft YaHei UI" w:hAnsi="Times New Roman" w:cs="Times New Roman"/>
          <w:bCs/>
          <w:sz w:val="24"/>
          <w:szCs w:val="24"/>
          <w:lang w:val="fr-FR"/>
        </w:rPr>
        <w:t>) ;</w:t>
      </w:r>
    </w:p>
    <w:p w14:paraId="7DC213E7" w14:textId="77777777" w:rsidR="0085556A" w:rsidRPr="00DF13C1" w:rsidRDefault="0085556A" w:rsidP="0085556A">
      <w:pPr>
        <w:pStyle w:val="Paragraphedeliste"/>
        <w:numPr>
          <w:ilvl w:val="0"/>
          <w:numId w:val="22"/>
        </w:numPr>
        <w:spacing w:line="240" w:lineRule="auto"/>
        <w:jc w:val="both"/>
        <w:rPr>
          <w:rFonts w:ascii="Times New Roman" w:eastAsia="Microsoft YaHei UI" w:hAnsi="Times New Roman" w:cs="Times New Roman"/>
          <w:bCs/>
          <w:sz w:val="24"/>
          <w:szCs w:val="24"/>
          <w:lang w:val="fr-FR"/>
        </w:rPr>
      </w:pPr>
      <w:r w:rsidRPr="00DF13C1">
        <w:rPr>
          <w:rFonts w:ascii="Times New Roman" w:eastAsia="Microsoft YaHei UI" w:hAnsi="Times New Roman" w:cs="Times New Roman"/>
          <w:bCs/>
          <w:sz w:val="24"/>
          <w:szCs w:val="24"/>
          <w:lang w:val="fr-FR"/>
        </w:rPr>
        <w:t>La matérialisation de la mise en défens avec les plaques ;</w:t>
      </w:r>
    </w:p>
    <w:p w14:paraId="1982801A" w14:textId="77777777" w:rsidR="0085556A" w:rsidRPr="00DF13C1" w:rsidRDefault="0085556A" w:rsidP="0085556A">
      <w:pPr>
        <w:pStyle w:val="Paragraphedeliste"/>
        <w:numPr>
          <w:ilvl w:val="0"/>
          <w:numId w:val="22"/>
        </w:numPr>
        <w:spacing w:line="240" w:lineRule="auto"/>
        <w:jc w:val="both"/>
        <w:rPr>
          <w:rFonts w:ascii="Times New Roman" w:eastAsia="Microsoft YaHei UI" w:hAnsi="Times New Roman" w:cs="Times New Roman"/>
          <w:bCs/>
          <w:sz w:val="24"/>
          <w:szCs w:val="24"/>
          <w:lang w:val="fr-FR"/>
        </w:rPr>
      </w:pPr>
      <w:r w:rsidRPr="00DF13C1">
        <w:rPr>
          <w:rFonts w:ascii="Times New Roman" w:eastAsia="Microsoft YaHei UI" w:hAnsi="Times New Roman" w:cs="Times New Roman"/>
          <w:bCs/>
          <w:sz w:val="24"/>
          <w:szCs w:val="24"/>
          <w:lang w:val="fr-FR"/>
        </w:rPr>
        <w:t xml:space="preserve">La réalisation des activités antiérosives ; </w:t>
      </w:r>
    </w:p>
    <w:p w14:paraId="3E793099" w14:textId="77777777" w:rsidR="0085556A" w:rsidRPr="00DF13C1" w:rsidRDefault="0085556A" w:rsidP="0085556A">
      <w:pPr>
        <w:pStyle w:val="Paragraphedeliste"/>
        <w:numPr>
          <w:ilvl w:val="0"/>
          <w:numId w:val="22"/>
        </w:numPr>
        <w:spacing w:line="240" w:lineRule="auto"/>
        <w:jc w:val="both"/>
        <w:rPr>
          <w:rFonts w:ascii="Times New Roman" w:eastAsia="Microsoft YaHei UI" w:hAnsi="Times New Roman" w:cs="Times New Roman"/>
          <w:bCs/>
          <w:sz w:val="24"/>
          <w:szCs w:val="24"/>
          <w:lang w:val="fr-FR"/>
        </w:rPr>
      </w:pPr>
      <w:r w:rsidRPr="00DF13C1">
        <w:rPr>
          <w:rFonts w:ascii="Times New Roman" w:eastAsia="Microsoft YaHei UI" w:hAnsi="Times New Roman" w:cs="Times New Roman"/>
          <w:bCs/>
          <w:sz w:val="24"/>
          <w:szCs w:val="24"/>
          <w:lang w:val="fr-FR"/>
        </w:rPr>
        <w:t>La rétention d’eau à l’intérieur de la mise en défens ;</w:t>
      </w:r>
    </w:p>
    <w:p w14:paraId="4A4A3E8A" w14:textId="77777777" w:rsidR="0085556A" w:rsidRPr="00DF13C1" w:rsidRDefault="0085556A" w:rsidP="0085556A">
      <w:pPr>
        <w:pStyle w:val="Paragraphedeliste"/>
        <w:numPr>
          <w:ilvl w:val="0"/>
          <w:numId w:val="22"/>
        </w:numPr>
        <w:spacing w:line="240" w:lineRule="auto"/>
        <w:jc w:val="both"/>
        <w:rPr>
          <w:rFonts w:ascii="Times New Roman" w:eastAsia="Microsoft YaHei UI" w:hAnsi="Times New Roman" w:cs="Times New Roman"/>
          <w:bCs/>
          <w:sz w:val="24"/>
          <w:szCs w:val="24"/>
          <w:lang w:val="fr-FR"/>
        </w:rPr>
      </w:pPr>
      <w:r w:rsidRPr="00DF13C1">
        <w:rPr>
          <w:rFonts w:ascii="Times New Roman" w:eastAsia="Microsoft YaHei UI" w:hAnsi="Times New Roman" w:cs="Times New Roman"/>
          <w:bCs/>
          <w:sz w:val="24"/>
          <w:szCs w:val="24"/>
          <w:lang w:val="fr-FR"/>
        </w:rPr>
        <w:t>La valorisation des ressources forestières non ligneuses à travers l’installation des ruches modernes ;</w:t>
      </w:r>
    </w:p>
    <w:p w14:paraId="1D4E0F9F" w14:textId="77777777" w:rsidR="0085556A" w:rsidRPr="00DF13C1" w:rsidRDefault="005E4D2D" w:rsidP="00CE18FD">
      <w:pPr>
        <w:spacing w:after="200"/>
        <w:jc w:val="both"/>
        <w:rPr>
          <w:rFonts w:eastAsiaTheme="minorEastAsia" w:cstheme="minorHAnsi"/>
          <w:bCs/>
          <w:lang w:val="fr-FR"/>
        </w:rPr>
      </w:pPr>
      <w:r w:rsidRPr="00DF13C1">
        <w:rPr>
          <w:b/>
          <w:color w:val="000000"/>
          <w:lang w:val="fr-FR"/>
        </w:rPr>
        <w:t>Le r</w:t>
      </w:r>
      <w:r w:rsidR="0085556A" w:rsidRPr="00DF13C1">
        <w:rPr>
          <w:b/>
          <w:bCs/>
          <w:lang w:val="fr-FR"/>
        </w:rPr>
        <w:t>enforcement des brigades villageoises de surveillance</w:t>
      </w:r>
      <w:r w:rsidR="0085556A" w:rsidRPr="00DF13C1">
        <w:rPr>
          <w:rFonts w:cstheme="minorHAnsi"/>
          <w:bCs/>
          <w:lang w:val="fr-FR"/>
        </w:rPr>
        <w:t>.</w:t>
      </w:r>
    </w:p>
    <w:p w14:paraId="56BA1848" w14:textId="5A919D3A" w:rsidR="0085556A" w:rsidRPr="000D237D" w:rsidRDefault="005E4D2D" w:rsidP="0085556A">
      <w:pPr>
        <w:jc w:val="both"/>
      </w:pPr>
      <w:r w:rsidRPr="00DF13C1">
        <w:rPr>
          <w:lang w:val="fr-FR"/>
        </w:rPr>
        <w:t>Des actions de</w:t>
      </w:r>
      <w:r w:rsidR="0085556A" w:rsidRPr="00DF13C1">
        <w:rPr>
          <w:lang w:val="fr-FR"/>
        </w:rPr>
        <w:t xml:space="preserve"> renforcement des capacités des brigadiers de surveillance et de protections de l’environnement </w:t>
      </w:r>
      <w:r w:rsidRPr="00DF13C1">
        <w:rPr>
          <w:lang w:val="fr-FR"/>
        </w:rPr>
        <w:t xml:space="preserve">ont </w:t>
      </w:r>
      <w:proofErr w:type="spellStart"/>
      <w:r w:rsidRPr="00DF13C1">
        <w:rPr>
          <w:lang w:val="fr-FR"/>
        </w:rPr>
        <w:t>eté</w:t>
      </w:r>
      <w:proofErr w:type="spellEnd"/>
      <w:r w:rsidRPr="00DF13C1">
        <w:rPr>
          <w:lang w:val="fr-FR"/>
        </w:rPr>
        <w:t xml:space="preserve"> organi</w:t>
      </w:r>
      <w:r w:rsidR="000D237D" w:rsidRPr="00DF13C1">
        <w:rPr>
          <w:lang w:val="fr-FR"/>
        </w:rPr>
        <w:t xml:space="preserve">sées </w:t>
      </w:r>
      <w:r w:rsidR="0085556A" w:rsidRPr="00DF13C1">
        <w:rPr>
          <w:lang w:val="fr-FR"/>
        </w:rPr>
        <w:t xml:space="preserve">dans les villages de </w:t>
      </w:r>
      <w:proofErr w:type="spellStart"/>
      <w:r w:rsidR="0085556A" w:rsidRPr="00DF13C1">
        <w:rPr>
          <w:lang w:val="fr-FR"/>
        </w:rPr>
        <w:t>Guihoyo</w:t>
      </w:r>
      <w:proofErr w:type="spellEnd"/>
      <w:r w:rsidR="0085556A" w:rsidRPr="00DF13C1">
        <w:rPr>
          <w:lang w:val="fr-FR"/>
        </w:rPr>
        <w:t xml:space="preserve">, </w:t>
      </w:r>
      <w:proofErr w:type="spellStart"/>
      <w:r w:rsidR="0085556A" w:rsidRPr="00DF13C1">
        <w:rPr>
          <w:lang w:val="fr-FR"/>
        </w:rPr>
        <w:t>Dokalabougou</w:t>
      </w:r>
      <w:proofErr w:type="spellEnd"/>
      <w:r w:rsidR="0085556A" w:rsidRPr="00DF13C1">
        <w:rPr>
          <w:lang w:val="fr-FR"/>
        </w:rPr>
        <w:t xml:space="preserve">, </w:t>
      </w:r>
      <w:proofErr w:type="spellStart"/>
      <w:r w:rsidR="0085556A" w:rsidRPr="00DF13C1">
        <w:rPr>
          <w:lang w:val="fr-FR"/>
        </w:rPr>
        <w:t>Sirababougou</w:t>
      </w:r>
      <w:proofErr w:type="spellEnd"/>
      <w:r w:rsidR="0085556A" w:rsidRPr="00DF13C1">
        <w:rPr>
          <w:lang w:val="fr-FR"/>
        </w:rPr>
        <w:t xml:space="preserve">, </w:t>
      </w:r>
      <w:proofErr w:type="spellStart"/>
      <w:r w:rsidR="0085556A" w:rsidRPr="00DF13C1">
        <w:rPr>
          <w:lang w:val="fr-FR"/>
        </w:rPr>
        <w:t>Flabougou</w:t>
      </w:r>
      <w:proofErr w:type="spellEnd"/>
      <w:r w:rsidR="0085556A" w:rsidRPr="00DF13C1">
        <w:rPr>
          <w:lang w:val="fr-FR"/>
        </w:rPr>
        <w:t xml:space="preserve">, </w:t>
      </w:r>
      <w:proofErr w:type="spellStart"/>
      <w:r w:rsidR="0085556A" w:rsidRPr="00DF13C1">
        <w:rPr>
          <w:lang w:val="fr-FR"/>
        </w:rPr>
        <w:t>Neguebougou</w:t>
      </w:r>
      <w:proofErr w:type="spellEnd"/>
      <w:r w:rsidR="0085556A" w:rsidRPr="00DF13C1">
        <w:rPr>
          <w:lang w:val="fr-FR"/>
        </w:rPr>
        <w:t xml:space="preserve">, </w:t>
      </w:r>
      <w:proofErr w:type="spellStart"/>
      <w:r w:rsidR="0085556A" w:rsidRPr="00DF13C1">
        <w:rPr>
          <w:lang w:val="fr-FR"/>
        </w:rPr>
        <w:t>Sikoro-Niokona</w:t>
      </w:r>
      <w:proofErr w:type="spellEnd"/>
      <w:r w:rsidR="0085556A" w:rsidRPr="00DF13C1">
        <w:rPr>
          <w:lang w:val="fr-FR"/>
        </w:rPr>
        <w:t xml:space="preserve">, </w:t>
      </w:r>
      <w:proofErr w:type="spellStart"/>
      <w:r w:rsidR="0085556A" w:rsidRPr="00DF13C1">
        <w:rPr>
          <w:lang w:val="fr-FR"/>
        </w:rPr>
        <w:t>Fassa</w:t>
      </w:r>
      <w:proofErr w:type="spellEnd"/>
      <w:r w:rsidR="0085556A" w:rsidRPr="00DF13C1">
        <w:rPr>
          <w:lang w:val="fr-FR"/>
        </w:rPr>
        <w:t xml:space="preserve">, </w:t>
      </w:r>
      <w:proofErr w:type="spellStart"/>
      <w:r w:rsidR="0085556A" w:rsidRPr="00DF13C1">
        <w:rPr>
          <w:lang w:val="fr-FR"/>
        </w:rPr>
        <w:t>Trakègnè</w:t>
      </w:r>
      <w:proofErr w:type="spellEnd"/>
      <w:r w:rsidR="0085556A" w:rsidRPr="00DF13C1">
        <w:rPr>
          <w:lang w:val="fr-FR"/>
        </w:rPr>
        <w:t xml:space="preserve">, </w:t>
      </w:r>
      <w:proofErr w:type="spellStart"/>
      <w:r w:rsidR="0085556A" w:rsidRPr="00DF13C1">
        <w:rPr>
          <w:lang w:val="fr-FR"/>
        </w:rPr>
        <w:t>Fantanbougou</w:t>
      </w:r>
      <w:proofErr w:type="spellEnd"/>
      <w:r w:rsidR="0085556A" w:rsidRPr="00DF13C1">
        <w:rPr>
          <w:lang w:val="fr-FR"/>
        </w:rPr>
        <w:t xml:space="preserve">, </w:t>
      </w:r>
      <w:proofErr w:type="spellStart"/>
      <w:r w:rsidR="0085556A" w:rsidRPr="00DF13C1">
        <w:rPr>
          <w:lang w:val="fr-FR"/>
        </w:rPr>
        <w:t>Niokona</w:t>
      </w:r>
      <w:proofErr w:type="spellEnd"/>
      <w:r w:rsidR="0085556A" w:rsidRPr="00DF13C1">
        <w:rPr>
          <w:lang w:val="fr-FR"/>
        </w:rPr>
        <w:t xml:space="preserve">, </w:t>
      </w:r>
      <w:proofErr w:type="spellStart"/>
      <w:r w:rsidR="0085556A" w:rsidRPr="00DF13C1">
        <w:rPr>
          <w:lang w:val="fr-FR"/>
        </w:rPr>
        <w:t>Fandobougou</w:t>
      </w:r>
      <w:proofErr w:type="spellEnd"/>
      <w:r w:rsidR="0085556A" w:rsidRPr="00DF13C1">
        <w:rPr>
          <w:lang w:val="fr-FR"/>
        </w:rPr>
        <w:t xml:space="preserve">. </w:t>
      </w:r>
      <w:r w:rsidR="0085556A" w:rsidRPr="000D237D">
        <w:t xml:space="preserve">Les </w:t>
      </w:r>
      <w:r w:rsidR="0085556A" w:rsidRPr="000D237D">
        <w:rPr>
          <w:bCs/>
        </w:rPr>
        <w:t xml:space="preserve">brigades </w:t>
      </w:r>
      <w:proofErr w:type="spellStart"/>
      <w:r w:rsidR="0085556A" w:rsidRPr="000D237D">
        <w:rPr>
          <w:bCs/>
        </w:rPr>
        <w:t>villageoises</w:t>
      </w:r>
      <w:proofErr w:type="spellEnd"/>
      <w:r w:rsidR="0085556A" w:rsidRPr="000D237D">
        <w:rPr>
          <w:bCs/>
        </w:rPr>
        <w:t xml:space="preserve"> et de surveillance</w:t>
      </w:r>
      <w:r w:rsidR="0085556A" w:rsidRPr="000D237D">
        <w:t xml:space="preserve"> </w:t>
      </w:r>
      <w:proofErr w:type="spellStart"/>
      <w:r w:rsidR="0085556A" w:rsidRPr="000D237D">
        <w:t>ont</w:t>
      </w:r>
      <w:proofErr w:type="spellEnd"/>
      <w:r w:rsidR="0085556A" w:rsidRPr="000D237D">
        <w:t xml:space="preserve"> pour mission</w:t>
      </w:r>
      <w:r w:rsidR="008A002D">
        <w:t>s:</w:t>
      </w:r>
    </w:p>
    <w:p w14:paraId="3C4273F9" w14:textId="77777777" w:rsidR="0085556A" w:rsidRPr="00DF13C1" w:rsidRDefault="0085556A" w:rsidP="0085556A">
      <w:pPr>
        <w:pStyle w:val="Paragraphedeliste"/>
        <w:numPr>
          <w:ilvl w:val="0"/>
          <w:numId w:val="23"/>
        </w:numPr>
        <w:spacing w:after="0" w:line="240" w:lineRule="auto"/>
        <w:jc w:val="both"/>
        <w:rPr>
          <w:rFonts w:ascii="Times New Roman" w:hAnsi="Times New Roman" w:cs="Times New Roman"/>
          <w:sz w:val="24"/>
          <w:szCs w:val="24"/>
          <w:lang w:val="fr-FR"/>
        </w:rPr>
      </w:pPr>
      <w:r w:rsidRPr="00DF13C1">
        <w:rPr>
          <w:rFonts w:ascii="Times New Roman" w:hAnsi="Times New Roman" w:cs="Times New Roman"/>
          <w:sz w:val="24"/>
          <w:szCs w:val="24"/>
          <w:lang w:val="fr-FR"/>
        </w:rPr>
        <w:lastRenderedPageBreak/>
        <w:t>L’interdiction de la coupe abusive du bois,</w:t>
      </w:r>
    </w:p>
    <w:p w14:paraId="5C67EDEC" w14:textId="65B63810" w:rsidR="0085556A" w:rsidRPr="00DF13C1" w:rsidRDefault="0085556A" w:rsidP="0085556A">
      <w:pPr>
        <w:pStyle w:val="Paragraphedeliste"/>
        <w:numPr>
          <w:ilvl w:val="0"/>
          <w:numId w:val="23"/>
        </w:numPr>
        <w:spacing w:after="0" w:line="240" w:lineRule="auto"/>
        <w:jc w:val="both"/>
        <w:rPr>
          <w:rFonts w:ascii="Times New Roman" w:hAnsi="Times New Roman" w:cs="Times New Roman"/>
          <w:sz w:val="24"/>
          <w:szCs w:val="24"/>
          <w:lang w:val="fr-FR"/>
        </w:rPr>
      </w:pPr>
      <w:r w:rsidRPr="00DF13C1">
        <w:rPr>
          <w:rFonts w:ascii="Times New Roman" w:hAnsi="Times New Roman" w:cs="Times New Roman"/>
          <w:sz w:val="24"/>
          <w:szCs w:val="24"/>
          <w:lang w:val="fr-FR"/>
        </w:rPr>
        <w:t xml:space="preserve">La </w:t>
      </w:r>
      <w:r w:rsidR="008A002D" w:rsidRPr="00DF13C1">
        <w:rPr>
          <w:rFonts w:ascii="Times New Roman" w:hAnsi="Times New Roman" w:cs="Times New Roman"/>
          <w:sz w:val="24"/>
          <w:szCs w:val="24"/>
          <w:lang w:val="fr-FR"/>
        </w:rPr>
        <w:t>lutte contre</w:t>
      </w:r>
      <w:r w:rsidRPr="00DF13C1">
        <w:rPr>
          <w:rFonts w:ascii="Times New Roman" w:hAnsi="Times New Roman" w:cs="Times New Roman"/>
          <w:sz w:val="24"/>
          <w:szCs w:val="24"/>
          <w:lang w:val="fr-FR"/>
        </w:rPr>
        <w:t xml:space="preserve"> les feux de brousse,</w:t>
      </w:r>
    </w:p>
    <w:p w14:paraId="1A1F681B" w14:textId="602A74DE" w:rsidR="0085556A" w:rsidRPr="00DF13C1" w:rsidRDefault="0085556A" w:rsidP="0085556A">
      <w:pPr>
        <w:pStyle w:val="Paragraphedeliste"/>
        <w:numPr>
          <w:ilvl w:val="0"/>
          <w:numId w:val="23"/>
        </w:numPr>
        <w:spacing w:after="0" w:line="240" w:lineRule="auto"/>
        <w:jc w:val="both"/>
        <w:rPr>
          <w:rFonts w:ascii="Times New Roman" w:hAnsi="Times New Roman" w:cs="Times New Roman"/>
          <w:sz w:val="24"/>
          <w:szCs w:val="24"/>
          <w:lang w:val="fr-FR"/>
        </w:rPr>
      </w:pPr>
      <w:r w:rsidRPr="00DF13C1">
        <w:rPr>
          <w:rFonts w:ascii="Times New Roman" w:hAnsi="Times New Roman" w:cs="Times New Roman"/>
          <w:sz w:val="24"/>
          <w:szCs w:val="24"/>
          <w:lang w:val="fr-FR"/>
        </w:rPr>
        <w:t xml:space="preserve">L’interdiction </w:t>
      </w:r>
      <w:r w:rsidR="008A002D" w:rsidRPr="00DF13C1">
        <w:rPr>
          <w:rFonts w:ascii="Times New Roman" w:hAnsi="Times New Roman" w:cs="Times New Roman"/>
          <w:sz w:val="24"/>
          <w:szCs w:val="24"/>
          <w:lang w:val="fr-FR"/>
        </w:rPr>
        <w:t>de la</w:t>
      </w:r>
      <w:r w:rsidRPr="00DF13C1">
        <w:rPr>
          <w:rFonts w:ascii="Times New Roman" w:hAnsi="Times New Roman" w:cs="Times New Roman"/>
          <w:sz w:val="24"/>
          <w:szCs w:val="24"/>
          <w:lang w:val="fr-FR"/>
        </w:rPr>
        <w:t xml:space="preserve"> mutilation des arbres,</w:t>
      </w:r>
    </w:p>
    <w:p w14:paraId="41E98077" w14:textId="77777777" w:rsidR="0085556A" w:rsidRPr="00DF13C1" w:rsidRDefault="0085556A" w:rsidP="0085556A">
      <w:pPr>
        <w:pStyle w:val="Paragraphedeliste"/>
        <w:numPr>
          <w:ilvl w:val="0"/>
          <w:numId w:val="23"/>
        </w:numPr>
        <w:spacing w:after="0" w:line="240" w:lineRule="auto"/>
        <w:jc w:val="both"/>
        <w:rPr>
          <w:rFonts w:ascii="Times New Roman" w:hAnsi="Times New Roman" w:cs="Times New Roman"/>
          <w:sz w:val="24"/>
          <w:szCs w:val="24"/>
          <w:lang w:val="fr-FR"/>
        </w:rPr>
      </w:pPr>
      <w:r w:rsidRPr="00DF13C1">
        <w:rPr>
          <w:rFonts w:ascii="Times New Roman" w:hAnsi="Times New Roman" w:cs="Times New Roman"/>
          <w:sz w:val="24"/>
          <w:szCs w:val="24"/>
          <w:lang w:val="fr-FR"/>
        </w:rPr>
        <w:t>La promotion des mises en défend des for</w:t>
      </w:r>
      <w:r w:rsidR="00280D46" w:rsidRPr="00DF13C1">
        <w:rPr>
          <w:rFonts w:ascii="Times New Roman" w:hAnsi="Times New Roman" w:cs="Times New Roman"/>
          <w:sz w:val="24"/>
          <w:szCs w:val="24"/>
          <w:lang w:val="fr-FR"/>
        </w:rPr>
        <w:t>ê</w:t>
      </w:r>
      <w:r w:rsidRPr="00DF13C1">
        <w:rPr>
          <w:rFonts w:ascii="Times New Roman" w:hAnsi="Times New Roman" w:cs="Times New Roman"/>
          <w:sz w:val="24"/>
          <w:szCs w:val="24"/>
          <w:lang w:val="fr-FR"/>
        </w:rPr>
        <w:t>ts villageois</w:t>
      </w:r>
      <w:r w:rsidR="00280D46" w:rsidRPr="00DF13C1">
        <w:rPr>
          <w:rFonts w:ascii="Times New Roman" w:hAnsi="Times New Roman" w:cs="Times New Roman"/>
          <w:sz w:val="24"/>
          <w:szCs w:val="24"/>
          <w:lang w:val="fr-FR"/>
        </w:rPr>
        <w:t>es</w:t>
      </w:r>
      <w:r w:rsidRPr="00DF13C1">
        <w:rPr>
          <w:rFonts w:ascii="Times New Roman" w:hAnsi="Times New Roman" w:cs="Times New Roman"/>
          <w:sz w:val="24"/>
          <w:szCs w:val="24"/>
          <w:lang w:val="fr-FR"/>
        </w:rPr>
        <w:t>,</w:t>
      </w:r>
    </w:p>
    <w:p w14:paraId="35F238F6" w14:textId="57D2513F" w:rsidR="0085556A" w:rsidRPr="00DF13C1" w:rsidRDefault="0085556A" w:rsidP="0085556A">
      <w:pPr>
        <w:jc w:val="both"/>
        <w:rPr>
          <w:lang w:val="fr-FR"/>
        </w:rPr>
      </w:pPr>
      <w:r w:rsidRPr="00DF13C1">
        <w:rPr>
          <w:lang w:val="fr-FR"/>
        </w:rPr>
        <w:t xml:space="preserve">Il a été constaté que la mission des brigades </w:t>
      </w:r>
      <w:r w:rsidR="008A002D" w:rsidRPr="00DF13C1">
        <w:rPr>
          <w:lang w:val="fr-FR"/>
        </w:rPr>
        <w:t>n’était pas</w:t>
      </w:r>
      <w:r w:rsidRPr="00DF13C1">
        <w:rPr>
          <w:lang w:val="fr-FR"/>
        </w:rPr>
        <w:t xml:space="preserve"> bien comprise dans certains villages.  Par </w:t>
      </w:r>
      <w:r w:rsidR="008A002D" w:rsidRPr="00DF13C1">
        <w:rPr>
          <w:lang w:val="fr-FR"/>
        </w:rPr>
        <w:t xml:space="preserve">conséquent, </w:t>
      </w:r>
      <w:r w:rsidRPr="00DF13C1">
        <w:rPr>
          <w:lang w:val="fr-FR"/>
        </w:rPr>
        <w:t xml:space="preserve">il est apparu nécessaires de </w:t>
      </w:r>
      <w:r w:rsidR="004C2C24" w:rsidRPr="00DF13C1">
        <w:rPr>
          <w:lang w:val="fr-FR"/>
        </w:rPr>
        <w:t xml:space="preserve">les </w:t>
      </w:r>
      <w:r w:rsidRPr="00DF13C1">
        <w:rPr>
          <w:lang w:val="fr-FR"/>
        </w:rPr>
        <w:t>redynamiser à travers :</w:t>
      </w:r>
    </w:p>
    <w:p w14:paraId="28800624" w14:textId="77777777" w:rsidR="0085556A" w:rsidRPr="00DF13C1" w:rsidRDefault="0085556A" w:rsidP="0085556A">
      <w:pPr>
        <w:pStyle w:val="Paragraphedeliste"/>
        <w:numPr>
          <w:ilvl w:val="0"/>
          <w:numId w:val="24"/>
        </w:numPr>
        <w:tabs>
          <w:tab w:val="left" w:pos="2856"/>
        </w:tabs>
        <w:spacing w:after="0" w:line="240" w:lineRule="auto"/>
        <w:jc w:val="both"/>
        <w:rPr>
          <w:rFonts w:ascii="Times New Roman" w:hAnsi="Times New Roman" w:cs="Times New Roman"/>
          <w:sz w:val="24"/>
          <w:szCs w:val="24"/>
          <w:lang w:val="fr-FR"/>
        </w:rPr>
      </w:pPr>
      <w:r w:rsidRPr="00DF13C1">
        <w:rPr>
          <w:rFonts w:ascii="Times New Roman" w:hAnsi="Times New Roman" w:cs="Times New Roman"/>
          <w:sz w:val="24"/>
          <w:szCs w:val="24"/>
          <w:lang w:val="fr-FR"/>
        </w:rPr>
        <w:t>Le renforcement des capacités techniques,</w:t>
      </w:r>
    </w:p>
    <w:p w14:paraId="52786593" w14:textId="3A83CD9B" w:rsidR="0085556A" w:rsidRPr="00DF13C1" w:rsidRDefault="0085556A" w:rsidP="0085556A">
      <w:pPr>
        <w:pStyle w:val="Paragraphedeliste"/>
        <w:numPr>
          <w:ilvl w:val="0"/>
          <w:numId w:val="24"/>
        </w:numPr>
        <w:tabs>
          <w:tab w:val="left" w:pos="2856"/>
        </w:tabs>
        <w:spacing w:after="0" w:line="240" w:lineRule="auto"/>
        <w:jc w:val="both"/>
        <w:rPr>
          <w:rFonts w:ascii="Times New Roman" w:hAnsi="Times New Roman" w:cs="Times New Roman"/>
          <w:sz w:val="24"/>
          <w:szCs w:val="24"/>
          <w:lang w:val="fr-FR"/>
        </w:rPr>
      </w:pPr>
      <w:r w:rsidRPr="00DF13C1">
        <w:rPr>
          <w:rFonts w:ascii="Times New Roman" w:hAnsi="Times New Roman" w:cs="Times New Roman"/>
          <w:sz w:val="24"/>
          <w:szCs w:val="24"/>
          <w:lang w:val="fr-FR"/>
        </w:rPr>
        <w:t>La tenue des concertations dans les villages pour expliquer leurs missions,</w:t>
      </w:r>
    </w:p>
    <w:p w14:paraId="6FDD91B7" w14:textId="61905EC5" w:rsidR="0085556A" w:rsidRPr="00DF13C1" w:rsidRDefault="0085556A" w:rsidP="0085556A">
      <w:pPr>
        <w:pStyle w:val="Paragraphedeliste"/>
        <w:numPr>
          <w:ilvl w:val="0"/>
          <w:numId w:val="24"/>
        </w:numPr>
        <w:tabs>
          <w:tab w:val="left" w:pos="2856"/>
        </w:tabs>
        <w:spacing w:after="0" w:line="240" w:lineRule="auto"/>
        <w:jc w:val="both"/>
        <w:rPr>
          <w:rFonts w:ascii="Times New Roman" w:hAnsi="Times New Roman" w:cs="Times New Roman"/>
          <w:sz w:val="24"/>
          <w:szCs w:val="24"/>
          <w:lang w:val="fr-FR"/>
        </w:rPr>
      </w:pPr>
      <w:r w:rsidRPr="00DF13C1">
        <w:rPr>
          <w:rFonts w:ascii="Times New Roman" w:hAnsi="Times New Roman" w:cs="Times New Roman"/>
          <w:sz w:val="24"/>
          <w:szCs w:val="24"/>
          <w:lang w:val="fr-FR"/>
        </w:rPr>
        <w:t>La promotion de la paix entre les villageois et les brigades,</w:t>
      </w:r>
    </w:p>
    <w:p w14:paraId="222C071A" w14:textId="17F2BA95" w:rsidR="0085556A" w:rsidRPr="00DF13C1" w:rsidRDefault="0085556A" w:rsidP="0085556A">
      <w:pPr>
        <w:pStyle w:val="Paragraphedeliste"/>
        <w:numPr>
          <w:ilvl w:val="0"/>
          <w:numId w:val="24"/>
        </w:numPr>
        <w:tabs>
          <w:tab w:val="left" w:pos="2856"/>
        </w:tabs>
        <w:spacing w:after="0" w:line="240" w:lineRule="auto"/>
        <w:jc w:val="both"/>
        <w:rPr>
          <w:rFonts w:ascii="Times New Roman" w:hAnsi="Times New Roman" w:cs="Times New Roman"/>
          <w:sz w:val="24"/>
          <w:szCs w:val="24"/>
          <w:lang w:val="fr-FR"/>
        </w:rPr>
      </w:pPr>
      <w:r w:rsidRPr="00DF13C1">
        <w:rPr>
          <w:rFonts w:ascii="Times New Roman" w:hAnsi="Times New Roman" w:cs="Times New Roman"/>
          <w:sz w:val="24"/>
          <w:szCs w:val="24"/>
          <w:lang w:val="fr-FR"/>
        </w:rPr>
        <w:t xml:space="preserve">L’équipement des brigades en </w:t>
      </w:r>
      <w:r w:rsidR="008A002D" w:rsidRPr="00DF13C1">
        <w:rPr>
          <w:rFonts w:ascii="Times New Roman" w:hAnsi="Times New Roman" w:cs="Times New Roman"/>
          <w:sz w:val="24"/>
          <w:szCs w:val="24"/>
          <w:lang w:val="fr-FR"/>
        </w:rPr>
        <w:t>matériel</w:t>
      </w:r>
      <w:r w:rsidR="00037689" w:rsidRPr="00DF13C1">
        <w:rPr>
          <w:rFonts w:ascii="Times New Roman" w:hAnsi="Times New Roman" w:cs="Times New Roman"/>
          <w:sz w:val="24"/>
          <w:szCs w:val="24"/>
          <w:lang w:val="fr-FR"/>
        </w:rPr>
        <w:t xml:space="preserve"> de surveillance</w:t>
      </w:r>
      <w:r w:rsidRPr="00DF13C1">
        <w:rPr>
          <w:rFonts w:ascii="Times New Roman" w:hAnsi="Times New Roman" w:cs="Times New Roman"/>
          <w:sz w:val="24"/>
          <w:szCs w:val="24"/>
          <w:lang w:val="fr-FR"/>
        </w:rPr>
        <w:t>,</w:t>
      </w:r>
    </w:p>
    <w:p w14:paraId="0E194066" w14:textId="77777777" w:rsidR="0085556A" w:rsidRPr="00DF13C1" w:rsidRDefault="0085556A" w:rsidP="0085556A">
      <w:pPr>
        <w:pStyle w:val="Paragraphedeliste"/>
        <w:numPr>
          <w:ilvl w:val="0"/>
          <w:numId w:val="24"/>
        </w:numPr>
        <w:tabs>
          <w:tab w:val="left" w:pos="2856"/>
        </w:tabs>
        <w:spacing w:after="0" w:line="240" w:lineRule="auto"/>
        <w:jc w:val="both"/>
        <w:rPr>
          <w:rFonts w:cstheme="minorHAnsi"/>
          <w:sz w:val="24"/>
          <w:szCs w:val="24"/>
          <w:lang w:val="fr-FR"/>
        </w:rPr>
      </w:pPr>
      <w:r w:rsidRPr="00DF13C1">
        <w:rPr>
          <w:rFonts w:ascii="Times New Roman" w:hAnsi="Times New Roman" w:cs="Times New Roman"/>
          <w:sz w:val="24"/>
          <w:szCs w:val="24"/>
          <w:lang w:val="fr-FR"/>
        </w:rPr>
        <w:t>La sensibilisation des communes environnantes</w:t>
      </w:r>
      <w:r w:rsidRPr="00DF13C1">
        <w:rPr>
          <w:rFonts w:cstheme="minorHAnsi"/>
          <w:sz w:val="24"/>
          <w:szCs w:val="24"/>
          <w:lang w:val="fr-FR"/>
        </w:rPr>
        <w:t>.</w:t>
      </w:r>
    </w:p>
    <w:p w14:paraId="79C83542" w14:textId="77777777" w:rsidR="00F46455" w:rsidRPr="00DF13C1" w:rsidRDefault="00F46455" w:rsidP="00F46455">
      <w:pPr>
        <w:tabs>
          <w:tab w:val="left" w:pos="6630"/>
        </w:tabs>
        <w:jc w:val="both"/>
        <w:rPr>
          <w:b/>
          <w:lang w:val="fr-FR"/>
        </w:rPr>
      </w:pPr>
    </w:p>
    <w:p w14:paraId="10B02BA0" w14:textId="71D05557" w:rsidR="00F46455" w:rsidRPr="00DF13C1" w:rsidRDefault="00F46455" w:rsidP="00F46455">
      <w:pPr>
        <w:tabs>
          <w:tab w:val="left" w:pos="6630"/>
        </w:tabs>
        <w:jc w:val="both"/>
        <w:rPr>
          <w:b/>
          <w:lang w:val="fr-FR"/>
        </w:rPr>
      </w:pPr>
      <w:r w:rsidRPr="00DF13C1">
        <w:rPr>
          <w:b/>
          <w:lang w:val="fr-FR"/>
        </w:rPr>
        <w:t xml:space="preserve">L’atelier d’échange et de </w:t>
      </w:r>
      <w:r w:rsidR="008A002D" w:rsidRPr="00DF13C1">
        <w:rPr>
          <w:b/>
          <w:lang w:val="fr-FR"/>
        </w:rPr>
        <w:t>désamination des</w:t>
      </w:r>
      <w:r w:rsidRPr="00DF13C1">
        <w:rPr>
          <w:b/>
          <w:lang w:val="fr-FR"/>
        </w:rPr>
        <w:t xml:space="preserve"> leçons apprises </w:t>
      </w:r>
    </w:p>
    <w:p w14:paraId="51865C56" w14:textId="0907E689" w:rsidR="00F46455" w:rsidRPr="00F46455" w:rsidRDefault="00F46455" w:rsidP="00F46455">
      <w:pPr>
        <w:pStyle w:val="Titre1"/>
        <w:tabs>
          <w:tab w:val="left" w:pos="360"/>
        </w:tabs>
        <w:ind w:left="0"/>
        <w:rPr>
          <w:rFonts w:ascii="Times New Roman" w:hAnsi="Times New Roman"/>
          <w:b w:val="0"/>
          <w:sz w:val="24"/>
          <w:szCs w:val="24"/>
        </w:rPr>
      </w:pPr>
      <w:r w:rsidRPr="00DF13C1">
        <w:rPr>
          <w:rFonts w:ascii="Times New Roman" w:hAnsi="Times New Roman"/>
          <w:b w:val="0"/>
          <w:bCs w:val="0"/>
          <w:sz w:val="24"/>
          <w:szCs w:val="24"/>
          <w:lang w:val="fr-FR"/>
        </w:rPr>
        <w:t>Le document de capitalisation qui a été élaboré, a fait l’objet de partage et d’échange avec les parties prenantes du 5 au 7 Ao</w:t>
      </w:r>
      <w:r w:rsidR="004C2C24" w:rsidRPr="00DF13C1">
        <w:rPr>
          <w:rFonts w:ascii="Times New Roman" w:hAnsi="Times New Roman"/>
          <w:b w:val="0"/>
          <w:bCs w:val="0"/>
          <w:sz w:val="24"/>
          <w:szCs w:val="24"/>
          <w:lang w:val="fr-FR"/>
        </w:rPr>
        <w:t>û</w:t>
      </w:r>
      <w:r w:rsidRPr="00DF13C1">
        <w:rPr>
          <w:rFonts w:ascii="Times New Roman" w:hAnsi="Times New Roman"/>
          <w:b w:val="0"/>
          <w:bCs w:val="0"/>
          <w:sz w:val="24"/>
          <w:szCs w:val="24"/>
          <w:lang w:val="fr-FR"/>
        </w:rPr>
        <w:t xml:space="preserve">t 2023 dans la salle de </w:t>
      </w:r>
      <w:r w:rsidR="008A002D" w:rsidRPr="00DF13C1">
        <w:rPr>
          <w:rFonts w:ascii="Times New Roman" w:hAnsi="Times New Roman"/>
          <w:b w:val="0"/>
          <w:bCs w:val="0"/>
          <w:sz w:val="24"/>
          <w:szCs w:val="24"/>
          <w:lang w:val="fr-FR"/>
        </w:rPr>
        <w:t>réunion du</w:t>
      </w:r>
      <w:r w:rsidRPr="00DF13C1">
        <w:rPr>
          <w:rFonts w:ascii="Times New Roman" w:hAnsi="Times New Roman"/>
          <w:b w:val="0"/>
          <w:bCs w:val="0"/>
          <w:sz w:val="24"/>
          <w:szCs w:val="24"/>
          <w:lang w:val="fr-FR"/>
        </w:rPr>
        <w:t xml:space="preserve"> carrefour des jeunes de </w:t>
      </w:r>
      <w:proofErr w:type="spellStart"/>
      <w:r w:rsidRPr="00DF13C1">
        <w:rPr>
          <w:rFonts w:ascii="Times New Roman" w:hAnsi="Times New Roman"/>
          <w:b w:val="0"/>
          <w:bCs w:val="0"/>
          <w:sz w:val="24"/>
          <w:szCs w:val="24"/>
          <w:lang w:val="fr-FR"/>
        </w:rPr>
        <w:t>Kolokani</w:t>
      </w:r>
      <w:proofErr w:type="spellEnd"/>
      <w:r w:rsidRPr="00DF13C1">
        <w:rPr>
          <w:rFonts w:ascii="Times New Roman" w:hAnsi="Times New Roman"/>
          <w:b w:val="0"/>
          <w:bCs w:val="0"/>
          <w:sz w:val="24"/>
          <w:szCs w:val="24"/>
          <w:lang w:val="fr-FR"/>
        </w:rPr>
        <w:t xml:space="preserve">. Il s’agissait </w:t>
      </w:r>
      <w:r w:rsidRPr="00DF13C1">
        <w:rPr>
          <w:rFonts w:ascii="Times New Roman" w:hAnsi="Times New Roman"/>
          <w:b w:val="0"/>
          <w:sz w:val="24"/>
          <w:szCs w:val="24"/>
          <w:lang w:val="fr-FR"/>
        </w:rPr>
        <w:t xml:space="preserve">de partager les expériences acquises du projet par rapport, </w:t>
      </w:r>
      <w:r w:rsidR="008A002D" w:rsidRPr="00DF13C1">
        <w:rPr>
          <w:rFonts w:ascii="Times New Roman" w:hAnsi="Times New Roman"/>
          <w:b w:val="0"/>
          <w:sz w:val="24"/>
          <w:szCs w:val="24"/>
          <w:lang w:val="fr-FR"/>
        </w:rPr>
        <w:t>notamment à</w:t>
      </w:r>
      <w:r w:rsidRPr="00DF13C1">
        <w:rPr>
          <w:rFonts w:ascii="Times New Roman" w:hAnsi="Times New Roman"/>
          <w:b w:val="0"/>
          <w:sz w:val="24"/>
          <w:szCs w:val="24"/>
          <w:lang w:val="fr-FR"/>
        </w:rPr>
        <w:t xml:space="preserve"> la vulgarisation des foyers améliorés, la culture des semences améliorées, le développement des AGR comme le maraîchage, l’élevage des petits ruminants, des poules, la restauration des terres dégradées en tant que mesure d’adaptation aux changements climatiques. </w:t>
      </w:r>
      <w:r w:rsidRPr="008A002D">
        <w:rPr>
          <w:rFonts w:ascii="Times New Roman" w:hAnsi="Times New Roman"/>
          <w:b w:val="0"/>
          <w:sz w:val="24"/>
          <w:szCs w:val="24"/>
          <w:lang w:val="fr-FR"/>
        </w:rPr>
        <w:t xml:space="preserve">Plus spécifiquement, cet atelier visait les objectifs </w:t>
      </w:r>
      <w:proofErr w:type="spellStart"/>
      <w:r w:rsidR="008A002D" w:rsidRPr="00F46455">
        <w:rPr>
          <w:rFonts w:ascii="Times New Roman" w:hAnsi="Times New Roman"/>
          <w:b w:val="0"/>
          <w:sz w:val="24"/>
          <w:szCs w:val="24"/>
        </w:rPr>
        <w:t>s</w:t>
      </w:r>
      <w:r w:rsidR="008A002D">
        <w:rPr>
          <w:rFonts w:ascii="Times New Roman" w:hAnsi="Times New Roman"/>
          <w:b w:val="0"/>
          <w:sz w:val="24"/>
          <w:szCs w:val="24"/>
        </w:rPr>
        <w:t>ui</w:t>
      </w:r>
      <w:r w:rsidR="008A002D" w:rsidRPr="00F46455">
        <w:rPr>
          <w:rFonts w:ascii="Times New Roman" w:hAnsi="Times New Roman"/>
          <w:b w:val="0"/>
          <w:sz w:val="24"/>
          <w:szCs w:val="24"/>
        </w:rPr>
        <w:t>vants</w:t>
      </w:r>
      <w:proofErr w:type="spellEnd"/>
      <w:r w:rsidR="008A002D" w:rsidRPr="00F46455">
        <w:rPr>
          <w:rFonts w:ascii="Times New Roman" w:hAnsi="Times New Roman"/>
          <w:b w:val="0"/>
          <w:sz w:val="24"/>
          <w:szCs w:val="24"/>
        </w:rPr>
        <w:t xml:space="preserve"> :</w:t>
      </w:r>
    </w:p>
    <w:p w14:paraId="2A912676" w14:textId="77777777" w:rsidR="00F46455" w:rsidRPr="00F46455" w:rsidRDefault="00F46455" w:rsidP="00F46455">
      <w:pPr>
        <w:pStyle w:val="Corps"/>
        <w:numPr>
          <w:ilvl w:val="0"/>
          <w:numId w:val="25"/>
        </w:numPr>
        <w:jc w:val="both"/>
        <w:rPr>
          <w:rFonts w:ascii="Times New Roman" w:hAnsi="Times New Roman" w:cs="Times New Roman"/>
          <w:sz w:val="24"/>
          <w:szCs w:val="24"/>
        </w:rPr>
      </w:pPr>
      <w:r w:rsidRPr="00F46455">
        <w:rPr>
          <w:rFonts w:ascii="Times New Roman" w:hAnsi="Times New Roman" w:cs="Times New Roman"/>
          <w:color w:val="auto"/>
          <w:sz w:val="24"/>
          <w:szCs w:val="24"/>
        </w:rPr>
        <w:t xml:space="preserve">1: </w:t>
      </w:r>
      <w:r w:rsidRPr="00F46455">
        <w:rPr>
          <w:rFonts w:ascii="Times New Roman" w:hAnsi="Times New Roman" w:cs="Times New Roman"/>
          <w:sz w:val="24"/>
          <w:szCs w:val="24"/>
        </w:rPr>
        <w:t xml:space="preserve">Montrer comment réussir la vulgarisation des foyers améliorés et l’utilisation massive de la fumure organique comme moyens de restauration  des  terres dégradées,  </w:t>
      </w:r>
    </w:p>
    <w:p w14:paraId="1D7D40D4" w14:textId="77777777" w:rsidR="00F46455" w:rsidRPr="00F46455" w:rsidRDefault="00F46455" w:rsidP="00F46455">
      <w:pPr>
        <w:pStyle w:val="Corps"/>
        <w:numPr>
          <w:ilvl w:val="0"/>
          <w:numId w:val="25"/>
        </w:numPr>
        <w:jc w:val="both"/>
        <w:rPr>
          <w:rFonts w:ascii="Times New Roman" w:hAnsi="Times New Roman" w:cs="Times New Roman"/>
          <w:sz w:val="24"/>
          <w:szCs w:val="24"/>
        </w:rPr>
      </w:pPr>
      <w:r w:rsidRPr="00F46455">
        <w:rPr>
          <w:rFonts w:ascii="Times New Roman" w:hAnsi="Times New Roman" w:cs="Times New Roman"/>
          <w:color w:val="auto"/>
          <w:sz w:val="24"/>
          <w:szCs w:val="24"/>
        </w:rPr>
        <w:t>2. A</w:t>
      </w:r>
      <w:r w:rsidRPr="00F46455">
        <w:rPr>
          <w:rFonts w:ascii="Times New Roman" w:hAnsi="Times New Roman" w:cs="Times New Roman"/>
          <w:sz w:val="24"/>
          <w:szCs w:val="24"/>
        </w:rPr>
        <w:t xml:space="preserve">mener les acteurs de développement, les décideurs locaux, les communautés vulnérables et les services techniques à comprendre l’importance des activités génératrices de revenus comme mesure d’adaptation aux changements climatiques, </w:t>
      </w:r>
    </w:p>
    <w:p w14:paraId="692CD530" w14:textId="77777777" w:rsidR="00F46455" w:rsidRPr="00F46455" w:rsidRDefault="00F46455" w:rsidP="00F46455">
      <w:pPr>
        <w:pStyle w:val="Corps"/>
        <w:numPr>
          <w:ilvl w:val="0"/>
          <w:numId w:val="25"/>
        </w:numPr>
        <w:jc w:val="both"/>
        <w:rPr>
          <w:rFonts w:ascii="Times New Roman" w:hAnsi="Times New Roman" w:cs="Times New Roman"/>
          <w:sz w:val="24"/>
          <w:szCs w:val="24"/>
        </w:rPr>
      </w:pPr>
      <w:r w:rsidRPr="00F46455">
        <w:rPr>
          <w:rFonts w:ascii="Times New Roman" w:hAnsi="Times New Roman" w:cs="Times New Roman"/>
          <w:color w:val="auto"/>
          <w:sz w:val="24"/>
          <w:szCs w:val="24"/>
        </w:rPr>
        <w:t>3 :</w:t>
      </w:r>
      <w:r w:rsidRPr="00F46455">
        <w:rPr>
          <w:rFonts w:ascii="Times New Roman" w:hAnsi="Times New Roman" w:cs="Times New Roman"/>
          <w:sz w:val="24"/>
          <w:szCs w:val="24"/>
        </w:rPr>
        <w:t xml:space="preserve"> </w:t>
      </w:r>
      <w:r w:rsidR="004C2C24">
        <w:rPr>
          <w:rFonts w:ascii="Times New Roman" w:hAnsi="Times New Roman" w:cs="Times New Roman"/>
          <w:sz w:val="24"/>
          <w:szCs w:val="24"/>
        </w:rPr>
        <w:t>I</w:t>
      </w:r>
      <w:r w:rsidRPr="00F46455">
        <w:rPr>
          <w:rFonts w:ascii="Times New Roman" w:hAnsi="Times New Roman" w:cs="Times New Roman"/>
          <w:sz w:val="24"/>
          <w:szCs w:val="24"/>
        </w:rPr>
        <w:t xml:space="preserve">nciter les communautés rurales à s’orienter vers les semences améliorées de haut rendement adaptées aux changements climatiques. </w:t>
      </w:r>
    </w:p>
    <w:p w14:paraId="0580D9EE" w14:textId="77777777" w:rsidR="00FE1C1E" w:rsidRDefault="00FE1C1E" w:rsidP="009B5684">
      <w:pPr>
        <w:pStyle w:val="Corpsdetexte"/>
        <w:jc w:val="both"/>
        <w:rPr>
          <w:rFonts w:ascii="Times New Roman" w:hAnsi="Times New Roman" w:cs="Times New Roman"/>
          <w:b/>
          <w:bCs/>
          <w:sz w:val="24"/>
          <w:szCs w:val="24"/>
          <w:lang w:val="fr-FR"/>
        </w:rPr>
      </w:pPr>
    </w:p>
    <w:p w14:paraId="3B3543B9" w14:textId="77777777" w:rsidR="009B5684" w:rsidRPr="0073670C" w:rsidRDefault="00FE14CC" w:rsidP="009B5684">
      <w:pPr>
        <w:pStyle w:val="Corpsdetexte"/>
        <w:jc w:val="both"/>
        <w:rPr>
          <w:rFonts w:ascii="Times New Roman" w:hAnsi="Times New Roman" w:cs="Times New Roman"/>
          <w:b/>
          <w:bCs/>
          <w:sz w:val="24"/>
          <w:szCs w:val="24"/>
          <w:lang w:val="fr-FR"/>
        </w:rPr>
      </w:pPr>
      <w:r w:rsidRPr="0073670C">
        <w:rPr>
          <w:rFonts w:ascii="Times New Roman" w:hAnsi="Times New Roman" w:cs="Times New Roman"/>
          <w:b/>
          <w:bCs/>
          <w:sz w:val="24"/>
          <w:szCs w:val="24"/>
          <w:lang w:val="fr-FR"/>
        </w:rPr>
        <w:t>Difficultés</w:t>
      </w:r>
      <w:r w:rsidR="002E4FFF">
        <w:rPr>
          <w:rFonts w:ascii="Times New Roman" w:hAnsi="Times New Roman" w:cs="Times New Roman"/>
          <w:b/>
          <w:bCs/>
          <w:sz w:val="24"/>
          <w:szCs w:val="24"/>
          <w:lang w:val="fr-FR"/>
        </w:rPr>
        <w:t xml:space="preserve"> : </w:t>
      </w:r>
      <w:r w:rsidRPr="0073670C">
        <w:rPr>
          <w:rFonts w:ascii="Times New Roman" w:hAnsi="Times New Roman" w:cs="Times New Roman"/>
          <w:b/>
          <w:bCs/>
          <w:sz w:val="24"/>
          <w:szCs w:val="24"/>
          <w:lang w:val="fr-FR"/>
        </w:rPr>
        <w:t xml:space="preserve"> </w:t>
      </w:r>
      <w:r w:rsidR="009B5684" w:rsidRPr="0073670C">
        <w:rPr>
          <w:rFonts w:ascii="Times New Roman" w:hAnsi="Times New Roman" w:cs="Times New Roman"/>
          <w:b/>
          <w:bCs/>
          <w:sz w:val="24"/>
          <w:szCs w:val="24"/>
          <w:lang w:val="fr-FR"/>
        </w:rPr>
        <w:t>Défis, mesures de mitigation et leçons apprises</w:t>
      </w:r>
    </w:p>
    <w:p w14:paraId="0573D5E5" w14:textId="77777777" w:rsidR="009B5684" w:rsidRDefault="00CE18FD" w:rsidP="009B5684">
      <w:pPr>
        <w:jc w:val="both"/>
        <w:rPr>
          <w:spacing w:val="-3"/>
          <w:lang w:val="fr-FR"/>
        </w:rPr>
      </w:pPr>
      <w:r>
        <w:rPr>
          <w:spacing w:val="-3"/>
          <w:lang w:val="fr-FR"/>
        </w:rPr>
        <w:t xml:space="preserve">Durant la mise en œuvre de ce projet, </w:t>
      </w:r>
      <w:r w:rsidR="00227CF1" w:rsidRPr="0073670C">
        <w:rPr>
          <w:spacing w:val="-3"/>
          <w:lang w:val="fr-FR"/>
        </w:rPr>
        <w:t xml:space="preserve"> l</w:t>
      </w:r>
      <w:r w:rsidR="00570E75" w:rsidRPr="0073670C">
        <w:rPr>
          <w:spacing w:val="-3"/>
          <w:lang w:val="fr-FR"/>
        </w:rPr>
        <w:t>a</w:t>
      </w:r>
      <w:r w:rsidR="00227CF1" w:rsidRPr="0073670C">
        <w:rPr>
          <w:spacing w:val="-3"/>
          <w:lang w:val="fr-FR"/>
        </w:rPr>
        <w:t xml:space="preserve"> difficulté</w:t>
      </w:r>
      <w:r w:rsidR="00570E75" w:rsidRPr="0073670C">
        <w:rPr>
          <w:spacing w:val="-3"/>
          <w:lang w:val="fr-FR"/>
        </w:rPr>
        <w:t xml:space="preserve"> majeure</w:t>
      </w:r>
      <w:r w:rsidR="003676C6" w:rsidRPr="0073670C">
        <w:rPr>
          <w:spacing w:val="-3"/>
          <w:lang w:val="fr-FR"/>
        </w:rPr>
        <w:t xml:space="preserve"> </w:t>
      </w:r>
      <w:r w:rsidR="00570E75" w:rsidRPr="0073670C">
        <w:rPr>
          <w:spacing w:val="-3"/>
          <w:lang w:val="fr-FR"/>
        </w:rPr>
        <w:t xml:space="preserve">qui a </w:t>
      </w:r>
      <w:r w:rsidR="00227CF1" w:rsidRPr="0073670C">
        <w:rPr>
          <w:spacing w:val="-3"/>
          <w:lang w:val="fr-FR"/>
        </w:rPr>
        <w:t xml:space="preserve">eu une incidence sur les activités </w:t>
      </w:r>
      <w:r w:rsidR="00570E75" w:rsidRPr="0073670C">
        <w:rPr>
          <w:spacing w:val="-3"/>
          <w:lang w:val="fr-FR"/>
        </w:rPr>
        <w:t xml:space="preserve">est l’impossibilité du partenaire </w:t>
      </w:r>
      <w:r w:rsidR="00570E75" w:rsidRPr="0073670C">
        <w:rPr>
          <w:lang w:val="fr-FR"/>
        </w:rPr>
        <w:t>Opération du Parc National de la Boucle du Baoulé</w:t>
      </w:r>
      <w:r w:rsidR="00570E75" w:rsidRPr="0073670C">
        <w:rPr>
          <w:spacing w:val="-3"/>
          <w:lang w:val="fr-FR"/>
        </w:rPr>
        <w:t xml:space="preserve"> à mettre en œuvre </w:t>
      </w:r>
      <w:r>
        <w:rPr>
          <w:spacing w:val="-3"/>
          <w:lang w:val="fr-FR"/>
        </w:rPr>
        <w:t xml:space="preserve">des </w:t>
      </w:r>
      <w:r w:rsidR="00570E75" w:rsidRPr="0073670C">
        <w:rPr>
          <w:spacing w:val="-3"/>
          <w:lang w:val="fr-FR"/>
        </w:rPr>
        <w:t>activités face au contexte sécuritaire.</w:t>
      </w:r>
      <w:r w:rsidR="0073670C">
        <w:rPr>
          <w:spacing w:val="-3"/>
          <w:lang w:val="fr-FR"/>
        </w:rPr>
        <w:t xml:space="preserve"> </w:t>
      </w:r>
      <w:r w:rsidR="00FE14CC" w:rsidRPr="0073670C">
        <w:rPr>
          <w:spacing w:val="-3"/>
          <w:lang w:val="fr-FR"/>
        </w:rPr>
        <w:t>Comme mesure corrective et solution pour résoudre et ou atténuer ce</w:t>
      </w:r>
      <w:r w:rsidR="00570E75" w:rsidRPr="0073670C">
        <w:rPr>
          <w:spacing w:val="-3"/>
          <w:lang w:val="fr-FR"/>
        </w:rPr>
        <w:t>tte</w:t>
      </w:r>
      <w:r w:rsidR="00FE14CC" w:rsidRPr="0073670C">
        <w:rPr>
          <w:spacing w:val="-3"/>
          <w:lang w:val="fr-FR"/>
        </w:rPr>
        <w:t xml:space="preserve"> difficulté, </w:t>
      </w:r>
      <w:r>
        <w:rPr>
          <w:spacing w:val="-3"/>
          <w:lang w:val="fr-FR"/>
        </w:rPr>
        <w:t xml:space="preserve">l’UNESCO a </w:t>
      </w:r>
      <w:r w:rsidR="00570E75" w:rsidRPr="0073670C">
        <w:rPr>
          <w:spacing w:val="-3"/>
          <w:lang w:val="fr-FR"/>
        </w:rPr>
        <w:t xml:space="preserve"> opté pour la mise en œuvre de ces activités à travers un appel d’offre.</w:t>
      </w:r>
      <w:r w:rsidR="00037689">
        <w:rPr>
          <w:spacing w:val="-3"/>
          <w:lang w:val="fr-FR"/>
        </w:rPr>
        <w:t xml:space="preserve"> </w:t>
      </w:r>
      <w:r>
        <w:rPr>
          <w:spacing w:val="-3"/>
          <w:lang w:val="fr-FR"/>
        </w:rPr>
        <w:t xml:space="preserve">Les </w:t>
      </w:r>
      <w:r w:rsidR="009B5684" w:rsidRPr="0073670C">
        <w:rPr>
          <w:spacing w:val="-3"/>
          <w:lang w:val="fr-FR"/>
        </w:rPr>
        <w:t xml:space="preserve"> défis majeurs </w:t>
      </w:r>
      <w:r w:rsidR="00570E75" w:rsidRPr="0073670C">
        <w:rPr>
          <w:spacing w:val="-3"/>
          <w:lang w:val="fr-FR"/>
        </w:rPr>
        <w:t>demeure</w:t>
      </w:r>
      <w:r w:rsidR="009B5684" w:rsidRPr="0073670C">
        <w:rPr>
          <w:spacing w:val="-3"/>
          <w:lang w:val="fr-FR"/>
        </w:rPr>
        <w:t>nt entre autres :</w:t>
      </w:r>
    </w:p>
    <w:p w14:paraId="47E162D2" w14:textId="77777777" w:rsidR="00037689" w:rsidRPr="0073670C" w:rsidRDefault="00037689" w:rsidP="009B5684">
      <w:pPr>
        <w:jc w:val="both"/>
        <w:rPr>
          <w:spacing w:val="-3"/>
          <w:lang w:val="fr-FR"/>
        </w:rPr>
      </w:pPr>
    </w:p>
    <w:p w14:paraId="2C98E7B5" w14:textId="77777777" w:rsidR="009B5684" w:rsidRPr="007D2E92" w:rsidRDefault="009B5684" w:rsidP="0049319F">
      <w:pPr>
        <w:numPr>
          <w:ilvl w:val="0"/>
          <w:numId w:val="14"/>
        </w:numPr>
        <w:jc w:val="both"/>
        <w:rPr>
          <w:spacing w:val="-3"/>
          <w:lang w:val="fr-FR"/>
        </w:rPr>
      </w:pPr>
      <w:bookmarkStart w:id="9" w:name="_Hlk127367711"/>
      <w:r w:rsidRPr="0073670C">
        <w:rPr>
          <w:spacing w:val="-3"/>
          <w:lang w:val="fr-FR"/>
        </w:rPr>
        <w:t xml:space="preserve">L’insécurité dans le Cercle de </w:t>
      </w:r>
      <w:proofErr w:type="spellStart"/>
      <w:r w:rsidRPr="0073670C">
        <w:rPr>
          <w:spacing w:val="-3"/>
          <w:lang w:val="fr-FR"/>
        </w:rPr>
        <w:t>Kolokani</w:t>
      </w:r>
      <w:proofErr w:type="spellEnd"/>
      <w:r w:rsidRPr="0073670C">
        <w:rPr>
          <w:spacing w:val="-3"/>
          <w:lang w:val="fr-FR"/>
        </w:rPr>
        <w:t xml:space="preserve">, principale zone de mise en œuvre est à la base du sentiment de terreur et de psychose qui s’est installé au sein de la population. Cette situation </w:t>
      </w:r>
      <w:r w:rsidR="00037689">
        <w:rPr>
          <w:spacing w:val="-3"/>
          <w:lang w:val="fr-FR"/>
        </w:rPr>
        <w:t xml:space="preserve">a </w:t>
      </w:r>
      <w:r w:rsidRPr="0073670C">
        <w:rPr>
          <w:spacing w:val="-3"/>
          <w:lang w:val="fr-FR"/>
        </w:rPr>
        <w:t>entrain</w:t>
      </w:r>
      <w:r w:rsidR="00037689">
        <w:rPr>
          <w:spacing w:val="-3"/>
          <w:lang w:val="fr-FR"/>
        </w:rPr>
        <w:t xml:space="preserve">é </w:t>
      </w:r>
      <w:r w:rsidRPr="0073670C">
        <w:rPr>
          <w:spacing w:val="-3"/>
          <w:lang w:val="fr-FR"/>
        </w:rPr>
        <w:t xml:space="preserve"> une restriction des mouvements et rassemblements très préjudiciable à la mise en œuvre des activités qui nécessitent une présence effective </w:t>
      </w:r>
      <w:r w:rsidR="00037689">
        <w:rPr>
          <w:spacing w:val="-3"/>
          <w:lang w:val="fr-FR"/>
        </w:rPr>
        <w:t xml:space="preserve">auprès </w:t>
      </w:r>
      <w:r w:rsidRPr="0073670C">
        <w:rPr>
          <w:spacing w:val="-3"/>
          <w:lang w:val="fr-FR"/>
        </w:rPr>
        <w:t>des communautés ciblées. Elle entrave également les déplacements du staff chargé du suivi de proximité</w:t>
      </w:r>
      <w:r w:rsidR="00570E75" w:rsidRPr="0073670C">
        <w:rPr>
          <w:spacing w:val="-3"/>
          <w:lang w:val="fr-FR"/>
        </w:rPr>
        <w:t xml:space="preserve">, </w:t>
      </w:r>
      <w:r w:rsidR="00037689">
        <w:rPr>
          <w:spacing w:val="-3"/>
          <w:lang w:val="fr-FR"/>
        </w:rPr>
        <w:t xml:space="preserve">ce qui nécessitait une </w:t>
      </w:r>
      <w:r w:rsidR="00570E75" w:rsidRPr="0073670C">
        <w:rPr>
          <w:spacing w:val="-3"/>
          <w:lang w:val="fr-FR"/>
        </w:rPr>
        <w:t xml:space="preserve"> c</w:t>
      </w:r>
      <w:r w:rsidR="00570E75" w:rsidRPr="0073670C">
        <w:rPr>
          <w:lang w:val="fr-FR"/>
        </w:rPr>
        <w:t>onsultation des autorités locales (administration d’état, collectivités décentralisées et responsables villageois) sur l’évolution de la situation sécuritaire avant toute mission sur le terrain.</w:t>
      </w:r>
    </w:p>
    <w:p w14:paraId="00FDE74B" w14:textId="77777777" w:rsidR="007D2E92" w:rsidRPr="0073670C" w:rsidRDefault="007D2E92" w:rsidP="005A4D93">
      <w:pPr>
        <w:jc w:val="both"/>
        <w:rPr>
          <w:spacing w:val="-3"/>
          <w:lang w:val="fr-FR"/>
        </w:rPr>
      </w:pPr>
    </w:p>
    <w:bookmarkEnd w:id="9"/>
    <w:p w14:paraId="279EE83D" w14:textId="77777777" w:rsidR="007D2E92" w:rsidRDefault="007D2E92" w:rsidP="007D2E92">
      <w:pPr>
        <w:pStyle w:val="Corps"/>
        <w:jc w:val="both"/>
        <w:rPr>
          <w:rFonts w:ascii="Times New Roman" w:hAnsi="Times New Roman" w:cs="Times New Roman"/>
          <w:b/>
          <w:bCs/>
          <w:sz w:val="24"/>
          <w:szCs w:val="24"/>
        </w:rPr>
      </w:pPr>
      <w:r w:rsidRPr="007D2E92">
        <w:rPr>
          <w:rFonts w:ascii="Times New Roman" w:hAnsi="Times New Roman" w:cs="Times New Roman"/>
          <w:b/>
          <w:bCs/>
          <w:sz w:val="24"/>
          <w:szCs w:val="24"/>
        </w:rPr>
        <w:t xml:space="preserve">Les enseignants du </w:t>
      </w:r>
      <w:r w:rsidR="00037689" w:rsidRPr="007D2E92">
        <w:rPr>
          <w:rFonts w:ascii="Times New Roman" w:hAnsi="Times New Roman" w:cs="Times New Roman"/>
          <w:b/>
          <w:bCs/>
          <w:sz w:val="24"/>
          <w:szCs w:val="24"/>
        </w:rPr>
        <w:t xml:space="preserve">projet. </w:t>
      </w:r>
    </w:p>
    <w:p w14:paraId="16402449" w14:textId="6AA74AA9" w:rsidR="006A3E26" w:rsidRDefault="00037689" w:rsidP="006A3E26">
      <w:pPr>
        <w:jc w:val="both"/>
        <w:rPr>
          <w:lang w:val="fr-FR"/>
        </w:rPr>
      </w:pPr>
      <w:r>
        <w:rPr>
          <w:bCs/>
          <w:iCs/>
          <w:color w:val="000000"/>
          <w:lang w:val="fr-FR" w:eastAsia="fr-CA"/>
        </w:rPr>
        <w:t>L</w:t>
      </w:r>
      <w:r w:rsidR="006A3E26">
        <w:rPr>
          <w:bCs/>
          <w:iCs/>
          <w:color w:val="000000"/>
          <w:lang w:val="fr-FR" w:eastAsia="fr-CA"/>
        </w:rPr>
        <w:t xml:space="preserve">e diagnostic participatif ayant abouti à la formulation du projet avait </w:t>
      </w:r>
      <w:r w:rsidR="006A3E26">
        <w:rPr>
          <w:lang w:val="fr-FR"/>
        </w:rPr>
        <w:t xml:space="preserve">pris en compte des besoins prioritaires des communautés à la base d’où leur adhésion et  leur engouement ce qui a favorisé l’atteinte des résultats escomptés. </w:t>
      </w:r>
      <w:r w:rsidR="005A4D93">
        <w:rPr>
          <w:lang w:val="fr-FR"/>
        </w:rPr>
        <w:t>En effet, l</w:t>
      </w:r>
      <w:r w:rsidR="006A3E26">
        <w:rPr>
          <w:lang w:val="fr-FR"/>
        </w:rPr>
        <w:t xml:space="preserve">e degré de motivation et de participation des acteurs </w:t>
      </w:r>
      <w:r w:rsidR="005A4D93">
        <w:rPr>
          <w:lang w:val="fr-FR"/>
        </w:rPr>
        <w:t xml:space="preserve">a été </w:t>
      </w:r>
      <w:r w:rsidR="006A3E26">
        <w:rPr>
          <w:lang w:val="fr-FR"/>
        </w:rPr>
        <w:t>proportionnel à la prise en compte de leurs besoins réels ainsi qu’à la valorisation de leur savoir être et leur savoir-</w:t>
      </w:r>
      <w:r w:rsidR="008A002D">
        <w:rPr>
          <w:lang w:val="fr-FR"/>
        </w:rPr>
        <w:t>faire.</w:t>
      </w:r>
    </w:p>
    <w:p w14:paraId="35BCC55F" w14:textId="77777777" w:rsidR="006A3E26" w:rsidRPr="007D2E92" w:rsidRDefault="006A3E26" w:rsidP="007D2E92">
      <w:pPr>
        <w:pStyle w:val="Corps"/>
        <w:jc w:val="both"/>
        <w:rPr>
          <w:rFonts w:ascii="Times New Roman" w:hAnsi="Times New Roman" w:cs="Times New Roman"/>
          <w:b/>
          <w:bCs/>
          <w:sz w:val="24"/>
          <w:szCs w:val="24"/>
        </w:rPr>
      </w:pPr>
    </w:p>
    <w:p w14:paraId="25EC9C3A" w14:textId="77777777" w:rsidR="00616417" w:rsidRPr="008A002D" w:rsidRDefault="007D2E92" w:rsidP="00616417">
      <w:pPr>
        <w:pStyle w:val="Paragraphedeliste"/>
        <w:numPr>
          <w:ilvl w:val="0"/>
          <w:numId w:val="21"/>
        </w:numPr>
        <w:spacing w:line="256" w:lineRule="auto"/>
        <w:jc w:val="both"/>
        <w:rPr>
          <w:rFonts w:ascii="Times New Roman" w:hAnsi="Times New Roman" w:cs="Times New Roman"/>
          <w:b/>
          <w:sz w:val="24"/>
          <w:szCs w:val="24"/>
          <w:lang w:val="fr-FR"/>
        </w:rPr>
      </w:pPr>
      <w:r w:rsidRPr="008A002D">
        <w:rPr>
          <w:rFonts w:ascii="Times New Roman" w:hAnsi="Times New Roman" w:cs="Times New Roman"/>
          <w:b/>
          <w:sz w:val="24"/>
          <w:szCs w:val="24"/>
          <w:lang w:val="fr-FR"/>
        </w:rPr>
        <w:t>L</w:t>
      </w:r>
      <w:r w:rsidR="001B3218" w:rsidRPr="008A002D">
        <w:rPr>
          <w:rFonts w:ascii="Times New Roman" w:hAnsi="Times New Roman" w:cs="Times New Roman"/>
          <w:b/>
          <w:sz w:val="24"/>
          <w:szCs w:val="24"/>
          <w:lang w:val="fr-FR"/>
        </w:rPr>
        <w:t>es enseignements dans l’</w:t>
      </w:r>
      <w:r w:rsidRPr="008A002D">
        <w:rPr>
          <w:rFonts w:ascii="Times New Roman" w:hAnsi="Times New Roman" w:cs="Times New Roman"/>
          <w:b/>
          <w:sz w:val="24"/>
          <w:szCs w:val="24"/>
          <w:lang w:val="fr-FR"/>
        </w:rPr>
        <w:t xml:space="preserve">utilisation des foyers améliorés : </w:t>
      </w:r>
      <w:r w:rsidRPr="008A002D">
        <w:rPr>
          <w:rFonts w:ascii="Times New Roman" w:hAnsi="Times New Roman" w:cs="Times New Roman"/>
          <w:sz w:val="24"/>
          <w:szCs w:val="24"/>
          <w:lang w:val="fr-FR"/>
        </w:rPr>
        <w:t xml:space="preserve"> </w:t>
      </w:r>
    </w:p>
    <w:p w14:paraId="01321C9D" w14:textId="1ADEDCF8" w:rsidR="007D2E92" w:rsidRPr="00616417" w:rsidRDefault="007D2E92" w:rsidP="005A4D93">
      <w:pPr>
        <w:spacing w:line="256" w:lineRule="auto"/>
        <w:jc w:val="both"/>
        <w:rPr>
          <w:b/>
          <w:lang w:val="fr-FR"/>
        </w:rPr>
      </w:pPr>
      <w:r w:rsidRPr="00616417">
        <w:rPr>
          <w:lang w:val="fr-FR"/>
        </w:rPr>
        <w:t xml:space="preserve">Les foyers améliorés sont toujours utilisés par les femmes dans les communes de </w:t>
      </w:r>
      <w:proofErr w:type="spellStart"/>
      <w:r w:rsidRPr="00616417">
        <w:rPr>
          <w:lang w:val="fr-FR"/>
        </w:rPr>
        <w:t>Kolokani</w:t>
      </w:r>
      <w:proofErr w:type="spellEnd"/>
      <w:r w:rsidRPr="00616417">
        <w:rPr>
          <w:lang w:val="fr-FR"/>
        </w:rPr>
        <w:t xml:space="preserve">, </w:t>
      </w:r>
      <w:proofErr w:type="spellStart"/>
      <w:r w:rsidRPr="00616417">
        <w:rPr>
          <w:lang w:val="fr-FR"/>
        </w:rPr>
        <w:t>Nonsombougou</w:t>
      </w:r>
      <w:proofErr w:type="spellEnd"/>
      <w:r w:rsidRPr="00616417">
        <w:rPr>
          <w:lang w:val="fr-FR"/>
        </w:rPr>
        <w:t xml:space="preserve">, </w:t>
      </w:r>
      <w:proofErr w:type="spellStart"/>
      <w:r w:rsidRPr="00616417">
        <w:rPr>
          <w:lang w:val="fr-FR"/>
        </w:rPr>
        <w:t>Ouolodo</w:t>
      </w:r>
      <w:proofErr w:type="spellEnd"/>
      <w:r w:rsidRPr="00616417">
        <w:rPr>
          <w:lang w:val="fr-FR"/>
        </w:rPr>
        <w:t xml:space="preserve">, </w:t>
      </w:r>
      <w:proofErr w:type="spellStart"/>
      <w:r w:rsidRPr="00616417">
        <w:rPr>
          <w:lang w:val="fr-FR"/>
        </w:rPr>
        <w:t>Nonsombougou</w:t>
      </w:r>
      <w:proofErr w:type="spellEnd"/>
      <w:r w:rsidRPr="00616417">
        <w:rPr>
          <w:lang w:val="fr-FR"/>
        </w:rPr>
        <w:t xml:space="preserve">, </w:t>
      </w:r>
      <w:proofErr w:type="spellStart"/>
      <w:r w:rsidRPr="00616417">
        <w:rPr>
          <w:lang w:val="fr-FR"/>
        </w:rPr>
        <w:t>Massantola</w:t>
      </w:r>
      <w:proofErr w:type="spellEnd"/>
      <w:r w:rsidRPr="00616417">
        <w:rPr>
          <w:lang w:val="fr-FR"/>
        </w:rPr>
        <w:t xml:space="preserve"> et </w:t>
      </w:r>
      <w:proofErr w:type="spellStart"/>
      <w:r w:rsidRPr="00616417">
        <w:rPr>
          <w:lang w:val="fr-FR"/>
        </w:rPr>
        <w:t>Sebecoro</w:t>
      </w:r>
      <w:proofErr w:type="spellEnd"/>
      <w:r w:rsidRPr="00616417">
        <w:rPr>
          <w:lang w:val="fr-FR"/>
        </w:rPr>
        <w:t xml:space="preserve"> 1 et ce, compte tenu du fait qu’ils permettent de démunir considérablement jusqu’à 50%¨ la quantité de bois utilisés dans la préparation. Aussi, les foyers qui sont endommagés par les pluies sont constamment réparés par les bénéficiaires</w:t>
      </w:r>
      <w:r w:rsidRPr="00616417">
        <w:rPr>
          <w:b/>
          <w:iCs/>
          <w:lang w:val="fr-FR"/>
        </w:rPr>
        <w:t>.</w:t>
      </w:r>
      <w:r w:rsidRPr="00616417">
        <w:rPr>
          <w:lang w:val="fr-FR"/>
        </w:rPr>
        <w:t xml:space="preserve"> L’introduction des foyers a permis de diminuer les  pressions sur les  ressources forestières, les dépenses des ménages dans l’achat du bois d’énergie, de protéger les enfants contre les feux car la cuisson avec les foyers traditionnels des trois cailloux comporte d’énormes risque de brulures des femmes et  des enfants.  </w:t>
      </w:r>
      <w:r w:rsidRPr="007B623C">
        <w:rPr>
          <w:b/>
          <w:i/>
          <w:lang w:val="fr-FR"/>
        </w:rPr>
        <w:t xml:space="preserve">Le principal  enseignement est que pour la durabilité de cette action, il est capital de faire les foyers avec le banco disponible dans les villages. L’option de faire les foyers avec le banco et la formation des femmes est meilleure que l’introduction  des foyers métalliques  qui, une fois endommagés, ne sont pas remplacés  à cause du manque </w:t>
      </w:r>
      <w:r w:rsidR="00812909">
        <w:rPr>
          <w:b/>
          <w:i/>
          <w:lang w:val="fr-FR"/>
        </w:rPr>
        <w:t xml:space="preserve">de </w:t>
      </w:r>
      <w:r w:rsidRPr="007B623C">
        <w:rPr>
          <w:b/>
          <w:i/>
          <w:lang w:val="fr-FR"/>
        </w:rPr>
        <w:t xml:space="preserve">moyens des </w:t>
      </w:r>
      <w:r w:rsidR="005A4D93" w:rsidRPr="007B623C">
        <w:rPr>
          <w:b/>
          <w:i/>
          <w:lang w:val="fr-FR"/>
        </w:rPr>
        <w:t>ménages</w:t>
      </w:r>
      <w:r w:rsidR="00CE18FD" w:rsidRPr="007B623C">
        <w:rPr>
          <w:b/>
          <w:i/>
          <w:lang w:val="fr-FR"/>
        </w:rPr>
        <w:t>.</w:t>
      </w:r>
      <w:r w:rsidR="00CE18FD" w:rsidRPr="00616417">
        <w:rPr>
          <w:b/>
          <w:lang w:val="fr-FR"/>
        </w:rPr>
        <w:t xml:space="preserve"> </w:t>
      </w:r>
      <w:r w:rsidRPr="00616417">
        <w:rPr>
          <w:b/>
          <w:lang w:val="fr-FR"/>
        </w:rPr>
        <w:t xml:space="preserve"> </w:t>
      </w:r>
    </w:p>
    <w:p w14:paraId="7A8067B5" w14:textId="77777777" w:rsidR="001B3218" w:rsidRPr="001B3218" w:rsidRDefault="001B3218" w:rsidP="007D2E92">
      <w:pPr>
        <w:spacing w:line="256" w:lineRule="auto"/>
        <w:jc w:val="both"/>
        <w:rPr>
          <w:b/>
          <w:sz w:val="18"/>
          <w:szCs w:val="18"/>
          <w:u w:val="single"/>
          <w:lang w:val="fr-FR"/>
        </w:rPr>
      </w:pPr>
    </w:p>
    <w:p w14:paraId="2B177F32" w14:textId="77777777" w:rsidR="001B3218" w:rsidRPr="008A002D" w:rsidRDefault="007D2E92" w:rsidP="001B3218">
      <w:pPr>
        <w:pStyle w:val="Paragraphedeliste"/>
        <w:numPr>
          <w:ilvl w:val="0"/>
          <w:numId w:val="21"/>
        </w:numPr>
        <w:spacing w:line="256" w:lineRule="auto"/>
        <w:jc w:val="both"/>
        <w:rPr>
          <w:rFonts w:ascii="Times New Roman" w:hAnsi="Times New Roman" w:cs="Times New Roman"/>
          <w:b/>
          <w:sz w:val="24"/>
          <w:szCs w:val="24"/>
          <w:lang w:val="fr-FR"/>
        </w:rPr>
      </w:pPr>
      <w:r w:rsidRPr="008A002D">
        <w:rPr>
          <w:rFonts w:ascii="Times New Roman" w:hAnsi="Times New Roman" w:cs="Times New Roman"/>
          <w:b/>
          <w:sz w:val="24"/>
          <w:szCs w:val="24"/>
          <w:lang w:val="fr-FR"/>
        </w:rPr>
        <w:t>L</w:t>
      </w:r>
      <w:r w:rsidR="001B3218" w:rsidRPr="008A002D">
        <w:rPr>
          <w:rFonts w:ascii="Times New Roman" w:hAnsi="Times New Roman" w:cs="Times New Roman"/>
          <w:b/>
          <w:sz w:val="24"/>
          <w:szCs w:val="24"/>
          <w:lang w:val="fr-FR"/>
        </w:rPr>
        <w:t xml:space="preserve">es enseignements </w:t>
      </w:r>
      <w:r w:rsidR="007B623C" w:rsidRPr="008A002D">
        <w:rPr>
          <w:rFonts w:ascii="Times New Roman" w:hAnsi="Times New Roman" w:cs="Times New Roman"/>
          <w:b/>
          <w:sz w:val="24"/>
          <w:szCs w:val="24"/>
          <w:lang w:val="fr-FR"/>
        </w:rPr>
        <w:t xml:space="preserve">de </w:t>
      </w:r>
      <w:r w:rsidR="001B3218" w:rsidRPr="008A002D">
        <w:rPr>
          <w:rFonts w:ascii="Times New Roman" w:hAnsi="Times New Roman" w:cs="Times New Roman"/>
          <w:b/>
          <w:sz w:val="24"/>
          <w:szCs w:val="24"/>
          <w:lang w:val="fr-FR"/>
        </w:rPr>
        <w:t>l</w:t>
      </w:r>
      <w:r w:rsidRPr="008A002D">
        <w:rPr>
          <w:rFonts w:ascii="Times New Roman" w:hAnsi="Times New Roman" w:cs="Times New Roman"/>
          <w:b/>
          <w:sz w:val="24"/>
          <w:szCs w:val="24"/>
          <w:lang w:val="fr-FR"/>
        </w:rPr>
        <w:t xml:space="preserve">’organisation des femmes </w:t>
      </w:r>
      <w:r w:rsidR="007B623C" w:rsidRPr="008A002D">
        <w:rPr>
          <w:rFonts w:ascii="Times New Roman" w:hAnsi="Times New Roman" w:cs="Times New Roman"/>
          <w:b/>
          <w:sz w:val="24"/>
          <w:szCs w:val="24"/>
          <w:lang w:val="fr-FR"/>
        </w:rPr>
        <w:t xml:space="preserve">dans le </w:t>
      </w:r>
      <w:proofErr w:type="gramStart"/>
      <w:r w:rsidRPr="008A002D">
        <w:rPr>
          <w:rFonts w:ascii="Times New Roman" w:hAnsi="Times New Roman" w:cs="Times New Roman"/>
          <w:b/>
          <w:sz w:val="24"/>
          <w:szCs w:val="24"/>
          <w:lang w:val="fr-FR"/>
        </w:rPr>
        <w:t>mara</w:t>
      </w:r>
      <w:r w:rsidR="00812909" w:rsidRPr="008A002D">
        <w:rPr>
          <w:rFonts w:ascii="Times New Roman" w:hAnsi="Times New Roman" w:cs="Times New Roman"/>
          <w:b/>
          <w:sz w:val="24"/>
          <w:szCs w:val="24"/>
          <w:lang w:val="fr-FR"/>
        </w:rPr>
        <w:t>î</w:t>
      </w:r>
      <w:r w:rsidRPr="008A002D">
        <w:rPr>
          <w:rFonts w:ascii="Times New Roman" w:hAnsi="Times New Roman" w:cs="Times New Roman"/>
          <w:b/>
          <w:sz w:val="24"/>
          <w:szCs w:val="24"/>
          <w:lang w:val="fr-FR"/>
        </w:rPr>
        <w:t>chage:</w:t>
      </w:r>
      <w:proofErr w:type="gramEnd"/>
    </w:p>
    <w:p w14:paraId="3F776A85" w14:textId="77777777" w:rsidR="00616417" w:rsidRDefault="007D2E92" w:rsidP="007D2E92">
      <w:pPr>
        <w:spacing w:line="256" w:lineRule="auto"/>
        <w:jc w:val="both"/>
        <w:rPr>
          <w:lang w:val="fr-FR"/>
        </w:rPr>
      </w:pPr>
      <w:r w:rsidRPr="001B3218">
        <w:rPr>
          <w:lang w:val="fr-FR"/>
        </w:rPr>
        <w:t>Le</w:t>
      </w:r>
      <w:r w:rsidRPr="007D2E92">
        <w:rPr>
          <w:lang w:val="fr-FR"/>
        </w:rPr>
        <w:t xml:space="preserve"> mara</w:t>
      </w:r>
      <w:r w:rsidR="00812909">
        <w:rPr>
          <w:lang w:val="fr-FR"/>
        </w:rPr>
        <w:t>î</w:t>
      </w:r>
      <w:r w:rsidRPr="007D2E92">
        <w:rPr>
          <w:lang w:val="fr-FR"/>
        </w:rPr>
        <w:t>chage est un excellent moyen de développement des AGR et d’</w:t>
      </w:r>
      <w:r w:rsidR="007B623C" w:rsidRPr="007D2E92">
        <w:rPr>
          <w:lang w:val="fr-FR"/>
        </w:rPr>
        <w:t>amélioration</w:t>
      </w:r>
      <w:r w:rsidRPr="007D2E92">
        <w:rPr>
          <w:lang w:val="fr-FR"/>
        </w:rPr>
        <w:t xml:space="preserve"> des conditions de vie des populations rurales, </w:t>
      </w:r>
      <w:r w:rsidRPr="007D2E92">
        <w:rPr>
          <w:b/>
          <w:i/>
          <w:lang w:val="fr-FR"/>
        </w:rPr>
        <w:t>Le principal enseignement est que compte tenu</w:t>
      </w:r>
      <w:r w:rsidRPr="007D2E92">
        <w:rPr>
          <w:lang w:val="fr-FR"/>
        </w:rPr>
        <w:t xml:space="preserve"> de la profondeur de la nappe phréatique dans le cercle de </w:t>
      </w:r>
      <w:proofErr w:type="spellStart"/>
      <w:r w:rsidRPr="007D2E92">
        <w:rPr>
          <w:lang w:val="fr-FR"/>
        </w:rPr>
        <w:t>Kolokani</w:t>
      </w:r>
      <w:proofErr w:type="spellEnd"/>
      <w:r w:rsidRPr="007D2E92">
        <w:rPr>
          <w:lang w:val="fr-FR"/>
        </w:rPr>
        <w:t>, il faut toujours opter pour les forages équipés de panneaux  solaires et confier les travaux à des entreprises  connaissant  cette zone, Aussi, pour la durabilité des investissements, l’implication des populations est capital à travers les comité</w:t>
      </w:r>
      <w:r w:rsidR="007B623C">
        <w:rPr>
          <w:lang w:val="fr-FR"/>
        </w:rPr>
        <w:t>s</w:t>
      </w:r>
      <w:r w:rsidRPr="007D2E92">
        <w:rPr>
          <w:lang w:val="fr-FR"/>
        </w:rPr>
        <w:t xml:space="preserve">  de gestion et de surveillance qui fixent les règles d’exploitation</w:t>
      </w:r>
      <w:r w:rsidR="007B623C">
        <w:rPr>
          <w:lang w:val="fr-FR"/>
        </w:rPr>
        <w:t xml:space="preserve"> des investissements</w:t>
      </w:r>
      <w:r w:rsidRPr="007D2E92">
        <w:rPr>
          <w:lang w:val="fr-FR"/>
        </w:rPr>
        <w:t xml:space="preserve">,    </w:t>
      </w:r>
    </w:p>
    <w:p w14:paraId="633E437C" w14:textId="77777777" w:rsidR="007D2E92" w:rsidRPr="006E1F3C" w:rsidRDefault="007D2E92" w:rsidP="007D2E92">
      <w:pPr>
        <w:spacing w:line="256" w:lineRule="auto"/>
        <w:jc w:val="both"/>
        <w:rPr>
          <w:sz w:val="18"/>
          <w:szCs w:val="18"/>
          <w:lang w:val="fr-FR"/>
        </w:rPr>
      </w:pPr>
    </w:p>
    <w:p w14:paraId="66AFDDB6" w14:textId="77777777" w:rsidR="006E1F3C" w:rsidRPr="00AE3161" w:rsidRDefault="007D2E92" w:rsidP="006E1F3C">
      <w:pPr>
        <w:pStyle w:val="Paragraphedeliste"/>
        <w:numPr>
          <w:ilvl w:val="0"/>
          <w:numId w:val="21"/>
        </w:numPr>
        <w:spacing w:line="256" w:lineRule="auto"/>
        <w:jc w:val="both"/>
        <w:rPr>
          <w:rFonts w:ascii="Times New Roman" w:hAnsi="Times New Roman" w:cs="Times New Roman"/>
          <w:b/>
          <w:sz w:val="24"/>
          <w:szCs w:val="24"/>
          <w:lang w:val="fr-FR"/>
        </w:rPr>
      </w:pPr>
      <w:r w:rsidRPr="00AE3161">
        <w:rPr>
          <w:rFonts w:ascii="Times New Roman" w:hAnsi="Times New Roman" w:cs="Times New Roman"/>
          <w:b/>
          <w:sz w:val="24"/>
          <w:szCs w:val="24"/>
          <w:u w:val="single"/>
          <w:lang w:val="fr-FR"/>
        </w:rPr>
        <w:t>L</w:t>
      </w:r>
      <w:r w:rsidR="006E1F3C" w:rsidRPr="00AE3161">
        <w:rPr>
          <w:rFonts w:ascii="Times New Roman" w:hAnsi="Times New Roman" w:cs="Times New Roman"/>
          <w:b/>
          <w:sz w:val="24"/>
          <w:szCs w:val="24"/>
          <w:u w:val="single"/>
          <w:lang w:val="fr-FR"/>
        </w:rPr>
        <w:t>es enseignements dans l’</w:t>
      </w:r>
      <w:r w:rsidRPr="00AE3161">
        <w:rPr>
          <w:rFonts w:ascii="Times New Roman" w:hAnsi="Times New Roman" w:cs="Times New Roman"/>
          <w:b/>
          <w:sz w:val="24"/>
          <w:szCs w:val="24"/>
          <w:u w:val="single"/>
          <w:lang w:val="fr-FR"/>
        </w:rPr>
        <w:t>utilisation de la fumure organique:</w:t>
      </w:r>
      <w:r w:rsidRPr="00AE3161">
        <w:rPr>
          <w:rFonts w:ascii="Times New Roman" w:hAnsi="Times New Roman" w:cs="Times New Roman"/>
          <w:b/>
          <w:sz w:val="24"/>
          <w:szCs w:val="24"/>
          <w:lang w:val="fr-FR"/>
        </w:rPr>
        <w:t xml:space="preserve"> </w:t>
      </w:r>
    </w:p>
    <w:p w14:paraId="03D97E04" w14:textId="77777777" w:rsidR="007D2E92" w:rsidRDefault="007D2E92" w:rsidP="007D2E92">
      <w:pPr>
        <w:spacing w:line="256" w:lineRule="auto"/>
        <w:jc w:val="both"/>
        <w:rPr>
          <w:lang w:val="fr-FR"/>
        </w:rPr>
      </w:pPr>
      <w:r w:rsidRPr="007D2E92">
        <w:rPr>
          <w:lang w:val="fr-FR"/>
        </w:rPr>
        <w:t xml:space="preserve"> Avec la cherté et les difficultés d’</w:t>
      </w:r>
      <w:r w:rsidR="006E1F3C" w:rsidRPr="007D2E92">
        <w:rPr>
          <w:lang w:val="fr-FR"/>
        </w:rPr>
        <w:t>accès</w:t>
      </w:r>
      <w:r w:rsidRPr="007D2E92">
        <w:rPr>
          <w:lang w:val="fr-FR"/>
        </w:rPr>
        <w:t xml:space="preserve"> à l’engrais chimiques, l’engouement des bénéficiaires </w:t>
      </w:r>
      <w:r w:rsidR="007B623C">
        <w:rPr>
          <w:lang w:val="fr-FR"/>
        </w:rPr>
        <w:t>dans l</w:t>
      </w:r>
      <w:r w:rsidRPr="007D2E92">
        <w:rPr>
          <w:lang w:val="fr-FR"/>
        </w:rPr>
        <w:t xml:space="preserve">’aménagement des fosses </w:t>
      </w:r>
      <w:proofErr w:type="spellStart"/>
      <w:r w:rsidRPr="007D2E92">
        <w:rPr>
          <w:lang w:val="fr-FR"/>
        </w:rPr>
        <w:t>composti</w:t>
      </w:r>
      <w:r w:rsidR="0097027D">
        <w:rPr>
          <w:lang w:val="fr-FR"/>
        </w:rPr>
        <w:t>e</w:t>
      </w:r>
      <w:r w:rsidRPr="007D2E92">
        <w:rPr>
          <w:lang w:val="fr-FR"/>
        </w:rPr>
        <w:t>res</w:t>
      </w:r>
      <w:proofErr w:type="spellEnd"/>
      <w:r w:rsidRPr="007D2E92">
        <w:rPr>
          <w:lang w:val="fr-FR"/>
        </w:rPr>
        <w:t xml:space="preserve"> et des sites de stabulation </w:t>
      </w:r>
      <w:r w:rsidR="007B623C">
        <w:rPr>
          <w:lang w:val="fr-FR"/>
        </w:rPr>
        <w:t xml:space="preserve">a été </w:t>
      </w:r>
      <w:r w:rsidRPr="007D2E92">
        <w:rPr>
          <w:lang w:val="fr-FR"/>
        </w:rPr>
        <w:t>appréciable et cette s</w:t>
      </w:r>
      <w:r w:rsidR="007B623C">
        <w:rPr>
          <w:lang w:val="fr-FR"/>
        </w:rPr>
        <w:t xml:space="preserve">ituation </w:t>
      </w:r>
      <w:r w:rsidRPr="007D2E92">
        <w:rPr>
          <w:lang w:val="fr-FR"/>
        </w:rPr>
        <w:t xml:space="preserve"> milite pour la durabilité dans la mesure où les paysans ont compris le </w:t>
      </w:r>
      <w:proofErr w:type="spellStart"/>
      <w:r w:rsidRPr="007D2E92">
        <w:rPr>
          <w:lang w:val="fr-FR"/>
        </w:rPr>
        <w:t>bien fondé</w:t>
      </w:r>
      <w:proofErr w:type="spellEnd"/>
      <w:r w:rsidRPr="007D2E92">
        <w:rPr>
          <w:lang w:val="fr-FR"/>
        </w:rPr>
        <w:t xml:space="preserve"> de la restauration des terres dégradées avec les solutions locales à portée de mains.  </w:t>
      </w:r>
      <w:r w:rsidRPr="007D2E92">
        <w:rPr>
          <w:b/>
          <w:i/>
          <w:lang w:val="fr-FR"/>
        </w:rPr>
        <w:t>Pour une meilleure conservation de la fumure transportée dans les champs, la principale leçon est qu’il  faut renforcer</w:t>
      </w:r>
      <w:r w:rsidRPr="007D2E92">
        <w:rPr>
          <w:lang w:val="fr-FR"/>
        </w:rPr>
        <w:t xml:space="preserve"> les mesure de lutte  anti érosive. Pour ce faire la réalisation des cordons pierreux et des diguettes anti érosive est appropriée.  L’une des contraintes de cette activité est  le manque des moyens  d</w:t>
      </w:r>
      <w:r w:rsidR="007B623C">
        <w:rPr>
          <w:lang w:val="fr-FR"/>
        </w:rPr>
        <w:t>e</w:t>
      </w:r>
      <w:r w:rsidRPr="007D2E92">
        <w:rPr>
          <w:lang w:val="fr-FR"/>
        </w:rPr>
        <w:t xml:space="preserve"> transport pour acheminer les fumures </w:t>
      </w:r>
      <w:r w:rsidR="007B623C">
        <w:rPr>
          <w:lang w:val="fr-FR"/>
        </w:rPr>
        <w:t xml:space="preserve">dans les </w:t>
      </w:r>
      <w:r w:rsidRPr="007D2E92">
        <w:rPr>
          <w:lang w:val="fr-FR"/>
        </w:rPr>
        <w:t xml:space="preserve"> champs, Par conséquent, le principal enseignement est qu’il faut,  toujours prévoir </w:t>
      </w:r>
      <w:r w:rsidR="007B623C">
        <w:rPr>
          <w:lang w:val="fr-FR"/>
        </w:rPr>
        <w:t>des brouettes et d</w:t>
      </w:r>
      <w:r w:rsidRPr="007D2E92">
        <w:rPr>
          <w:lang w:val="fr-FR"/>
        </w:rPr>
        <w:t>es charrettes car les champs ne sont pas toujours à proximité des villages.</w:t>
      </w:r>
    </w:p>
    <w:p w14:paraId="49C40C56" w14:textId="77777777" w:rsidR="006E1F3C" w:rsidRPr="007D2E92" w:rsidRDefault="006E1F3C" w:rsidP="007D2E92">
      <w:pPr>
        <w:spacing w:line="256" w:lineRule="auto"/>
        <w:jc w:val="both"/>
        <w:rPr>
          <w:lang w:val="fr-FR"/>
        </w:rPr>
      </w:pPr>
    </w:p>
    <w:p w14:paraId="011A1185" w14:textId="77777777" w:rsidR="007D2E92" w:rsidRPr="008A002D" w:rsidRDefault="007D2E92" w:rsidP="006E1F3C">
      <w:pPr>
        <w:pStyle w:val="Paragraphedeliste"/>
        <w:numPr>
          <w:ilvl w:val="0"/>
          <w:numId w:val="21"/>
        </w:numPr>
        <w:spacing w:line="256" w:lineRule="auto"/>
        <w:jc w:val="both"/>
        <w:rPr>
          <w:rFonts w:ascii="Times New Roman" w:hAnsi="Times New Roman" w:cs="Times New Roman"/>
          <w:b/>
          <w:sz w:val="24"/>
          <w:szCs w:val="24"/>
          <w:u w:val="single"/>
          <w:lang w:val="fr-FR"/>
        </w:rPr>
      </w:pPr>
      <w:r w:rsidRPr="008A002D">
        <w:rPr>
          <w:rFonts w:ascii="Times New Roman" w:hAnsi="Times New Roman" w:cs="Times New Roman"/>
          <w:b/>
          <w:sz w:val="24"/>
          <w:szCs w:val="24"/>
          <w:u w:val="single"/>
          <w:lang w:val="fr-FR"/>
        </w:rPr>
        <w:t>L</w:t>
      </w:r>
      <w:r w:rsidR="006E1F3C" w:rsidRPr="008A002D">
        <w:rPr>
          <w:rFonts w:ascii="Times New Roman" w:hAnsi="Times New Roman" w:cs="Times New Roman"/>
          <w:b/>
          <w:sz w:val="24"/>
          <w:szCs w:val="24"/>
          <w:u w:val="single"/>
          <w:lang w:val="fr-FR"/>
        </w:rPr>
        <w:t xml:space="preserve">es enseignements </w:t>
      </w:r>
      <w:proofErr w:type="gramStart"/>
      <w:r w:rsidR="006E1F3C" w:rsidRPr="008A002D">
        <w:rPr>
          <w:rFonts w:ascii="Times New Roman" w:hAnsi="Times New Roman" w:cs="Times New Roman"/>
          <w:b/>
          <w:sz w:val="24"/>
          <w:szCs w:val="24"/>
          <w:u w:val="single"/>
          <w:lang w:val="fr-FR"/>
        </w:rPr>
        <w:t>d</w:t>
      </w:r>
      <w:r w:rsidR="00EF21E5" w:rsidRPr="008A002D">
        <w:rPr>
          <w:rFonts w:ascii="Times New Roman" w:hAnsi="Times New Roman" w:cs="Times New Roman"/>
          <w:b/>
          <w:sz w:val="24"/>
          <w:szCs w:val="24"/>
          <w:u w:val="single"/>
          <w:lang w:val="fr-FR"/>
        </w:rPr>
        <w:t xml:space="preserve">e </w:t>
      </w:r>
      <w:r w:rsidR="006E1F3C" w:rsidRPr="008A002D">
        <w:rPr>
          <w:rFonts w:ascii="Times New Roman" w:hAnsi="Times New Roman" w:cs="Times New Roman"/>
          <w:b/>
          <w:sz w:val="24"/>
          <w:szCs w:val="24"/>
          <w:u w:val="single"/>
          <w:lang w:val="fr-FR"/>
        </w:rPr>
        <w:t xml:space="preserve"> l</w:t>
      </w:r>
      <w:r w:rsidRPr="008A002D">
        <w:rPr>
          <w:rFonts w:ascii="Times New Roman" w:hAnsi="Times New Roman" w:cs="Times New Roman"/>
          <w:b/>
          <w:sz w:val="24"/>
          <w:szCs w:val="24"/>
          <w:u w:val="single"/>
          <w:lang w:val="fr-FR"/>
        </w:rPr>
        <w:t>’embouche</w:t>
      </w:r>
      <w:proofErr w:type="gramEnd"/>
      <w:r w:rsidRPr="008A002D">
        <w:rPr>
          <w:rFonts w:ascii="Times New Roman" w:hAnsi="Times New Roman" w:cs="Times New Roman"/>
          <w:b/>
          <w:sz w:val="24"/>
          <w:szCs w:val="24"/>
          <w:u w:val="single"/>
          <w:lang w:val="fr-FR"/>
        </w:rPr>
        <w:t xml:space="preserve"> des petits ruminants (chèvres-moutons) et l’élevage des poules</w:t>
      </w:r>
    </w:p>
    <w:p w14:paraId="601EB95C" w14:textId="77777777" w:rsidR="007D2E92" w:rsidRDefault="007D2E92" w:rsidP="007D2E92">
      <w:pPr>
        <w:spacing w:line="256" w:lineRule="auto"/>
        <w:jc w:val="both"/>
        <w:rPr>
          <w:lang w:val="fr-FR"/>
        </w:rPr>
      </w:pPr>
      <w:r w:rsidRPr="007D2E92">
        <w:rPr>
          <w:lang w:val="fr-FR"/>
        </w:rPr>
        <w:t xml:space="preserve">En début du projet en 2022, certains cas de décès ont été récences car les premiers moutons achetés sur le marché de </w:t>
      </w:r>
      <w:proofErr w:type="spellStart"/>
      <w:r w:rsidRPr="007D2E92">
        <w:rPr>
          <w:lang w:val="fr-FR"/>
        </w:rPr>
        <w:t>dral</w:t>
      </w:r>
      <w:proofErr w:type="spellEnd"/>
      <w:r w:rsidRPr="007D2E92">
        <w:rPr>
          <w:lang w:val="fr-FR"/>
        </w:rPr>
        <w:t xml:space="preserve"> ont rencontré des difficultés d’adap</w:t>
      </w:r>
      <w:r w:rsidR="00EF21E5">
        <w:rPr>
          <w:lang w:val="fr-FR"/>
        </w:rPr>
        <w:t>ta</w:t>
      </w:r>
      <w:r w:rsidRPr="007D2E92">
        <w:rPr>
          <w:lang w:val="fr-FR"/>
        </w:rPr>
        <w:t xml:space="preserve">tion dans certains villages. </w:t>
      </w:r>
      <w:r w:rsidRPr="007D2E92">
        <w:rPr>
          <w:b/>
          <w:i/>
          <w:lang w:val="fr-FR"/>
        </w:rPr>
        <w:t>Le principal  enseignant est qu’il faut toujours  cherch</w:t>
      </w:r>
      <w:r w:rsidR="0097027D">
        <w:rPr>
          <w:b/>
          <w:i/>
          <w:lang w:val="fr-FR"/>
        </w:rPr>
        <w:t>er</w:t>
      </w:r>
      <w:r w:rsidRPr="007D2E92">
        <w:rPr>
          <w:b/>
          <w:i/>
          <w:lang w:val="fr-FR"/>
        </w:rPr>
        <w:t xml:space="preserve"> des moutons et des chèvres sur les marchés des communes du cercle</w:t>
      </w:r>
      <w:r w:rsidRPr="007D2E92">
        <w:rPr>
          <w:lang w:val="fr-FR"/>
        </w:rPr>
        <w:t xml:space="preserve">. </w:t>
      </w:r>
      <w:r w:rsidR="00EF21E5">
        <w:rPr>
          <w:lang w:val="fr-FR"/>
        </w:rPr>
        <w:t>Cette activité est l’</w:t>
      </w:r>
      <w:r w:rsidR="00EF21E5" w:rsidRPr="007D2E92">
        <w:rPr>
          <w:lang w:val="fr-FR"/>
        </w:rPr>
        <w:t xml:space="preserve">un </w:t>
      </w:r>
      <w:r w:rsidR="00EF21E5">
        <w:rPr>
          <w:lang w:val="fr-FR"/>
        </w:rPr>
        <w:t xml:space="preserve">des </w:t>
      </w:r>
      <w:r w:rsidR="00EF21E5" w:rsidRPr="007D2E92">
        <w:rPr>
          <w:lang w:val="fr-FR"/>
        </w:rPr>
        <w:t>moyen</w:t>
      </w:r>
      <w:r w:rsidR="00EF21E5">
        <w:rPr>
          <w:lang w:val="fr-FR"/>
        </w:rPr>
        <w:t>s</w:t>
      </w:r>
      <w:r w:rsidR="00EF21E5" w:rsidRPr="007D2E92">
        <w:rPr>
          <w:lang w:val="fr-FR"/>
        </w:rPr>
        <w:t xml:space="preserve"> efficace</w:t>
      </w:r>
      <w:r w:rsidR="00EF21E5">
        <w:rPr>
          <w:lang w:val="fr-FR"/>
        </w:rPr>
        <w:t>s</w:t>
      </w:r>
      <w:r w:rsidR="00EF21E5" w:rsidRPr="007D2E92">
        <w:rPr>
          <w:lang w:val="fr-FR"/>
        </w:rPr>
        <w:t xml:space="preserve"> et rapide</w:t>
      </w:r>
      <w:r w:rsidR="00EF21E5">
        <w:rPr>
          <w:lang w:val="fr-FR"/>
        </w:rPr>
        <w:t>s</w:t>
      </w:r>
      <w:r w:rsidR="00EF21E5" w:rsidRPr="007D2E92">
        <w:rPr>
          <w:lang w:val="fr-FR"/>
        </w:rPr>
        <w:t xml:space="preserve"> de développement des activités génératrices de revenu et de lutte contre la pauvreté en milieu rural. </w:t>
      </w:r>
      <w:r w:rsidRPr="007D2E92">
        <w:rPr>
          <w:lang w:val="fr-FR"/>
        </w:rPr>
        <w:t xml:space="preserve"> Présentement le revenu annuel moyen des bénéficiaires des chèvres et des moutons est  </w:t>
      </w:r>
      <w:r w:rsidR="00EF21E5">
        <w:rPr>
          <w:lang w:val="fr-FR"/>
        </w:rPr>
        <w:t xml:space="preserve">de </w:t>
      </w:r>
      <w:r w:rsidRPr="007D2E92">
        <w:rPr>
          <w:lang w:val="fr-FR"/>
        </w:rPr>
        <w:t xml:space="preserve">200 000F et 75 000F pour </w:t>
      </w:r>
      <w:r w:rsidR="00EF21E5">
        <w:rPr>
          <w:lang w:val="fr-FR"/>
        </w:rPr>
        <w:t xml:space="preserve">ceux des </w:t>
      </w:r>
      <w:r w:rsidRPr="007D2E92">
        <w:rPr>
          <w:lang w:val="fr-FR"/>
        </w:rPr>
        <w:t xml:space="preserve">poules. Ces activités ne comportent aucune contrainte </w:t>
      </w:r>
      <w:r w:rsidRPr="007D2E92">
        <w:rPr>
          <w:lang w:val="fr-FR"/>
        </w:rPr>
        <w:lastRenderedPageBreak/>
        <w:t xml:space="preserve">majeure dans la mesure où l’alimentation des chèvres, des moutons et des poules  de races locales </w:t>
      </w:r>
      <w:r w:rsidR="00EF21E5">
        <w:rPr>
          <w:lang w:val="fr-FR"/>
        </w:rPr>
        <w:t xml:space="preserve">est </w:t>
      </w:r>
      <w:r w:rsidRPr="007D2E92">
        <w:rPr>
          <w:lang w:val="fr-FR"/>
        </w:rPr>
        <w:t xml:space="preserve">disponible et accessible.  Pour la réussite de ces activités, un suivi sanitaire afin de lutter contre les malacies ovines et la peste </w:t>
      </w:r>
      <w:r w:rsidR="00EF21E5">
        <w:rPr>
          <w:lang w:val="fr-FR"/>
        </w:rPr>
        <w:t>est nécessaire</w:t>
      </w:r>
      <w:r w:rsidRPr="007D2E92">
        <w:rPr>
          <w:lang w:val="fr-FR"/>
        </w:rPr>
        <w:t xml:space="preserve">.  </w:t>
      </w:r>
    </w:p>
    <w:p w14:paraId="15B9F869" w14:textId="77777777" w:rsidR="006E1F3C" w:rsidRPr="00AE3161" w:rsidRDefault="006E1F3C" w:rsidP="007D2E92">
      <w:pPr>
        <w:spacing w:line="256" w:lineRule="auto"/>
        <w:jc w:val="both"/>
        <w:rPr>
          <w:sz w:val="16"/>
          <w:szCs w:val="16"/>
          <w:lang w:val="fr-FR"/>
        </w:rPr>
      </w:pPr>
    </w:p>
    <w:p w14:paraId="1A7B87FF" w14:textId="77777777" w:rsidR="007D2E92" w:rsidRPr="008A002D" w:rsidRDefault="007D2E92" w:rsidP="006E1F3C">
      <w:pPr>
        <w:pStyle w:val="Paragraphedeliste"/>
        <w:numPr>
          <w:ilvl w:val="0"/>
          <w:numId w:val="21"/>
        </w:numPr>
        <w:rPr>
          <w:rFonts w:ascii="Times New Roman" w:hAnsi="Times New Roman" w:cs="Times New Roman"/>
          <w:bCs/>
          <w:iCs/>
          <w:sz w:val="24"/>
          <w:szCs w:val="24"/>
          <w:u w:val="single"/>
          <w:lang w:val="fr-FR"/>
        </w:rPr>
      </w:pPr>
      <w:r w:rsidRPr="008A002D">
        <w:rPr>
          <w:rFonts w:ascii="Times New Roman" w:hAnsi="Times New Roman" w:cs="Times New Roman"/>
          <w:b/>
          <w:bCs/>
          <w:sz w:val="24"/>
          <w:szCs w:val="24"/>
          <w:u w:val="single"/>
          <w:lang w:val="fr-FR"/>
        </w:rPr>
        <w:t>L</w:t>
      </w:r>
      <w:r w:rsidR="006E1F3C" w:rsidRPr="008A002D">
        <w:rPr>
          <w:rFonts w:ascii="Times New Roman" w:hAnsi="Times New Roman" w:cs="Times New Roman"/>
          <w:b/>
          <w:bCs/>
          <w:sz w:val="24"/>
          <w:szCs w:val="24"/>
          <w:u w:val="single"/>
          <w:lang w:val="fr-FR"/>
        </w:rPr>
        <w:t>es enseignement</w:t>
      </w:r>
      <w:r w:rsidR="00AD33D3" w:rsidRPr="008A002D">
        <w:rPr>
          <w:rFonts w:ascii="Times New Roman" w:hAnsi="Times New Roman" w:cs="Times New Roman"/>
          <w:b/>
          <w:bCs/>
          <w:sz w:val="24"/>
          <w:szCs w:val="24"/>
          <w:u w:val="single"/>
          <w:lang w:val="fr-FR"/>
        </w:rPr>
        <w:t>s</w:t>
      </w:r>
      <w:r w:rsidR="006E1F3C" w:rsidRPr="008A002D">
        <w:rPr>
          <w:rFonts w:ascii="Times New Roman" w:hAnsi="Times New Roman" w:cs="Times New Roman"/>
          <w:b/>
          <w:bCs/>
          <w:sz w:val="24"/>
          <w:szCs w:val="24"/>
          <w:u w:val="single"/>
          <w:lang w:val="fr-FR"/>
        </w:rPr>
        <w:t xml:space="preserve"> de </w:t>
      </w:r>
      <w:proofErr w:type="gramStart"/>
      <w:r w:rsidR="006E1F3C" w:rsidRPr="008A002D">
        <w:rPr>
          <w:rFonts w:ascii="Times New Roman" w:hAnsi="Times New Roman" w:cs="Times New Roman"/>
          <w:b/>
          <w:bCs/>
          <w:sz w:val="24"/>
          <w:szCs w:val="24"/>
          <w:u w:val="single"/>
          <w:lang w:val="fr-FR"/>
        </w:rPr>
        <w:t xml:space="preserve">la </w:t>
      </w:r>
      <w:r w:rsidRPr="008A002D">
        <w:rPr>
          <w:rFonts w:ascii="Times New Roman" w:hAnsi="Times New Roman" w:cs="Times New Roman"/>
          <w:b/>
          <w:bCs/>
          <w:sz w:val="24"/>
          <w:szCs w:val="24"/>
          <w:u w:val="single"/>
          <w:lang w:val="fr-FR"/>
        </w:rPr>
        <w:t xml:space="preserve"> vulgarisation</w:t>
      </w:r>
      <w:proofErr w:type="gramEnd"/>
      <w:r w:rsidRPr="008A002D">
        <w:rPr>
          <w:rFonts w:ascii="Times New Roman" w:hAnsi="Times New Roman" w:cs="Times New Roman"/>
          <w:b/>
          <w:bCs/>
          <w:sz w:val="24"/>
          <w:szCs w:val="24"/>
          <w:u w:val="single"/>
          <w:lang w:val="fr-FR"/>
        </w:rPr>
        <w:t xml:space="preserve"> </w:t>
      </w:r>
      <w:proofErr w:type="gramStart"/>
      <w:r w:rsidRPr="008A002D">
        <w:rPr>
          <w:rFonts w:ascii="Times New Roman" w:hAnsi="Times New Roman" w:cs="Times New Roman"/>
          <w:b/>
          <w:bCs/>
          <w:sz w:val="24"/>
          <w:szCs w:val="24"/>
          <w:u w:val="single"/>
          <w:lang w:val="fr-FR"/>
        </w:rPr>
        <w:t xml:space="preserve">des </w:t>
      </w:r>
      <w:r w:rsidRPr="008A002D">
        <w:rPr>
          <w:rFonts w:ascii="Times New Roman" w:hAnsi="Times New Roman" w:cs="Times New Roman"/>
          <w:b/>
          <w:bCs/>
          <w:iCs/>
          <w:sz w:val="24"/>
          <w:szCs w:val="24"/>
          <w:u w:val="single"/>
          <w:lang w:val="fr-FR"/>
        </w:rPr>
        <w:t xml:space="preserve"> semences</w:t>
      </w:r>
      <w:proofErr w:type="gramEnd"/>
      <w:r w:rsidRPr="008A002D">
        <w:rPr>
          <w:rFonts w:ascii="Times New Roman" w:hAnsi="Times New Roman" w:cs="Times New Roman"/>
          <w:b/>
          <w:bCs/>
          <w:iCs/>
          <w:sz w:val="24"/>
          <w:szCs w:val="24"/>
          <w:u w:val="single"/>
          <w:lang w:val="fr-FR"/>
        </w:rPr>
        <w:t xml:space="preserve"> améliorées </w:t>
      </w:r>
    </w:p>
    <w:p w14:paraId="101D0FCA" w14:textId="77777777" w:rsidR="007D2E92" w:rsidRPr="007D2E92" w:rsidRDefault="007D2E92" w:rsidP="007D2E92">
      <w:pPr>
        <w:spacing w:after="200"/>
        <w:jc w:val="both"/>
        <w:rPr>
          <w:color w:val="000000"/>
          <w:lang w:val="fr-FR"/>
        </w:rPr>
      </w:pPr>
      <w:r w:rsidRPr="007D2E92">
        <w:rPr>
          <w:bCs/>
          <w:lang w:val="fr-FR"/>
        </w:rPr>
        <w:t>Les manifestations des changements climatiques à travers la mauvaise répartition des pluies exigent que les pratiques agricoles soient adaptées à ces nouvelles conditions afin d’assurer une résilience des agriculteurs</w:t>
      </w:r>
      <w:r w:rsidRPr="007D2E92">
        <w:rPr>
          <w:color w:val="000000"/>
          <w:lang w:val="fr-FR"/>
        </w:rPr>
        <w:t>.</w:t>
      </w:r>
      <w:r w:rsidRPr="007D2E92">
        <w:rPr>
          <w:bCs/>
          <w:lang w:val="fr-FR"/>
        </w:rPr>
        <w:t xml:space="preserve"> De ce fait, dans le cadre de la mise en œuvre des activités du projet, des sessions  de formation ciblant 800 paysans en culture de semences améliorées adaptées aux changements climatiques ont été organisées  dans les communes de </w:t>
      </w:r>
      <w:proofErr w:type="spellStart"/>
      <w:r w:rsidRPr="007D2E92">
        <w:rPr>
          <w:bCs/>
          <w:lang w:val="fr-FR"/>
        </w:rPr>
        <w:t>Guihoyo</w:t>
      </w:r>
      <w:proofErr w:type="spellEnd"/>
      <w:r w:rsidRPr="007D2E92">
        <w:rPr>
          <w:bCs/>
          <w:lang w:val="fr-FR"/>
        </w:rPr>
        <w:t xml:space="preserve">, </w:t>
      </w:r>
      <w:proofErr w:type="spellStart"/>
      <w:r w:rsidRPr="007D2E92">
        <w:rPr>
          <w:bCs/>
          <w:lang w:val="fr-FR"/>
        </w:rPr>
        <w:t>Sebecoro</w:t>
      </w:r>
      <w:proofErr w:type="spellEnd"/>
      <w:r w:rsidRPr="007D2E92">
        <w:rPr>
          <w:bCs/>
          <w:lang w:val="fr-FR"/>
        </w:rPr>
        <w:t xml:space="preserve"> I, </w:t>
      </w:r>
      <w:proofErr w:type="spellStart"/>
      <w:r w:rsidRPr="007D2E92">
        <w:rPr>
          <w:bCs/>
          <w:lang w:val="fr-FR"/>
        </w:rPr>
        <w:t>Kolokani</w:t>
      </w:r>
      <w:proofErr w:type="spellEnd"/>
      <w:r w:rsidRPr="007D2E92">
        <w:rPr>
          <w:bCs/>
          <w:lang w:val="fr-FR"/>
        </w:rPr>
        <w:t xml:space="preserve">, </w:t>
      </w:r>
      <w:proofErr w:type="spellStart"/>
      <w:r w:rsidRPr="007D2E92">
        <w:rPr>
          <w:bCs/>
          <w:lang w:val="fr-FR"/>
        </w:rPr>
        <w:t>Ouolodo</w:t>
      </w:r>
      <w:proofErr w:type="spellEnd"/>
      <w:r w:rsidRPr="007D2E92">
        <w:rPr>
          <w:bCs/>
          <w:lang w:val="fr-FR"/>
        </w:rPr>
        <w:t xml:space="preserve">, </w:t>
      </w:r>
      <w:proofErr w:type="spellStart"/>
      <w:r w:rsidRPr="007D2E92">
        <w:rPr>
          <w:bCs/>
          <w:lang w:val="fr-FR"/>
        </w:rPr>
        <w:t>Nossombougou</w:t>
      </w:r>
      <w:proofErr w:type="spellEnd"/>
      <w:r w:rsidRPr="007D2E92">
        <w:rPr>
          <w:bCs/>
          <w:lang w:val="fr-FR"/>
        </w:rPr>
        <w:t xml:space="preserve"> et </w:t>
      </w:r>
      <w:proofErr w:type="spellStart"/>
      <w:r w:rsidRPr="007D2E92">
        <w:rPr>
          <w:bCs/>
          <w:lang w:val="fr-FR"/>
        </w:rPr>
        <w:t>Massantola</w:t>
      </w:r>
      <w:proofErr w:type="spellEnd"/>
      <w:r w:rsidRPr="007D2E92">
        <w:rPr>
          <w:bCs/>
          <w:lang w:val="fr-FR"/>
        </w:rPr>
        <w:t xml:space="preserve"> </w:t>
      </w:r>
      <w:r w:rsidRPr="007D2E92">
        <w:rPr>
          <w:lang w:val="fr-FR"/>
        </w:rPr>
        <w:t xml:space="preserve">sur l’utilisation des semences améliorées de </w:t>
      </w:r>
      <w:r w:rsidRPr="007D2E92">
        <w:rPr>
          <w:b/>
          <w:lang w:val="fr-FR"/>
        </w:rPr>
        <w:t>maïs, de niébé, de sorgho, d’arachide et de mil</w:t>
      </w:r>
      <w:r w:rsidRPr="007D2E92">
        <w:rPr>
          <w:lang w:val="fr-FR"/>
        </w:rPr>
        <w:t xml:space="preserve">. </w:t>
      </w:r>
      <w:r w:rsidRPr="007D2E92">
        <w:rPr>
          <w:color w:val="000000"/>
          <w:lang w:val="fr-FR"/>
        </w:rPr>
        <w:t xml:space="preserve">D’une manière générale, les paysans ont précisé que les variétés de </w:t>
      </w:r>
      <w:r w:rsidRPr="007D2E92">
        <w:rPr>
          <w:b/>
          <w:color w:val="000000"/>
          <w:lang w:val="fr-FR"/>
        </w:rPr>
        <w:t>sorgho</w:t>
      </w:r>
      <w:r w:rsidRPr="007D2E92">
        <w:rPr>
          <w:color w:val="000000"/>
          <w:lang w:val="fr-FR"/>
        </w:rPr>
        <w:t xml:space="preserve"> cultivées dans le cercle de </w:t>
      </w:r>
      <w:proofErr w:type="spellStart"/>
      <w:r w:rsidRPr="007D2E92">
        <w:rPr>
          <w:color w:val="000000"/>
          <w:lang w:val="fr-FR"/>
        </w:rPr>
        <w:t>Kolokani</w:t>
      </w:r>
      <w:proofErr w:type="spellEnd"/>
      <w:r w:rsidRPr="007D2E92">
        <w:rPr>
          <w:color w:val="000000"/>
          <w:lang w:val="fr-FR"/>
        </w:rPr>
        <w:t xml:space="preserve"> sont notamment le </w:t>
      </w:r>
      <w:proofErr w:type="spellStart"/>
      <w:r w:rsidRPr="007D2E92">
        <w:rPr>
          <w:i/>
          <w:color w:val="000000"/>
          <w:lang w:val="fr-FR"/>
        </w:rPr>
        <w:t>Ngégnéfing</w:t>
      </w:r>
      <w:proofErr w:type="spellEnd"/>
      <w:r w:rsidRPr="007D2E92">
        <w:rPr>
          <w:i/>
          <w:color w:val="000000"/>
          <w:lang w:val="fr-FR"/>
        </w:rPr>
        <w:t xml:space="preserve">, </w:t>
      </w:r>
      <w:proofErr w:type="spellStart"/>
      <w:r w:rsidRPr="007D2E92">
        <w:rPr>
          <w:i/>
          <w:color w:val="000000"/>
          <w:lang w:val="fr-FR"/>
        </w:rPr>
        <w:t>Diorobana</w:t>
      </w:r>
      <w:proofErr w:type="spellEnd"/>
      <w:r w:rsidRPr="007D2E92">
        <w:rPr>
          <w:i/>
          <w:color w:val="000000"/>
          <w:lang w:val="fr-FR"/>
        </w:rPr>
        <w:t xml:space="preserve">, </w:t>
      </w:r>
      <w:proofErr w:type="spellStart"/>
      <w:r w:rsidRPr="007D2E92">
        <w:rPr>
          <w:i/>
          <w:color w:val="000000"/>
          <w:lang w:val="fr-FR"/>
        </w:rPr>
        <w:t>Djakoumbè</w:t>
      </w:r>
      <w:proofErr w:type="spellEnd"/>
      <w:r w:rsidRPr="007D2E92">
        <w:rPr>
          <w:i/>
          <w:color w:val="000000"/>
          <w:lang w:val="fr-FR"/>
        </w:rPr>
        <w:t xml:space="preserve">, </w:t>
      </w:r>
      <w:proofErr w:type="spellStart"/>
      <w:r w:rsidRPr="007D2E92">
        <w:rPr>
          <w:i/>
          <w:color w:val="000000"/>
          <w:lang w:val="fr-FR"/>
        </w:rPr>
        <w:t>Komonakari</w:t>
      </w:r>
      <w:proofErr w:type="spellEnd"/>
      <w:r w:rsidRPr="007D2E92">
        <w:rPr>
          <w:i/>
          <w:lang w:val="fr-FR"/>
        </w:rPr>
        <w:t xml:space="preserve">, </w:t>
      </w:r>
      <w:proofErr w:type="spellStart"/>
      <w:r w:rsidRPr="007D2E92">
        <w:rPr>
          <w:i/>
          <w:color w:val="000000"/>
          <w:lang w:val="fr-FR"/>
        </w:rPr>
        <w:t>Zomoka</w:t>
      </w:r>
      <w:proofErr w:type="spellEnd"/>
      <w:r w:rsidRPr="007D2E92">
        <w:rPr>
          <w:i/>
          <w:color w:val="000000"/>
          <w:lang w:val="fr-FR"/>
        </w:rPr>
        <w:t xml:space="preserve">, </w:t>
      </w:r>
      <w:proofErr w:type="spellStart"/>
      <w:r w:rsidRPr="007D2E92">
        <w:rPr>
          <w:i/>
          <w:color w:val="000000"/>
          <w:lang w:val="fr-FR"/>
        </w:rPr>
        <w:t>Béréni</w:t>
      </w:r>
      <w:proofErr w:type="spellEnd"/>
      <w:r w:rsidRPr="007D2E92">
        <w:rPr>
          <w:i/>
          <w:color w:val="000000"/>
          <w:lang w:val="fr-FR"/>
        </w:rPr>
        <w:t xml:space="preserve">, </w:t>
      </w:r>
      <w:proofErr w:type="spellStart"/>
      <w:r w:rsidRPr="007D2E92">
        <w:rPr>
          <w:i/>
          <w:color w:val="000000"/>
          <w:lang w:val="fr-FR"/>
        </w:rPr>
        <w:t>Néguelaka</w:t>
      </w:r>
      <w:proofErr w:type="spellEnd"/>
      <w:r w:rsidRPr="007D2E92">
        <w:rPr>
          <w:i/>
          <w:color w:val="000000"/>
          <w:lang w:val="fr-FR"/>
        </w:rPr>
        <w:t xml:space="preserve"> et </w:t>
      </w:r>
      <w:proofErr w:type="spellStart"/>
      <w:r w:rsidRPr="007D2E92">
        <w:rPr>
          <w:i/>
          <w:color w:val="000000"/>
          <w:lang w:val="fr-FR"/>
        </w:rPr>
        <w:t>Dasiki</w:t>
      </w:r>
      <w:proofErr w:type="spellEnd"/>
      <w:r w:rsidRPr="007D2E92">
        <w:rPr>
          <w:i/>
          <w:color w:val="000000"/>
          <w:lang w:val="fr-FR"/>
        </w:rPr>
        <w:t>. C</w:t>
      </w:r>
      <w:r w:rsidRPr="007D2E92">
        <w:rPr>
          <w:color w:val="000000"/>
          <w:lang w:val="fr-FR"/>
        </w:rPr>
        <w:t xml:space="preserve">es variétés ont relativement un cycle de 4 mois et sont devenues moins productives à cause de l’insuffisance des pluies de ces dernières années. S’agissant des variétés traditionnelles de </w:t>
      </w:r>
      <w:r w:rsidRPr="007D2E92">
        <w:rPr>
          <w:b/>
          <w:color w:val="000000"/>
          <w:lang w:val="fr-FR"/>
        </w:rPr>
        <w:t>Niébé</w:t>
      </w:r>
      <w:r w:rsidRPr="007D2E92">
        <w:rPr>
          <w:color w:val="000000"/>
          <w:lang w:val="fr-FR"/>
        </w:rPr>
        <w:t xml:space="preserve">, les paysans ont cité des semences comme </w:t>
      </w:r>
      <w:proofErr w:type="spellStart"/>
      <w:r w:rsidRPr="007D2E92">
        <w:rPr>
          <w:i/>
          <w:color w:val="000000"/>
          <w:lang w:val="fr-FR"/>
        </w:rPr>
        <w:t>Korobalé</w:t>
      </w:r>
      <w:proofErr w:type="spellEnd"/>
      <w:r w:rsidRPr="007D2E92">
        <w:rPr>
          <w:i/>
          <w:color w:val="000000"/>
          <w:lang w:val="fr-FR"/>
        </w:rPr>
        <w:t xml:space="preserve">, </w:t>
      </w:r>
      <w:proofErr w:type="spellStart"/>
      <w:r w:rsidRPr="007D2E92">
        <w:rPr>
          <w:i/>
          <w:color w:val="000000"/>
          <w:lang w:val="fr-FR"/>
        </w:rPr>
        <w:t>Djiguifa</w:t>
      </w:r>
      <w:proofErr w:type="spellEnd"/>
      <w:r w:rsidRPr="007D2E92">
        <w:rPr>
          <w:i/>
          <w:color w:val="000000"/>
          <w:lang w:val="fr-FR"/>
        </w:rPr>
        <w:t xml:space="preserve">, </w:t>
      </w:r>
      <w:proofErr w:type="spellStart"/>
      <w:r w:rsidRPr="007D2E92">
        <w:rPr>
          <w:i/>
          <w:color w:val="000000"/>
          <w:lang w:val="fr-FR"/>
        </w:rPr>
        <w:t>Boloblen</w:t>
      </w:r>
      <w:proofErr w:type="spellEnd"/>
      <w:r w:rsidRPr="007D2E92">
        <w:rPr>
          <w:i/>
          <w:color w:val="000000"/>
          <w:lang w:val="fr-FR"/>
        </w:rPr>
        <w:t xml:space="preserve">, </w:t>
      </w:r>
      <w:proofErr w:type="spellStart"/>
      <w:r w:rsidRPr="007D2E92">
        <w:rPr>
          <w:i/>
          <w:color w:val="000000"/>
          <w:lang w:val="fr-FR"/>
        </w:rPr>
        <w:t>Kerekalani</w:t>
      </w:r>
      <w:proofErr w:type="spellEnd"/>
      <w:r w:rsidRPr="007D2E92">
        <w:rPr>
          <w:i/>
          <w:color w:val="000000"/>
          <w:lang w:val="fr-FR"/>
        </w:rPr>
        <w:t xml:space="preserve"> et </w:t>
      </w:r>
      <w:proofErr w:type="spellStart"/>
      <w:r w:rsidRPr="007D2E92">
        <w:rPr>
          <w:i/>
          <w:color w:val="000000"/>
          <w:lang w:val="fr-FR"/>
        </w:rPr>
        <w:t>Walogo</w:t>
      </w:r>
      <w:proofErr w:type="spellEnd"/>
      <w:r w:rsidRPr="007D2E92">
        <w:rPr>
          <w:i/>
          <w:color w:val="000000"/>
          <w:lang w:val="fr-FR"/>
        </w:rPr>
        <w:t xml:space="preserve"> avec des </w:t>
      </w:r>
      <w:r w:rsidRPr="007D2E92">
        <w:rPr>
          <w:color w:val="000000"/>
          <w:lang w:val="fr-FR"/>
        </w:rPr>
        <w:t xml:space="preserve"> cycles  compris entre 3 et 4 mois et des  faibles rendements. En ce qui concerne les variétés </w:t>
      </w:r>
      <w:r w:rsidRPr="007D2E92">
        <w:rPr>
          <w:b/>
          <w:color w:val="000000"/>
          <w:lang w:val="fr-FR"/>
        </w:rPr>
        <w:t>d’arachide,</w:t>
      </w:r>
      <w:r w:rsidRPr="007D2E92">
        <w:rPr>
          <w:color w:val="000000"/>
          <w:lang w:val="fr-FR"/>
        </w:rPr>
        <w:t xml:space="preserve"> il convient de noter  que les principales variétés  cultivées sont le </w:t>
      </w:r>
      <w:proofErr w:type="spellStart"/>
      <w:r w:rsidRPr="007D2E92">
        <w:rPr>
          <w:i/>
          <w:color w:val="000000"/>
          <w:lang w:val="fr-FR"/>
        </w:rPr>
        <w:t>Kolosaba</w:t>
      </w:r>
      <w:proofErr w:type="spellEnd"/>
      <w:r w:rsidRPr="007D2E92">
        <w:rPr>
          <w:i/>
          <w:color w:val="000000"/>
          <w:lang w:val="fr-FR"/>
        </w:rPr>
        <w:t xml:space="preserve">, le </w:t>
      </w:r>
      <w:proofErr w:type="spellStart"/>
      <w:r w:rsidRPr="007D2E92">
        <w:rPr>
          <w:i/>
          <w:color w:val="000000"/>
          <w:lang w:val="fr-FR"/>
        </w:rPr>
        <w:t>Tigaba</w:t>
      </w:r>
      <w:proofErr w:type="spellEnd"/>
      <w:r w:rsidRPr="007D2E92">
        <w:rPr>
          <w:i/>
          <w:color w:val="000000"/>
          <w:lang w:val="fr-FR"/>
        </w:rPr>
        <w:t xml:space="preserve"> et </w:t>
      </w:r>
      <w:proofErr w:type="spellStart"/>
      <w:r w:rsidRPr="007D2E92">
        <w:rPr>
          <w:i/>
          <w:color w:val="000000"/>
          <w:lang w:val="fr-FR"/>
        </w:rPr>
        <w:t>Bolibana</w:t>
      </w:r>
      <w:proofErr w:type="spellEnd"/>
      <w:r w:rsidRPr="007D2E92">
        <w:rPr>
          <w:color w:val="000000"/>
          <w:lang w:val="fr-FR"/>
        </w:rPr>
        <w:t xml:space="preserve">. Les variétés de </w:t>
      </w:r>
      <w:r w:rsidRPr="007D2E92">
        <w:rPr>
          <w:b/>
          <w:color w:val="000000"/>
          <w:lang w:val="fr-FR"/>
        </w:rPr>
        <w:t>mil</w:t>
      </w:r>
      <w:r w:rsidRPr="007D2E92">
        <w:rPr>
          <w:color w:val="000000"/>
          <w:lang w:val="fr-FR"/>
        </w:rPr>
        <w:t xml:space="preserve"> citées  par les paysans dans l’ensemble des communes sont </w:t>
      </w:r>
      <w:r w:rsidRPr="007D2E92">
        <w:rPr>
          <w:i/>
          <w:color w:val="000000"/>
          <w:lang w:val="fr-FR"/>
        </w:rPr>
        <w:t xml:space="preserve"> le </w:t>
      </w:r>
      <w:proofErr w:type="spellStart"/>
      <w:r w:rsidRPr="007D2E92">
        <w:rPr>
          <w:i/>
          <w:color w:val="000000"/>
          <w:lang w:val="fr-FR"/>
        </w:rPr>
        <w:t>Guaba</w:t>
      </w:r>
      <w:proofErr w:type="spellEnd"/>
      <w:r w:rsidRPr="007D2E92">
        <w:rPr>
          <w:i/>
          <w:color w:val="000000"/>
          <w:lang w:val="fr-FR"/>
        </w:rPr>
        <w:t xml:space="preserve">, le </w:t>
      </w:r>
      <w:proofErr w:type="spellStart"/>
      <w:r w:rsidRPr="007D2E92">
        <w:rPr>
          <w:i/>
          <w:color w:val="000000"/>
          <w:lang w:val="fr-FR"/>
        </w:rPr>
        <w:t>Sékétenin</w:t>
      </w:r>
      <w:proofErr w:type="spellEnd"/>
      <w:r w:rsidRPr="007D2E92">
        <w:rPr>
          <w:i/>
          <w:color w:val="000000"/>
          <w:lang w:val="fr-FR"/>
        </w:rPr>
        <w:t xml:space="preserve">, </w:t>
      </w:r>
      <w:proofErr w:type="spellStart"/>
      <w:r w:rsidRPr="007D2E92">
        <w:rPr>
          <w:i/>
          <w:color w:val="000000"/>
          <w:lang w:val="fr-FR"/>
        </w:rPr>
        <w:t>sanakoronika</w:t>
      </w:r>
      <w:proofErr w:type="spellEnd"/>
      <w:r w:rsidRPr="007D2E92">
        <w:rPr>
          <w:i/>
          <w:color w:val="000000"/>
          <w:lang w:val="fr-FR"/>
        </w:rPr>
        <w:t xml:space="preserve">, le </w:t>
      </w:r>
      <w:proofErr w:type="spellStart"/>
      <w:r w:rsidRPr="007D2E92">
        <w:rPr>
          <w:i/>
          <w:color w:val="000000"/>
          <w:lang w:val="fr-FR"/>
        </w:rPr>
        <w:t>Tiotioni</w:t>
      </w:r>
      <w:proofErr w:type="spellEnd"/>
      <w:r w:rsidRPr="007D2E92">
        <w:rPr>
          <w:i/>
          <w:color w:val="000000"/>
          <w:lang w:val="fr-FR"/>
        </w:rPr>
        <w:t xml:space="preserve">, </w:t>
      </w:r>
      <w:proofErr w:type="spellStart"/>
      <w:r w:rsidRPr="007D2E92">
        <w:rPr>
          <w:i/>
          <w:color w:val="000000"/>
          <w:lang w:val="fr-FR"/>
        </w:rPr>
        <w:t>Torognon</w:t>
      </w:r>
      <w:proofErr w:type="spellEnd"/>
      <w:r w:rsidRPr="007D2E92">
        <w:rPr>
          <w:i/>
          <w:color w:val="000000"/>
          <w:lang w:val="fr-FR"/>
        </w:rPr>
        <w:t xml:space="preserve">, Souna, </w:t>
      </w:r>
      <w:proofErr w:type="spellStart"/>
      <w:r w:rsidRPr="007D2E92">
        <w:rPr>
          <w:i/>
          <w:color w:val="000000"/>
          <w:lang w:val="fr-FR"/>
        </w:rPr>
        <w:t>Aoutgnoni</w:t>
      </w:r>
      <w:proofErr w:type="spellEnd"/>
      <w:r w:rsidRPr="007D2E92">
        <w:rPr>
          <w:i/>
          <w:color w:val="000000"/>
          <w:lang w:val="fr-FR"/>
        </w:rPr>
        <w:t xml:space="preserve">, </w:t>
      </w:r>
      <w:proofErr w:type="spellStart"/>
      <w:r w:rsidRPr="007D2E92">
        <w:rPr>
          <w:i/>
          <w:color w:val="000000"/>
          <w:lang w:val="fr-FR"/>
        </w:rPr>
        <w:t>Sagnositeli</w:t>
      </w:r>
      <w:proofErr w:type="spellEnd"/>
      <w:r w:rsidRPr="007D2E92">
        <w:rPr>
          <w:i/>
          <w:color w:val="000000"/>
          <w:lang w:val="fr-FR"/>
        </w:rPr>
        <w:t xml:space="preserve">, et </w:t>
      </w:r>
      <w:proofErr w:type="spellStart"/>
      <w:r w:rsidRPr="007D2E92">
        <w:rPr>
          <w:i/>
          <w:color w:val="000000"/>
          <w:lang w:val="fr-FR"/>
        </w:rPr>
        <w:t>Séguifa</w:t>
      </w:r>
      <w:proofErr w:type="spellEnd"/>
      <w:r w:rsidRPr="007D2E92">
        <w:rPr>
          <w:color w:val="000000"/>
          <w:lang w:val="fr-FR"/>
        </w:rPr>
        <w:t>. Ces semences ont des  cycles allant de 3 à 4 mois avec des rendements  de</w:t>
      </w:r>
      <w:r w:rsidRPr="007D2E92">
        <w:rPr>
          <w:b/>
          <w:color w:val="000000"/>
          <w:lang w:val="fr-FR"/>
        </w:rPr>
        <w:t xml:space="preserve"> 800kg</w:t>
      </w:r>
      <w:r w:rsidRPr="007D2E92">
        <w:rPr>
          <w:color w:val="000000"/>
          <w:lang w:val="fr-FR"/>
        </w:rPr>
        <w:t xml:space="preserve"> à </w:t>
      </w:r>
      <w:r w:rsidRPr="007D2E92">
        <w:rPr>
          <w:b/>
          <w:color w:val="000000"/>
          <w:lang w:val="fr-FR"/>
        </w:rPr>
        <w:t>2, 5</w:t>
      </w:r>
      <w:r w:rsidRPr="007D2E92">
        <w:rPr>
          <w:color w:val="000000"/>
          <w:lang w:val="fr-FR"/>
        </w:rPr>
        <w:t xml:space="preserve"> tonnes à l’hectare. Les semences de </w:t>
      </w:r>
      <w:r w:rsidRPr="007D2E92">
        <w:rPr>
          <w:b/>
          <w:color w:val="000000"/>
          <w:lang w:val="fr-FR"/>
        </w:rPr>
        <w:t>maïs</w:t>
      </w:r>
      <w:r w:rsidRPr="007D2E92">
        <w:rPr>
          <w:color w:val="000000"/>
          <w:lang w:val="fr-FR"/>
        </w:rPr>
        <w:t xml:space="preserve"> cultivées dans les communes  d’intervention sont le  </w:t>
      </w:r>
      <w:proofErr w:type="spellStart"/>
      <w:r w:rsidRPr="007D2E92">
        <w:rPr>
          <w:i/>
          <w:color w:val="000000"/>
          <w:lang w:val="fr-FR"/>
        </w:rPr>
        <w:t>Zamblara</w:t>
      </w:r>
      <w:proofErr w:type="spellEnd"/>
      <w:r w:rsidRPr="007D2E92">
        <w:rPr>
          <w:i/>
          <w:color w:val="000000"/>
          <w:lang w:val="fr-FR"/>
        </w:rPr>
        <w:t xml:space="preserve">, </w:t>
      </w:r>
      <w:proofErr w:type="spellStart"/>
      <w:r w:rsidRPr="007D2E92">
        <w:rPr>
          <w:i/>
          <w:color w:val="000000"/>
          <w:lang w:val="fr-FR"/>
        </w:rPr>
        <w:t>Tièblékeni</w:t>
      </w:r>
      <w:proofErr w:type="spellEnd"/>
      <w:r w:rsidRPr="007D2E92">
        <w:rPr>
          <w:i/>
          <w:color w:val="000000"/>
          <w:lang w:val="fr-FR"/>
        </w:rPr>
        <w:t xml:space="preserve">, </w:t>
      </w:r>
      <w:proofErr w:type="spellStart"/>
      <w:r w:rsidRPr="007D2E92">
        <w:rPr>
          <w:i/>
          <w:color w:val="000000"/>
          <w:lang w:val="fr-FR"/>
        </w:rPr>
        <w:t>blemani</w:t>
      </w:r>
      <w:proofErr w:type="spellEnd"/>
      <w:r w:rsidRPr="007D2E92">
        <w:rPr>
          <w:i/>
          <w:color w:val="000000"/>
          <w:lang w:val="fr-FR"/>
        </w:rPr>
        <w:t xml:space="preserve">, </w:t>
      </w:r>
      <w:proofErr w:type="spellStart"/>
      <w:r w:rsidRPr="007D2E92">
        <w:rPr>
          <w:i/>
          <w:color w:val="000000"/>
          <w:lang w:val="fr-FR"/>
        </w:rPr>
        <w:t>Kabadièni</w:t>
      </w:r>
      <w:proofErr w:type="spellEnd"/>
      <w:r w:rsidRPr="007D2E92">
        <w:rPr>
          <w:i/>
          <w:color w:val="000000"/>
          <w:lang w:val="fr-FR"/>
        </w:rPr>
        <w:t xml:space="preserve">, Brico, et </w:t>
      </w:r>
      <w:proofErr w:type="spellStart"/>
      <w:r w:rsidRPr="007D2E92">
        <w:rPr>
          <w:i/>
          <w:color w:val="000000"/>
          <w:lang w:val="fr-FR"/>
        </w:rPr>
        <w:t>Djorobana</w:t>
      </w:r>
      <w:proofErr w:type="spellEnd"/>
      <w:r w:rsidRPr="007D2E92">
        <w:rPr>
          <w:color w:val="000000"/>
          <w:lang w:val="fr-FR"/>
        </w:rPr>
        <w:t>.</w:t>
      </w:r>
    </w:p>
    <w:p w14:paraId="45F37D2B" w14:textId="77777777" w:rsidR="007D2E92" w:rsidRPr="007D2E92" w:rsidRDefault="007D2E92" w:rsidP="007D2E92">
      <w:pPr>
        <w:tabs>
          <w:tab w:val="left" w:pos="7563"/>
        </w:tabs>
        <w:jc w:val="both"/>
        <w:rPr>
          <w:rFonts w:ascii="Calibri" w:hAnsi="Calibri" w:cs="Calibri"/>
          <w:i/>
          <w:color w:val="000000"/>
          <w:sz w:val="28"/>
          <w:szCs w:val="28"/>
          <w:lang w:val="fr-FR"/>
        </w:rPr>
      </w:pPr>
      <w:r w:rsidRPr="00CB04A7">
        <w:rPr>
          <w:color w:val="000000"/>
          <w:lang w:val="fr-FR"/>
        </w:rPr>
        <w:t>Par conséquent</w:t>
      </w:r>
      <w:r w:rsidRPr="007D2E92">
        <w:rPr>
          <w:color w:val="000000"/>
          <w:sz w:val="28"/>
          <w:szCs w:val="28"/>
          <w:lang w:val="fr-FR"/>
        </w:rPr>
        <w:t>, f</w:t>
      </w:r>
      <w:r w:rsidRPr="007D2E92">
        <w:rPr>
          <w:bCs/>
          <w:lang w:val="fr-FR" w:eastAsia="fr-FR"/>
        </w:rPr>
        <w:t>ace aux réalités des effets néfastes des changements climatiques, des semences améliorées de maïs</w:t>
      </w:r>
      <w:r w:rsidRPr="007D2E92">
        <w:rPr>
          <w:color w:val="000000"/>
          <w:lang w:val="fr-FR" w:eastAsia="fr-FR"/>
        </w:rPr>
        <w:t xml:space="preserve"> </w:t>
      </w:r>
      <w:r w:rsidRPr="007D2E92">
        <w:rPr>
          <w:bCs/>
          <w:lang w:val="fr-FR" w:eastAsia="fr-FR"/>
        </w:rPr>
        <w:t xml:space="preserve">et de niébé ont été distribuées à 400 paysans des communes de </w:t>
      </w:r>
      <w:proofErr w:type="spellStart"/>
      <w:r w:rsidRPr="007D2E92">
        <w:rPr>
          <w:bCs/>
          <w:lang w:val="fr-FR" w:eastAsia="fr-FR"/>
        </w:rPr>
        <w:t>Guihoyo</w:t>
      </w:r>
      <w:proofErr w:type="spellEnd"/>
      <w:r w:rsidRPr="007D2E92">
        <w:rPr>
          <w:bCs/>
          <w:lang w:val="fr-FR" w:eastAsia="fr-FR"/>
        </w:rPr>
        <w:t xml:space="preserve">,  </w:t>
      </w:r>
      <w:proofErr w:type="spellStart"/>
      <w:r w:rsidRPr="007D2E92">
        <w:rPr>
          <w:bCs/>
          <w:lang w:val="fr-FR" w:eastAsia="fr-FR"/>
        </w:rPr>
        <w:t>Masantola</w:t>
      </w:r>
      <w:proofErr w:type="spellEnd"/>
      <w:r w:rsidRPr="007D2E92">
        <w:rPr>
          <w:bCs/>
          <w:lang w:val="fr-FR" w:eastAsia="fr-FR"/>
        </w:rPr>
        <w:t xml:space="preserve">  et </w:t>
      </w:r>
      <w:proofErr w:type="spellStart"/>
      <w:r w:rsidRPr="007D2E92">
        <w:rPr>
          <w:bCs/>
          <w:lang w:val="fr-FR" w:eastAsia="fr-FR"/>
        </w:rPr>
        <w:t>Sébécoro</w:t>
      </w:r>
      <w:proofErr w:type="spellEnd"/>
      <w:r w:rsidRPr="007D2E92">
        <w:rPr>
          <w:bCs/>
          <w:lang w:val="fr-FR" w:eastAsia="fr-FR"/>
        </w:rPr>
        <w:t xml:space="preserve"> I  </w:t>
      </w:r>
      <w:r w:rsidRPr="007D2E92">
        <w:rPr>
          <w:lang w:val="fr-FR"/>
        </w:rPr>
        <w:t>La variété de semence de ma</w:t>
      </w:r>
      <w:r w:rsidRPr="007D2E92">
        <w:rPr>
          <w:lang w:val="fr-FR" w:eastAsia="fr-FR"/>
        </w:rPr>
        <w:t>ï</w:t>
      </w:r>
      <w:r w:rsidRPr="007D2E92">
        <w:rPr>
          <w:lang w:val="fr-FR"/>
        </w:rPr>
        <w:t xml:space="preserve">s a fortement été appréciée par les producteurs et son rendement peut atteindre 3 tonnes à </w:t>
      </w:r>
      <w:proofErr w:type="spellStart"/>
      <w:r w:rsidRPr="007D2E92">
        <w:rPr>
          <w:lang w:val="fr-FR"/>
        </w:rPr>
        <w:t>l’ha</w:t>
      </w:r>
      <w:proofErr w:type="spellEnd"/>
      <w:r w:rsidRPr="007D2E92">
        <w:rPr>
          <w:lang w:val="fr-FR"/>
        </w:rPr>
        <w:t>. Du fait de la forte pluviométrie, le niébé n’a pas eu un bon rendement</w:t>
      </w:r>
      <w:r w:rsidRPr="007D2E92">
        <w:rPr>
          <w:color w:val="000000"/>
          <w:lang w:val="fr-FR" w:eastAsia="fr-FR"/>
        </w:rPr>
        <w:t>.</w:t>
      </w:r>
      <w:r w:rsidRPr="007D2E92">
        <w:rPr>
          <w:rFonts w:ascii="Calibri" w:hAnsi="Calibri" w:cs="Calibri"/>
          <w:i/>
          <w:color w:val="000000"/>
          <w:sz w:val="28"/>
          <w:szCs w:val="28"/>
          <w:lang w:val="fr-FR"/>
        </w:rPr>
        <w:t xml:space="preserve"> </w:t>
      </w:r>
    </w:p>
    <w:p w14:paraId="2915AAB9" w14:textId="77777777" w:rsidR="009B5684" w:rsidRPr="0073670C" w:rsidRDefault="009B5684" w:rsidP="009B5684">
      <w:pPr>
        <w:jc w:val="both"/>
        <w:rPr>
          <w:spacing w:val="-3"/>
          <w:lang w:val="fr-FR"/>
        </w:rPr>
      </w:pPr>
    </w:p>
    <w:p w14:paraId="3F43355A" w14:textId="77777777" w:rsidR="009B5684" w:rsidRPr="0073670C" w:rsidRDefault="009B5684" w:rsidP="009B5684">
      <w:pPr>
        <w:jc w:val="both"/>
        <w:rPr>
          <w:lang w:val="fr-FR"/>
        </w:rPr>
      </w:pPr>
    </w:p>
    <w:p w14:paraId="106295BD" w14:textId="77777777" w:rsidR="009B5684" w:rsidRPr="005335D1" w:rsidRDefault="009B5684" w:rsidP="009B5684">
      <w:pPr>
        <w:ind w:left="360"/>
        <w:jc w:val="both"/>
        <w:rPr>
          <w:rFonts w:ascii="Arial" w:hAnsi="Arial" w:cs="Arial"/>
          <w:lang w:val="fr-FR"/>
        </w:rPr>
        <w:sectPr w:rsidR="009B5684" w:rsidRPr="005335D1" w:rsidSect="00DB4D59">
          <w:footerReference w:type="default" r:id="rId90"/>
          <w:pgSz w:w="11906" w:h="16838"/>
          <w:pgMar w:top="1417" w:right="1417" w:bottom="1417" w:left="1417" w:header="708" w:footer="708" w:gutter="0"/>
          <w:cols w:space="708"/>
          <w:docGrid w:linePitch="360"/>
        </w:sectPr>
      </w:pPr>
    </w:p>
    <w:p w14:paraId="3117378C" w14:textId="77777777" w:rsidR="009B5684" w:rsidRPr="00B079FD" w:rsidRDefault="009B5684" w:rsidP="0049319F">
      <w:pPr>
        <w:pStyle w:val="Titre1"/>
        <w:numPr>
          <w:ilvl w:val="0"/>
          <w:numId w:val="6"/>
        </w:numPr>
        <w:ind w:left="720" w:hanging="360"/>
        <w:rPr>
          <w:rFonts w:ascii="Times New Roman" w:hAnsi="Times New Roman"/>
          <w:color w:val="0070C0"/>
          <w:sz w:val="24"/>
          <w:szCs w:val="24"/>
          <w:lang w:val="fr-FR"/>
        </w:rPr>
      </w:pPr>
      <w:bookmarkStart w:id="10" w:name="_Toc140153376"/>
      <w:r w:rsidRPr="00B079FD">
        <w:rPr>
          <w:rFonts w:ascii="Times New Roman" w:hAnsi="Times New Roman"/>
          <w:color w:val="0070C0"/>
          <w:sz w:val="24"/>
          <w:szCs w:val="24"/>
          <w:lang w:val="fr-FR"/>
        </w:rPr>
        <w:lastRenderedPageBreak/>
        <w:t>Évaluation axée sur les Indicateurs de Performance</w:t>
      </w:r>
      <w:bookmarkEnd w:id="10"/>
    </w:p>
    <w:p w14:paraId="62BABF10" w14:textId="77777777" w:rsidR="009B5684" w:rsidRPr="00B079FD" w:rsidRDefault="009B5684" w:rsidP="009B5684">
      <w:pPr>
        <w:pStyle w:val="Corpsdetexte"/>
        <w:jc w:val="both"/>
        <w:rPr>
          <w:rFonts w:ascii="Times New Roman" w:hAnsi="Times New Roman" w:cs="Times New Roman"/>
          <w:sz w:val="24"/>
          <w:szCs w:val="24"/>
          <w:lang w:val="fr-FR"/>
        </w:rPr>
      </w:pPr>
      <w:r w:rsidRPr="00B079FD">
        <w:rPr>
          <w:rFonts w:ascii="Times New Roman" w:hAnsi="Times New Roman" w:cs="Times New Roman"/>
          <w:sz w:val="24"/>
          <w:szCs w:val="24"/>
          <w:lang w:val="fr-FR"/>
        </w:rPr>
        <w:t>Partant de la planification d’action 202</w:t>
      </w:r>
      <w:r w:rsidR="00D66A47" w:rsidRPr="00B079FD">
        <w:rPr>
          <w:rFonts w:ascii="Times New Roman" w:hAnsi="Times New Roman" w:cs="Times New Roman"/>
          <w:sz w:val="24"/>
          <w:szCs w:val="24"/>
          <w:lang w:val="fr-FR"/>
        </w:rPr>
        <w:t>3</w:t>
      </w:r>
      <w:r w:rsidRPr="00B079FD">
        <w:rPr>
          <w:rFonts w:ascii="Times New Roman" w:hAnsi="Times New Roman" w:cs="Times New Roman"/>
          <w:sz w:val="24"/>
          <w:szCs w:val="24"/>
          <w:lang w:val="fr-FR"/>
        </w:rPr>
        <w:t>, l’évolution des indicateurs du cadre de résultats du document projet à ce jour se présente comme suit :</w:t>
      </w:r>
    </w:p>
    <w:p w14:paraId="3140B469" w14:textId="77777777" w:rsidR="009B5684" w:rsidRPr="00B079FD" w:rsidRDefault="009B5684" w:rsidP="009B5684">
      <w:pPr>
        <w:pStyle w:val="Corpsdetexte"/>
        <w:jc w:val="both"/>
        <w:rPr>
          <w:rFonts w:ascii="Times New Roman" w:hAnsi="Times New Roman" w:cs="Times New Roman"/>
          <w:sz w:val="24"/>
          <w:szCs w:val="24"/>
          <w:lang w:val="fr-FR"/>
        </w:rPr>
      </w:pPr>
    </w:p>
    <w:tbl>
      <w:tblPr>
        <w:tblW w:w="15309"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95B3D7" w:themeFill="accent1" w:themeFillTint="99"/>
        <w:tblLook w:val="04A0" w:firstRow="1" w:lastRow="0" w:firstColumn="1" w:lastColumn="0" w:noHBand="0" w:noVBand="1"/>
      </w:tblPr>
      <w:tblGrid>
        <w:gridCol w:w="4234"/>
        <w:gridCol w:w="1417"/>
        <w:gridCol w:w="1329"/>
        <w:gridCol w:w="1555"/>
        <w:gridCol w:w="2825"/>
        <w:gridCol w:w="3949"/>
      </w:tblGrid>
      <w:tr w:rsidR="0080252F" w:rsidRPr="00B079FD" w14:paraId="4AD1AC90" w14:textId="77777777" w:rsidTr="009653B5">
        <w:tc>
          <w:tcPr>
            <w:tcW w:w="8535" w:type="dxa"/>
            <w:gridSpan w:val="4"/>
            <w:shd w:val="clear" w:color="auto" w:fill="95B3D7" w:themeFill="accent1" w:themeFillTint="99"/>
          </w:tcPr>
          <w:p w14:paraId="1A55F3B1" w14:textId="77777777" w:rsidR="009B5684" w:rsidRPr="00B079FD" w:rsidRDefault="009B5684" w:rsidP="00C10751">
            <w:pPr>
              <w:jc w:val="center"/>
              <w:rPr>
                <w:b/>
              </w:rPr>
            </w:pPr>
            <w:proofErr w:type="spellStart"/>
            <w:r w:rsidRPr="00B079FD">
              <w:rPr>
                <w:b/>
              </w:rPr>
              <w:t>Indicateurs</w:t>
            </w:r>
            <w:proofErr w:type="spellEnd"/>
          </w:p>
        </w:tc>
        <w:tc>
          <w:tcPr>
            <w:tcW w:w="2825" w:type="dxa"/>
            <w:vMerge w:val="restart"/>
            <w:shd w:val="clear" w:color="auto" w:fill="95B3D7" w:themeFill="accent1" w:themeFillTint="99"/>
            <w:vAlign w:val="center"/>
          </w:tcPr>
          <w:p w14:paraId="6E729514" w14:textId="77777777" w:rsidR="009B5684" w:rsidRPr="00B079FD" w:rsidRDefault="009B5684" w:rsidP="00C10751">
            <w:pPr>
              <w:jc w:val="center"/>
              <w:rPr>
                <w:b/>
                <w:lang w:val="fr-FR"/>
              </w:rPr>
            </w:pPr>
            <w:r w:rsidRPr="00B079FD">
              <w:rPr>
                <w:b/>
                <w:lang w:val="fr-FR"/>
              </w:rPr>
              <w:t>Raisons d’éventuel (s) écart (s)</w:t>
            </w:r>
          </w:p>
        </w:tc>
        <w:tc>
          <w:tcPr>
            <w:tcW w:w="3949" w:type="dxa"/>
            <w:vMerge w:val="restart"/>
            <w:shd w:val="clear" w:color="auto" w:fill="95B3D7" w:themeFill="accent1" w:themeFillTint="99"/>
            <w:vAlign w:val="center"/>
          </w:tcPr>
          <w:p w14:paraId="3CCE20EB" w14:textId="77777777" w:rsidR="009B5684" w:rsidRPr="00B079FD" w:rsidRDefault="009B5684" w:rsidP="00C10751">
            <w:pPr>
              <w:jc w:val="center"/>
              <w:rPr>
                <w:b/>
              </w:rPr>
            </w:pPr>
            <w:r w:rsidRPr="00B079FD">
              <w:rPr>
                <w:b/>
              </w:rPr>
              <w:t xml:space="preserve">Source de </w:t>
            </w:r>
            <w:proofErr w:type="spellStart"/>
            <w:r w:rsidRPr="00B079FD">
              <w:rPr>
                <w:b/>
              </w:rPr>
              <w:t>vérification</w:t>
            </w:r>
            <w:proofErr w:type="spellEnd"/>
          </w:p>
        </w:tc>
      </w:tr>
      <w:tr w:rsidR="0080252F" w:rsidRPr="00B079FD" w14:paraId="4CA02002" w14:textId="77777777" w:rsidTr="009653B5">
        <w:tc>
          <w:tcPr>
            <w:tcW w:w="4234" w:type="dxa"/>
            <w:shd w:val="clear" w:color="auto" w:fill="95B3D7" w:themeFill="accent1" w:themeFillTint="99"/>
          </w:tcPr>
          <w:p w14:paraId="68D5FE4E" w14:textId="77777777" w:rsidR="009B5684" w:rsidRPr="00B079FD" w:rsidRDefault="009B5684" w:rsidP="00C10751">
            <w:pPr>
              <w:jc w:val="center"/>
              <w:rPr>
                <w:b/>
              </w:rPr>
            </w:pPr>
            <w:proofErr w:type="spellStart"/>
            <w:r w:rsidRPr="00B079FD">
              <w:rPr>
                <w:b/>
              </w:rPr>
              <w:t>Intitulé</w:t>
            </w:r>
            <w:proofErr w:type="spellEnd"/>
            <w:r w:rsidRPr="00B079FD">
              <w:rPr>
                <w:b/>
              </w:rPr>
              <w:t xml:space="preserve"> de </w:t>
            </w:r>
            <w:proofErr w:type="spellStart"/>
            <w:r w:rsidRPr="00B079FD">
              <w:rPr>
                <w:b/>
              </w:rPr>
              <w:t>l’indicateur</w:t>
            </w:r>
            <w:proofErr w:type="spellEnd"/>
          </w:p>
        </w:tc>
        <w:tc>
          <w:tcPr>
            <w:tcW w:w="1417" w:type="dxa"/>
            <w:shd w:val="clear" w:color="auto" w:fill="95B3D7" w:themeFill="accent1" w:themeFillTint="99"/>
            <w:vAlign w:val="center"/>
          </w:tcPr>
          <w:p w14:paraId="7489E90C" w14:textId="77777777" w:rsidR="009B5684" w:rsidRPr="00B079FD" w:rsidRDefault="009B5684" w:rsidP="00C10751">
            <w:pPr>
              <w:jc w:val="center"/>
              <w:rPr>
                <w:b/>
              </w:rPr>
            </w:pPr>
            <w:r w:rsidRPr="00B079FD">
              <w:rPr>
                <w:b/>
              </w:rPr>
              <w:t xml:space="preserve">Valeur de </w:t>
            </w:r>
            <w:proofErr w:type="spellStart"/>
            <w:r w:rsidRPr="00B079FD">
              <w:rPr>
                <w:b/>
              </w:rPr>
              <w:t>référence</w:t>
            </w:r>
            <w:proofErr w:type="spellEnd"/>
          </w:p>
        </w:tc>
        <w:tc>
          <w:tcPr>
            <w:tcW w:w="1329" w:type="dxa"/>
            <w:shd w:val="clear" w:color="auto" w:fill="95B3D7" w:themeFill="accent1" w:themeFillTint="99"/>
            <w:vAlign w:val="center"/>
          </w:tcPr>
          <w:p w14:paraId="69BE7515" w14:textId="77777777" w:rsidR="009B5684" w:rsidRPr="00B079FD" w:rsidRDefault="009B5684" w:rsidP="00C10751">
            <w:pPr>
              <w:jc w:val="center"/>
              <w:rPr>
                <w:b/>
              </w:rPr>
            </w:pPr>
            <w:r w:rsidRPr="00B079FD">
              <w:rPr>
                <w:b/>
              </w:rPr>
              <w:t xml:space="preserve">Valeur </w:t>
            </w:r>
            <w:proofErr w:type="spellStart"/>
            <w:r w:rsidRPr="00B079FD">
              <w:rPr>
                <w:b/>
              </w:rPr>
              <w:t>cible</w:t>
            </w:r>
            <w:proofErr w:type="spellEnd"/>
          </w:p>
        </w:tc>
        <w:tc>
          <w:tcPr>
            <w:tcW w:w="1555" w:type="dxa"/>
            <w:shd w:val="clear" w:color="auto" w:fill="95B3D7" w:themeFill="accent1" w:themeFillTint="99"/>
            <w:vAlign w:val="center"/>
          </w:tcPr>
          <w:p w14:paraId="4A9E8D0E" w14:textId="77777777" w:rsidR="009B5684" w:rsidRPr="00B079FD" w:rsidRDefault="009B5684" w:rsidP="00C10751">
            <w:pPr>
              <w:jc w:val="center"/>
              <w:rPr>
                <w:b/>
              </w:rPr>
            </w:pPr>
            <w:r w:rsidRPr="00B079FD">
              <w:rPr>
                <w:b/>
              </w:rPr>
              <w:t xml:space="preserve">Valeur </w:t>
            </w:r>
            <w:proofErr w:type="spellStart"/>
            <w:r w:rsidRPr="00B079FD">
              <w:rPr>
                <w:b/>
              </w:rPr>
              <w:t>atteinte</w:t>
            </w:r>
            <w:proofErr w:type="spellEnd"/>
          </w:p>
        </w:tc>
        <w:tc>
          <w:tcPr>
            <w:tcW w:w="2825" w:type="dxa"/>
            <w:vMerge/>
            <w:shd w:val="clear" w:color="auto" w:fill="95B3D7" w:themeFill="accent1" w:themeFillTint="99"/>
            <w:vAlign w:val="center"/>
          </w:tcPr>
          <w:p w14:paraId="3F96378A" w14:textId="77777777" w:rsidR="009B5684" w:rsidRPr="00B079FD" w:rsidRDefault="009B5684" w:rsidP="00C10751">
            <w:pPr>
              <w:jc w:val="center"/>
              <w:rPr>
                <w:b/>
              </w:rPr>
            </w:pPr>
          </w:p>
        </w:tc>
        <w:tc>
          <w:tcPr>
            <w:tcW w:w="3949" w:type="dxa"/>
            <w:vMerge/>
            <w:shd w:val="clear" w:color="auto" w:fill="95B3D7" w:themeFill="accent1" w:themeFillTint="99"/>
            <w:vAlign w:val="center"/>
          </w:tcPr>
          <w:p w14:paraId="00DD80BA" w14:textId="77777777" w:rsidR="009B5684" w:rsidRPr="00B079FD" w:rsidRDefault="009B5684" w:rsidP="00C10751">
            <w:pPr>
              <w:jc w:val="center"/>
              <w:rPr>
                <w:b/>
              </w:rPr>
            </w:pPr>
          </w:p>
        </w:tc>
      </w:tr>
      <w:tr w:rsidR="009B5684" w:rsidRPr="00DF13C1" w14:paraId="251CF7D9" w14:textId="77777777" w:rsidTr="00C107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85"/>
        </w:trPr>
        <w:tc>
          <w:tcPr>
            <w:tcW w:w="15309" w:type="dxa"/>
            <w:gridSpan w:val="6"/>
            <w:shd w:val="clear" w:color="auto" w:fill="FABF8F" w:themeFill="accent6" w:themeFillTint="99"/>
            <w:vAlign w:val="center"/>
          </w:tcPr>
          <w:p w14:paraId="35F8CEA9" w14:textId="77777777" w:rsidR="009B5684" w:rsidRPr="00B079FD" w:rsidRDefault="009B5684" w:rsidP="00C10751">
            <w:pPr>
              <w:contextualSpacing/>
              <w:rPr>
                <w:i/>
                <w:lang w:val="fr-FR"/>
              </w:rPr>
            </w:pPr>
            <w:bookmarkStart w:id="11" w:name="_Hlk112141551"/>
            <w:r w:rsidRPr="00B079FD">
              <w:rPr>
                <w:rFonts w:eastAsia="MS Gothic"/>
                <w:bCs/>
                <w:lang w:val="fr-FR" w:eastAsia="fr-FR"/>
              </w:rPr>
              <w:t> </w:t>
            </w:r>
            <w:r w:rsidRPr="00B079FD">
              <w:rPr>
                <w:b/>
                <w:lang w:val="fr-FR"/>
              </w:rPr>
              <w:t xml:space="preserve">Objectif spécifique 1 : </w:t>
            </w:r>
            <w:r w:rsidRPr="00B079FD">
              <w:rPr>
                <w:color w:val="000000"/>
                <w:lang w:val="fr-FR"/>
              </w:rPr>
              <w:t>Faciliter l’accès aux technologies résilientes et durables de mobilisation, valorisation et protection des ressources en eau pour soutenir la productivité des systèmes de production et créer les opportunités de diversification des moyens d’existence</w:t>
            </w:r>
          </w:p>
        </w:tc>
      </w:tr>
      <w:tr w:rsidR="009B5684" w:rsidRPr="00DF13C1" w14:paraId="00F4839B" w14:textId="77777777" w:rsidTr="00C107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406"/>
        </w:trPr>
        <w:tc>
          <w:tcPr>
            <w:tcW w:w="15309" w:type="dxa"/>
            <w:gridSpan w:val="6"/>
            <w:shd w:val="clear" w:color="auto" w:fill="E5B8B7" w:themeFill="accent2" w:themeFillTint="66"/>
            <w:vAlign w:val="center"/>
          </w:tcPr>
          <w:p w14:paraId="635CFA20" w14:textId="77777777" w:rsidR="009B5684" w:rsidRPr="00B079FD" w:rsidRDefault="009B5684" w:rsidP="00C10751">
            <w:pPr>
              <w:contextualSpacing/>
              <w:rPr>
                <w:b/>
                <w:lang w:val="fr-FR"/>
              </w:rPr>
            </w:pPr>
            <w:r w:rsidRPr="00B079FD">
              <w:rPr>
                <w:b/>
                <w:lang w:val="fr-FR"/>
              </w:rPr>
              <w:t>Produit 1 : Promotion des points d’eau modernes pour l’accès et d’ouvrages de captage d’eau de surface</w:t>
            </w:r>
          </w:p>
        </w:tc>
      </w:tr>
      <w:tr w:rsidR="0080252F" w:rsidRPr="00B079FD" w14:paraId="7BF4ABF2"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4234" w:type="dxa"/>
            <w:shd w:val="clear" w:color="auto" w:fill="95B3D7" w:themeFill="accent1" w:themeFillTint="99"/>
          </w:tcPr>
          <w:p w14:paraId="3F698CF4" w14:textId="77777777" w:rsidR="009B5684" w:rsidRPr="00B079FD" w:rsidRDefault="009B5684" w:rsidP="00C10751">
            <w:pPr>
              <w:contextualSpacing/>
              <w:rPr>
                <w:b/>
                <w:lang w:val="fr-FR"/>
              </w:rPr>
            </w:pPr>
            <w:r w:rsidRPr="00B079FD">
              <w:rPr>
                <w:b/>
                <w:lang w:val="fr-FR"/>
              </w:rPr>
              <w:t>Indicateurs de Résultats immédiats</w:t>
            </w:r>
          </w:p>
        </w:tc>
        <w:tc>
          <w:tcPr>
            <w:tcW w:w="1417" w:type="dxa"/>
            <w:shd w:val="clear" w:color="auto" w:fill="95B3D7" w:themeFill="accent1" w:themeFillTint="99"/>
          </w:tcPr>
          <w:p w14:paraId="4F513698" w14:textId="77777777" w:rsidR="009B5684" w:rsidRPr="00B079FD" w:rsidRDefault="009B5684" w:rsidP="00C10751">
            <w:pPr>
              <w:contextualSpacing/>
              <w:rPr>
                <w:b/>
                <w:lang w:val="fr-FR"/>
              </w:rPr>
            </w:pPr>
            <w:r w:rsidRPr="00B079FD">
              <w:rPr>
                <w:b/>
                <w:lang w:val="fr-FR"/>
              </w:rPr>
              <w:t xml:space="preserve">Référence 2021 </w:t>
            </w:r>
          </w:p>
        </w:tc>
        <w:tc>
          <w:tcPr>
            <w:tcW w:w="1329" w:type="dxa"/>
            <w:shd w:val="clear" w:color="auto" w:fill="95B3D7" w:themeFill="accent1" w:themeFillTint="99"/>
          </w:tcPr>
          <w:p w14:paraId="79A8553C" w14:textId="77777777" w:rsidR="009B5684" w:rsidRPr="00B079FD" w:rsidRDefault="009B5684" w:rsidP="00C10751">
            <w:pPr>
              <w:contextualSpacing/>
              <w:rPr>
                <w:b/>
                <w:lang w:val="fr-FR"/>
              </w:rPr>
            </w:pPr>
            <w:r w:rsidRPr="00B079FD">
              <w:rPr>
                <w:b/>
                <w:lang w:val="fr-FR"/>
              </w:rPr>
              <w:t>Cibles finales</w:t>
            </w:r>
          </w:p>
        </w:tc>
        <w:tc>
          <w:tcPr>
            <w:tcW w:w="1555" w:type="dxa"/>
            <w:shd w:val="clear" w:color="auto" w:fill="95B3D7" w:themeFill="accent1" w:themeFillTint="99"/>
          </w:tcPr>
          <w:p w14:paraId="49DACDD7" w14:textId="77777777" w:rsidR="009B5684" w:rsidRPr="00B079FD" w:rsidRDefault="009B5684" w:rsidP="00C10751">
            <w:pPr>
              <w:contextualSpacing/>
              <w:rPr>
                <w:b/>
                <w:lang w:val="fr-FR"/>
              </w:rPr>
            </w:pPr>
            <w:r w:rsidRPr="00B079FD">
              <w:rPr>
                <w:b/>
              </w:rPr>
              <w:t xml:space="preserve">Valeur </w:t>
            </w:r>
            <w:proofErr w:type="spellStart"/>
            <w:r w:rsidRPr="00B079FD">
              <w:rPr>
                <w:b/>
              </w:rPr>
              <w:t>atteinte</w:t>
            </w:r>
            <w:proofErr w:type="spellEnd"/>
          </w:p>
        </w:tc>
        <w:tc>
          <w:tcPr>
            <w:tcW w:w="2825" w:type="dxa"/>
            <w:shd w:val="clear" w:color="auto" w:fill="95B3D7" w:themeFill="accent1" w:themeFillTint="99"/>
          </w:tcPr>
          <w:p w14:paraId="6A17926F" w14:textId="77777777" w:rsidR="009B5684" w:rsidRPr="00B079FD" w:rsidRDefault="009B5684" w:rsidP="00C10751">
            <w:pPr>
              <w:contextualSpacing/>
              <w:rPr>
                <w:b/>
                <w:lang w:val="fr-FR"/>
              </w:rPr>
            </w:pPr>
            <w:r w:rsidRPr="00B079FD">
              <w:rPr>
                <w:b/>
                <w:lang w:val="fr-FR"/>
              </w:rPr>
              <w:t>Raisons d’éventuel (s) écart (s)</w:t>
            </w:r>
          </w:p>
        </w:tc>
        <w:tc>
          <w:tcPr>
            <w:tcW w:w="3949" w:type="dxa"/>
            <w:shd w:val="clear" w:color="auto" w:fill="95B3D7" w:themeFill="accent1" w:themeFillTint="99"/>
          </w:tcPr>
          <w:p w14:paraId="2559AAA8" w14:textId="77777777" w:rsidR="009B5684" w:rsidRPr="00B079FD" w:rsidRDefault="009B5684" w:rsidP="00C10751">
            <w:pPr>
              <w:contextualSpacing/>
              <w:rPr>
                <w:b/>
                <w:lang w:val="fr-FR"/>
              </w:rPr>
            </w:pPr>
            <w:r w:rsidRPr="00B079FD">
              <w:rPr>
                <w:b/>
                <w:lang w:val="fr-FR"/>
              </w:rPr>
              <w:t xml:space="preserve">Moyens de vérification  </w:t>
            </w:r>
          </w:p>
        </w:tc>
      </w:tr>
      <w:tr w:rsidR="0080252F" w:rsidRPr="00DF13C1" w14:paraId="4F54059D"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33"/>
        </w:trPr>
        <w:tc>
          <w:tcPr>
            <w:tcW w:w="4234" w:type="dxa"/>
            <w:shd w:val="clear" w:color="auto" w:fill="auto"/>
          </w:tcPr>
          <w:p w14:paraId="7475569A" w14:textId="77777777" w:rsidR="009B5684" w:rsidRPr="00B079FD" w:rsidRDefault="009B5684" w:rsidP="00C10751">
            <w:pPr>
              <w:contextualSpacing/>
              <w:rPr>
                <w:i/>
                <w:iCs/>
                <w:lang w:val="fr-FR"/>
              </w:rPr>
            </w:pPr>
            <w:r w:rsidRPr="00B079FD">
              <w:rPr>
                <w:i/>
                <w:iCs/>
                <w:lang w:val="fr-FR"/>
              </w:rPr>
              <w:t>Nombre de châteaux d’eau de 5m3 et alimentés par de panneaux solaires</w:t>
            </w:r>
          </w:p>
        </w:tc>
        <w:tc>
          <w:tcPr>
            <w:tcW w:w="1417" w:type="dxa"/>
            <w:shd w:val="clear" w:color="auto" w:fill="auto"/>
          </w:tcPr>
          <w:p w14:paraId="54883D2B" w14:textId="77777777" w:rsidR="009B5684" w:rsidRPr="00B079FD" w:rsidRDefault="009B5684" w:rsidP="00C10751">
            <w:pPr>
              <w:contextualSpacing/>
              <w:jc w:val="center"/>
              <w:rPr>
                <w:lang w:val="fr-FR"/>
              </w:rPr>
            </w:pPr>
            <w:r w:rsidRPr="00B079FD">
              <w:rPr>
                <w:color w:val="000000" w:themeColor="text1"/>
                <w:kern w:val="24"/>
              </w:rPr>
              <w:t>0</w:t>
            </w:r>
          </w:p>
        </w:tc>
        <w:tc>
          <w:tcPr>
            <w:tcW w:w="1329" w:type="dxa"/>
            <w:shd w:val="clear" w:color="auto" w:fill="auto"/>
          </w:tcPr>
          <w:p w14:paraId="099F71C4" w14:textId="77777777" w:rsidR="009B5684" w:rsidRPr="00B079FD" w:rsidRDefault="009B5684" w:rsidP="00C10751">
            <w:pPr>
              <w:contextualSpacing/>
              <w:jc w:val="center"/>
              <w:rPr>
                <w:lang w:val="fr-FR"/>
              </w:rPr>
            </w:pPr>
            <w:r w:rsidRPr="00B079FD">
              <w:rPr>
                <w:color w:val="000000" w:themeColor="text1"/>
                <w:kern w:val="24"/>
              </w:rPr>
              <w:t>2</w:t>
            </w:r>
          </w:p>
        </w:tc>
        <w:tc>
          <w:tcPr>
            <w:tcW w:w="1555" w:type="dxa"/>
            <w:vAlign w:val="center"/>
          </w:tcPr>
          <w:p w14:paraId="44DC2932" w14:textId="77777777" w:rsidR="009B5684" w:rsidRPr="00B079FD" w:rsidRDefault="009B5684" w:rsidP="00C10751">
            <w:pPr>
              <w:contextualSpacing/>
              <w:jc w:val="center"/>
              <w:rPr>
                <w:lang w:val="fr-FR"/>
              </w:rPr>
            </w:pPr>
            <w:r w:rsidRPr="00B079FD">
              <w:rPr>
                <w:color w:val="000000"/>
                <w:kern w:val="24"/>
              </w:rPr>
              <w:t>2</w:t>
            </w:r>
          </w:p>
        </w:tc>
        <w:tc>
          <w:tcPr>
            <w:tcW w:w="2825" w:type="dxa"/>
            <w:vAlign w:val="center"/>
          </w:tcPr>
          <w:p w14:paraId="4D253775" w14:textId="77777777" w:rsidR="009B5684" w:rsidRPr="00B079FD" w:rsidRDefault="009B5684" w:rsidP="00C10751">
            <w:pPr>
              <w:contextualSpacing/>
              <w:rPr>
                <w:lang w:val="fr-FR"/>
              </w:rPr>
            </w:pPr>
          </w:p>
        </w:tc>
        <w:tc>
          <w:tcPr>
            <w:tcW w:w="3949" w:type="dxa"/>
            <w:shd w:val="clear" w:color="auto" w:fill="auto"/>
          </w:tcPr>
          <w:p w14:paraId="27CD6A9B" w14:textId="77777777" w:rsidR="009B5684" w:rsidRPr="00B079FD" w:rsidRDefault="009B5684" w:rsidP="00C10751">
            <w:pPr>
              <w:contextualSpacing/>
              <w:rPr>
                <w:lang w:val="fr-FR"/>
              </w:rPr>
            </w:pPr>
            <w:r w:rsidRPr="00B079FD">
              <w:rPr>
                <w:color w:val="000000"/>
                <w:lang w:val="fr-FR"/>
              </w:rPr>
              <w:t>- Visite des sites</w:t>
            </w:r>
          </w:p>
          <w:p w14:paraId="0E7F93C1" w14:textId="77777777" w:rsidR="009B5684" w:rsidRPr="00B079FD" w:rsidRDefault="009B5684" w:rsidP="00C10751">
            <w:pPr>
              <w:rPr>
                <w:color w:val="000000"/>
                <w:lang w:val="fr-FR"/>
              </w:rPr>
            </w:pPr>
            <w:r w:rsidRPr="00B079FD">
              <w:rPr>
                <w:color w:val="000000"/>
                <w:lang w:val="fr-FR"/>
              </w:rPr>
              <w:t>- PV de réception des ouvrages</w:t>
            </w:r>
          </w:p>
        </w:tc>
      </w:tr>
      <w:tr w:rsidR="0080252F" w:rsidRPr="00DF13C1" w14:paraId="14DA7D64"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32"/>
        </w:trPr>
        <w:tc>
          <w:tcPr>
            <w:tcW w:w="4234" w:type="dxa"/>
            <w:shd w:val="clear" w:color="auto" w:fill="auto"/>
          </w:tcPr>
          <w:p w14:paraId="65684235" w14:textId="77777777" w:rsidR="009B5684" w:rsidRPr="00B079FD" w:rsidRDefault="009B5684" w:rsidP="00C10751">
            <w:pPr>
              <w:contextualSpacing/>
              <w:rPr>
                <w:i/>
                <w:iCs/>
                <w:lang w:val="fr-FR"/>
              </w:rPr>
            </w:pPr>
            <w:r w:rsidRPr="00B079FD">
              <w:rPr>
                <w:i/>
                <w:iCs/>
                <w:lang w:val="fr-FR"/>
              </w:rPr>
              <w:t>Nombre de personnes ayant un accès à l’eau de qualité</w:t>
            </w:r>
          </w:p>
        </w:tc>
        <w:tc>
          <w:tcPr>
            <w:tcW w:w="1417" w:type="dxa"/>
            <w:shd w:val="clear" w:color="auto" w:fill="auto"/>
          </w:tcPr>
          <w:p w14:paraId="6BC0D3DA" w14:textId="77777777" w:rsidR="009B5684" w:rsidRPr="00B079FD" w:rsidRDefault="009B5684" w:rsidP="00C10751">
            <w:pPr>
              <w:contextualSpacing/>
              <w:jc w:val="center"/>
              <w:rPr>
                <w:lang w:val="fr-FR"/>
              </w:rPr>
            </w:pPr>
            <w:r w:rsidRPr="00B079FD">
              <w:rPr>
                <w:color w:val="000000" w:themeColor="text1"/>
                <w:kern w:val="24"/>
              </w:rPr>
              <w:t>100</w:t>
            </w:r>
          </w:p>
        </w:tc>
        <w:tc>
          <w:tcPr>
            <w:tcW w:w="1329" w:type="dxa"/>
            <w:shd w:val="clear" w:color="auto" w:fill="auto"/>
          </w:tcPr>
          <w:p w14:paraId="5F8C41E9" w14:textId="77777777" w:rsidR="009B5684" w:rsidRPr="00B079FD" w:rsidRDefault="009B5684" w:rsidP="00C10751">
            <w:pPr>
              <w:contextualSpacing/>
              <w:jc w:val="center"/>
              <w:rPr>
                <w:lang w:val="fr-FR"/>
              </w:rPr>
            </w:pPr>
            <w:r w:rsidRPr="00B079FD">
              <w:rPr>
                <w:color w:val="000000" w:themeColor="text1"/>
                <w:kern w:val="24"/>
              </w:rPr>
              <w:t>1400</w:t>
            </w:r>
          </w:p>
        </w:tc>
        <w:tc>
          <w:tcPr>
            <w:tcW w:w="1555" w:type="dxa"/>
            <w:vAlign w:val="center"/>
          </w:tcPr>
          <w:p w14:paraId="22C98141" w14:textId="77777777" w:rsidR="009B5684" w:rsidRPr="00B079FD" w:rsidRDefault="009B5684" w:rsidP="00C10751">
            <w:pPr>
              <w:contextualSpacing/>
              <w:jc w:val="center"/>
              <w:rPr>
                <w:lang w:val="fr-FR"/>
              </w:rPr>
            </w:pPr>
            <w:r w:rsidRPr="00B079FD">
              <w:rPr>
                <w:color w:val="000000"/>
                <w:kern w:val="24"/>
              </w:rPr>
              <w:t>1400</w:t>
            </w:r>
          </w:p>
        </w:tc>
        <w:tc>
          <w:tcPr>
            <w:tcW w:w="2825" w:type="dxa"/>
            <w:vAlign w:val="center"/>
          </w:tcPr>
          <w:p w14:paraId="27706CE3" w14:textId="77777777" w:rsidR="009B5684" w:rsidRPr="00B079FD" w:rsidRDefault="009B5684" w:rsidP="00C10751">
            <w:pPr>
              <w:contextualSpacing/>
              <w:rPr>
                <w:lang w:val="fr-FR"/>
              </w:rPr>
            </w:pPr>
          </w:p>
        </w:tc>
        <w:tc>
          <w:tcPr>
            <w:tcW w:w="3949" w:type="dxa"/>
            <w:shd w:val="clear" w:color="auto" w:fill="auto"/>
          </w:tcPr>
          <w:p w14:paraId="1F0E04E0" w14:textId="77777777" w:rsidR="009B5684" w:rsidRPr="00B079FD" w:rsidRDefault="009B5684" w:rsidP="00C10751">
            <w:pPr>
              <w:contextualSpacing/>
              <w:rPr>
                <w:lang w:val="fr-FR"/>
              </w:rPr>
            </w:pPr>
            <w:r w:rsidRPr="00B079FD">
              <w:rPr>
                <w:lang w:val="fr-FR"/>
              </w:rPr>
              <w:t>- Visite des sites</w:t>
            </w:r>
          </w:p>
          <w:p w14:paraId="77DDD8FE" w14:textId="77777777" w:rsidR="009B5684" w:rsidRPr="00B079FD" w:rsidRDefault="009B5684" w:rsidP="00C10751">
            <w:pPr>
              <w:contextualSpacing/>
              <w:rPr>
                <w:lang w:val="fr-FR"/>
              </w:rPr>
            </w:pPr>
            <w:r w:rsidRPr="00B079FD">
              <w:rPr>
                <w:lang w:val="fr-FR"/>
              </w:rPr>
              <w:t>- Echange avec les bénéficiaires</w:t>
            </w:r>
          </w:p>
        </w:tc>
      </w:tr>
      <w:tr w:rsidR="0080252F" w:rsidRPr="00B079FD" w14:paraId="1C47B335"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368"/>
        </w:trPr>
        <w:tc>
          <w:tcPr>
            <w:tcW w:w="4234" w:type="dxa"/>
            <w:shd w:val="clear" w:color="auto" w:fill="auto"/>
          </w:tcPr>
          <w:p w14:paraId="1D091536" w14:textId="77777777" w:rsidR="009B5684" w:rsidRPr="00B079FD" w:rsidRDefault="009B5684" w:rsidP="00C10751">
            <w:pPr>
              <w:contextualSpacing/>
              <w:rPr>
                <w:i/>
                <w:iCs/>
                <w:lang w:val="fr-FR"/>
              </w:rPr>
            </w:pPr>
            <w:r w:rsidRPr="00B079FD">
              <w:rPr>
                <w:i/>
                <w:iCs/>
                <w:lang w:val="fr-FR"/>
              </w:rPr>
              <w:t xml:space="preserve">Nombre de périmètres maraîchers aménagés pour groupements de femmes (clôture   forage équipés de panneaux solaires et des bassins de retenue d’eau)  </w:t>
            </w:r>
          </w:p>
        </w:tc>
        <w:tc>
          <w:tcPr>
            <w:tcW w:w="1417" w:type="dxa"/>
            <w:shd w:val="clear" w:color="auto" w:fill="auto"/>
          </w:tcPr>
          <w:p w14:paraId="007F6EB8" w14:textId="77777777" w:rsidR="009B5684" w:rsidRPr="00B079FD" w:rsidRDefault="009B5684" w:rsidP="00C10751">
            <w:pPr>
              <w:contextualSpacing/>
              <w:jc w:val="center"/>
              <w:rPr>
                <w:lang w:val="fr-FR"/>
              </w:rPr>
            </w:pPr>
            <w:r w:rsidRPr="00B079FD">
              <w:rPr>
                <w:color w:val="000000" w:themeColor="text1"/>
                <w:kern w:val="24"/>
              </w:rPr>
              <w:t>0</w:t>
            </w:r>
          </w:p>
        </w:tc>
        <w:tc>
          <w:tcPr>
            <w:tcW w:w="1329" w:type="dxa"/>
            <w:shd w:val="clear" w:color="auto" w:fill="auto"/>
          </w:tcPr>
          <w:p w14:paraId="33C741DE" w14:textId="77777777" w:rsidR="009B5684" w:rsidRPr="00B079FD" w:rsidRDefault="009B5684" w:rsidP="00C10751">
            <w:pPr>
              <w:contextualSpacing/>
              <w:rPr>
                <w:lang w:val="fr-FR"/>
              </w:rPr>
            </w:pPr>
            <w:r w:rsidRPr="00B079FD">
              <w:rPr>
                <w:color w:val="000000" w:themeColor="text1"/>
                <w:kern w:val="24"/>
              </w:rPr>
              <w:t>2</w:t>
            </w:r>
          </w:p>
        </w:tc>
        <w:tc>
          <w:tcPr>
            <w:tcW w:w="1555" w:type="dxa"/>
            <w:vAlign w:val="center"/>
          </w:tcPr>
          <w:p w14:paraId="7E369DE3" w14:textId="77777777" w:rsidR="009B5684" w:rsidRPr="00B079FD" w:rsidRDefault="009B5684" w:rsidP="00C10751">
            <w:pPr>
              <w:contextualSpacing/>
              <w:rPr>
                <w:lang w:val="fr-FR"/>
              </w:rPr>
            </w:pPr>
            <w:r w:rsidRPr="00B079FD">
              <w:t>2</w:t>
            </w:r>
          </w:p>
        </w:tc>
        <w:tc>
          <w:tcPr>
            <w:tcW w:w="2825" w:type="dxa"/>
            <w:vAlign w:val="center"/>
          </w:tcPr>
          <w:p w14:paraId="10541AAC" w14:textId="77777777" w:rsidR="009B5684" w:rsidRPr="00B079FD" w:rsidRDefault="009B5684" w:rsidP="00C10751">
            <w:pPr>
              <w:contextualSpacing/>
              <w:rPr>
                <w:lang w:val="fr-FR"/>
              </w:rPr>
            </w:pPr>
          </w:p>
        </w:tc>
        <w:tc>
          <w:tcPr>
            <w:tcW w:w="3949" w:type="dxa"/>
            <w:shd w:val="clear" w:color="auto" w:fill="auto"/>
          </w:tcPr>
          <w:p w14:paraId="058FE479" w14:textId="77777777" w:rsidR="009B5684" w:rsidRPr="00B079FD" w:rsidRDefault="009B5684" w:rsidP="00C10751">
            <w:pPr>
              <w:contextualSpacing/>
              <w:rPr>
                <w:lang w:val="fr-FR"/>
              </w:rPr>
            </w:pPr>
            <w:r w:rsidRPr="00B079FD">
              <w:rPr>
                <w:color w:val="000000"/>
                <w:lang w:val="fr-FR"/>
              </w:rPr>
              <w:t>- Visite des sites</w:t>
            </w:r>
          </w:p>
          <w:p w14:paraId="7C3C9AF8" w14:textId="77777777" w:rsidR="009B5684" w:rsidRPr="00B079FD" w:rsidRDefault="009B5684" w:rsidP="00C10751">
            <w:pPr>
              <w:rPr>
                <w:color w:val="000000"/>
                <w:lang w:val="fr-FR"/>
              </w:rPr>
            </w:pPr>
            <w:r w:rsidRPr="00B079FD">
              <w:rPr>
                <w:color w:val="000000"/>
                <w:lang w:val="fr-FR"/>
              </w:rPr>
              <w:t>- PV de réception des ouvrages</w:t>
            </w:r>
          </w:p>
          <w:p w14:paraId="3C1211F5" w14:textId="77777777" w:rsidR="009B5684" w:rsidRPr="00B079FD" w:rsidRDefault="009B5684" w:rsidP="00C10751">
            <w:pPr>
              <w:contextualSpacing/>
              <w:rPr>
                <w:lang w:val="fr-FR"/>
              </w:rPr>
            </w:pPr>
            <w:r w:rsidRPr="00B079FD">
              <w:rPr>
                <w:lang w:val="fr-FR"/>
              </w:rPr>
              <w:t>- Echange avec les bénéficiaires</w:t>
            </w:r>
          </w:p>
        </w:tc>
      </w:tr>
      <w:tr w:rsidR="0080252F" w:rsidRPr="00DF13C1" w14:paraId="63EAD1D8"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367"/>
        </w:trPr>
        <w:tc>
          <w:tcPr>
            <w:tcW w:w="4234" w:type="dxa"/>
            <w:shd w:val="clear" w:color="auto" w:fill="auto"/>
          </w:tcPr>
          <w:p w14:paraId="05B2AB82" w14:textId="77777777" w:rsidR="009B5684" w:rsidRPr="00B079FD" w:rsidRDefault="009B5684" w:rsidP="00C10751">
            <w:pPr>
              <w:contextualSpacing/>
              <w:rPr>
                <w:i/>
                <w:iCs/>
                <w:lang w:val="fr-FR"/>
              </w:rPr>
            </w:pPr>
            <w:r w:rsidRPr="00B079FD">
              <w:rPr>
                <w:i/>
                <w:iCs/>
                <w:lang w:val="fr-FR"/>
              </w:rPr>
              <w:t>Nombre de femmes ayant un accès à l’eau pour les besoins de maraîchage</w:t>
            </w:r>
          </w:p>
        </w:tc>
        <w:tc>
          <w:tcPr>
            <w:tcW w:w="1417" w:type="dxa"/>
            <w:shd w:val="clear" w:color="auto" w:fill="auto"/>
          </w:tcPr>
          <w:p w14:paraId="326A56FF" w14:textId="77777777" w:rsidR="009B5684" w:rsidRPr="00B079FD" w:rsidRDefault="009B5684" w:rsidP="00C10751">
            <w:pPr>
              <w:contextualSpacing/>
              <w:jc w:val="center"/>
              <w:rPr>
                <w:lang w:val="fr-FR"/>
              </w:rPr>
            </w:pPr>
            <w:r w:rsidRPr="00B079FD">
              <w:rPr>
                <w:color w:val="000000" w:themeColor="text1"/>
                <w:kern w:val="24"/>
              </w:rPr>
              <w:t>20</w:t>
            </w:r>
          </w:p>
        </w:tc>
        <w:tc>
          <w:tcPr>
            <w:tcW w:w="1329" w:type="dxa"/>
            <w:shd w:val="clear" w:color="auto" w:fill="auto"/>
          </w:tcPr>
          <w:p w14:paraId="34983407" w14:textId="77777777" w:rsidR="009B5684" w:rsidRPr="00B079FD" w:rsidRDefault="009B5684" w:rsidP="00C10751">
            <w:pPr>
              <w:contextualSpacing/>
              <w:jc w:val="center"/>
              <w:rPr>
                <w:lang w:val="fr-FR"/>
              </w:rPr>
            </w:pPr>
            <w:r w:rsidRPr="00B079FD">
              <w:rPr>
                <w:color w:val="000000" w:themeColor="text1"/>
                <w:kern w:val="24"/>
              </w:rPr>
              <w:t>580</w:t>
            </w:r>
          </w:p>
        </w:tc>
        <w:tc>
          <w:tcPr>
            <w:tcW w:w="1555" w:type="dxa"/>
          </w:tcPr>
          <w:p w14:paraId="4E10BDA5" w14:textId="77777777" w:rsidR="009B5684" w:rsidRPr="00B079FD" w:rsidRDefault="009B5684" w:rsidP="00C10751">
            <w:pPr>
              <w:contextualSpacing/>
              <w:jc w:val="center"/>
              <w:rPr>
                <w:lang w:val="fr-FR"/>
              </w:rPr>
            </w:pPr>
            <w:r w:rsidRPr="00B079FD">
              <w:rPr>
                <w:color w:val="000000" w:themeColor="text1"/>
                <w:kern w:val="24"/>
              </w:rPr>
              <w:t>580</w:t>
            </w:r>
          </w:p>
        </w:tc>
        <w:tc>
          <w:tcPr>
            <w:tcW w:w="2825" w:type="dxa"/>
            <w:vAlign w:val="center"/>
          </w:tcPr>
          <w:p w14:paraId="73483942" w14:textId="77777777" w:rsidR="009B5684" w:rsidRPr="00B079FD" w:rsidRDefault="009B5684" w:rsidP="00C10751">
            <w:pPr>
              <w:contextualSpacing/>
              <w:rPr>
                <w:lang w:val="fr-FR"/>
              </w:rPr>
            </w:pPr>
          </w:p>
        </w:tc>
        <w:tc>
          <w:tcPr>
            <w:tcW w:w="3949" w:type="dxa"/>
            <w:shd w:val="clear" w:color="auto" w:fill="auto"/>
          </w:tcPr>
          <w:p w14:paraId="34C97C68" w14:textId="77777777" w:rsidR="009B5684" w:rsidRPr="00B079FD" w:rsidRDefault="009B5684" w:rsidP="00C10751">
            <w:pPr>
              <w:contextualSpacing/>
              <w:rPr>
                <w:lang w:val="fr-FR"/>
              </w:rPr>
            </w:pPr>
            <w:r w:rsidRPr="00B079FD">
              <w:rPr>
                <w:lang w:val="fr-FR"/>
              </w:rPr>
              <w:t>- Visite des sites</w:t>
            </w:r>
          </w:p>
          <w:p w14:paraId="30B67D1F" w14:textId="77777777" w:rsidR="009B5684" w:rsidRPr="00B079FD" w:rsidRDefault="009B5684" w:rsidP="00C10751">
            <w:pPr>
              <w:contextualSpacing/>
              <w:rPr>
                <w:lang w:val="fr-FR"/>
              </w:rPr>
            </w:pPr>
            <w:r w:rsidRPr="00B079FD">
              <w:rPr>
                <w:lang w:val="fr-FR"/>
              </w:rPr>
              <w:t xml:space="preserve">- Echange avec les femmes  </w:t>
            </w:r>
          </w:p>
        </w:tc>
      </w:tr>
      <w:tr w:rsidR="009B5684" w:rsidRPr="00DF13C1" w14:paraId="745521C2" w14:textId="77777777" w:rsidTr="00C107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367"/>
        </w:trPr>
        <w:tc>
          <w:tcPr>
            <w:tcW w:w="15309" w:type="dxa"/>
            <w:gridSpan w:val="6"/>
            <w:shd w:val="clear" w:color="auto" w:fill="E5B8B7" w:themeFill="accent2" w:themeFillTint="66"/>
          </w:tcPr>
          <w:p w14:paraId="42814587" w14:textId="77777777" w:rsidR="009B5684" w:rsidRPr="00B079FD" w:rsidRDefault="009B5684" w:rsidP="00C10751">
            <w:pPr>
              <w:rPr>
                <w:color w:val="000000" w:themeColor="text1"/>
                <w:lang w:val="fr-FR"/>
              </w:rPr>
            </w:pPr>
            <w:r w:rsidRPr="00B079FD">
              <w:rPr>
                <w:b/>
                <w:color w:val="000000" w:themeColor="text1"/>
                <w:lang w:val="fr-FR"/>
              </w:rPr>
              <w:t xml:space="preserve">Produit 2 : </w:t>
            </w:r>
            <w:r w:rsidRPr="00B079FD">
              <w:rPr>
                <w:b/>
                <w:bCs/>
                <w:color w:val="000000" w:themeColor="text1"/>
                <w:lang w:val="fr-FR" w:eastAsia="fr-FR"/>
              </w:rPr>
              <w:t>Aménagement de points d’eau adaptés pour la production piscicole</w:t>
            </w:r>
          </w:p>
        </w:tc>
      </w:tr>
      <w:tr w:rsidR="0080252F" w:rsidRPr="00B079FD" w14:paraId="6B287648"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367"/>
        </w:trPr>
        <w:tc>
          <w:tcPr>
            <w:tcW w:w="4234" w:type="dxa"/>
            <w:shd w:val="clear" w:color="auto" w:fill="95B3D7" w:themeFill="accent1" w:themeFillTint="99"/>
          </w:tcPr>
          <w:p w14:paraId="00FD07E4" w14:textId="77777777" w:rsidR="009B5684" w:rsidRPr="00B079FD" w:rsidRDefault="009B5684" w:rsidP="008556A5">
            <w:pPr>
              <w:contextualSpacing/>
              <w:rPr>
                <w:b/>
                <w:color w:val="000000" w:themeColor="text1"/>
              </w:rPr>
            </w:pPr>
            <w:proofErr w:type="spellStart"/>
            <w:r w:rsidRPr="00B079FD">
              <w:rPr>
                <w:b/>
                <w:color w:val="000000" w:themeColor="text1"/>
              </w:rPr>
              <w:t>Indicateurs</w:t>
            </w:r>
            <w:proofErr w:type="spellEnd"/>
            <w:r w:rsidRPr="00B079FD">
              <w:rPr>
                <w:b/>
                <w:color w:val="000000" w:themeColor="text1"/>
              </w:rPr>
              <w:t xml:space="preserve"> des </w:t>
            </w:r>
            <w:r w:rsidR="008556A5" w:rsidRPr="00B079FD">
              <w:rPr>
                <w:b/>
                <w:color w:val="000000" w:themeColor="text1"/>
              </w:rPr>
              <w:t xml:space="preserve">resultants </w:t>
            </w:r>
            <w:proofErr w:type="spellStart"/>
            <w:r w:rsidRPr="00B079FD">
              <w:rPr>
                <w:b/>
                <w:color w:val="000000" w:themeColor="text1"/>
              </w:rPr>
              <w:t>mmédiats</w:t>
            </w:r>
            <w:proofErr w:type="spellEnd"/>
          </w:p>
        </w:tc>
        <w:tc>
          <w:tcPr>
            <w:tcW w:w="1417" w:type="dxa"/>
            <w:shd w:val="clear" w:color="auto" w:fill="95B3D7" w:themeFill="accent1" w:themeFillTint="99"/>
          </w:tcPr>
          <w:p w14:paraId="06246569" w14:textId="77777777" w:rsidR="009B5684" w:rsidRPr="00B079FD" w:rsidRDefault="009B5684" w:rsidP="00C10751">
            <w:pPr>
              <w:contextualSpacing/>
              <w:rPr>
                <w:b/>
                <w:color w:val="000000" w:themeColor="text1"/>
                <w:lang w:val="fr-FR"/>
              </w:rPr>
            </w:pPr>
            <w:r w:rsidRPr="00B079FD">
              <w:rPr>
                <w:b/>
                <w:lang w:val="fr-FR"/>
              </w:rPr>
              <w:t xml:space="preserve">Référence 2021 </w:t>
            </w:r>
          </w:p>
        </w:tc>
        <w:tc>
          <w:tcPr>
            <w:tcW w:w="1329" w:type="dxa"/>
            <w:shd w:val="clear" w:color="auto" w:fill="95B3D7" w:themeFill="accent1" w:themeFillTint="99"/>
          </w:tcPr>
          <w:p w14:paraId="3D532DBC" w14:textId="77777777" w:rsidR="009B5684" w:rsidRPr="00B079FD" w:rsidRDefault="009B5684" w:rsidP="00C10751">
            <w:pPr>
              <w:contextualSpacing/>
              <w:rPr>
                <w:b/>
                <w:color w:val="000000" w:themeColor="text1"/>
                <w:lang w:val="fr-FR"/>
              </w:rPr>
            </w:pPr>
            <w:r w:rsidRPr="00B079FD">
              <w:rPr>
                <w:b/>
                <w:lang w:val="fr-FR"/>
              </w:rPr>
              <w:t>Cible finale</w:t>
            </w:r>
          </w:p>
        </w:tc>
        <w:tc>
          <w:tcPr>
            <w:tcW w:w="1555" w:type="dxa"/>
            <w:shd w:val="clear" w:color="auto" w:fill="95B3D7" w:themeFill="accent1" w:themeFillTint="99"/>
          </w:tcPr>
          <w:p w14:paraId="3B0E5A4D" w14:textId="77777777" w:rsidR="009B5684" w:rsidRPr="00B079FD" w:rsidRDefault="009B5684" w:rsidP="00C10751">
            <w:pPr>
              <w:contextualSpacing/>
              <w:rPr>
                <w:b/>
                <w:color w:val="000000" w:themeColor="text1"/>
                <w:lang w:val="fr-FR"/>
              </w:rPr>
            </w:pPr>
            <w:r w:rsidRPr="00B079FD">
              <w:rPr>
                <w:b/>
              </w:rPr>
              <w:t xml:space="preserve">Valeur </w:t>
            </w:r>
            <w:proofErr w:type="spellStart"/>
            <w:r w:rsidRPr="00B079FD">
              <w:rPr>
                <w:b/>
              </w:rPr>
              <w:t>atteinte</w:t>
            </w:r>
            <w:proofErr w:type="spellEnd"/>
          </w:p>
        </w:tc>
        <w:tc>
          <w:tcPr>
            <w:tcW w:w="2825" w:type="dxa"/>
            <w:shd w:val="clear" w:color="auto" w:fill="95B3D7" w:themeFill="accent1" w:themeFillTint="99"/>
          </w:tcPr>
          <w:p w14:paraId="30AAFDC3" w14:textId="77777777" w:rsidR="009B5684" w:rsidRPr="00B079FD" w:rsidRDefault="009B5684" w:rsidP="00C10751">
            <w:pPr>
              <w:contextualSpacing/>
              <w:rPr>
                <w:b/>
                <w:color w:val="000000" w:themeColor="text1"/>
                <w:lang w:val="fr-FR"/>
              </w:rPr>
            </w:pPr>
            <w:r w:rsidRPr="00B079FD">
              <w:rPr>
                <w:b/>
                <w:lang w:val="fr-FR"/>
              </w:rPr>
              <w:t>Raisons d’éventuel (s) écart (s)</w:t>
            </w:r>
          </w:p>
        </w:tc>
        <w:tc>
          <w:tcPr>
            <w:tcW w:w="3949" w:type="dxa"/>
            <w:shd w:val="clear" w:color="auto" w:fill="95B3D7" w:themeFill="accent1" w:themeFillTint="99"/>
          </w:tcPr>
          <w:p w14:paraId="2AD5E7C0" w14:textId="77777777" w:rsidR="009B5684" w:rsidRPr="00B079FD" w:rsidRDefault="009B5684" w:rsidP="00C10751">
            <w:pPr>
              <w:contextualSpacing/>
              <w:rPr>
                <w:b/>
                <w:color w:val="000000" w:themeColor="text1"/>
                <w:lang w:val="fr-FR"/>
              </w:rPr>
            </w:pPr>
            <w:r w:rsidRPr="00B079FD">
              <w:rPr>
                <w:b/>
                <w:color w:val="000000" w:themeColor="text1"/>
                <w:lang w:val="fr-FR"/>
              </w:rPr>
              <w:t xml:space="preserve">Moyens de vérification </w:t>
            </w:r>
          </w:p>
        </w:tc>
      </w:tr>
      <w:tr w:rsidR="0080252F" w:rsidRPr="00B079FD" w14:paraId="33022289"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367"/>
        </w:trPr>
        <w:tc>
          <w:tcPr>
            <w:tcW w:w="4234" w:type="dxa"/>
            <w:shd w:val="clear" w:color="auto" w:fill="auto"/>
          </w:tcPr>
          <w:p w14:paraId="0A4E9794" w14:textId="77777777" w:rsidR="009B5684" w:rsidRPr="00B079FD" w:rsidRDefault="009B5684" w:rsidP="00C10751">
            <w:pPr>
              <w:contextualSpacing/>
              <w:rPr>
                <w:i/>
                <w:iCs/>
                <w:lang w:val="fr-FR"/>
              </w:rPr>
            </w:pPr>
            <w:r w:rsidRPr="00B079FD">
              <w:rPr>
                <w:i/>
                <w:iCs/>
                <w:lang w:val="fr-FR"/>
              </w:rPr>
              <w:t>Nombre de bassin aquacoles aménagés</w:t>
            </w:r>
          </w:p>
        </w:tc>
        <w:tc>
          <w:tcPr>
            <w:tcW w:w="1417" w:type="dxa"/>
            <w:shd w:val="clear" w:color="auto" w:fill="auto"/>
          </w:tcPr>
          <w:p w14:paraId="0419C024" w14:textId="77777777" w:rsidR="009B5684" w:rsidRPr="00B079FD" w:rsidRDefault="009B5684" w:rsidP="00C10751">
            <w:pPr>
              <w:contextualSpacing/>
              <w:jc w:val="center"/>
              <w:rPr>
                <w:lang w:val="fr-FR"/>
              </w:rPr>
            </w:pPr>
            <w:r w:rsidRPr="00B079FD">
              <w:rPr>
                <w:lang w:val="fr-FR"/>
              </w:rPr>
              <w:t>0</w:t>
            </w:r>
          </w:p>
        </w:tc>
        <w:tc>
          <w:tcPr>
            <w:tcW w:w="1329" w:type="dxa"/>
            <w:shd w:val="clear" w:color="auto" w:fill="auto"/>
          </w:tcPr>
          <w:p w14:paraId="6AECE178" w14:textId="77777777" w:rsidR="009B5684" w:rsidRPr="00B079FD" w:rsidRDefault="009B5684" w:rsidP="00C10751">
            <w:pPr>
              <w:contextualSpacing/>
              <w:jc w:val="center"/>
              <w:rPr>
                <w:lang w:val="fr-FR"/>
              </w:rPr>
            </w:pPr>
            <w:r w:rsidRPr="00B079FD">
              <w:rPr>
                <w:lang w:val="fr-FR"/>
              </w:rPr>
              <w:t>4</w:t>
            </w:r>
          </w:p>
        </w:tc>
        <w:tc>
          <w:tcPr>
            <w:tcW w:w="1555" w:type="dxa"/>
          </w:tcPr>
          <w:p w14:paraId="1C92A1DF" w14:textId="77777777" w:rsidR="009B5684" w:rsidRPr="00B079FD" w:rsidRDefault="00AE3161" w:rsidP="00C10751">
            <w:pPr>
              <w:contextualSpacing/>
              <w:jc w:val="center"/>
              <w:rPr>
                <w:lang w:val="fr-FR"/>
              </w:rPr>
            </w:pPr>
            <w:r>
              <w:rPr>
                <w:lang w:val="fr-FR"/>
              </w:rPr>
              <w:t>4</w:t>
            </w:r>
          </w:p>
        </w:tc>
        <w:tc>
          <w:tcPr>
            <w:tcW w:w="2825" w:type="dxa"/>
          </w:tcPr>
          <w:p w14:paraId="4058A36E" w14:textId="77777777" w:rsidR="009B5684" w:rsidRPr="00B079FD" w:rsidRDefault="009B5684" w:rsidP="00A13C37">
            <w:pPr>
              <w:contextualSpacing/>
              <w:rPr>
                <w:lang w:val="fr-FR"/>
              </w:rPr>
            </w:pPr>
          </w:p>
          <w:p w14:paraId="23828E60" w14:textId="77777777" w:rsidR="009B5684" w:rsidRPr="00B079FD" w:rsidRDefault="009B5684" w:rsidP="00C10751">
            <w:pPr>
              <w:contextualSpacing/>
              <w:jc w:val="center"/>
              <w:rPr>
                <w:lang w:val="fr-FR"/>
              </w:rPr>
            </w:pPr>
          </w:p>
        </w:tc>
        <w:tc>
          <w:tcPr>
            <w:tcW w:w="3949" w:type="dxa"/>
            <w:shd w:val="clear" w:color="auto" w:fill="auto"/>
          </w:tcPr>
          <w:p w14:paraId="629CC36D" w14:textId="77777777" w:rsidR="009B5684" w:rsidRPr="00B079FD" w:rsidRDefault="00AE3161" w:rsidP="00C10751">
            <w:pPr>
              <w:contextualSpacing/>
              <w:rPr>
                <w:lang w:val="fr-FR"/>
              </w:rPr>
            </w:pPr>
            <w:r w:rsidRPr="00B079FD">
              <w:rPr>
                <w:lang w:val="fr-FR"/>
              </w:rPr>
              <w:t>Visite des sites</w:t>
            </w:r>
          </w:p>
        </w:tc>
      </w:tr>
      <w:tr w:rsidR="009B5684" w:rsidRPr="00DF13C1" w14:paraId="67E167CF" w14:textId="77777777" w:rsidTr="00C107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825"/>
        </w:trPr>
        <w:tc>
          <w:tcPr>
            <w:tcW w:w="15309" w:type="dxa"/>
            <w:gridSpan w:val="6"/>
            <w:shd w:val="clear" w:color="auto" w:fill="FABF8F" w:themeFill="accent6" w:themeFillTint="99"/>
            <w:vAlign w:val="center"/>
          </w:tcPr>
          <w:p w14:paraId="73F3B7DC" w14:textId="77777777" w:rsidR="009B5684" w:rsidRPr="00B079FD" w:rsidRDefault="009B5684" w:rsidP="00C10751">
            <w:pPr>
              <w:contextualSpacing/>
              <w:rPr>
                <w:rFonts w:eastAsia="MS Gothic"/>
                <w:bCs/>
                <w:lang w:val="fr-FR" w:eastAsia="fr-FR"/>
              </w:rPr>
            </w:pPr>
            <w:r w:rsidRPr="00B079FD">
              <w:rPr>
                <w:b/>
                <w:lang w:val="fr-FR"/>
              </w:rPr>
              <w:t xml:space="preserve">Objectif spécifique 2 : </w:t>
            </w:r>
            <w:r w:rsidRPr="00B079FD">
              <w:rPr>
                <w:rFonts w:eastAsia="MS Gothic"/>
                <w:bCs/>
                <w:lang w:val="fr-FR" w:eastAsia="fr-FR"/>
              </w:rPr>
              <w:t>Appuyer l’adoption de pratiques et technologies agropastorale et piscicole résilientes afin de réduire la vulnérabilité des systèmes de production face aux changements climatiques et à la variabilité climatique</w:t>
            </w:r>
          </w:p>
        </w:tc>
      </w:tr>
      <w:tr w:rsidR="009B5684" w:rsidRPr="00DF13C1" w14:paraId="512E1B82" w14:textId="77777777" w:rsidTr="00C107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320"/>
        </w:trPr>
        <w:tc>
          <w:tcPr>
            <w:tcW w:w="15309" w:type="dxa"/>
            <w:gridSpan w:val="6"/>
            <w:shd w:val="clear" w:color="auto" w:fill="E5B8B7" w:themeFill="accent2" w:themeFillTint="66"/>
            <w:vAlign w:val="center"/>
          </w:tcPr>
          <w:p w14:paraId="4D5857D3" w14:textId="77777777" w:rsidR="009B5684" w:rsidRPr="00B079FD" w:rsidRDefault="009B5684" w:rsidP="00C10751">
            <w:pPr>
              <w:contextualSpacing/>
              <w:rPr>
                <w:rFonts w:eastAsia="MS Mincho"/>
                <w:color w:val="000000" w:themeColor="text1"/>
                <w:lang w:val="fr-FR" w:eastAsia="fr-FR"/>
              </w:rPr>
            </w:pPr>
            <w:r w:rsidRPr="00B079FD">
              <w:rPr>
                <w:b/>
                <w:bCs/>
                <w:iCs/>
                <w:color w:val="000000" w:themeColor="text1"/>
                <w:lang w:val="fr-FR"/>
              </w:rPr>
              <w:t xml:space="preserve">Produit 3 : </w:t>
            </w:r>
            <w:r w:rsidRPr="00B079FD">
              <w:rPr>
                <w:b/>
                <w:color w:val="000000" w:themeColor="text1"/>
                <w:lang w:val="fr-FR"/>
              </w:rPr>
              <w:t xml:space="preserve">Restauration de </w:t>
            </w:r>
            <w:r w:rsidRPr="00B079FD">
              <w:rPr>
                <w:b/>
                <w:bCs/>
                <w:iCs/>
                <w:color w:val="000000" w:themeColor="text1"/>
                <w:lang w:val="fr-FR"/>
              </w:rPr>
              <w:t xml:space="preserve">150ha de </w:t>
            </w:r>
            <w:r w:rsidRPr="00B079FD">
              <w:rPr>
                <w:b/>
                <w:color w:val="000000" w:themeColor="text1"/>
                <w:lang w:val="fr-FR"/>
              </w:rPr>
              <w:t>terres dégradées</w:t>
            </w:r>
          </w:p>
        </w:tc>
      </w:tr>
      <w:tr w:rsidR="0080252F" w:rsidRPr="00B079FD" w14:paraId="0748EF85"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82"/>
        </w:trPr>
        <w:tc>
          <w:tcPr>
            <w:tcW w:w="4234" w:type="dxa"/>
            <w:shd w:val="clear" w:color="auto" w:fill="95B3D7" w:themeFill="accent1" w:themeFillTint="99"/>
            <w:vAlign w:val="center"/>
          </w:tcPr>
          <w:p w14:paraId="70E22C9B" w14:textId="77777777" w:rsidR="009B5684" w:rsidRPr="00B079FD" w:rsidRDefault="009B5684" w:rsidP="00C10751">
            <w:pPr>
              <w:contextualSpacing/>
              <w:rPr>
                <w:b/>
                <w:lang w:val="fr-FR"/>
              </w:rPr>
            </w:pPr>
            <w:r w:rsidRPr="00B079FD">
              <w:rPr>
                <w:b/>
                <w:lang w:val="fr-FR"/>
              </w:rPr>
              <w:t>Indicateurs de résultats immédiats</w:t>
            </w:r>
          </w:p>
        </w:tc>
        <w:tc>
          <w:tcPr>
            <w:tcW w:w="1417" w:type="dxa"/>
            <w:shd w:val="clear" w:color="auto" w:fill="95B3D7" w:themeFill="accent1" w:themeFillTint="99"/>
          </w:tcPr>
          <w:p w14:paraId="2FD6231B" w14:textId="77777777" w:rsidR="009B5684" w:rsidRPr="00B079FD" w:rsidRDefault="009B5684" w:rsidP="00C10751">
            <w:pPr>
              <w:contextualSpacing/>
              <w:jc w:val="center"/>
              <w:rPr>
                <w:b/>
              </w:rPr>
            </w:pPr>
            <w:r w:rsidRPr="00B079FD">
              <w:rPr>
                <w:b/>
                <w:lang w:val="fr-FR"/>
              </w:rPr>
              <w:t xml:space="preserve">Référence </w:t>
            </w:r>
            <w:r w:rsidRPr="00B079FD">
              <w:rPr>
                <w:b/>
                <w:lang w:val="fr-FR"/>
              </w:rPr>
              <w:lastRenderedPageBreak/>
              <w:t xml:space="preserve">2021 </w:t>
            </w:r>
          </w:p>
        </w:tc>
        <w:tc>
          <w:tcPr>
            <w:tcW w:w="1329" w:type="dxa"/>
            <w:shd w:val="clear" w:color="auto" w:fill="95B3D7" w:themeFill="accent1" w:themeFillTint="99"/>
            <w:vAlign w:val="center"/>
          </w:tcPr>
          <w:p w14:paraId="450D92C2" w14:textId="77777777" w:rsidR="009B5684" w:rsidRPr="00B079FD" w:rsidRDefault="009B5684" w:rsidP="00C10751">
            <w:pPr>
              <w:contextualSpacing/>
              <w:jc w:val="center"/>
              <w:rPr>
                <w:b/>
              </w:rPr>
            </w:pPr>
            <w:r w:rsidRPr="00B079FD">
              <w:rPr>
                <w:b/>
                <w:lang w:val="fr-FR"/>
              </w:rPr>
              <w:lastRenderedPageBreak/>
              <w:t xml:space="preserve">Valeur </w:t>
            </w:r>
            <w:r w:rsidRPr="00B079FD">
              <w:rPr>
                <w:b/>
                <w:lang w:val="fr-FR"/>
              </w:rPr>
              <w:lastRenderedPageBreak/>
              <w:t>Cible</w:t>
            </w:r>
          </w:p>
        </w:tc>
        <w:tc>
          <w:tcPr>
            <w:tcW w:w="1555" w:type="dxa"/>
            <w:shd w:val="clear" w:color="auto" w:fill="95B3D7" w:themeFill="accent1" w:themeFillTint="99"/>
            <w:vAlign w:val="center"/>
          </w:tcPr>
          <w:p w14:paraId="34C3EF0C" w14:textId="77777777" w:rsidR="009B5684" w:rsidRPr="00B079FD" w:rsidRDefault="009B5684" w:rsidP="00C10751">
            <w:pPr>
              <w:contextualSpacing/>
              <w:jc w:val="center"/>
              <w:rPr>
                <w:b/>
                <w:lang w:val="fr-FR"/>
              </w:rPr>
            </w:pPr>
            <w:r w:rsidRPr="00B079FD">
              <w:rPr>
                <w:b/>
              </w:rPr>
              <w:lastRenderedPageBreak/>
              <w:t xml:space="preserve">Valeur </w:t>
            </w:r>
            <w:proofErr w:type="spellStart"/>
            <w:r w:rsidRPr="00B079FD">
              <w:rPr>
                <w:b/>
              </w:rPr>
              <w:lastRenderedPageBreak/>
              <w:t>atteinte</w:t>
            </w:r>
            <w:proofErr w:type="spellEnd"/>
          </w:p>
        </w:tc>
        <w:tc>
          <w:tcPr>
            <w:tcW w:w="2825" w:type="dxa"/>
            <w:shd w:val="clear" w:color="auto" w:fill="95B3D7" w:themeFill="accent1" w:themeFillTint="99"/>
            <w:vAlign w:val="center"/>
          </w:tcPr>
          <w:p w14:paraId="5BB67FA4" w14:textId="77777777" w:rsidR="009B5684" w:rsidRPr="00B079FD" w:rsidRDefault="009B5684" w:rsidP="00C10751">
            <w:pPr>
              <w:contextualSpacing/>
              <w:rPr>
                <w:b/>
                <w:lang w:val="fr-FR"/>
              </w:rPr>
            </w:pPr>
            <w:r w:rsidRPr="00B079FD">
              <w:rPr>
                <w:b/>
                <w:lang w:val="fr-FR"/>
              </w:rPr>
              <w:lastRenderedPageBreak/>
              <w:t xml:space="preserve">Raisons d’éventuel (s) </w:t>
            </w:r>
            <w:r w:rsidRPr="00B079FD">
              <w:rPr>
                <w:b/>
                <w:lang w:val="fr-FR"/>
              </w:rPr>
              <w:lastRenderedPageBreak/>
              <w:t>écart (s)</w:t>
            </w:r>
          </w:p>
        </w:tc>
        <w:tc>
          <w:tcPr>
            <w:tcW w:w="3949" w:type="dxa"/>
            <w:shd w:val="clear" w:color="auto" w:fill="95B3D7" w:themeFill="accent1" w:themeFillTint="99"/>
            <w:vAlign w:val="center"/>
          </w:tcPr>
          <w:p w14:paraId="034BA015" w14:textId="77777777" w:rsidR="009B5684" w:rsidRPr="00B079FD" w:rsidRDefault="009B5684" w:rsidP="00C10751">
            <w:pPr>
              <w:contextualSpacing/>
              <w:jc w:val="center"/>
              <w:rPr>
                <w:b/>
              </w:rPr>
            </w:pPr>
            <w:r w:rsidRPr="00B079FD">
              <w:rPr>
                <w:b/>
                <w:lang w:val="fr-FR"/>
              </w:rPr>
              <w:lastRenderedPageBreak/>
              <w:t>Moyens</w:t>
            </w:r>
            <w:r w:rsidRPr="00B079FD">
              <w:rPr>
                <w:b/>
              </w:rPr>
              <w:t xml:space="preserve"> de verification</w:t>
            </w:r>
          </w:p>
        </w:tc>
      </w:tr>
      <w:tr w:rsidR="0080252F" w:rsidRPr="00DF13C1" w14:paraId="11EBE6BB"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643"/>
        </w:trPr>
        <w:tc>
          <w:tcPr>
            <w:tcW w:w="4234" w:type="dxa"/>
            <w:shd w:val="clear" w:color="auto" w:fill="auto"/>
          </w:tcPr>
          <w:p w14:paraId="1419630A" w14:textId="77777777" w:rsidR="009B5684" w:rsidRPr="00B079FD" w:rsidRDefault="009B5684" w:rsidP="00C10751">
            <w:pPr>
              <w:contextualSpacing/>
              <w:rPr>
                <w:i/>
                <w:iCs/>
                <w:lang w:val="fr-FR"/>
              </w:rPr>
            </w:pPr>
            <w:r w:rsidRPr="00B079FD">
              <w:rPr>
                <w:rFonts w:eastAsia="MS Gothic"/>
                <w:bCs/>
                <w:i/>
                <w:iCs/>
                <w:lang w:val="fr-FR" w:eastAsia="fr-FR"/>
              </w:rPr>
              <w:t xml:space="preserve">Nombre d’ha dégradés restaurés à travers les travaux de DRS/CES </w:t>
            </w:r>
          </w:p>
        </w:tc>
        <w:tc>
          <w:tcPr>
            <w:tcW w:w="1417" w:type="dxa"/>
            <w:shd w:val="clear" w:color="auto" w:fill="auto"/>
          </w:tcPr>
          <w:p w14:paraId="2CF93710" w14:textId="77777777" w:rsidR="009B5684" w:rsidRPr="00B079FD" w:rsidRDefault="009B5684" w:rsidP="00C10751">
            <w:pPr>
              <w:contextualSpacing/>
              <w:jc w:val="center"/>
              <w:rPr>
                <w:lang w:val="fr-FR"/>
              </w:rPr>
            </w:pPr>
            <w:r w:rsidRPr="00B079FD">
              <w:rPr>
                <w:color w:val="000000" w:themeColor="text1"/>
                <w:kern w:val="24"/>
              </w:rPr>
              <w:t>0</w:t>
            </w:r>
          </w:p>
        </w:tc>
        <w:tc>
          <w:tcPr>
            <w:tcW w:w="1329" w:type="dxa"/>
            <w:shd w:val="clear" w:color="auto" w:fill="auto"/>
          </w:tcPr>
          <w:p w14:paraId="6FC2337E" w14:textId="77777777" w:rsidR="009B5684" w:rsidRPr="00B079FD" w:rsidRDefault="009B5684" w:rsidP="00C10751">
            <w:pPr>
              <w:contextualSpacing/>
              <w:jc w:val="center"/>
              <w:rPr>
                <w:lang w:val="fr-FR"/>
              </w:rPr>
            </w:pPr>
            <w:r w:rsidRPr="00B079FD">
              <w:rPr>
                <w:color w:val="000000" w:themeColor="text1"/>
                <w:kern w:val="24"/>
              </w:rPr>
              <w:t>150</w:t>
            </w:r>
          </w:p>
        </w:tc>
        <w:tc>
          <w:tcPr>
            <w:tcW w:w="1555" w:type="dxa"/>
          </w:tcPr>
          <w:p w14:paraId="083E66B2" w14:textId="77777777" w:rsidR="009B5684" w:rsidRPr="00B079FD" w:rsidRDefault="0080252F" w:rsidP="00C10751">
            <w:pPr>
              <w:contextualSpacing/>
              <w:jc w:val="center"/>
              <w:rPr>
                <w:rFonts w:eastAsia="MS Mincho"/>
                <w:lang w:val="fr-FR" w:eastAsia="fr-FR"/>
              </w:rPr>
            </w:pPr>
            <w:r w:rsidRPr="00B079FD">
              <w:rPr>
                <w:rFonts w:eastAsia="MS Mincho"/>
                <w:color w:val="000000" w:themeColor="text1"/>
                <w:kern w:val="24"/>
              </w:rPr>
              <w:t>150</w:t>
            </w:r>
          </w:p>
        </w:tc>
        <w:tc>
          <w:tcPr>
            <w:tcW w:w="2825" w:type="dxa"/>
          </w:tcPr>
          <w:p w14:paraId="5CF6648C" w14:textId="77777777" w:rsidR="009B5684" w:rsidRPr="00B079FD" w:rsidRDefault="009B5684" w:rsidP="00661AF0">
            <w:pPr>
              <w:contextualSpacing/>
              <w:rPr>
                <w:rFonts w:eastAsia="MS Mincho"/>
                <w:lang w:val="fr-FR" w:eastAsia="fr-FR"/>
              </w:rPr>
            </w:pPr>
          </w:p>
        </w:tc>
        <w:tc>
          <w:tcPr>
            <w:tcW w:w="3949" w:type="dxa"/>
            <w:shd w:val="clear" w:color="auto" w:fill="auto"/>
          </w:tcPr>
          <w:p w14:paraId="737C3D4D" w14:textId="77777777" w:rsidR="009B5684" w:rsidRPr="00B079FD" w:rsidRDefault="009B5684" w:rsidP="00C10751">
            <w:pPr>
              <w:contextualSpacing/>
              <w:rPr>
                <w:rFonts w:eastAsia="MS Mincho"/>
                <w:lang w:val="fr-FR" w:eastAsia="fr-FR"/>
              </w:rPr>
            </w:pPr>
            <w:r w:rsidRPr="00B079FD">
              <w:rPr>
                <w:rFonts w:eastAsia="MS Mincho"/>
                <w:lang w:val="fr-FR" w:eastAsia="fr-FR"/>
              </w:rPr>
              <w:t>- Visite des sites,</w:t>
            </w:r>
          </w:p>
          <w:p w14:paraId="0048A924" w14:textId="77777777" w:rsidR="009B5684" w:rsidRPr="00B079FD" w:rsidRDefault="009B5684" w:rsidP="00C10751">
            <w:pPr>
              <w:contextualSpacing/>
              <w:rPr>
                <w:lang w:val="fr-FR"/>
              </w:rPr>
            </w:pPr>
            <w:r w:rsidRPr="00B079FD">
              <w:rPr>
                <w:lang w:val="fr-FR"/>
              </w:rPr>
              <w:t xml:space="preserve">- Rapport d’activités </w:t>
            </w:r>
          </w:p>
          <w:p w14:paraId="7E8D686C" w14:textId="77777777" w:rsidR="009B5684" w:rsidRPr="00B079FD" w:rsidRDefault="009B5684" w:rsidP="00C10751">
            <w:pPr>
              <w:contextualSpacing/>
              <w:rPr>
                <w:lang w:val="fr-FR"/>
              </w:rPr>
            </w:pPr>
            <w:r w:rsidRPr="00B079FD">
              <w:rPr>
                <w:lang w:val="fr-FR"/>
              </w:rPr>
              <w:t>- Rapport mission de suivi</w:t>
            </w:r>
          </w:p>
        </w:tc>
      </w:tr>
      <w:tr w:rsidR="0080252F" w:rsidRPr="00B079FD" w14:paraId="3845E188"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643"/>
        </w:trPr>
        <w:tc>
          <w:tcPr>
            <w:tcW w:w="4234" w:type="dxa"/>
            <w:shd w:val="clear" w:color="auto" w:fill="auto"/>
          </w:tcPr>
          <w:p w14:paraId="21FF6096" w14:textId="77777777" w:rsidR="009B5684" w:rsidRPr="00B079FD" w:rsidRDefault="009B5684" w:rsidP="00C10751">
            <w:pPr>
              <w:contextualSpacing/>
              <w:rPr>
                <w:rFonts w:eastAsia="MS Gothic"/>
                <w:bCs/>
                <w:i/>
                <w:iCs/>
                <w:lang w:val="fr-FR" w:eastAsia="fr-FR"/>
              </w:rPr>
            </w:pPr>
            <w:r w:rsidRPr="00B079FD">
              <w:rPr>
                <w:rFonts w:eastAsia="MS Gothic"/>
                <w:bCs/>
                <w:i/>
                <w:iCs/>
                <w:lang w:val="fr-FR" w:eastAsia="fr-FR"/>
              </w:rPr>
              <w:t>Nombre de Km de cordons pierreux aménagés</w:t>
            </w:r>
          </w:p>
        </w:tc>
        <w:tc>
          <w:tcPr>
            <w:tcW w:w="1417" w:type="dxa"/>
            <w:shd w:val="clear" w:color="auto" w:fill="auto"/>
          </w:tcPr>
          <w:p w14:paraId="5D292D5D" w14:textId="77777777" w:rsidR="009B5684" w:rsidRPr="00B079FD" w:rsidRDefault="009B5684" w:rsidP="00C10751">
            <w:pPr>
              <w:contextualSpacing/>
              <w:jc w:val="center"/>
              <w:rPr>
                <w:lang w:val="fr-FR"/>
              </w:rPr>
            </w:pPr>
            <w:r w:rsidRPr="00B079FD">
              <w:rPr>
                <w:color w:val="000000" w:themeColor="text1"/>
                <w:kern w:val="24"/>
              </w:rPr>
              <w:t>0</w:t>
            </w:r>
          </w:p>
        </w:tc>
        <w:tc>
          <w:tcPr>
            <w:tcW w:w="1329" w:type="dxa"/>
            <w:shd w:val="clear" w:color="auto" w:fill="auto"/>
          </w:tcPr>
          <w:p w14:paraId="0FBE1E95" w14:textId="77777777" w:rsidR="009B5684" w:rsidRPr="00B079FD" w:rsidRDefault="009B5684" w:rsidP="00C10751">
            <w:pPr>
              <w:contextualSpacing/>
              <w:jc w:val="center"/>
              <w:rPr>
                <w:bCs/>
                <w:iCs/>
              </w:rPr>
            </w:pPr>
            <w:r w:rsidRPr="00B079FD">
              <w:rPr>
                <w:color w:val="000000" w:themeColor="text1"/>
                <w:kern w:val="24"/>
              </w:rPr>
              <w:t>8</w:t>
            </w:r>
          </w:p>
        </w:tc>
        <w:tc>
          <w:tcPr>
            <w:tcW w:w="1555" w:type="dxa"/>
          </w:tcPr>
          <w:p w14:paraId="0BA7ECC9" w14:textId="77777777" w:rsidR="009B5684" w:rsidRPr="00B079FD" w:rsidRDefault="009B5684" w:rsidP="00C10751">
            <w:pPr>
              <w:contextualSpacing/>
              <w:jc w:val="center"/>
              <w:rPr>
                <w:rFonts w:eastAsia="MS Mincho"/>
                <w:lang w:val="fr-FR" w:eastAsia="fr-FR"/>
              </w:rPr>
            </w:pPr>
            <w:r w:rsidRPr="00B079FD">
              <w:rPr>
                <w:rFonts w:eastAsia="MS Mincho"/>
                <w:color w:val="000000" w:themeColor="text1"/>
                <w:kern w:val="24"/>
              </w:rPr>
              <w:t>8</w:t>
            </w:r>
          </w:p>
        </w:tc>
        <w:tc>
          <w:tcPr>
            <w:tcW w:w="2825" w:type="dxa"/>
          </w:tcPr>
          <w:p w14:paraId="44338667" w14:textId="77777777" w:rsidR="009B5684" w:rsidRPr="00B079FD" w:rsidRDefault="009B5684" w:rsidP="00C10751">
            <w:pPr>
              <w:contextualSpacing/>
              <w:rPr>
                <w:rFonts w:eastAsia="MS Mincho"/>
                <w:lang w:val="fr-FR" w:eastAsia="fr-FR"/>
              </w:rPr>
            </w:pPr>
          </w:p>
        </w:tc>
        <w:tc>
          <w:tcPr>
            <w:tcW w:w="3949" w:type="dxa"/>
            <w:shd w:val="clear" w:color="auto" w:fill="auto"/>
          </w:tcPr>
          <w:p w14:paraId="07B7FDC8" w14:textId="77777777" w:rsidR="009B5684" w:rsidRPr="00B079FD" w:rsidRDefault="009B5684" w:rsidP="00C10751">
            <w:pPr>
              <w:contextualSpacing/>
              <w:rPr>
                <w:rFonts w:eastAsia="MS Mincho"/>
                <w:lang w:val="fr-FR" w:eastAsia="fr-FR"/>
              </w:rPr>
            </w:pPr>
            <w:r w:rsidRPr="00B079FD">
              <w:rPr>
                <w:rFonts w:eastAsia="MS Mincho"/>
                <w:lang w:val="fr-FR" w:eastAsia="fr-FR"/>
              </w:rPr>
              <w:t>- Visite des sites,</w:t>
            </w:r>
          </w:p>
          <w:p w14:paraId="388F8566" w14:textId="77777777" w:rsidR="009B5684" w:rsidRPr="00B079FD" w:rsidRDefault="009B5684" w:rsidP="00C10751">
            <w:pPr>
              <w:contextualSpacing/>
              <w:rPr>
                <w:lang w:val="fr-FR"/>
              </w:rPr>
            </w:pPr>
            <w:r w:rsidRPr="00B079FD">
              <w:rPr>
                <w:lang w:val="fr-FR"/>
              </w:rPr>
              <w:t>- Rapport d’activités,</w:t>
            </w:r>
          </w:p>
          <w:p w14:paraId="74FD662E" w14:textId="77777777" w:rsidR="009B5684" w:rsidRPr="00B079FD" w:rsidRDefault="009B5684" w:rsidP="00C10751">
            <w:pPr>
              <w:contextualSpacing/>
              <w:rPr>
                <w:lang w:val="fr-FR"/>
              </w:rPr>
            </w:pPr>
            <w:r w:rsidRPr="00B079FD">
              <w:rPr>
                <w:lang w:val="fr-FR"/>
              </w:rPr>
              <w:t>- Rapport mission de suivi</w:t>
            </w:r>
          </w:p>
        </w:tc>
      </w:tr>
      <w:tr w:rsidR="0080252F" w:rsidRPr="00DF13C1" w14:paraId="564A551E"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61"/>
        </w:trPr>
        <w:tc>
          <w:tcPr>
            <w:tcW w:w="4234" w:type="dxa"/>
            <w:shd w:val="clear" w:color="auto" w:fill="auto"/>
          </w:tcPr>
          <w:p w14:paraId="6BE9EAC1" w14:textId="77777777" w:rsidR="009B5684" w:rsidRPr="00B079FD" w:rsidRDefault="009B5684" w:rsidP="00C10751">
            <w:pPr>
              <w:contextualSpacing/>
              <w:rPr>
                <w:rFonts w:eastAsia="MS Gothic"/>
                <w:bCs/>
                <w:i/>
                <w:iCs/>
                <w:lang w:val="fr-FR" w:eastAsia="fr-FR"/>
              </w:rPr>
            </w:pPr>
            <w:r w:rsidRPr="00B079FD">
              <w:rPr>
                <w:rFonts w:eastAsia="MS Gothic"/>
                <w:bCs/>
                <w:i/>
                <w:iCs/>
                <w:lang w:val="fr-FR" w:eastAsia="fr-FR"/>
              </w:rPr>
              <w:t>Nombre de Km de diguette anti érosives aménagées</w:t>
            </w:r>
          </w:p>
        </w:tc>
        <w:tc>
          <w:tcPr>
            <w:tcW w:w="1417" w:type="dxa"/>
            <w:shd w:val="clear" w:color="auto" w:fill="auto"/>
          </w:tcPr>
          <w:p w14:paraId="07DFF1D7" w14:textId="77777777" w:rsidR="009B5684" w:rsidRPr="00B079FD" w:rsidRDefault="009B5684" w:rsidP="00C10751">
            <w:pPr>
              <w:contextualSpacing/>
              <w:jc w:val="center"/>
              <w:rPr>
                <w:lang w:val="fr-FR"/>
              </w:rPr>
            </w:pPr>
            <w:r w:rsidRPr="00B079FD">
              <w:rPr>
                <w:color w:val="000000" w:themeColor="text1"/>
                <w:kern w:val="24"/>
              </w:rPr>
              <w:t>0</w:t>
            </w:r>
          </w:p>
        </w:tc>
        <w:tc>
          <w:tcPr>
            <w:tcW w:w="1329" w:type="dxa"/>
            <w:shd w:val="clear" w:color="auto" w:fill="auto"/>
          </w:tcPr>
          <w:p w14:paraId="354D852C" w14:textId="77777777" w:rsidR="009B5684" w:rsidRPr="00B079FD" w:rsidRDefault="009B5684" w:rsidP="00C10751">
            <w:pPr>
              <w:contextualSpacing/>
              <w:jc w:val="center"/>
              <w:rPr>
                <w:bCs/>
                <w:iCs/>
              </w:rPr>
            </w:pPr>
            <w:r w:rsidRPr="00B079FD">
              <w:rPr>
                <w:color w:val="000000" w:themeColor="text1"/>
                <w:kern w:val="24"/>
              </w:rPr>
              <w:t>8</w:t>
            </w:r>
          </w:p>
        </w:tc>
        <w:tc>
          <w:tcPr>
            <w:tcW w:w="1555" w:type="dxa"/>
          </w:tcPr>
          <w:p w14:paraId="79FAA812" w14:textId="77777777" w:rsidR="009B5684" w:rsidRPr="00B079FD" w:rsidRDefault="005550C8" w:rsidP="005550C8">
            <w:pPr>
              <w:contextualSpacing/>
              <w:jc w:val="center"/>
              <w:rPr>
                <w:rFonts w:eastAsia="MS Mincho"/>
                <w:lang w:val="fr-FR" w:eastAsia="fr-FR"/>
              </w:rPr>
            </w:pPr>
            <w:r>
              <w:rPr>
                <w:rFonts w:eastAsia="MS Mincho"/>
                <w:color w:val="000000" w:themeColor="text1"/>
                <w:kern w:val="24"/>
              </w:rPr>
              <w:t>8</w:t>
            </w:r>
          </w:p>
        </w:tc>
        <w:tc>
          <w:tcPr>
            <w:tcW w:w="2825" w:type="dxa"/>
            <w:vAlign w:val="center"/>
          </w:tcPr>
          <w:p w14:paraId="200EB87F" w14:textId="77777777" w:rsidR="009B5684" w:rsidRPr="00B079FD" w:rsidRDefault="009B5684" w:rsidP="00D66A47">
            <w:pPr>
              <w:contextualSpacing/>
              <w:rPr>
                <w:rFonts w:eastAsia="MS Mincho"/>
                <w:lang w:val="fr-FR" w:eastAsia="fr-FR"/>
              </w:rPr>
            </w:pPr>
          </w:p>
        </w:tc>
        <w:tc>
          <w:tcPr>
            <w:tcW w:w="3949" w:type="dxa"/>
            <w:shd w:val="clear" w:color="auto" w:fill="auto"/>
          </w:tcPr>
          <w:p w14:paraId="6FC8A0A6" w14:textId="77777777" w:rsidR="00AE3161" w:rsidRPr="00B079FD" w:rsidRDefault="00AE3161" w:rsidP="00AE3161">
            <w:pPr>
              <w:contextualSpacing/>
              <w:rPr>
                <w:lang w:val="fr-FR"/>
              </w:rPr>
            </w:pPr>
            <w:r>
              <w:rPr>
                <w:lang w:val="fr-FR"/>
              </w:rPr>
              <w:t xml:space="preserve">- </w:t>
            </w:r>
            <w:r w:rsidRPr="00B079FD">
              <w:rPr>
                <w:lang w:val="fr-FR"/>
              </w:rPr>
              <w:t>Rapport d’activités,</w:t>
            </w:r>
          </w:p>
          <w:p w14:paraId="7EC7E933" w14:textId="77777777" w:rsidR="009B5684" w:rsidRPr="00B079FD" w:rsidRDefault="00AE3161" w:rsidP="00AE3161">
            <w:pPr>
              <w:contextualSpacing/>
              <w:rPr>
                <w:lang w:val="fr-FR"/>
              </w:rPr>
            </w:pPr>
            <w:r w:rsidRPr="00B079FD">
              <w:rPr>
                <w:lang w:val="fr-FR"/>
              </w:rPr>
              <w:t>- Rapport mission de suivi</w:t>
            </w:r>
          </w:p>
        </w:tc>
      </w:tr>
      <w:tr w:rsidR="0080252F" w:rsidRPr="00B079FD" w14:paraId="217ADDBC"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312"/>
        </w:trPr>
        <w:tc>
          <w:tcPr>
            <w:tcW w:w="4234" w:type="dxa"/>
            <w:shd w:val="clear" w:color="auto" w:fill="auto"/>
          </w:tcPr>
          <w:p w14:paraId="7CB04905" w14:textId="77777777" w:rsidR="009B5684" w:rsidRPr="00B079FD" w:rsidRDefault="009B5684" w:rsidP="00C10751">
            <w:pPr>
              <w:contextualSpacing/>
              <w:rPr>
                <w:rFonts w:eastAsia="MS Gothic"/>
                <w:bCs/>
                <w:i/>
                <w:iCs/>
                <w:lang w:val="fr-FR" w:eastAsia="fr-FR"/>
              </w:rPr>
            </w:pPr>
            <w:r w:rsidRPr="00B079FD">
              <w:rPr>
                <w:rFonts w:eastAsia="MS Gothic"/>
                <w:bCs/>
                <w:i/>
                <w:iCs/>
                <w:lang w:val="fr-FR" w:eastAsia="fr-FR"/>
              </w:rPr>
              <w:t xml:space="preserve">Nombre de demi-lunes réalisées </w:t>
            </w:r>
          </w:p>
        </w:tc>
        <w:tc>
          <w:tcPr>
            <w:tcW w:w="1417" w:type="dxa"/>
            <w:shd w:val="clear" w:color="auto" w:fill="auto"/>
          </w:tcPr>
          <w:p w14:paraId="11EE3EF4" w14:textId="77777777" w:rsidR="009B5684" w:rsidRPr="00B079FD" w:rsidRDefault="009B5684" w:rsidP="00C10751">
            <w:pPr>
              <w:contextualSpacing/>
              <w:jc w:val="center"/>
              <w:rPr>
                <w:lang w:val="fr-FR"/>
              </w:rPr>
            </w:pPr>
            <w:r w:rsidRPr="00B079FD">
              <w:rPr>
                <w:color w:val="000000" w:themeColor="text1"/>
                <w:kern w:val="24"/>
              </w:rPr>
              <w:t>0</w:t>
            </w:r>
          </w:p>
        </w:tc>
        <w:tc>
          <w:tcPr>
            <w:tcW w:w="1329" w:type="dxa"/>
            <w:shd w:val="clear" w:color="auto" w:fill="auto"/>
          </w:tcPr>
          <w:p w14:paraId="7BF1CD1C" w14:textId="77777777" w:rsidR="009B5684" w:rsidRPr="00B079FD" w:rsidRDefault="009B5684" w:rsidP="00C10751">
            <w:pPr>
              <w:contextualSpacing/>
              <w:jc w:val="center"/>
              <w:rPr>
                <w:bCs/>
                <w:iCs/>
              </w:rPr>
            </w:pPr>
            <w:r w:rsidRPr="00B079FD">
              <w:rPr>
                <w:color w:val="000000" w:themeColor="text1"/>
                <w:kern w:val="24"/>
              </w:rPr>
              <w:t>2000</w:t>
            </w:r>
          </w:p>
        </w:tc>
        <w:tc>
          <w:tcPr>
            <w:tcW w:w="1555" w:type="dxa"/>
          </w:tcPr>
          <w:p w14:paraId="0656AD67" w14:textId="77777777" w:rsidR="009B5684" w:rsidRPr="00B079FD" w:rsidRDefault="00AE3161" w:rsidP="00C10751">
            <w:pPr>
              <w:contextualSpacing/>
              <w:jc w:val="center"/>
              <w:rPr>
                <w:rFonts w:eastAsia="MS Mincho"/>
                <w:lang w:val="fr-FR" w:eastAsia="fr-FR"/>
              </w:rPr>
            </w:pPr>
            <w:r>
              <w:rPr>
                <w:rFonts w:eastAsia="MS Mincho"/>
                <w:color w:val="000000" w:themeColor="text1"/>
                <w:kern w:val="24"/>
              </w:rPr>
              <w:t>20</w:t>
            </w:r>
            <w:r w:rsidR="009B5684" w:rsidRPr="00B079FD">
              <w:rPr>
                <w:rFonts w:eastAsia="MS Mincho"/>
                <w:color w:val="000000" w:themeColor="text1"/>
                <w:kern w:val="24"/>
              </w:rPr>
              <w:t>00</w:t>
            </w:r>
          </w:p>
        </w:tc>
        <w:tc>
          <w:tcPr>
            <w:tcW w:w="2825" w:type="dxa"/>
            <w:vAlign w:val="center"/>
          </w:tcPr>
          <w:p w14:paraId="4646F034" w14:textId="77777777" w:rsidR="009B5684" w:rsidRPr="00B079FD" w:rsidRDefault="009B5684" w:rsidP="00661AF0">
            <w:pPr>
              <w:contextualSpacing/>
              <w:rPr>
                <w:rFonts w:eastAsia="MS Mincho"/>
                <w:lang w:val="fr-FR" w:eastAsia="fr-FR"/>
              </w:rPr>
            </w:pPr>
          </w:p>
        </w:tc>
        <w:tc>
          <w:tcPr>
            <w:tcW w:w="3949" w:type="dxa"/>
            <w:shd w:val="clear" w:color="auto" w:fill="auto"/>
          </w:tcPr>
          <w:p w14:paraId="2A79E60A" w14:textId="77777777" w:rsidR="009B5684" w:rsidRPr="00B079FD" w:rsidRDefault="009B5684" w:rsidP="00C10751">
            <w:pPr>
              <w:contextualSpacing/>
              <w:rPr>
                <w:lang w:val="fr-FR"/>
              </w:rPr>
            </w:pPr>
            <w:r w:rsidRPr="00B079FD">
              <w:rPr>
                <w:rFonts w:eastAsia="MS Mincho"/>
                <w:lang w:val="fr-FR" w:eastAsia="fr-FR"/>
              </w:rPr>
              <w:t>- Visite des sites</w:t>
            </w:r>
          </w:p>
        </w:tc>
      </w:tr>
      <w:tr w:rsidR="0080252F" w:rsidRPr="00B079FD" w14:paraId="566A9C8C"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643"/>
        </w:trPr>
        <w:tc>
          <w:tcPr>
            <w:tcW w:w="4234" w:type="dxa"/>
            <w:shd w:val="clear" w:color="auto" w:fill="auto"/>
          </w:tcPr>
          <w:p w14:paraId="01992F72" w14:textId="77777777" w:rsidR="009B5684" w:rsidRPr="00B079FD" w:rsidRDefault="009B5684" w:rsidP="00C10751">
            <w:pPr>
              <w:contextualSpacing/>
              <w:rPr>
                <w:i/>
                <w:iCs/>
                <w:lang w:val="fr-FR"/>
              </w:rPr>
            </w:pPr>
            <w:r w:rsidRPr="00B079FD">
              <w:rPr>
                <w:i/>
                <w:iCs/>
                <w:lang w:val="fr-FR"/>
              </w:rPr>
              <w:t>Nombre de sites de stabulation saisonnière aménagés</w:t>
            </w:r>
          </w:p>
        </w:tc>
        <w:tc>
          <w:tcPr>
            <w:tcW w:w="1417" w:type="dxa"/>
            <w:shd w:val="clear" w:color="auto" w:fill="auto"/>
          </w:tcPr>
          <w:p w14:paraId="6CBDDA17" w14:textId="77777777" w:rsidR="009B5684" w:rsidRPr="00B079FD" w:rsidRDefault="009B5684" w:rsidP="00C10751">
            <w:pPr>
              <w:contextualSpacing/>
              <w:jc w:val="center"/>
              <w:rPr>
                <w:lang w:val="fr-FR"/>
              </w:rPr>
            </w:pPr>
            <w:r w:rsidRPr="00B079FD">
              <w:rPr>
                <w:color w:val="000000" w:themeColor="text1"/>
                <w:kern w:val="24"/>
              </w:rPr>
              <w:t>0</w:t>
            </w:r>
          </w:p>
        </w:tc>
        <w:tc>
          <w:tcPr>
            <w:tcW w:w="1329" w:type="dxa"/>
            <w:shd w:val="clear" w:color="auto" w:fill="auto"/>
          </w:tcPr>
          <w:p w14:paraId="4A648E9B" w14:textId="77777777" w:rsidR="009B5684" w:rsidRPr="00B079FD" w:rsidRDefault="009B5684" w:rsidP="00C10751">
            <w:pPr>
              <w:contextualSpacing/>
              <w:jc w:val="center"/>
              <w:rPr>
                <w:bCs/>
                <w:iCs/>
              </w:rPr>
            </w:pPr>
            <w:r w:rsidRPr="00B079FD">
              <w:rPr>
                <w:color w:val="000000" w:themeColor="text1"/>
                <w:kern w:val="24"/>
              </w:rPr>
              <w:t>200</w:t>
            </w:r>
          </w:p>
        </w:tc>
        <w:tc>
          <w:tcPr>
            <w:tcW w:w="1555" w:type="dxa"/>
          </w:tcPr>
          <w:p w14:paraId="0EBFA50E" w14:textId="77777777" w:rsidR="009B5684" w:rsidRPr="00B079FD" w:rsidRDefault="009B5684" w:rsidP="00C10751">
            <w:pPr>
              <w:contextualSpacing/>
              <w:jc w:val="center"/>
              <w:rPr>
                <w:rFonts w:eastAsia="MS Mincho"/>
                <w:lang w:val="fr-FR" w:eastAsia="fr-FR"/>
              </w:rPr>
            </w:pPr>
            <w:r w:rsidRPr="00B079FD">
              <w:rPr>
                <w:rFonts w:eastAsia="MS Mincho"/>
                <w:color w:val="000000" w:themeColor="text1"/>
                <w:kern w:val="24"/>
              </w:rPr>
              <w:t>200</w:t>
            </w:r>
          </w:p>
        </w:tc>
        <w:tc>
          <w:tcPr>
            <w:tcW w:w="2825" w:type="dxa"/>
          </w:tcPr>
          <w:p w14:paraId="692BCE45" w14:textId="77777777" w:rsidR="009B5684" w:rsidRPr="00B079FD" w:rsidRDefault="009B5684" w:rsidP="00C10751">
            <w:pPr>
              <w:contextualSpacing/>
              <w:rPr>
                <w:rFonts w:eastAsia="MS Mincho"/>
                <w:lang w:val="fr-FR" w:eastAsia="fr-FR"/>
              </w:rPr>
            </w:pPr>
          </w:p>
        </w:tc>
        <w:tc>
          <w:tcPr>
            <w:tcW w:w="3949" w:type="dxa"/>
            <w:shd w:val="clear" w:color="auto" w:fill="auto"/>
          </w:tcPr>
          <w:p w14:paraId="50951225" w14:textId="77777777" w:rsidR="009B5684" w:rsidRPr="00B079FD" w:rsidRDefault="009B5684" w:rsidP="00C10751">
            <w:pPr>
              <w:contextualSpacing/>
              <w:rPr>
                <w:rFonts w:eastAsia="MS Mincho"/>
                <w:lang w:val="fr-FR" w:eastAsia="fr-FR"/>
              </w:rPr>
            </w:pPr>
            <w:r w:rsidRPr="00B079FD">
              <w:rPr>
                <w:rFonts w:eastAsia="MS Mincho"/>
                <w:lang w:val="fr-FR" w:eastAsia="fr-FR"/>
              </w:rPr>
              <w:t>- Visite des sites</w:t>
            </w:r>
          </w:p>
          <w:p w14:paraId="01E5F08F" w14:textId="77777777" w:rsidR="009B5684" w:rsidRPr="00B079FD" w:rsidRDefault="009B5684" w:rsidP="00C10751">
            <w:pPr>
              <w:contextualSpacing/>
              <w:rPr>
                <w:lang w:val="fr-FR"/>
              </w:rPr>
            </w:pPr>
            <w:r w:rsidRPr="00B079FD">
              <w:rPr>
                <w:lang w:val="fr-FR"/>
              </w:rPr>
              <w:t>- Rapport d’activités,</w:t>
            </w:r>
          </w:p>
          <w:p w14:paraId="6D4A4CA1" w14:textId="77777777" w:rsidR="009B5684" w:rsidRPr="00B079FD" w:rsidRDefault="009B5684" w:rsidP="00C10751">
            <w:pPr>
              <w:contextualSpacing/>
              <w:rPr>
                <w:lang w:val="fr-FR"/>
              </w:rPr>
            </w:pPr>
            <w:r w:rsidRPr="00B079FD">
              <w:rPr>
                <w:lang w:val="fr-FR"/>
              </w:rPr>
              <w:t>- Rapport mission de suivi</w:t>
            </w:r>
          </w:p>
        </w:tc>
      </w:tr>
      <w:tr w:rsidR="0080252F" w:rsidRPr="00B079FD" w14:paraId="08E6A03A"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643"/>
        </w:trPr>
        <w:tc>
          <w:tcPr>
            <w:tcW w:w="4234" w:type="dxa"/>
            <w:shd w:val="clear" w:color="auto" w:fill="auto"/>
          </w:tcPr>
          <w:p w14:paraId="53049288" w14:textId="77777777" w:rsidR="009B5684" w:rsidRPr="00B079FD" w:rsidRDefault="009B5684" w:rsidP="00C10751">
            <w:pPr>
              <w:contextualSpacing/>
              <w:rPr>
                <w:i/>
                <w:iCs/>
                <w:lang w:val="fr-FR"/>
              </w:rPr>
            </w:pPr>
            <w:r w:rsidRPr="00B079FD">
              <w:rPr>
                <w:i/>
                <w:iCs/>
                <w:lang w:val="fr-FR"/>
              </w:rPr>
              <w:t>Nombre de fosses compostières aménagées</w:t>
            </w:r>
          </w:p>
        </w:tc>
        <w:tc>
          <w:tcPr>
            <w:tcW w:w="1417" w:type="dxa"/>
            <w:shd w:val="clear" w:color="auto" w:fill="auto"/>
          </w:tcPr>
          <w:p w14:paraId="717645EB" w14:textId="77777777" w:rsidR="009B5684" w:rsidRPr="00B079FD" w:rsidRDefault="009B5684" w:rsidP="00C10751">
            <w:pPr>
              <w:contextualSpacing/>
              <w:jc w:val="center"/>
              <w:rPr>
                <w:lang w:val="fr-FR"/>
              </w:rPr>
            </w:pPr>
            <w:r w:rsidRPr="00B079FD">
              <w:rPr>
                <w:color w:val="000000" w:themeColor="text1"/>
                <w:kern w:val="24"/>
              </w:rPr>
              <w:t>0</w:t>
            </w:r>
          </w:p>
        </w:tc>
        <w:tc>
          <w:tcPr>
            <w:tcW w:w="1329" w:type="dxa"/>
            <w:shd w:val="clear" w:color="auto" w:fill="auto"/>
          </w:tcPr>
          <w:p w14:paraId="61653265" w14:textId="77777777" w:rsidR="009B5684" w:rsidRPr="00B079FD" w:rsidRDefault="009B5684" w:rsidP="00C10751">
            <w:pPr>
              <w:contextualSpacing/>
              <w:jc w:val="center"/>
              <w:rPr>
                <w:bCs/>
                <w:iCs/>
              </w:rPr>
            </w:pPr>
            <w:r w:rsidRPr="00B079FD">
              <w:rPr>
                <w:color w:val="000000" w:themeColor="text1"/>
                <w:kern w:val="24"/>
              </w:rPr>
              <w:t>400</w:t>
            </w:r>
          </w:p>
        </w:tc>
        <w:tc>
          <w:tcPr>
            <w:tcW w:w="1555" w:type="dxa"/>
          </w:tcPr>
          <w:p w14:paraId="024B276F" w14:textId="77777777" w:rsidR="009B5684" w:rsidRPr="00B079FD" w:rsidRDefault="009B5684" w:rsidP="00C10751">
            <w:pPr>
              <w:contextualSpacing/>
              <w:jc w:val="center"/>
              <w:rPr>
                <w:rFonts w:eastAsia="MS Mincho"/>
                <w:lang w:val="fr-FR" w:eastAsia="fr-FR"/>
              </w:rPr>
            </w:pPr>
            <w:r w:rsidRPr="00B079FD">
              <w:rPr>
                <w:rFonts w:eastAsia="MS Mincho"/>
                <w:color w:val="000000" w:themeColor="text1"/>
                <w:kern w:val="24"/>
              </w:rPr>
              <w:t>400</w:t>
            </w:r>
          </w:p>
        </w:tc>
        <w:tc>
          <w:tcPr>
            <w:tcW w:w="2825" w:type="dxa"/>
          </w:tcPr>
          <w:p w14:paraId="18347F87" w14:textId="77777777" w:rsidR="009B5684" w:rsidRPr="00B079FD" w:rsidRDefault="009B5684" w:rsidP="00C10751">
            <w:pPr>
              <w:contextualSpacing/>
              <w:rPr>
                <w:rFonts w:eastAsia="MS Mincho"/>
                <w:lang w:val="fr-FR" w:eastAsia="fr-FR"/>
              </w:rPr>
            </w:pPr>
          </w:p>
        </w:tc>
        <w:tc>
          <w:tcPr>
            <w:tcW w:w="3949" w:type="dxa"/>
            <w:shd w:val="clear" w:color="auto" w:fill="auto"/>
          </w:tcPr>
          <w:p w14:paraId="310D2C59" w14:textId="77777777" w:rsidR="009B5684" w:rsidRPr="00B079FD" w:rsidRDefault="009B5684" w:rsidP="00C10751">
            <w:pPr>
              <w:contextualSpacing/>
              <w:rPr>
                <w:lang w:val="fr-FR"/>
              </w:rPr>
            </w:pPr>
            <w:r w:rsidRPr="00B079FD">
              <w:rPr>
                <w:rFonts w:eastAsia="MS Mincho"/>
                <w:lang w:val="fr-FR" w:eastAsia="fr-FR"/>
              </w:rPr>
              <w:t>- Visite des sites</w:t>
            </w:r>
          </w:p>
          <w:p w14:paraId="616B15B1" w14:textId="77777777" w:rsidR="009B5684" w:rsidRPr="00B079FD" w:rsidRDefault="009B5684" w:rsidP="00C10751">
            <w:pPr>
              <w:contextualSpacing/>
              <w:rPr>
                <w:lang w:val="fr-FR"/>
              </w:rPr>
            </w:pPr>
            <w:r w:rsidRPr="00B079FD">
              <w:rPr>
                <w:lang w:val="fr-FR"/>
              </w:rPr>
              <w:t>- Rapport d’activités PACINDHA,</w:t>
            </w:r>
          </w:p>
          <w:p w14:paraId="642C0C74" w14:textId="77777777" w:rsidR="009B5684" w:rsidRPr="00B079FD" w:rsidRDefault="009B5684" w:rsidP="00C10751">
            <w:pPr>
              <w:contextualSpacing/>
              <w:rPr>
                <w:lang w:val="fr-FR"/>
              </w:rPr>
            </w:pPr>
            <w:r w:rsidRPr="00B079FD">
              <w:rPr>
                <w:lang w:val="fr-FR"/>
              </w:rPr>
              <w:t>- Rapport mission de suivi</w:t>
            </w:r>
          </w:p>
        </w:tc>
      </w:tr>
      <w:tr w:rsidR="0080252F" w:rsidRPr="00DF13C1" w14:paraId="12512C88"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83"/>
        </w:trPr>
        <w:tc>
          <w:tcPr>
            <w:tcW w:w="4234" w:type="dxa"/>
            <w:shd w:val="clear" w:color="auto" w:fill="auto"/>
          </w:tcPr>
          <w:p w14:paraId="129D7BA2" w14:textId="77777777" w:rsidR="009B5684" w:rsidRPr="00B079FD" w:rsidRDefault="009B5684" w:rsidP="00C10751">
            <w:pPr>
              <w:contextualSpacing/>
              <w:rPr>
                <w:i/>
                <w:iCs/>
                <w:lang w:val="fr-FR"/>
              </w:rPr>
            </w:pPr>
            <w:r w:rsidRPr="00B079FD">
              <w:rPr>
                <w:i/>
                <w:iCs/>
                <w:lang w:val="fr-FR"/>
              </w:rPr>
              <w:t xml:space="preserve">Nombre de paysans formés et </w:t>
            </w:r>
            <w:r w:rsidRPr="00B079FD">
              <w:rPr>
                <w:rFonts w:eastAsia="MS Gothic"/>
                <w:bCs/>
                <w:i/>
                <w:iCs/>
                <w:lang w:val="fr-FR" w:eastAsia="fr-FR"/>
              </w:rPr>
              <w:t xml:space="preserve">équipes </w:t>
            </w:r>
            <w:r w:rsidRPr="00B079FD">
              <w:rPr>
                <w:i/>
                <w:iCs/>
                <w:lang w:val="fr-FR"/>
              </w:rPr>
              <w:t xml:space="preserve">en </w:t>
            </w:r>
            <w:r w:rsidRPr="00B079FD">
              <w:rPr>
                <w:rFonts w:eastAsia="MS Gothic"/>
                <w:bCs/>
                <w:i/>
                <w:iCs/>
                <w:lang w:val="fr-FR" w:eastAsia="fr-FR"/>
              </w:rPr>
              <w:t>techniques de DRS/CES</w:t>
            </w:r>
          </w:p>
        </w:tc>
        <w:tc>
          <w:tcPr>
            <w:tcW w:w="1417" w:type="dxa"/>
            <w:shd w:val="clear" w:color="auto" w:fill="auto"/>
          </w:tcPr>
          <w:p w14:paraId="3E9CAFEC" w14:textId="77777777" w:rsidR="009B5684" w:rsidRPr="00B079FD" w:rsidRDefault="009B5684" w:rsidP="00C10751">
            <w:pPr>
              <w:contextualSpacing/>
              <w:jc w:val="center"/>
              <w:rPr>
                <w:lang w:val="fr-FR"/>
              </w:rPr>
            </w:pPr>
            <w:r w:rsidRPr="00B079FD">
              <w:rPr>
                <w:color w:val="000000" w:themeColor="text1"/>
                <w:kern w:val="24"/>
              </w:rPr>
              <w:t>0</w:t>
            </w:r>
          </w:p>
        </w:tc>
        <w:tc>
          <w:tcPr>
            <w:tcW w:w="1329" w:type="dxa"/>
            <w:shd w:val="clear" w:color="auto" w:fill="auto"/>
          </w:tcPr>
          <w:p w14:paraId="1C15C1CF" w14:textId="77777777" w:rsidR="009B5684" w:rsidRPr="00B079FD" w:rsidRDefault="009B5684" w:rsidP="00C10751">
            <w:pPr>
              <w:contextualSpacing/>
              <w:jc w:val="center"/>
              <w:rPr>
                <w:bCs/>
                <w:iCs/>
              </w:rPr>
            </w:pPr>
            <w:r w:rsidRPr="00B079FD">
              <w:rPr>
                <w:color w:val="000000" w:themeColor="text1"/>
                <w:kern w:val="24"/>
              </w:rPr>
              <w:t>600</w:t>
            </w:r>
          </w:p>
        </w:tc>
        <w:tc>
          <w:tcPr>
            <w:tcW w:w="1555" w:type="dxa"/>
          </w:tcPr>
          <w:p w14:paraId="09B8EA35" w14:textId="77777777" w:rsidR="009B5684" w:rsidRPr="00B079FD" w:rsidRDefault="009B5684" w:rsidP="00C10751">
            <w:pPr>
              <w:contextualSpacing/>
              <w:jc w:val="center"/>
              <w:rPr>
                <w:rFonts w:eastAsia="MS Mincho"/>
                <w:lang w:val="fr-FR" w:eastAsia="fr-FR"/>
              </w:rPr>
            </w:pPr>
            <w:r w:rsidRPr="00B079FD">
              <w:rPr>
                <w:rFonts w:eastAsia="MS Mincho"/>
                <w:color w:val="000000" w:themeColor="text1"/>
                <w:kern w:val="24"/>
              </w:rPr>
              <w:t>600</w:t>
            </w:r>
          </w:p>
        </w:tc>
        <w:tc>
          <w:tcPr>
            <w:tcW w:w="2825" w:type="dxa"/>
          </w:tcPr>
          <w:p w14:paraId="15FDBC16" w14:textId="77777777" w:rsidR="009B5684" w:rsidRPr="00B079FD" w:rsidRDefault="009B5684" w:rsidP="00C10751">
            <w:pPr>
              <w:contextualSpacing/>
              <w:rPr>
                <w:rFonts w:eastAsia="MS Mincho"/>
                <w:lang w:val="fr-FR" w:eastAsia="fr-FR"/>
              </w:rPr>
            </w:pPr>
          </w:p>
        </w:tc>
        <w:tc>
          <w:tcPr>
            <w:tcW w:w="3949" w:type="dxa"/>
            <w:shd w:val="clear" w:color="auto" w:fill="auto"/>
          </w:tcPr>
          <w:p w14:paraId="422560BF" w14:textId="77777777" w:rsidR="009B5684" w:rsidRPr="00B079FD" w:rsidRDefault="009B5684" w:rsidP="00C10751">
            <w:pPr>
              <w:contextualSpacing/>
              <w:rPr>
                <w:lang w:val="fr-FR"/>
              </w:rPr>
            </w:pPr>
            <w:r w:rsidRPr="00B079FD">
              <w:rPr>
                <w:rFonts w:eastAsia="MS Mincho"/>
                <w:lang w:val="fr-FR" w:eastAsia="fr-FR"/>
              </w:rPr>
              <w:t>- Visite des sites</w:t>
            </w:r>
          </w:p>
          <w:p w14:paraId="2EFD678A" w14:textId="77777777" w:rsidR="009B5684" w:rsidRPr="00B079FD" w:rsidRDefault="009B5684" w:rsidP="00C10751">
            <w:pPr>
              <w:contextualSpacing/>
              <w:rPr>
                <w:lang w:val="fr-FR"/>
              </w:rPr>
            </w:pPr>
            <w:r w:rsidRPr="00B079FD">
              <w:rPr>
                <w:lang w:val="fr-FR"/>
              </w:rPr>
              <w:t>- Rapport d’activités PACINDHA,</w:t>
            </w:r>
          </w:p>
          <w:p w14:paraId="4A79DF0A" w14:textId="77777777" w:rsidR="009B5684" w:rsidRPr="00B079FD" w:rsidRDefault="009B5684" w:rsidP="00C10751">
            <w:pPr>
              <w:contextualSpacing/>
              <w:rPr>
                <w:lang w:val="fr-FR"/>
              </w:rPr>
            </w:pPr>
            <w:r w:rsidRPr="00B079FD">
              <w:rPr>
                <w:lang w:val="fr-FR"/>
              </w:rPr>
              <w:t>- Liste de présence des participants,</w:t>
            </w:r>
          </w:p>
          <w:p w14:paraId="406E6E88" w14:textId="77777777" w:rsidR="009B5684" w:rsidRPr="00B079FD" w:rsidRDefault="009B5684" w:rsidP="00C10751">
            <w:pPr>
              <w:contextualSpacing/>
              <w:rPr>
                <w:lang w:val="fr-FR"/>
              </w:rPr>
            </w:pPr>
            <w:r w:rsidRPr="00B079FD">
              <w:rPr>
                <w:lang w:val="fr-FR"/>
              </w:rPr>
              <w:t>- Rapport de formation,</w:t>
            </w:r>
          </w:p>
          <w:p w14:paraId="67932076" w14:textId="77777777" w:rsidR="009B5684" w:rsidRPr="00B079FD" w:rsidRDefault="009B5684" w:rsidP="00C10751">
            <w:pPr>
              <w:contextualSpacing/>
              <w:rPr>
                <w:rFonts w:eastAsia="MS Mincho"/>
                <w:lang w:val="fr-FR" w:eastAsia="fr-FR"/>
              </w:rPr>
            </w:pPr>
            <w:r w:rsidRPr="00B079FD">
              <w:rPr>
                <w:lang w:val="fr-FR"/>
              </w:rPr>
              <w:t>- Rapport mission de suivi</w:t>
            </w:r>
          </w:p>
        </w:tc>
      </w:tr>
      <w:tr w:rsidR="009B5684" w:rsidRPr="00DF13C1" w14:paraId="02AD3C6A" w14:textId="77777777" w:rsidTr="00C107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425"/>
        </w:trPr>
        <w:tc>
          <w:tcPr>
            <w:tcW w:w="15309" w:type="dxa"/>
            <w:gridSpan w:val="6"/>
            <w:shd w:val="clear" w:color="auto" w:fill="E5B8B7" w:themeFill="accent2" w:themeFillTint="66"/>
            <w:vAlign w:val="center"/>
          </w:tcPr>
          <w:p w14:paraId="4F2612D4" w14:textId="77777777" w:rsidR="009B5684" w:rsidRPr="00B079FD" w:rsidRDefault="009B5684" w:rsidP="00C10751">
            <w:pPr>
              <w:rPr>
                <w:b/>
                <w:lang w:val="fr-FR"/>
              </w:rPr>
            </w:pPr>
            <w:r w:rsidRPr="00B079FD">
              <w:rPr>
                <w:b/>
                <w:bCs/>
                <w:iCs/>
                <w:lang w:val="fr-FR"/>
              </w:rPr>
              <w:t xml:space="preserve">Produit 4. </w:t>
            </w:r>
            <w:r w:rsidRPr="00B079FD">
              <w:rPr>
                <w:b/>
                <w:lang w:val="fr-FR"/>
              </w:rPr>
              <w:t xml:space="preserve"> Mise à disposition de semences améliorées</w:t>
            </w:r>
          </w:p>
        </w:tc>
      </w:tr>
      <w:tr w:rsidR="0080252F" w:rsidRPr="00B079FD" w14:paraId="6A64199F"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163"/>
        </w:trPr>
        <w:tc>
          <w:tcPr>
            <w:tcW w:w="4234" w:type="dxa"/>
            <w:shd w:val="clear" w:color="auto" w:fill="95B3D7" w:themeFill="accent1" w:themeFillTint="99"/>
          </w:tcPr>
          <w:p w14:paraId="4AF3697A" w14:textId="77777777" w:rsidR="009B5684" w:rsidRPr="00B079FD" w:rsidRDefault="009B5684" w:rsidP="00C10751">
            <w:pPr>
              <w:contextualSpacing/>
              <w:rPr>
                <w:b/>
              </w:rPr>
            </w:pPr>
            <w:r w:rsidRPr="00B079FD">
              <w:rPr>
                <w:b/>
                <w:lang w:val="fr-FR"/>
              </w:rPr>
              <w:t>Indicateurs d</w:t>
            </w:r>
            <w:r w:rsidRPr="00B079FD">
              <w:rPr>
                <w:b/>
              </w:rPr>
              <w:t xml:space="preserve">e </w:t>
            </w:r>
            <w:r w:rsidRPr="00B079FD">
              <w:rPr>
                <w:b/>
                <w:lang w:val="fr-FR"/>
              </w:rPr>
              <w:t>Produits immédiats</w:t>
            </w:r>
          </w:p>
        </w:tc>
        <w:tc>
          <w:tcPr>
            <w:tcW w:w="1417" w:type="dxa"/>
            <w:shd w:val="clear" w:color="auto" w:fill="95B3D7" w:themeFill="accent1" w:themeFillTint="99"/>
          </w:tcPr>
          <w:p w14:paraId="77224549" w14:textId="77777777" w:rsidR="009B5684" w:rsidRPr="00B079FD" w:rsidRDefault="009B5684" w:rsidP="00C10751">
            <w:pPr>
              <w:contextualSpacing/>
              <w:rPr>
                <w:b/>
              </w:rPr>
            </w:pPr>
            <w:r w:rsidRPr="00B079FD">
              <w:rPr>
                <w:b/>
                <w:lang w:val="fr-FR"/>
              </w:rPr>
              <w:t xml:space="preserve">Référence 2021 </w:t>
            </w:r>
          </w:p>
        </w:tc>
        <w:tc>
          <w:tcPr>
            <w:tcW w:w="1329" w:type="dxa"/>
            <w:shd w:val="clear" w:color="auto" w:fill="95B3D7" w:themeFill="accent1" w:themeFillTint="99"/>
          </w:tcPr>
          <w:p w14:paraId="78C8FBCD" w14:textId="77777777" w:rsidR="009B5684" w:rsidRPr="00B079FD" w:rsidRDefault="009B5684" w:rsidP="00C10751">
            <w:pPr>
              <w:contextualSpacing/>
              <w:rPr>
                <w:b/>
              </w:rPr>
            </w:pPr>
            <w:r w:rsidRPr="00B079FD">
              <w:rPr>
                <w:b/>
                <w:lang w:val="fr-FR"/>
              </w:rPr>
              <w:t>Cible finale</w:t>
            </w:r>
          </w:p>
        </w:tc>
        <w:tc>
          <w:tcPr>
            <w:tcW w:w="1555" w:type="dxa"/>
            <w:shd w:val="clear" w:color="auto" w:fill="95B3D7" w:themeFill="accent1" w:themeFillTint="99"/>
          </w:tcPr>
          <w:p w14:paraId="5170D218" w14:textId="77777777" w:rsidR="009B5684" w:rsidRPr="00B079FD" w:rsidRDefault="009B5684" w:rsidP="00C10751">
            <w:pPr>
              <w:contextualSpacing/>
              <w:rPr>
                <w:b/>
                <w:lang w:val="fr-FR"/>
              </w:rPr>
            </w:pPr>
            <w:r w:rsidRPr="00B079FD">
              <w:rPr>
                <w:b/>
              </w:rPr>
              <w:t xml:space="preserve">Valeur </w:t>
            </w:r>
            <w:proofErr w:type="spellStart"/>
            <w:r w:rsidRPr="00B079FD">
              <w:rPr>
                <w:b/>
              </w:rPr>
              <w:t>atteinte</w:t>
            </w:r>
            <w:proofErr w:type="spellEnd"/>
          </w:p>
        </w:tc>
        <w:tc>
          <w:tcPr>
            <w:tcW w:w="2825" w:type="dxa"/>
            <w:shd w:val="clear" w:color="auto" w:fill="95B3D7" w:themeFill="accent1" w:themeFillTint="99"/>
          </w:tcPr>
          <w:p w14:paraId="7038CED6" w14:textId="77777777" w:rsidR="009B5684" w:rsidRPr="00B079FD" w:rsidRDefault="009B5684" w:rsidP="00C10751">
            <w:pPr>
              <w:contextualSpacing/>
              <w:rPr>
                <w:b/>
                <w:lang w:val="fr-FR"/>
              </w:rPr>
            </w:pPr>
            <w:r w:rsidRPr="00B079FD">
              <w:rPr>
                <w:b/>
                <w:lang w:val="fr-FR"/>
              </w:rPr>
              <w:t>Raisons d’éventuel (s) écart (s)</w:t>
            </w:r>
          </w:p>
        </w:tc>
        <w:tc>
          <w:tcPr>
            <w:tcW w:w="3949" w:type="dxa"/>
            <w:shd w:val="clear" w:color="auto" w:fill="95B3D7" w:themeFill="accent1" w:themeFillTint="99"/>
          </w:tcPr>
          <w:p w14:paraId="4E63EC11" w14:textId="77777777" w:rsidR="009B5684" w:rsidRPr="00B079FD" w:rsidRDefault="009B5684" w:rsidP="00C10751">
            <w:pPr>
              <w:contextualSpacing/>
              <w:rPr>
                <w:b/>
              </w:rPr>
            </w:pPr>
            <w:r w:rsidRPr="00B079FD">
              <w:rPr>
                <w:b/>
                <w:lang w:val="fr-FR"/>
              </w:rPr>
              <w:t>Moyens</w:t>
            </w:r>
            <w:r w:rsidRPr="00B079FD">
              <w:rPr>
                <w:b/>
              </w:rPr>
              <w:t xml:space="preserve"> de </w:t>
            </w:r>
            <w:proofErr w:type="spellStart"/>
            <w:r w:rsidRPr="00B079FD">
              <w:rPr>
                <w:b/>
              </w:rPr>
              <w:t>vérification</w:t>
            </w:r>
            <w:proofErr w:type="spellEnd"/>
          </w:p>
        </w:tc>
      </w:tr>
      <w:tr w:rsidR="0080252F" w:rsidRPr="00DF13C1" w14:paraId="7390DDD6"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61"/>
        </w:trPr>
        <w:tc>
          <w:tcPr>
            <w:tcW w:w="4234" w:type="dxa"/>
            <w:shd w:val="clear" w:color="auto" w:fill="auto"/>
          </w:tcPr>
          <w:p w14:paraId="1D37D39D" w14:textId="77777777" w:rsidR="009B5684" w:rsidRPr="00B079FD" w:rsidRDefault="009B5684" w:rsidP="00C10751">
            <w:pPr>
              <w:contextualSpacing/>
              <w:rPr>
                <w:i/>
                <w:iCs/>
                <w:lang w:val="fr-FR"/>
              </w:rPr>
            </w:pPr>
            <w:r w:rsidRPr="00B079FD">
              <w:rPr>
                <w:i/>
                <w:iCs/>
                <w:lang w:val="fr-FR"/>
              </w:rPr>
              <w:t>Nombre de ménages dotés de semences améliorées de maïs (Brico) et de Niébé (</w:t>
            </w:r>
            <w:proofErr w:type="spellStart"/>
            <w:r w:rsidRPr="00B079FD">
              <w:rPr>
                <w:i/>
                <w:iCs/>
                <w:lang w:val="fr-FR"/>
              </w:rPr>
              <w:t>Korobale</w:t>
            </w:r>
            <w:proofErr w:type="spellEnd"/>
            <w:r w:rsidRPr="00B079FD">
              <w:rPr>
                <w:i/>
                <w:iCs/>
                <w:lang w:val="fr-FR"/>
              </w:rPr>
              <w:t xml:space="preserve"> et </w:t>
            </w:r>
            <w:proofErr w:type="spellStart"/>
            <w:r w:rsidRPr="00B079FD">
              <w:rPr>
                <w:i/>
                <w:iCs/>
                <w:lang w:val="fr-FR"/>
              </w:rPr>
              <w:t>Wilibaili</w:t>
            </w:r>
            <w:proofErr w:type="spellEnd"/>
            <w:r w:rsidRPr="00B079FD">
              <w:rPr>
                <w:i/>
                <w:iCs/>
                <w:lang w:val="fr-FR"/>
              </w:rPr>
              <w:t>)</w:t>
            </w:r>
          </w:p>
        </w:tc>
        <w:tc>
          <w:tcPr>
            <w:tcW w:w="1417" w:type="dxa"/>
            <w:shd w:val="clear" w:color="auto" w:fill="auto"/>
          </w:tcPr>
          <w:p w14:paraId="01BDE244" w14:textId="77777777" w:rsidR="009B5684" w:rsidRPr="00B079FD" w:rsidRDefault="009B5684" w:rsidP="00C10751">
            <w:pPr>
              <w:contextualSpacing/>
              <w:jc w:val="center"/>
              <w:rPr>
                <w:lang w:val="fr-FR"/>
              </w:rPr>
            </w:pPr>
            <w:r w:rsidRPr="00B079FD">
              <w:rPr>
                <w:color w:val="000000" w:themeColor="text1"/>
                <w:kern w:val="24"/>
              </w:rPr>
              <w:t>20</w:t>
            </w:r>
          </w:p>
        </w:tc>
        <w:tc>
          <w:tcPr>
            <w:tcW w:w="1329" w:type="dxa"/>
            <w:shd w:val="clear" w:color="auto" w:fill="auto"/>
          </w:tcPr>
          <w:p w14:paraId="6C9DEEF7" w14:textId="77777777" w:rsidR="009B5684" w:rsidRPr="00B079FD" w:rsidRDefault="009B5684" w:rsidP="00C10751">
            <w:pPr>
              <w:contextualSpacing/>
              <w:jc w:val="center"/>
              <w:rPr>
                <w:lang w:val="fr-FR"/>
              </w:rPr>
            </w:pPr>
            <w:r w:rsidRPr="00B079FD">
              <w:rPr>
                <w:color w:val="000000" w:themeColor="text1"/>
                <w:kern w:val="24"/>
              </w:rPr>
              <w:t>400</w:t>
            </w:r>
          </w:p>
        </w:tc>
        <w:tc>
          <w:tcPr>
            <w:tcW w:w="1555" w:type="dxa"/>
          </w:tcPr>
          <w:p w14:paraId="01E576A4" w14:textId="77777777" w:rsidR="009B5684" w:rsidRPr="00B079FD" w:rsidRDefault="009B5684" w:rsidP="00C10751">
            <w:pPr>
              <w:contextualSpacing/>
              <w:jc w:val="center"/>
              <w:rPr>
                <w:lang w:val="fr-FR"/>
              </w:rPr>
            </w:pPr>
            <w:r w:rsidRPr="00B079FD">
              <w:rPr>
                <w:color w:val="000000" w:themeColor="text1"/>
                <w:kern w:val="24"/>
              </w:rPr>
              <w:t>400</w:t>
            </w:r>
          </w:p>
        </w:tc>
        <w:tc>
          <w:tcPr>
            <w:tcW w:w="2825" w:type="dxa"/>
          </w:tcPr>
          <w:p w14:paraId="5B053430" w14:textId="77777777" w:rsidR="009B5684" w:rsidRPr="00B079FD" w:rsidRDefault="009B5684" w:rsidP="00C10751">
            <w:pPr>
              <w:contextualSpacing/>
              <w:rPr>
                <w:lang w:val="fr-FR"/>
              </w:rPr>
            </w:pPr>
          </w:p>
        </w:tc>
        <w:tc>
          <w:tcPr>
            <w:tcW w:w="3949" w:type="dxa"/>
            <w:shd w:val="clear" w:color="auto" w:fill="auto"/>
            <w:vAlign w:val="center"/>
          </w:tcPr>
          <w:p w14:paraId="71B001A2" w14:textId="77777777" w:rsidR="009B5684" w:rsidRPr="00B079FD" w:rsidRDefault="009B5684" w:rsidP="00C10751">
            <w:pPr>
              <w:rPr>
                <w:color w:val="000000"/>
                <w:lang w:val="fr-FR"/>
              </w:rPr>
            </w:pPr>
            <w:r w:rsidRPr="00B079FD">
              <w:rPr>
                <w:color w:val="000000"/>
                <w:lang w:val="fr-FR"/>
              </w:rPr>
              <w:t xml:space="preserve">- Rapport d’activités de PACINDHA, </w:t>
            </w:r>
          </w:p>
          <w:p w14:paraId="083B9FC9" w14:textId="77777777" w:rsidR="009B5684" w:rsidRPr="00B079FD" w:rsidRDefault="009B5684" w:rsidP="00C10751">
            <w:pPr>
              <w:rPr>
                <w:color w:val="000000"/>
                <w:lang w:val="fr-FR"/>
              </w:rPr>
            </w:pPr>
            <w:r w:rsidRPr="00B079FD">
              <w:rPr>
                <w:color w:val="000000"/>
                <w:lang w:val="fr-FR"/>
              </w:rPr>
              <w:t>- Liste des bénéficiaires de semences</w:t>
            </w:r>
          </w:p>
          <w:p w14:paraId="726DA647" w14:textId="77777777" w:rsidR="009B5684" w:rsidRPr="00B079FD" w:rsidRDefault="009B5684" w:rsidP="00C10751">
            <w:pPr>
              <w:rPr>
                <w:color w:val="000000"/>
                <w:lang w:val="fr-FR"/>
              </w:rPr>
            </w:pPr>
            <w:r w:rsidRPr="00B079FD">
              <w:rPr>
                <w:color w:val="000000"/>
                <w:lang w:val="fr-FR"/>
              </w:rPr>
              <w:t>- Echanges avec les bénéficiaires de semences</w:t>
            </w:r>
          </w:p>
        </w:tc>
      </w:tr>
      <w:tr w:rsidR="0080252F" w:rsidRPr="00DF13C1" w14:paraId="259C82D3"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472"/>
        </w:trPr>
        <w:tc>
          <w:tcPr>
            <w:tcW w:w="4234" w:type="dxa"/>
            <w:shd w:val="clear" w:color="auto" w:fill="auto"/>
          </w:tcPr>
          <w:p w14:paraId="179B5840" w14:textId="77777777" w:rsidR="009B5684" w:rsidRPr="00B079FD" w:rsidRDefault="009B5684" w:rsidP="00C10751">
            <w:pPr>
              <w:rPr>
                <w:rFonts w:eastAsia="MS Gothic"/>
                <w:bCs/>
                <w:i/>
                <w:iCs/>
                <w:lang w:val="fr-FR" w:eastAsia="fr-FR"/>
              </w:rPr>
            </w:pPr>
            <w:r w:rsidRPr="00B079FD">
              <w:rPr>
                <w:rFonts w:eastAsia="MS Gothic"/>
                <w:bCs/>
                <w:i/>
                <w:iCs/>
                <w:lang w:val="fr-FR" w:eastAsia="fr-FR"/>
              </w:rPr>
              <w:t>Accroissement de la productivité du maïs (tonne/ha)</w:t>
            </w:r>
          </w:p>
          <w:p w14:paraId="3D954C51" w14:textId="77777777" w:rsidR="009B5684" w:rsidRPr="00B079FD" w:rsidRDefault="009B5684" w:rsidP="00C10751">
            <w:pPr>
              <w:contextualSpacing/>
              <w:rPr>
                <w:i/>
                <w:iCs/>
                <w:lang w:val="fr-FR"/>
              </w:rPr>
            </w:pPr>
          </w:p>
        </w:tc>
        <w:tc>
          <w:tcPr>
            <w:tcW w:w="1417" w:type="dxa"/>
            <w:shd w:val="clear" w:color="auto" w:fill="auto"/>
          </w:tcPr>
          <w:p w14:paraId="239D9AB1" w14:textId="77777777" w:rsidR="009B5684" w:rsidRPr="00B079FD" w:rsidRDefault="009B5684" w:rsidP="00C10751">
            <w:pPr>
              <w:contextualSpacing/>
              <w:jc w:val="center"/>
              <w:rPr>
                <w:lang w:val="fr-FR"/>
              </w:rPr>
            </w:pPr>
            <w:r w:rsidRPr="00B079FD">
              <w:rPr>
                <w:color w:val="000000" w:themeColor="text1"/>
                <w:kern w:val="24"/>
              </w:rPr>
              <w:t>1, 5</w:t>
            </w:r>
          </w:p>
        </w:tc>
        <w:tc>
          <w:tcPr>
            <w:tcW w:w="1329" w:type="dxa"/>
            <w:shd w:val="clear" w:color="auto" w:fill="auto"/>
          </w:tcPr>
          <w:p w14:paraId="704434EA" w14:textId="77777777" w:rsidR="009B5684" w:rsidRPr="00B079FD" w:rsidRDefault="009B5684" w:rsidP="00C10751">
            <w:pPr>
              <w:contextualSpacing/>
              <w:jc w:val="center"/>
              <w:rPr>
                <w:lang w:val="fr-FR"/>
              </w:rPr>
            </w:pPr>
            <w:r w:rsidRPr="00B079FD">
              <w:rPr>
                <w:color w:val="000000" w:themeColor="text1"/>
                <w:kern w:val="24"/>
              </w:rPr>
              <w:t>3</w:t>
            </w:r>
          </w:p>
        </w:tc>
        <w:tc>
          <w:tcPr>
            <w:tcW w:w="1555" w:type="dxa"/>
          </w:tcPr>
          <w:p w14:paraId="03AEF331" w14:textId="77777777" w:rsidR="009B5684" w:rsidRPr="00B079FD" w:rsidRDefault="0080252F" w:rsidP="00C10751">
            <w:pPr>
              <w:contextualSpacing/>
              <w:jc w:val="center"/>
              <w:rPr>
                <w:lang w:val="fr-FR"/>
              </w:rPr>
            </w:pPr>
            <w:r w:rsidRPr="00B079FD">
              <w:t>2</w:t>
            </w:r>
          </w:p>
        </w:tc>
        <w:tc>
          <w:tcPr>
            <w:tcW w:w="2825" w:type="dxa"/>
            <w:vAlign w:val="center"/>
          </w:tcPr>
          <w:p w14:paraId="69B44DC7" w14:textId="77777777" w:rsidR="009B5684" w:rsidRPr="00B079FD" w:rsidRDefault="0080252F" w:rsidP="00B47A2B">
            <w:pPr>
              <w:contextualSpacing/>
              <w:rPr>
                <w:highlight w:val="yellow"/>
                <w:lang w:val="fr-FR"/>
              </w:rPr>
            </w:pPr>
            <w:r w:rsidRPr="00B079FD">
              <w:rPr>
                <w:color w:val="000000"/>
                <w:lang w:val="fr-FR"/>
              </w:rPr>
              <w:t>L’indicateur a été trop surestimé</w:t>
            </w:r>
            <w:r w:rsidR="00940116" w:rsidRPr="00B079FD">
              <w:rPr>
                <w:color w:val="000000"/>
                <w:lang w:val="fr-FR"/>
              </w:rPr>
              <w:t xml:space="preserve">. Il faut reconnaitre qu’il est </w:t>
            </w:r>
            <w:r w:rsidR="00940116" w:rsidRPr="00B079FD">
              <w:rPr>
                <w:color w:val="000000"/>
                <w:lang w:val="fr-FR"/>
              </w:rPr>
              <w:lastRenderedPageBreak/>
              <w:t>difficile de l’atteindre même en temps normale sur un sol fertile</w:t>
            </w:r>
          </w:p>
        </w:tc>
        <w:tc>
          <w:tcPr>
            <w:tcW w:w="3949" w:type="dxa"/>
            <w:shd w:val="clear" w:color="auto" w:fill="auto"/>
          </w:tcPr>
          <w:p w14:paraId="4518C739" w14:textId="77777777" w:rsidR="009B5684" w:rsidRPr="00B079FD" w:rsidRDefault="009B5684" w:rsidP="00C10751">
            <w:pPr>
              <w:contextualSpacing/>
              <w:rPr>
                <w:lang w:val="fr-FR"/>
              </w:rPr>
            </w:pPr>
            <w:r w:rsidRPr="00B079FD">
              <w:rPr>
                <w:lang w:val="fr-FR"/>
              </w:rPr>
              <w:lastRenderedPageBreak/>
              <w:t>- Echange avec les bénéficiaires</w:t>
            </w:r>
          </w:p>
          <w:p w14:paraId="629FC02E" w14:textId="77777777" w:rsidR="009B5684" w:rsidRPr="00B079FD" w:rsidRDefault="009B5684" w:rsidP="00C10751">
            <w:pPr>
              <w:contextualSpacing/>
              <w:rPr>
                <w:lang w:val="fr-FR"/>
              </w:rPr>
            </w:pPr>
            <w:r w:rsidRPr="00B079FD">
              <w:rPr>
                <w:lang w:val="fr-FR"/>
              </w:rPr>
              <w:t>- Rapport   d’activité Fiches de suivi</w:t>
            </w:r>
          </w:p>
        </w:tc>
      </w:tr>
      <w:tr w:rsidR="0080252F" w:rsidRPr="00DF13C1" w14:paraId="460DB985"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425"/>
        </w:trPr>
        <w:tc>
          <w:tcPr>
            <w:tcW w:w="4234" w:type="dxa"/>
            <w:shd w:val="clear" w:color="auto" w:fill="auto"/>
          </w:tcPr>
          <w:p w14:paraId="00539187" w14:textId="77777777" w:rsidR="009B5684" w:rsidRPr="00B079FD" w:rsidRDefault="009B5684" w:rsidP="00C10751">
            <w:pPr>
              <w:rPr>
                <w:rFonts w:eastAsia="MS Gothic"/>
                <w:bCs/>
                <w:i/>
                <w:iCs/>
                <w:lang w:val="fr-FR" w:eastAsia="fr-FR"/>
              </w:rPr>
            </w:pPr>
            <w:r w:rsidRPr="00B079FD">
              <w:rPr>
                <w:rFonts w:eastAsia="MS Gothic"/>
                <w:bCs/>
                <w:i/>
                <w:iCs/>
                <w:lang w:val="fr-FR" w:eastAsia="fr-FR"/>
              </w:rPr>
              <w:t xml:space="preserve">Accroissement de la productivité du </w:t>
            </w:r>
            <w:r w:rsidRPr="00B079FD">
              <w:rPr>
                <w:i/>
                <w:iCs/>
                <w:lang w:val="fr-FR"/>
              </w:rPr>
              <w:t>Niébé</w:t>
            </w:r>
            <w:r w:rsidRPr="00B079FD">
              <w:rPr>
                <w:rFonts w:eastAsia="MS Gothic"/>
                <w:bCs/>
                <w:i/>
                <w:iCs/>
                <w:lang w:val="fr-FR" w:eastAsia="fr-FR"/>
              </w:rPr>
              <w:t xml:space="preserve"> (tonne/ha)</w:t>
            </w:r>
          </w:p>
        </w:tc>
        <w:tc>
          <w:tcPr>
            <w:tcW w:w="1417" w:type="dxa"/>
            <w:shd w:val="clear" w:color="auto" w:fill="auto"/>
          </w:tcPr>
          <w:p w14:paraId="2102965A" w14:textId="77777777" w:rsidR="009B5684" w:rsidRPr="00B079FD" w:rsidRDefault="009B5684" w:rsidP="00C10751">
            <w:pPr>
              <w:contextualSpacing/>
              <w:jc w:val="center"/>
              <w:rPr>
                <w:lang w:val="fr-FR"/>
              </w:rPr>
            </w:pPr>
            <w:r w:rsidRPr="00B079FD">
              <w:rPr>
                <w:color w:val="000000" w:themeColor="text1"/>
                <w:kern w:val="24"/>
              </w:rPr>
              <w:t>1,75</w:t>
            </w:r>
          </w:p>
        </w:tc>
        <w:tc>
          <w:tcPr>
            <w:tcW w:w="1329" w:type="dxa"/>
            <w:shd w:val="clear" w:color="auto" w:fill="auto"/>
          </w:tcPr>
          <w:p w14:paraId="7B4EB7E9" w14:textId="77777777" w:rsidR="009B5684" w:rsidRPr="00B079FD" w:rsidRDefault="009B5684" w:rsidP="00C10751">
            <w:pPr>
              <w:contextualSpacing/>
              <w:jc w:val="center"/>
              <w:rPr>
                <w:lang w:val="fr-FR"/>
              </w:rPr>
            </w:pPr>
            <w:r w:rsidRPr="00B079FD">
              <w:rPr>
                <w:color w:val="000000" w:themeColor="text1"/>
                <w:kern w:val="24"/>
              </w:rPr>
              <w:t>3</w:t>
            </w:r>
          </w:p>
        </w:tc>
        <w:tc>
          <w:tcPr>
            <w:tcW w:w="1555" w:type="dxa"/>
          </w:tcPr>
          <w:p w14:paraId="15F25D3C" w14:textId="77777777" w:rsidR="009B5684" w:rsidRPr="00B079FD" w:rsidRDefault="005556FB" w:rsidP="00C10751">
            <w:pPr>
              <w:contextualSpacing/>
              <w:jc w:val="center"/>
              <w:rPr>
                <w:lang w:val="fr-FR"/>
              </w:rPr>
            </w:pPr>
            <w:r w:rsidRPr="00B079FD">
              <w:t>1</w:t>
            </w:r>
          </w:p>
        </w:tc>
        <w:tc>
          <w:tcPr>
            <w:tcW w:w="2825" w:type="dxa"/>
            <w:vAlign w:val="center"/>
          </w:tcPr>
          <w:p w14:paraId="0DEF7661" w14:textId="77777777" w:rsidR="009B5684" w:rsidRPr="00B079FD" w:rsidRDefault="0080252F" w:rsidP="00147E5B">
            <w:pPr>
              <w:contextualSpacing/>
              <w:rPr>
                <w:lang w:val="fr-FR"/>
              </w:rPr>
            </w:pPr>
            <w:r w:rsidRPr="00B079FD">
              <w:rPr>
                <w:color w:val="000000"/>
                <w:lang w:val="fr-FR"/>
              </w:rPr>
              <w:t xml:space="preserve">Les productions de niébé n’ont pas été bonnes (trop de pluie au stade de maturité) </w:t>
            </w:r>
          </w:p>
        </w:tc>
        <w:tc>
          <w:tcPr>
            <w:tcW w:w="3949" w:type="dxa"/>
            <w:shd w:val="clear" w:color="auto" w:fill="auto"/>
          </w:tcPr>
          <w:p w14:paraId="369D27D4" w14:textId="77777777" w:rsidR="009B5684" w:rsidRPr="00B079FD" w:rsidRDefault="009B5684" w:rsidP="00C10751">
            <w:pPr>
              <w:contextualSpacing/>
              <w:rPr>
                <w:lang w:val="fr-FR"/>
              </w:rPr>
            </w:pPr>
            <w:r w:rsidRPr="00B079FD">
              <w:rPr>
                <w:lang w:val="fr-FR"/>
              </w:rPr>
              <w:t xml:space="preserve">Visites </w:t>
            </w:r>
            <w:r w:rsidRPr="00B079FD">
              <w:rPr>
                <w:rFonts w:eastAsia="MS Mincho"/>
                <w:lang w:val="fr-FR" w:eastAsia="fr-FR"/>
              </w:rPr>
              <w:t>des sites</w:t>
            </w:r>
            <w:r w:rsidRPr="00B079FD">
              <w:rPr>
                <w:lang w:val="fr-FR"/>
              </w:rPr>
              <w:t>, rapport   d’activité Fiches de suivi</w:t>
            </w:r>
          </w:p>
        </w:tc>
      </w:tr>
      <w:tr w:rsidR="0080252F" w:rsidRPr="00DF13C1" w14:paraId="761BB09D"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490"/>
        </w:trPr>
        <w:tc>
          <w:tcPr>
            <w:tcW w:w="4234" w:type="dxa"/>
            <w:shd w:val="clear" w:color="auto" w:fill="auto"/>
          </w:tcPr>
          <w:p w14:paraId="1793046D" w14:textId="77777777" w:rsidR="009B5684" w:rsidRPr="00B079FD" w:rsidRDefault="009B5684" w:rsidP="00C10751">
            <w:pPr>
              <w:contextualSpacing/>
              <w:rPr>
                <w:i/>
                <w:iCs/>
                <w:lang w:val="fr-FR"/>
              </w:rPr>
            </w:pPr>
            <w:r w:rsidRPr="00B079FD">
              <w:rPr>
                <w:i/>
                <w:iCs/>
                <w:lang w:val="fr-FR"/>
              </w:rPr>
              <w:t xml:space="preserve">Nombre de ménages dont la production céréalière assure la nourriture durant les 12 mois de l’année </w:t>
            </w:r>
          </w:p>
        </w:tc>
        <w:tc>
          <w:tcPr>
            <w:tcW w:w="1417" w:type="dxa"/>
            <w:shd w:val="clear" w:color="auto" w:fill="auto"/>
          </w:tcPr>
          <w:p w14:paraId="7E1D8CA8" w14:textId="77777777" w:rsidR="009B5684" w:rsidRPr="00B079FD" w:rsidRDefault="009B5684" w:rsidP="00C10751">
            <w:pPr>
              <w:contextualSpacing/>
              <w:jc w:val="center"/>
              <w:rPr>
                <w:lang w:val="fr-FR"/>
              </w:rPr>
            </w:pPr>
            <w:r w:rsidRPr="00B079FD">
              <w:rPr>
                <w:color w:val="000000" w:themeColor="text1"/>
                <w:kern w:val="24"/>
              </w:rPr>
              <w:t>60</w:t>
            </w:r>
          </w:p>
        </w:tc>
        <w:tc>
          <w:tcPr>
            <w:tcW w:w="1329" w:type="dxa"/>
            <w:shd w:val="clear" w:color="auto" w:fill="auto"/>
          </w:tcPr>
          <w:p w14:paraId="4EA9F8AD" w14:textId="77777777" w:rsidR="009B5684" w:rsidRPr="00B079FD" w:rsidRDefault="009B5684" w:rsidP="00C10751">
            <w:pPr>
              <w:contextualSpacing/>
              <w:jc w:val="center"/>
              <w:rPr>
                <w:lang w:val="fr-FR"/>
              </w:rPr>
            </w:pPr>
            <w:r w:rsidRPr="00B079FD">
              <w:rPr>
                <w:color w:val="000000" w:themeColor="text1"/>
                <w:kern w:val="24"/>
              </w:rPr>
              <w:t>400</w:t>
            </w:r>
          </w:p>
        </w:tc>
        <w:tc>
          <w:tcPr>
            <w:tcW w:w="1555" w:type="dxa"/>
          </w:tcPr>
          <w:p w14:paraId="69B5D133" w14:textId="77777777" w:rsidR="009B5684" w:rsidRPr="00B079FD" w:rsidRDefault="005550C8" w:rsidP="00C10751">
            <w:pPr>
              <w:contextualSpacing/>
              <w:jc w:val="center"/>
              <w:rPr>
                <w:lang w:val="fr-FR"/>
              </w:rPr>
            </w:pPr>
            <w:r>
              <w:rPr>
                <w:color w:val="000000" w:themeColor="text1"/>
                <w:kern w:val="24"/>
              </w:rPr>
              <w:t>200</w:t>
            </w:r>
          </w:p>
        </w:tc>
        <w:tc>
          <w:tcPr>
            <w:tcW w:w="2825" w:type="dxa"/>
            <w:vAlign w:val="center"/>
          </w:tcPr>
          <w:p w14:paraId="7F276EE2" w14:textId="77777777" w:rsidR="009B5684" w:rsidRPr="00B079FD" w:rsidRDefault="009B5684" w:rsidP="00940116">
            <w:pPr>
              <w:contextualSpacing/>
              <w:rPr>
                <w:highlight w:val="yellow"/>
                <w:lang w:val="fr-FR"/>
              </w:rPr>
            </w:pPr>
          </w:p>
        </w:tc>
        <w:tc>
          <w:tcPr>
            <w:tcW w:w="3949" w:type="dxa"/>
            <w:shd w:val="clear" w:color="auto" w:fill="auto"/>
          </w:tcPr>
          <w:p w14:paraId="26D5E0BE" w14:textId="77777777" w:rsidR="009B5684" w:rsidRPr="00B079FD" w:rsidRDefault="009B5684" w:rsidP="00C10751">
            <w:pPr>
              <w:contextualSpacing/>
              <w:rPr>
                <w:lang w:val="fr-FR"/>
              </w:rPr>
            </w:pPr>
            <w:r w:rsidRPr="00B079FD">
              <w:rPr>
                <w:lang w:val="fr-FR"/>
              </w:rPr>
              <w:t>Visites des sites, rapport   d’activité Fiches de suivi</w:t>
            </w:r>
          </w:p>
        </w:tc>
      </w:tr>
      <w:tr w:rsidR="005550C8" w:rsidRPr="00DF13C1" w14:paraId="5C43BCAC" w14:textId="77777777" w:rsidTr="00C107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170"/>
        </w:trPr>
        <w:tc>
          <w:tcPr>
            <w:tcW w:w="15309" w:type="dxa"/>
            <w:gridSpan w:val="6"/>
            <w:shd w:val="clear" w:color="auto" w:fill="E5B8B7" w:themeFill="accent2" w:themeFillTint="66"/>
          </w:tcPr>
          <w:p w14:paraId="1F535DD7" w14:textId="77777777" w:rsidR="005550C8" w:rsidRPr="00B079FD" w:rsidRDefault="005550C8" w:rsidP="00C10751">
            <w:pPr>
              <w:contextualSpacing/>
              <w:rPr>
                <w:b/>
                <w:lang w:val="fr-FR"/>
              </w:rPr>
            </w:pPr>
          </w:p>
        </w:tc>
      </w:tr>
      <w:tr w:rsidR="005550C8" w:rsidRPr="00DF13C1" w14:paraId="2EFB004C"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557"/>
        </w:trPr>
        <w:tc>
          <w:tcPr>
            <w:tcW w:w="4234" w:type="dxa"/>
            <w:shd w:val="clear" w:color="auto" w:fill="auto"/>
          </w:tcPr>
          <w:p w14:paraId="2DA9FBD6" w14:textId="77777777" w:rsidR="005550C8" w:rsidRPr="00B079FD" w:rsidRDefault="005550C8" w:rsidP="00C10751">
            <w:pPr>
              <w:contextualSpacing/>
              <w:rPr>
                <w:i/>
                <w:iCs/>
                <w:lang w:val="fr-FR"/>
              </w:rPr>
            </w:pPr>
            <w:r w:rsidRPr="00B079FD">
              <w:rPr>
                <w:i/>
                <w:iCs/>
                <w:lang w:val="fr-FR"/>
              </w:rPr>
              <w:t xml:space="preserve">Nombre de forêts communautaires restaurés  </w:t>
            </w:r>
          </w:p>
        </w:tc>
        <w:tc>
          <w:tcPr>
            <w:tcW w:w="1417" w:type="dxa"/>
            <w:shd w:val="clear" w:color="auto" w:fill="auto"/>
          </w:tcPr>
          <w:p w14:paraId="6D2F030D" w14:textId="77777777" w:rsidR="005550C8" w:rsidRPr="00B079FD" w:rsidRDefault="005550C8" w:rsidP="00C10751">
            <w:pPr>
              <w:contextualSpacing/>
              <w:jc w:val="center"/>
              <w:rPr>
                <w:lang w:val="fr-FR"/>
              </w:rPr>
            </w:pPr>
            <w:r w:rsidRPr="00B079FD">
              <w:rPr>
                <w:lang w:val="fr-FR"/>
              </w:rPr>
              <w:t>3 forêts dégradées à 50%</w:t>
            </w:r>
          </w:p>
        </w:tc>
        <w:tc>
          <w:tcPr>
            <w:tcW w:w="1329" w:type="dxa"/>
            <w:shd w:val="clear" w:color="auto" w:fill="auto"/>
          </w:tcPr>
          <w:p w14:paraId="3F950069" w14:textId="77777777" w:rsidR="005550C8" w:rsidRPr="00B079FD" w:rsidRDefault="005550C8" w:rsidP="00C10751">
            <w:pPr>
              <w:contextualSpacing/>
              <w:jc w:val="center"/>
              <w:rPr>
                <w:bCs/>
                <w:iCs/>
              </w:rPr>
            </w:pPr>
            <w:r w:rsidRPr="00B079FD">
              <w:rPr>
                <w:lang w:val="fr-FR"/>
              </w:rPr>
              <w:t>3 forêts régénérées à 90%</w:t>
            </w:r>
          </w:p>
        </w:tc>
        <w:tc>
          <w:tcPr>
            <w:tcW w:w="1555" w:type="dxa"/>
          </w:tcPr>
          <w:p w14:paraId="523D8B31" w14:textId="77777777" w:rsidR="005550C8" w:rsidRPr="00B079FD" w:rsidRDefault="00147E5B" w:rsidP="00C10751">
            <w:pPr>
              <w:contextualSpacing/>
              <w:jc w:val="center"/>
              <w:rPr>
                <w:lang w:val="fr-FR"/>
              </w:rPr>
            </w:pPr>
            <w:r>
              <w:rPr>
                <w:lang w:val="fr-FR"/>
              </w:rPr>
              <w:t>1</w:t>
            </w:r>
          </w:p>
        </w:tc>
        <w:tc>
          <w:tcPr>
            <w:tcW w:w="2825" w:type="dxa"/>
            <w:vAlign w:val="center"/>
          </w:tcPr>
          <w:p w14:paraId="1E11C8D8" w14:textId="77777777" w:rsidR="005550C8" w:rsidRPr="00B079FD" w:rsidRDefault="00147E5B" w:rsidP="00147E5B">
            <w:pPr>
              <w:contextualSpacing/>
              <w:jc w:val="center"/>
              <w:rPr>
                <w:lang w:val="fr-FR"/>
              </w:rPr>
            </w:pPr>
            <w:r>
              <w:rPr>
                <w:lang w:val="fr-FR"/>
              </w:rPr>
              <w:t xml:space="preserve">Insécurité  </w:t>
            </w:r>
          </w:p>
        </w:tc>
        <w:tc>
          <w:tcPr>
            <w:tcW w:w="3949" w:type="dxa"/>
            <w:shd w:val="clear" w:color="auto" w:fill="auto"/>
          </w:tcPr>
          <w:p w14:paraId="2B52CB7B" w14:textId="77777777" w:rsidR="005550C8" w:rsidRPr="00B079FD" w:rsidRDefault="005550C8" w:rsidP="00C10751">
            <w:pPr>
              <w:contextualSpacing/>
              <w:rPr>
                <w:lang w:val="fr-FR"/>
              </w:rPr>
            </w:pPr>
            <w:r w:rsidRPr="00B079FD">
              <w:rPr>
                <w:lang w:val="fr-FR"/>
              </w:rPr>
              <w:t>Visite des sites</w:t>
            </w:r>
          </w:p>
          <w:p w14:paraId="2254EC53" w14:textId="77777777" w:rsidR="005550C8" w:rsidRPr="00B079FD" w:rsidRDefault="005550C8" w:rsidP="00C10751">
            <w:pPr>
              <w:contextualSpacing/>
              <w:rPr>
                <w:lang w:val="fr-FR"/>
              </w:rPr>
            </w:pPr>
            <w:r w:rsidRPr="00B079FD">
              <w:rPr>
                <w:lang w:val="fr-FR"/>
              </w:rPr>
              <w:t>Rapports de suivi</w:t>
            </w:r>
          </w:p>
        </w:tc>
      </w:tr>
      <w:tr w:rsidR="005550C8" w:rsidRPr="00DF13C1" w14:paraId="165A8E75"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557"/>
        </w:trPr>
        <w:tc>
          <w:tcPr>
            <w:tcW w:w="4234" w:type="dxa"/>
            <w:shd w:val="clear" w:color="auto" w:fill="auto"/>
          </w:tcPr>
          <w:p w14:paraId="6E473CC6" w14:textId="77777777" w:rsidR="005550C8" w:rsidRPr="00B079FD" w:rsidRDefault="005550C8" w:rsidP="00C10751">
            <w:pPr>
              <w:contextualSpacing/>
              <w:rPr>
                <w:i/>
                <w:iCs/>
                <w:lang w:val="fr-FR"/>
              </w:rPr>
            </w:pPr>
          </w:p>
        </w:tc>
        <w:tc>
          <w:tcPr>
            <w:tcW w:w="1417" w:type="dxa"/>
            <w:shd w:val="clear" w:color="auto" w:fill="auto"/>
          </w:tcPr>
          <w:p w14:paraId="3DF3579D" w14:textId="77777777" w:rsidR="005550C8" w:rsidRPr="00B079FD" w:rsidRDefault="005550C8" w:rsidP="00C10751">
            <w:pPr>
              <w:contextualSpacing/>
              <w:jc w:val="center"/>
              <w:rPr>
                <w:lang w:val="fr-FR"/>
              </w:rPr>
            </w:pPr>
          </w:p>
        </w:tc>
        <w:tc>
          <w:tcPr>
            <w:tcW w:w="1329" w:type="dxa"/>
            <w:shd w:val="clear" w:color="auto" w:fill="auto"/>
          </w:tcPr>
          <w:p w14:paraId="3B74FA3A" w14:textId="77777777" w:rsidR="005550C8" w:rsidRPr="00B079FD" w:rsidRDefault="005550C8" w:rsidP="00C10751">
            <w:pPr>
              <w:contextualSpacing/>
              <w:jc w:val="center"/>
              <w:rPr>
                <w:lang w:val="fr-FR"/>
              </w:rPr>
            </w:pPr>
          </w:p>
        </w:tc>
        <w:tc>
          <w:tcPr>
            <w:tcW w:w="1555" w:type="dxa"/>
          </w:tcPr>
          <w:p w14:paraId="11B054E5" w14:textId="77777777" w:rsidR="005550C8" w:rsidRPr="00B079FD" w:rsidRDefault="005550C8" w:rsidP="00C10751">
            <w:pPr>
              <w:contextualSpacing/>
              <w:jc w:val="center"/>
              <w:rPr>
                <w:lang w:val="fr-FR"/>
              </w:rPr>
            </w:pPr>
          </w:p>
        </w:tc>
        <w:tc>
          <w:tcPr>
            <w:tcW w:w="2825" w:type="dxa"/>
            <w:vAlign w:val="center"/>
          </w:tcPr>
          <w:p w14:paraId="34B59628" w14:textId="77777777" w:rsidR="005550C8" w:rsidRPr="00B079FD" w:rsidRDefault="005550C8" w:rsidP="00C10751">
            <w:pPr>
              <w:contextualSpacing/>
              <w:jc w:val="center"/>
              <w:rPr>
                <w:color w:val="000000"/>
                <w:lang w:val="fr-FR"/>
              </w:rPr>
            </w:pPr>
          </w:p>
        </w:tc>
        <w:tc>
          <w:tcPr>
            <w:tcW w:w="3949" w:type="dxa"/>
            <w:shd w:val="clear" w:color="auto" w:fill="auto"/>
          </w:tcPr>
          <w:p w14:paraId="354E4284" w14:textId="77777777" w:rsidR="005550C8" w:rsidRPr="00B079FD" w:rsidRDefault="005550C8" w:rsidP="00C10751">
            <w:pPr>
              <w:contextualSpacing/>
              <w:rPr>
                <w:lang w:val="fr-FR"/>
              </w:rPr>
            </w:pPr>
          </w:p>
        </w:tc>
      </w:tr>
      <w:tr w:rsidR="005550C8" w:rsidRPr="00DF13C1" w14:paraId="30EA1A79" w14:textId="77777777" w:rsidTr="00972E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557"/>
        </w:trPr>
        <w:tc>
          <w:tcPr>
            <w:tcW w:w="11360" w:type="dxa"/>
            <w:gridSpan w:val="5"/>
            <w:shd w:val="clear" w:color="auto" w:fill="auto"/>
          </w:tcPr>
          <w:p w14:paraId="2B17E371" w14:textId="77777777" w:rsidR="005550C8" w:rsidRPr="00B079FD" w:rsidRDefault="005550C8" w:rsidP="00093234">
            <w:pPr>
              <w:contextualSpacing/>
              <w:rPr>
                <w:color w:val="000000"/>
                <w:lang w:val="fr-FR"/>
              </w:rPr>
            </w:pPr>
          </w:p>
        </w:tc>
        <w:tc>
          <w:tcPr>
            <w:tcW w:w="3949" w:type="dxa"/>
            <w:shd w:val="clear" w:color="auto" w:fill="auto"/>
          </w:tcPr>
          <w:p w14:paraId="4E7D1DB9" w14:textId="77777777" w:rsidR="005550C8" w:rsidRPr="00B079FD" w:rsidRDefault="005550C8" w:rsidP="00C10751">
            <w:pPr>
              <w:contextualSpacing/>
              <w:rPr>
                <w:lang w:val="fr-FR"/>
              </w:rPr>
            </w:pPr>
          </w:p>
        </w:tc>
      </w:tr>
      <w:tr w:rsidR="005550C8" w:rsidRPr="00DF13C1" w14:paraId="3186BE98" w14:textId="77777777" w:rsidTr="00C107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550"/>
        </w:trPr>
        <w:tc>
          <w:tcPr>
            <w:tcW w:w="15309" w:type="dxa"/>
            <w:gridSpan w:val="6"/>
            <w:shd w:val="clear" w:color="auto" w:fill="FABF8F" w:themeFill="accent6" w:themeFillTint="99"/>
          </w:tcPr>
          <w:p w14:paraId="20066CC0" w14:textId="77777777" w:rsidR="005550C8" w:rsidRPr="00B079FD" w:rsidRDefault="005550C8" w:rsidP="00C10751">
            <w:pPr>
              <w:contextualSpacing/>
              <w:rPr>
                <w:lang w:val="fr-FR"/>
              </w:rPr>
            </w:pPr>
            <w:r w:rsidRPr="00B079FD">
              <w:rPr>
                <w:b/>
                <w:bCs/>
                <w:iCs/>
                <w:lang w:val="fr-FR"/>
              </w:rPr>
              <w:t xml:space="preserve">Objectif spécifiques .3. </w:t>
            </w:r>
            <w:r w:rsidRPr="00B079FD">
              <w:rPr>
                <w:rFonts w:eastAsia="MS Gothic"/>
                <w:bCs/>
                <w:lang w:val="fr-FR" w:eastAsia="fr-FR"/>
              </w:rPr>
              <w:t>Aider les ménages vulnérables dans la diversification des ressources alimentaires et des sources de revenus pour renforcer leur résilience socioéconomique et permettre un développement local inclusif</w:t>
            </w:r>
          </w:p>
        </w:tc>
      </w:tr>
      <w:tr w:rsidR="005550C8" w:rsidRPr="00DF13C1" w14:paraId="5D0C5DBF" w14:textId="77777777" w:rsidTr="00C107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61"/>
        </w:trPr>
        <w:tc>
          <w:tcPr>
            <w:tcW w:w="15309" w:type="dxa"/>
            <w:gridSpan w:val="6"/>
            <w:shd w:val="clear" w:color="auto" w:fill="E5B8B7" w:themeFill="accent2" w:themeFillTint="66"/>
          </w:tcPr>
          <w:p w14:paraId="194A9394" w14:textId="77777777" w:rsidR="005550C8" w:rsidRPr="00B079FD" w:rsidRDefault="005550C8" w:rsidP="00C10751">
            <w:pPr>
              <w:contextualSpacing/>
              <w:rPr>
                <w:b/>
                <w:i/>
                <w:lang w:val="fr-FR"/>
              </w:rPr>
            </w:pPr>
            <w:r w:rsidRPr="00B079FD">
              <w:rPr>
                <w:b/>
                <w:bCs/>
                <w:iCs/>
                <w:lang w:val="fr-FR"/>
              </w:rPr>
              <w:t>Produit 5 :</w:t>
            </w:r>
            <w:r w:rsidRPr="00B079FD">
              <w:rPr>
                <w:b/>
                <w:bCs/>
                <w:lang w:val="fr-FR"/>
              </w:rPr>
              <w:t xml:space="preserve"> Diversification des activités génératrices de revenus dans les communautés vulnérables.</w:t>
            </w:r>
          </w:p>
        </w:tc>
      </w:tr>
      <w:tr w:rsidR="005550C8" w:rsidRPr="00B079FD" w14:paraId="79D2F94A"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61"/>
        </w:trPr>
        <w:tc>
          <w:tcPr>
            <w:tcW w:w="4234" w:type="dxa"/>
            <w:shd w:val="clear" w:color="auto" w:fill="95B3D7" w:themeFill="accent1" w:themeFillTint="99"/>
          </w:tcPr>
          <w:p w14:paraId="3E753F14" w14:textId="77777777" w:rsidR="005550C8" w:rsidRPr="00B079FD" w:rsidRDefault="005550C8" w:rsidP="00C10751">
            <w:pPr>
              <w:contextualSpacing/>
              <w:rPr>
                <w:b/>
              </w:rPr>
            </w:pPr>
            <w:r w:rsidRPr="00B079FD">
              <w:rPr>
                <w:b/>
                <w:lang w:val="fr-FR"/>
              </w:rPr>
              <w:t>Indicateurs</w:t>
            </w:r>
            <w:r w:rsidRPr="00B079FD">
              <w:rPr>
                <w:b/>
              </w:rPr>
              <w:t xml:space="preserve"> de </w:t>
            </w:r>
            <w:r w:rsidRPr="00B079FD">
              <w:rPr>
                <w:b/>
                <w:lang w:val="fr-FR"/>
              </w:rPr>
              <w:t>résultats immédiats</w:t>
            </w:r>
          </w:p>
        </w:tc>
        <w:tc>
          <w:tcPr>
            <w:tcW w:w="1417" w:type="dxa"/>
            <w:shd w:val="clear" w:color="auto" w:fill="95B3D7" w:themeFill="accent1" w:themeFillTint="99"/>
          </w:tcPr>
          <w:p w14:paraId="3301C22D" w14:textId="77777777" w:rsidR="005550C8" w:rsidRPr="00B079FD" w:rsidRDefault="005550C8" w:rsidP="00C10751">
            <w:pPr>
              <w:contextualSpacing/>
              <w:rPr>
                <w:b/>
                <w:lang w:val="fr-FR"/>
              </w:rPr>
            </w:pPr>
            <w:r w:rsidRPr="00B079FD">
              <w:rPr>
                <w:b/>
                <w:lang w:val="fr-FR"/>
              </w:rPr>
              <w:t xml:space="preserve">Référence 2021 </w:t>
            </w:r>
          </w:p>
        </w:tc>
        <w:tc>
          <w:tcPr>
            <w:tcW w:w="1329" w:type="dxa"/>
            <w:shd w:val="clear" w:color="auto" w:fill="95B3D7" w:themeFill="accent1" w:themeFillTint="99"/>
          </w:tcPr>
          <w:p w14:paraId="6582FF01" w14:textId="77777777" w:rsidR="005550C8" w:rsidRPr="00B079FD" w:rsidRDefault="005550C8" w:rsidP="00C10751">
            <w:pPr>
              <w:contextualSpacing/>
              <w:rPr>
                <w:b/>
              </w:rPr>
            </w:pPr>
            <w:r w:rsidRPr="00B079FD">
              <w:rPr>
                <w:b/>
                <w:lang w:val="fr-FR"/>
              </w:rPr>
              <w:t>Cible finale</w:t>
            </w:r>
          </w:p>
        </w:tc>
        <w:tc>
          <w:tcPr>
            <w:tcW w:w="1555" w:type="dxa"/>
            <w:shd w:val="clear" w:color="auto" w:fill="95B3D7" w:themeFill="accent1" w:themeFillTint="99"/>
          </w:tcPr>
          <w:p w14:paraId="6D7DAE37" w14:textId="77777777" w:rsidR="005550C8" w:rsidRPr="00B079FD" w:rsidRDefault="005550C8" w:rsidP="00C10751">
            <w:pPr>
              <w:contextualSpacing/>
              <w:rPr>
                <w:b/>
                <w:lang w:val="fr-FR"/>
              </w:rPr>
            </w:pPr>
            <w:r w:rsidRPr="00B079FD">
              <w:rPr>
                <w:b/>
              </w:rPr>
              <w:t xml:space="preserve">Valeur </w:t>
            </w:r>
            <w:proofErr w:type="spellStart"/>
            <w:r w:rsidRPr="00B079FD">
              <w:rPr>
                <w:b/>
              </w:rPr>
              <w:t>atteinte</w:t>
            </w:r>
            <w:proofErr w:type="spellEnd"/>
          </w:p>
        </w:tc>
        <w:tc>
          <w:tcPr>
            <w:tcW w:w="2825" w:type="dxa"/>
            <w:shd w:val="clear" w:color="auto" w:fill="95B3D7" w:themeFill="accent1" w:themeFillTint="99"/>
          </w:tcPr>
          <w:p w14:paraId="0991608E" w14:textId="77777777" w:rsidR="005550C8" w:rsidRPr="00B079FD" w:rsidRDefault="005550C8" w:rsidP="00C10751">
            <w:pPr>
              <w:contextualSpacing/>
              <w:rPr>
                <w:b/>
                <w:lang w:val="fr-FR"/>
              </w:rPr>
            </w:pPr>
            <w:r w:rsidRPr="00B079FD">
              <w:rPr>
                <w:b/>
                <w:lang w:val="fr-FR"/>
              </w:rPr>
              <w:t>Raisons d’éventuel (s) écart (s)</w:t>
            </w:r>
          </w:p>
        </w:tc>
        <w:tc>
          <w:tcPr>
            <w:tcW w:w="3949" w:type="dxa"/>
            <w:shd w:val="clear" w:color="auto" w:fill="95B3D7" w:themeFill="accent1" w:themeFillTint="99"/>
          </w:tcPr>
          <w:p w14:paraId="2931E2B5" w14:textId="77777777" w:rsidR="005550C8" w:rsidRPr="00B079FD" w:rsidRDefault="005550C8" w:rsidP="00C10751">
            <w:pPr>
              <w:contextualSpacing/>
              <w:rPr>
                <w:b/>
              </w:rPr>
            </w:pPr>
            <w:r w:rsidRPr="00B079FD">
              <w:rPr>
                <w:b/>
                <w:lang w:val="fr-FR"/>
              </w:rPr>
              <w:t>Moyens</w:t>
            </w:r>
            <w:r w:rsidRPr="00B079FD">
              <w:rPr>
                <w:b/>
              </w:rPr>
              <w:t xml:space="preserve"> de verification </w:t>
            </w:r>
          </w:p>
        </w:tc>
      </w:tr>
      <w:tr w:rsidR="005550C8" w:rsidRPr="00DF13C1" w14:paraId="530858C4"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61"/>
        </w:trPr>
        <w:tc>
          <w:tcPr>
            <w:tcW w:w="4234" w:type="dxa"/>
            <w:shd w:val="clear" w:color="auto" w:fill="auto"/>
          </w:tcPr>
          <w:p w14:paraId="2DB28D49" w14:textId="77777777" w:rsidR="005550C8" w:rsidRPr="00B079FD" w:rsidRDefault="005550C8" w:rsidP="009653B5">
            <w:pPr>
              <w:rPr>
                <w:i/>
                <w:iCs/>
                <w:lang w:val="fr-FR"/>
              </w:rPr>
            </w:pPr>
            <w:r w:rsidRPr="00B079FD">
              <w:rPr>
                <w:rFonts w:eastAsia="MS Gothic"/>
                <w:bCs/>
                <w:i/>
                <w:iCs/>
                <w:lang w:val="fr-FR" w:eastAsia="fr-FR"/>
              </w:rPr>
              <w:t>Augmentation des revenus de 580 femmes touchées par les impacts des CC grâce au maraîchage (FCFA)</w:t>
            </w:r>
          </w:p>
        </w:tc>
        <w:tc>
          <w:tcPr>
            <w:tcW w:w="1417" w:type="dxa"/>
            <w:shd w:val="clear" w:color="auto" w:fill="auto"/>
          </w:tcPr>
          <w:p w14:paraId="35E2F7AC" w14:textId="77777777" w:rsidR="005550C8" w:rsidRPr="00B079FD" w:rsidRDefault="005550C8" w:rsidP="009653B5">
            <w:pPr>
              <w:pStyle w:val="NormalWeb"/>
              <w:spacing w:before="0" w:beforeAutospacing="0" w:after="0" w:afterAutospacing="0"/>
              <w:jc w:val="center"/>
              <w:rPr>
                <w:lang w:val="fr-FR" w:eastAsia="fr-FR"/>
              </w:rPr>
            </w:pPr>
            <w:r w:rsidRPr="00B079FD">
              <w:rPr>
                <w:color w:val="000000" w:themeColor="text1"/>
                <w:kern w:val="24"/>
              </w:rPr>
              <w:t>20 000</w:t>
            </w:r>
          </w:p>
          <w:p w14:paraId="5F444644" w14:textId="77777777" w:rsidR="005550C8" w:rsidRPr="00B079FD" w:rsidRDefault="005550C8" w:rsidP="009653B5">
            <w:pPr>
              <w:contextualSpacing/>
              <w:jc w:val="center"/>
              <w:rPr>
                <w:lang w:val="fr-FR"/>
              </w:rPr>
            </w:pPr>
            <w:r w:rsidRPr="00B079FD">
              <w:rPr>
                <w:color w:val="000000" w:themeColor="text1"/>
                <w:kern w:val="24"/>
              </w:rPr>
              <w:t> </w:t>
            </w:r>
          </w:p>
        </w:tc>
        <w:tc>
          <w:tcPr>
            <w:tcW w:w="1329" w:type="dxa"/>
            <w:shd w:val="clear" w:color="auto" w:fill="auto"/>
          </w:tcPr>
          <w:p w14:paraId="5948952A" w14:textId="77777777" w:rsidR="005550C8" w:rsidRPr="00B079FD" w:rsidRDefault="005550C8" w:rsidP="009653B5">
            <w:pPr>
              <w:contextualSpacing/>
              <w:jc w:val="center"/>
              <w:rPr>
                <w:lang w:val="fr-FR"/>
              </w:rPr>
            </w:pPr>
            <w:r w:rsidRPr="00B079FD">
              <w:rPr>
                <w:color w:val="000000" w:themeColor="text1"/>
                <w:kern w:val="24"/>
              </w:rPr>
              <w:t>150 000</w:t>
            </w:r>
          </w:p>
        </w:tc>
        <w:tc>
          <w:tcPr>
            <w:tcW w:w="1555" w:type="dxa"/>
          </w:tcPr>
          <w:p w14:paraId="508F4CC4" w14:textId="77777777" w:rsidR="005550C8" w:rsidRPr="00B079FD" w:rsidRDefault="005550C8" w:rsidP="009653B5">
            <w:pPr>
              <w:contextualSpacing/>
              <w:jc w:val="center"/>
              <w:rPr>
                <w:lang w:val="fr-FR"/>
              </w:rPr>
            </w:pPr>
            <w:r w:rsidRPr="00B079FD">
              <w:rPr>
                <w:color w:val="000000" w:themeColor="text1"/>
                <w:kern w:val="24"/>
              </w:rPr>
              <w:t>150 000</w:t>
            </w:r>
          </w:p>
        </w:tc>
        <w:tc>
          <w:tcPr>
            <w:tcW w:w="2825" w:type="dxa"/>
          </w:tcPr>
          <w:p w14:paraId="2480D33F" w14:textId="77777777" w:rsidR="005550C8" w:rsidRPr="00B079FD" w:rsidRDefault="005550C8" w:rsidP="009653B5">
            <w:pPr>
              <w:contextualSpacing/>
              <w:jc w:val="center"/>
              <w:rPr>
                <w:lang w:val="fr-FR"/>
              </w:rPr>
            </w:pPr>
          </w:p>
        </w:tc>
        <w:tc>
          <w:tcPr>
            <w:tcW w:w="3949" w:type="dxa"/>
            <w:shd w:val="clear" w:color="auto" w:fill="auto"/>
          </w:tcPr>
          <w:p w14:paraId="7D34DBC5" w14:textId="77777777" w:rsidR="005550C8" w:rsidRPr="00B079FD" w:rsidRDefault="005550C8" w:rsidP="009653B5">
            <w:pPr>
              <w:contextualSpacing/>
              <w:rPr>
                <w:lang w:val="fr-FR"/>
              </w:rPr>
            </w:pPr>
            <w:r w:rsidRPr="00B079FD">
              <w:rPr>
                <w:lang w:val="fr-FR"/>
              </w:rPr>
              <w:t xml:space="preserve">- Rapport d’étude de rentabilité du </w:t>
            </w:r>
            <w:r w:rsidRPr="00B079FD">
              <w:rPr>
                <w:rFonts w:eastAsia="MS Gothic"/>
                <w:bCs/>
                <w:lang w:val="fr-FR" w:eastAsia="fr-FR"/>
              </w:rPr>
              <w:t>maraîchage</w:t>
            </w:r>
          </w:p>
          <w:p w14:paraId="6FE00422" w14:textId="77777777" w:rsidR="005550C8" w:rsidRPr="00B079FD" w:rsidRDefault="005550C8" w:rsidP="009653B5">
            <w:pPr>
              <w:contextualSpacing/>
              <w:rPr>
                <w:lang w:val="fr-FR"/>
              </w:rPr>
            </w:pPr>
            <w:r w:rsidRPr="00B079FD">
              <w:rPr>
                <w:lang w:val="fr-FR"/>
              </w:rPr>
              <w:t xml:space="preserve">- Visites des sites, </w:t>
            </w:r>
          </w:p>
          <w:p w14:paraId="000B7807" w14:textId="77777777" w:rsidR="005550C8" w:rsidRPr="00B079FD" w:rsidRDefault="005550C8" w:rsidP="009653B5">
            <w:pPr>
              <w:contextualSpacing/>
              <w:rPr>
                <w:lang w:val="fr-FR"/>
              </w:rPr>
            </w:pPr>
            <w:r w:rsidRPr="00B079FD">
              <w:rPr>
                <w:lang w:val="fr-FR"/>
              </w:rPr>
              <w:t xml:space="preserve">- Rapport d’activité </w:t>
            </w:r>
          </w:p>
        </w:tc>
      </w:tr>
      <w:tr w:rsidR="005550C8" w:rsidRPr="00B079FD" w14:paraId="4C8F33F1"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61"/>
        </w:trPr>
        <w:tc>
          <w:tcPr>
            <w:tcW w:w="4234" w:type="dxa"/>
            <w:shd w:val="clear" w:color="auto" w:fill="auto"/>
          </w:tcPr>
          <w:p w14:paraId="02424833" w14:textId="77777777" w:rsidR="005550C8" w:rsidRPr="00B079FD" w:rsidRDefault="005550C8" w:rsidP="009653B5">
            <w:pPr>
              <w:contextualSpacing/>
              <w:rPr>
                <w:i/>
                <w:iCs/>
                <w:lang w:val="fr-FR"/>
              </w:rPr>
            </w:pPr>
            <w:r w:rsidRPr="00B079FD">
              <w:rPr>
                <w:rFonts w:eastAsia="MS Gothic"/>
                <w:bCs/>
                <w:i/>
                <w:iCs/>
                <w:lang w:val="fr-FR" w:eastAsia="fr-FR"/>
              </w:rPr>
              <w:t>Augmentation des revenus de 50 jeunes touchés par les impacts des CC grâce à l’aviculture (FCFA)</w:t>
            </w:r>
          </w:p>
        </w:tc>
        <w:tc>
          <w:tcPr>
            <w:tcW w:w="1417" w:type="dxa"/>
            <w:shd w:val="clear" w:color="auto" w:fill="auto"/>
          </w:tcPr>
          <w:p w14:paraId="43D88A58" w14:textId="77777777" w:rsidR="005550C8" w:rsidRPr="00B079FD" w:rsidRDefault="005550C8" w:rsidP="009653B5">
            <w:pPr>
              <w:contextualSpacing/>
              <w:jc w:val="center"/>
              <w:rPr>
                <w:lang w:val="fr-FR"/>
              </w:rPr>
            </w:pPr>
            <w:r w:rsidRPr="00B079FD">
              <w:rPr>
                <w:color w:val="000000" w:themeColor="text1"/>
                <w:kern w:val="24"/>
                <w:lang w:val="fr-FR"/>
              </w:rPr>
              <w:t> </w:t>
            </w:r>
            <w:r w:rsidRPr="00B079FD">
              <w:rPr>
                <w:color w:val="000000" w:themeColor="text1"/>
                <w:kern w:val="24"/>
              </w:rPr>
              <w:t>0</w:t>
            </w:r>
          </w:p>
        </w:tc>
        <w:tc>
          <w:tcPr>
            <w:tcW w:w="1329" w:type="dxa"/>
            <w:shd w:val="clear" w:color="auto" w:fill="auto"/>
          </w:tcPr>
          <w:p w14:paraId="65402630" w14:textId="77777777" w:rsidR="005550C8" w:rsidRPr="00B079FD" w:rsidRDefault="005550C8" w:rsidP="009653B5">
            <w:pPr>
              <w:contextualSpacing/>
              <w:jc w:val="center"/>
              <w:rPr>
                <w:lang w:val="fr-FR"/>
              </w:rPr>
            </w:pPr>
            <w:r w:rsidRPr="00B079FD">
              <w:rPr>
                <w:color w:val="000000" w:themeColor="text1"/>
                <w:kern w:val="24"/>
              </w:rPr>
              <w:t>300 000</w:t>
            </w:r>
          </w:p>
        </w:tc>
        <w:tc>
          <w:tcPr>
            <w:tcW w:w="1555" w:type="dxa"/>
          </w:tcPr>
          <w:p w14:paraId="6905F692" w14:textId="77777777" w:rsidR="005550C8" w:rsidRPr="00B079FD" w:rsidRDefault="00147E5B" w:rsidP="009653B5">
            <w:pPr>
              <w:contextualSpacing/>
              <w:jc w:val="center"/>
              <w:rPr>
                <w:lang w:val="fr-FR"/>
              </w:rPr>
            </w:pPr>
            <w:r>
              <w:rPr>
                <w:color w:val="000000"/>
                <w:kern w:val="24"/>
              </w:rPr>
              <w:t>75 000</w:t>
            </w:r>
          </w:p>
        </w:tc>
        <w:tc>
          <w:tcPr>
            <w:tcW w:w="2825" w:type="dxa"/>
          </w:tcPr>
          <w:p w14:paraId="24D137E6" w14:textId="77777777" w:rsidR="005550C8" w:rsidRPr="00B079FD" w:rsidRDefault="005550C8" w:rsidP="00147E5B">
            <w:pPr>
              <w:contextualSpacing/>
              <w:rPr>
                <w:lang w:val="fr-FR"/>
              </w:rPr>
            </w:pPr>
          </w:p>
        </w:tc>
        <w:tc>
          <w:tcPr>
            <w:tcW w:w="3949" w:type="dxa"/>
            <w:shd w:val="clear" w:color="auto" w:fill="auto"/>
          </w:tcPr>
          <w:p w14:paraId="095A4BDF" w14:textId="77777777" w:rsidR="005550C8" w:rsidRPr="00B079FD" w:rsidRDefault="005550C8" w:rsidP="009653B5">
            <w:pPr>
              <w:contextualSpacing/>
              <w:rPr>
                <w:lang w:val="fr-FR"/>
              </w:rPr>
            </w:pPr>
            <w:r w:rsidRPr="00B079FD">
              <w:rPr>
                <w:lang w:val="fr-FR"/>
              </w:rPr>
              <w:t>-  Rapport d’étude de rentabilité de l’aviculture,</w:t>
            </w:r>
          </w:p>
          <w:p w14:paraId="681D7144" w14:textId="77777777" w:rsidR="005550C8" w:rsidRPr="00B079FD" w:rsidRDefault="005550C8" w:rsidP="009653B5">
            <w:pPr>
              <w:contextualSpacing/>
              <w:rPr>
                <w:lang w:val="fr-FR"/>
              </w:rPr>
            </w:pPr>
            <w:r w:rsidRPr="00B079FD">
              <w:rPr>
                <w:lang w:val="fr-FR"/>
              </w:rPr>
              <w:t xml:space="preserve">- Visites des sites, </w:t>
            </w:r>
          </w:p>
        </w:tc>
      </w:tr>
      <w:tr w:rsidR="005550C8" w:rsidRPr="00DF13C1" w14:paraId="6C59B09F"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61"/>
        </w:trPr>
        <w:tc>
          <w:tcPr>
            <w:tcW w:w="4234" w:type="dxa"/>
            <w:shd w:val="clear" w:color="auto" w:fill="auto"/>
          </w:tcPr>
          <w:p w14:paraId="2CC87028" w14:textId="77777777" w:rsidR="005550C8" w:rsidRPr="00B079FD" w:rsidRDefault="005550C8" w:rsidP="009653B5">
            <w:pPr>
              <w:rPr>
                <w:i/>
                <w:iCs/>
                <w:lang w:val="fr-FR"/>
              </w:rPr>
            </w:pPr>
            <w:r w:rsidRPr="00B079FD">
              <w:rPr>
                <w:rFonts w:eastAsia="MS Gothic"/>
                <w:bCs/>
                <w:i/>
                <w:iCs/>
                <w:lang w:val="fr-FR" w:eastAsia="fr-FR"/>
              </w:rPr>
              <w:t xml:space="preserve">Augmentation des revenus de 200 ménages touchés par les impacts des CC </w:t>
            </w:r>
            <w:r w:rsidRPr="00B079FD">
              <w:rPr>
                <w:rFonts w:eastAsia="MS Gothic"/>
                <w:bCs/>
                <w:i/>
                <w:iCs/>
                <w:lang w:val="fr-FR" w:eastAsia="fr-FR"/>
              </w:rPr>
              <w:lastRenderedPageBreak/>
              <w:t>grâce à l’embouche des petits ruminants (FCFA)</w:t>
            </w:r>
          </w:p>
        </w:tc>
        <w:tc>
          <w:tcPr>
            <w:tcW w:w="1417" w:type="dxa"/>
            <w:shd w:val="clear" w:color="auto" w:fill="auto"/>
          </w:tcPr>
          <w:p w14:paraId="20836C93" w14:textId="77777777" w:rsidR="005550C8" w:rsidRPr="00B079FD" w:rsidRDefault="005550C8" w:rsidP="009653B5">
            <w:pPr>
              <w:contextualSpacing/>
              <w:jc w:val="center"/>
              <w:rPr>
                <w:lang w:val="fr-FR"/>
              </w:rPr>
            </w:pPr>
            <w:r w:rsidRPr="00B079FD">
              <w:rPr>
                <w:color w:val="000000" w:themeColor="text1"/>
                <w:kern w:val="24"/>
              </w:rPr>
              <w:lastRenderedPageBreak/>
              <w:t>25 000</w:t>
            </w:r>
          </w:p>
        </w:tc>
        <w:tc>
          <w:tcPr>
            <w:tcW w:w="1329" w:type="dxa"/>
            <w:shd w:val="clear" w:color="auto" w:fill="auto"/>
          </w:tcPr>
          <w:p w14:paraId="6CE90629" w14:textId="77777777" w:rsidR="005550C8" w:rsidRPr="00B079FD" w:rsidRDefault="005550C8" w:rsidP="009653B5">
            <w:pPr>
              <w:contextualSpacing/>
              <w:jc w:val="center"/>
              <w:rPr>
                <w:lang w:val="fr-FR"/>
              </w:rPr>
            </w:pPr>
            <w:r w:rsidRPr="00B079FD">
              <w:rPr>
                <w:color w:val="000000" w:themeColor="text1"/>
                <w:kern w:val="24"/>
              </w:rPr>
              <w:t>100 000</w:t>
            </w:r>
          </w:p>
        </w:tc>
        <w:tc>
          <w:tcPr>
            <w:tcW w:w="1555" w:type="dxa"/>
          </w:tcPr>
          <w:p w14:paraId="429E4D07" w14:textId="77777777" w:rsidR="005550C8" w:rsidRPr="00B079FD" w:rsidRDefault="005550C8" w:rsidP="009653B5">
            <w:pPr>
              <w:contextualSpacing/>
              <w:jc w:val="center"/>
              <w:rPr>
                <w:lang w:val="fr-FR"/>
              </w:rPr>
            </w:pPr>
            <w:r w:rsidRPr="00B079FD">
              <w:rPr>
                <w:color w:val="000000"/>
                <w:kern w:val="24"/>
              </w:rPr>
              <w:t>0</w:t>
            </w:r>
          </w:p>
        </w:tc>
        <w:tc>
          <w:tcPr>
            <w:tcW w:w="2825" w:type="dxa"/>
          </w:tcPr>
          <w:p w14:paraId="4DFDE261" w14:textId="77777777" w:rsidR="005550C8" w:rsidRPr="00B079FD" w:rsidRDefault="005550C8" w:rsidP="009653B5">
            <w:pPr>
              <w:contextualSpacing/>
              <w:jc w:val="center"/>
              <w:rPr>
                <w:lang w:val="fr-FR"/>
              </w:rPr>
            </w:pPr>
          </w:p>
        </w:tc>
        <w:tc>
          <w:tcPr>
            <w:tcW w:w="3949" w:type="dxa"/>
            <w:shd w:val="clear" w:color="auto" w:fill="auto"/>
          </w:tcPr>
          <w:p w14:paraId="1FE27F1A" w14:textId="77777777" w:rsidR="005550C8" w:rsidRPr="00B079FD" w:rsidRDefault="005550C8" w:rsidP="009653B5">
            <w:pPr>
              <w:contextualSpacing/>
              <w:rPr>
                <w:lang w:val="fr-FR"/>
              </w:rPr>
            </w:pPr>
            <w:r w:rsidRPr="00B079FD">
              <w:rPr>
                <w:lang w:val="fr-FR"/>
              </w:rPr>
              <w:t>- Rapport d’étude de rentabilité</w:t>
            </w:r>
          </w:p>
          <w:p w14:paraId="4F32D672" w14:textId="77777777" w:rsidR="005550C8" w:rsidRPr="00B079FD" w:rsidRDefault="005550C8" w:rsidP="009653B5">
            <w:pPr>
              <w:contextualSpacing/>
              <w:rPr>
                <w:lang w:val="fr-FR"/>
              </w:rPr>
            </w:pPr>
            <w:r w:rsidRPr="00B079FD">
              <w:rPr>
                <w:lang w:val="fr-FR"/>
              </w:rPr>
              <w:t xml:space="preserve"> - Visites des sites </w:t>
            </w:r>
          </w:p>
        </w:tc>
      </w:tr>
      <w:tr w:rsidR="005550C8" w:rsidRPr="00DF13C1" w14:paraId="5BB08513"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53"/>
        </w:trPr>
        <w:tc>
          <w:tcPr>
            <w:tcW w:w="4234" w:type="dxa"/>
            <w:shd w:val="clear" w:color="auto" w:fill="auto"/>
          </w:tcPr>
          <w:p w14:paraId="47D9C277" w14:textId="77777777" w:rsidR="005550C8" w:rsidRPr="00B079FD" w:rsidRDefault="005550C8" w:rsidP="009653B5">
            <w:pPr>
              <w:contextualSpacing/>
              <w:rPr>
                <w:i/>
                <w:iCs/>
                <w:lang w:val="fr-FR"/>
              </w:rPr>
            </w:pPr>
          </w:p>
        </w:tc>
        <w:tc>
          <w:tcPr>
            <w:tcW w:w="1417" w:type="dxa"/>
            <w:shd w:val="clear" w:color="auto" w:fill="auto"/>
          </w:tcPr>
          <w:p w14:paraId="08062F11" w14:textId="77777777" w:rsidR="005550C8" w:rsidRPr="00B079FD" w:rsidRDefault="005550C8" w:rsidP="009653B5">
            <w:pPr>
              <w:contextualSpacing/>
              <w:jc w:val="center"/>
              <w:rPr>
                <w:lang w:val="fr-FR"/>
              </w:rPr>
            </w:pPr>
          </w:p>
        </w:tc>
        <w:tc>
          <w:tcPr>
            <w:tcW w:w="1329" w:type="dxa"/>
            <w:shd w:val="clear" w:color="auto" w:fill="auto"/>
          </w:tcPr>
          <w:p w14:paraId="70485EDD" w14:textId="77777777" w:rsidR="005550C8" w:rsidRPr="00B079FD" w:rsidRDefault="005550C8" w:rsidP="009653B5">
            <w:pPr>
              <w:contextualSpacing/>
              <w:jc w:val="center"/>
              <w:rPr>
                <w:lang w:val="fr-FR"/>
              </w:rPr>
            </w:pPr>
          </w:p>
        </w:tc>
        <w:tc>
          <w:tcPr>
            <w:tcW w:w="1555" w:type="dxa"/>
          </w:tcPr>
          <w:p w14:paraId="236C2D43" w14:textId="77777777" w:rsidR="005550C8" w:rsidRPr="00B079FD" w:rsidRDefault="005550C8" w:rsidP="009653B5">
            <w:pPr>
              <w:contextualSpacing/>
              <w:jc w:val="center"/>
              <w:rPr>
                <w:lang w:val="fr-FR"/>
              </w:rPr>
            </w:pPr>
          </w:p>
        </w:tc>
        <w:tc>
          <w:tcPr>
            <w:tcW w:w="2825" w:type="dxa"/>
          </w:tcPr>
          <w:p w14:paraId="08112940" w14:textId="77777777" w:rsidR="005550C8" w:rsidRPr="00B079FD" w:rsidRDefault="005550C8" w:rsidP="009653B5">
            <w:pPr>
              <w:contextualSpacing/>
              <w:jc w:val="center"/>
              <w:rPr>
                <w:lang w:val="fr-FR"/>
              </w:rPr>
            </w:pPr>
          </w:p>
        </w:tc>
        <w:tc>
          <w:tcPr>
            <w:tcW w:w="3949" w:type="dxa"/>
            <w:shd w:val="clear" w:color="auto" w:fill="auto"/>
          </w:tcPr>
          <w:p w14:paraId="156841C9" w14:textId="77777777" w:rsidR="005550C8" w:rsidRPr="00B079FD" w:rsidRDefault="005550C8" w:rsidP="009653B5">
            <w:pPr>
              <w:contextualSpacing/>
              <w:rPr>
                <w:lang w:val="fr-FR"/>
              </w:rPr>
            </w:pPr>
          </w:p>
        </w:tc>
      </w:tr>
      <w:tr w:rsidR="005550C8" w:rsidRPr="00DF13C1" w14:paraId="4FA4FB19" w14:textId="77777777" w:rsidTr="00C107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53"/>
        </w:trPr>
        <w:tc>
          <w:tcPr>
            <w:tcW w:w="15309" w:type="dxa"/>
            <w:gridSpan w:val="6"/>
            <w:shd w:val="clear" w:color="auto" w:fill="E5B8B7" w:themeFill="accent2" w:themeFillTint="66"/>
          </w:tcPr>
          <w:p w14:paraId="1DEE0791" w14:textId="77777777" w:rsidR="005550C8" w:rsidRPr="00B079FD" w:rsidRDefault="005550C8" w:rsidP="00C10751">
            <w:pPr>
              <w:rPr>
                <w:rFonts w:eastAsia="MS Mincho"/>
                <w:b/>
                <w:lang w:val="fr-FR" w:eastAsia="fr-FR"/>
              </w:rPr>
            </w:pPr>
            <w:r w:rsidRPr="00B079FD">
              <w:rPr>
                <w:b/>
                <w:bCs/>
                <w:lang w:val="fr-FR"/>
              </w:rPr>
              <w:t xml:space="preserve">Produit 6 : </w:t>
            </w:r>
            <w:r w:rsidRPr="00B079FD">
              <w:rPr>
                <w:rFonts w:eastAsia="MS Mincho"/>
                <w:b/>
                <w:lang w:val="fr-FR" w:eastAsia="fr-FR"/>
              </w:rPr>
              <w:t xml:space="preserve">Soutien aux activités de conservation, transformation et de commercialisation des produits de la pêche </w:t>
            </w:r>
          </w:p>
        </w:tc>
      </w:tr>
      <w:tr w:rsidR="005550C8" w:rsidRPr="00B079FD" w14:paraId="3D73369B"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53"/>
        </w:trPr>
        <w:tc>
          <w:tcPr>
            <w:tcW w:w="4234" w:type="dxa"/>
            <w:shd w:val="clear" w:color="auto" w:fill="95B3D7" w:themeFill="accent1" w:themeFillTint="99"/>
          </w:tcPr>
          <w:p w14:paraId="0741DB7B" w14:textId="77777777" w:rsidR="005550C8" w:rsidRPr="00B079FD" w:rsidRDefault="005550C8" w:rsidP="00C10751">
            <w:pPr>
              <w:contextualSpacing/>
              <w:rPr>
                <w:lang w:val="fr-FR"/>
              </w:rPr>
            </w:pPr>
            <w:r w:rsidRPr="00B079FD">
              <w:rPr>
                <w:b/>
                <w:lang w:val="fr-FR"/>
              </w:rPr>
              <w:t>Indicateurs</w:t>
            </w:r>
            <w:r w:rsidRPr="00B079FD">
              <w:rPr>
                <w:b/>
              </w:rPr>
              <w:t xml:space="preserve"> de </w:t>
            </w:r>
            <w:r w:rsidRPr="00B079FD">
              <w:rPr>
                <w:b/>
                <w:lang w:val="fr-FR"/>
              </w:rPr>
              <w:t>résultats immédiats</w:t>
            </w:r>
          </w:p>
        </w:tc>
        <w:tc>
          <w:tcPr>
            <w:tcW w:w="1417" w:type="dxa"/>
            <w:shd w:val="clear" w:color="auto" w:fill="95B3D7" w:themeFill="accent1" w:themeFillTint="99"/>
          </w:tcPr>
          <w:p w14:paraId="048DB8A8" w14:textId="77777777" w:rsidR="005550C8" w:rsidRPr="00B079FD" w:rsidRDefault="005550C8" w:rsidP="00C10751">
            <w:pPr>
              <w:contextualSpacing/>
              <w:rPr>
                <w:lang w:val="fr-FR"/>
              </w:rPr>
            </w:pPr>
            <w:r w:rsidRPr="00B079FD">
              <w:rPr>
                <w:b/>
                <w:lang w:val="fr-FR"/>
              </w:rPr>
              <w:t xml:space="preserve">Référence 2021 </w:t>
            </w:r>
          </w:p>
        </w:tc>
        <w:tc>
          <w:tcPr>
            <w:tcW w:w="1329" w:type="dxa"/>
            <w:shd w:val="clear" w:color="auto" w:fill="95B3D7" w:themeFill="accent1" w:themeFillTint="99"/>
          </w:tcPr>
          <w:p w14:paraId="4BF1B6A2" w14:textId="77777777" w:rsidR="005550C8" w:rsidRPr="00B079FD" w:rsidRDefault="005550C8" w:rsidP="00C10751">
            <w:pPr>
              <w:contextualSpacing/>
              <w:rPr>
                <w:lang w:val="fr-FR"/>
              </w:rPr>
            </w:pPr>
            <w:r w:rsidRPr="00B079FD">
              <w:rPr>
                <w:b/>
                <w:lang w:val="fr-FR"/>
              </w:rPr>
              <w:t>Cible finale</w:t>
            </w:r>
          </w:p>
        </w:tc>
        <w:tc>
          <w:tcPr>
            <w:tcW w:w="1555" w:type="dxa"/>
            <w:shd w:val="clear" w:color="auto" w:fill="95B3D7" w:themeFill="accent1" w:themeFillTint="99"/>
          </w:tcPr>
          <w:p w14:paraId="12F84822" w14:textId="77777777" w:rsidR="005550C8" w:rsidRPr="00B079FD" w:rsidRDefault="005550C8" w:rsidP="00C10751">
            <w:pPr>
              <w:contextualSpacing/>
              <w:rPr>
                <w:b/>
                <w:lang w:val="fr-FR"/>
              </w:rPr>
            </w:pPr>
            <w:r w:rsidRPr="00B079FD">
              <w:rPr>
                <w:b/>
              </w:rPr>
              <w:t xml:space="preserve">Valeur </w:t>
            </w:r>
            <w:proofErr w:type="spellStart"/>
            <w:r w:rsidRPr="00B079FD">
              <w:rPr>
                <w:b/>
              </w:rPr>
              <w:t>atteinte</w:t>
            </w:r>
            <w:proofErr w:type="spellEnd"/>
          </w:p>
        </w:tc>
        <w:tc>
          <w:tcPr>
            <w:tcW w:w="2825" w:type="dxa"/>
            <w:shd w:val="clear" w:color="auto" w:fill="95B3D7" w:themeFill="accent1" w:themeFillTint="99"/>
          </w:tcPr>
          <w:p w14:paraId="59F40DAD" w14:textId="77777777" w:rsidR="005550C8" w:rsidRPr="00B079FD" w:rsidRDefault="005550C8" w:rsidP="00C10751">
            <w:pPr>
              <w:contextualSpacing/>
              <w:rPr>
                <w:b/>
                <w:lang w:val="fr-FR"/>
              </w:rPr>
            </w:pPr>
            <w:r w:rsidRPr="00B079FD">
              <w:rPr>
                <w:b/>
                <w:lang w:val="fr-FR"/>
              </w:rPr>
              <w:t>Raisons d’éventuel (s) écart (s)</w:t>
            </w:r>
          </w:p>
        </w:tc>
        <w:tc>
          <w:tcPr>
            <w:tcW w:w="3949" w:type="dxa"/>
            <w:shd w:val="clear" w:color="auto" w:fill="95B3D7" w:themeFill="accent1" w:themeFillTint="99"/>
          </w:tcPr>
          <w:p w14:paraId="02BD9113" w14:textId="77777777" w:rsidR="005550C8" w:rsidRPr="00B079FD" w:rsidRDefault="005550C8" w:rsidP="00C10751">
            <w:pPr>
              <w:contextualSpacing/>
              <w:rPr>
                <w:lang w:val="fr-FR"/>
              </w:rPr>
            </w:pPr>
            <w:r w:rsidRPr="00B079FD">
              <w:rPr>
                <w:b/>
                <w:lang w:val="fr-FR"/>
              </w:rPr>
              <w:t>Moyens</w:t>
            </w:r>
            <w:r w:rsidRPr="00B079FD">
              <w:rPr>
                <w:b/>
              </w:rPr>
              <w:t xml:space="preserve"> de </w:t>
            </w:r>
            <w:proofErr w:type="spellStart"/>
            <w:r w:rsidRPr="00B079FD">
              <w:rPr>
                <w:b/>
              </w:rPr>
              <w:t>vérification</w:t>
            </w:r>
            <w:proofErr w:type="spellEnd"/>
          </w:p>
        </w:tc>
      </w:tr>
      <w:tr w:rsidR="005550C8" w:rsidRPr="00B079FD" w14:paraId="7B62D3AC"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53"/>
        </w:trPr>
        <w:tc>
          <w:tcPr>
            <w:tcW w:w="4234" w:type="dxa"/>
            <w:shd w:val="clear" w:color="auto" w:fill="auto"/>
          </w:tcPr>
          <w:p w14:paraId="0802B4B4" w14:textId="77777777" w:rsidR="005550C8" w:rsidRPr="00B079FD" w:rsidRDefault="005550C8" w:rsidP="00C10751">
            <w:pPr>
              <w:contextualSpacing/>
              <w:rPr>
                <w:i/>
                <w:iCs/>
                <w:lang w:val="fr-FR"/>
              </w:rPr>
            </w:pPr>
            <w:r w:rsidRPr="00B079FD">
              <w:rPr>
                <w:i/>
                <w:iCs/>
                <w:lang w:val="fr-FR"/>
              </w:rPr>
              <w:t xml:space="preserve">Nombre de femmes encadrées dans les techniques de conservation, de transformation et commercialisation des produits de la pêche </w:t>
            </w:r>
          </w:p>
        </w:tc>
        <w:tc>
          <w:tcPr>
            <w:tcW w:w="1417" w:type="dxa"/>
            <w:shd w:val="clear" w:color="auto" w:fill="auto"/>
          </w:tcPr>
          <w:p w14:paraId="6ADB0015" w14:textId="77777777" w:rsidR="005550C8" w:rsidRPr="00B079FD" w:rsidRDefault="005550C8" w:rsidP="00C10751">
            <w:pPr>
              <w:contextualSpacing/>
              <w:jc w:val="center"/>
              <w:rPr>
                <w:lang w:val="fr-FR"/>
              </w:rPr>
            </w:pPr>
            <w:r w:rsidRPr="00B079FD">
              <w:rPr>
                <w:lang w:val="fr-FR"/>
              </w:rPr>
              <w:t>0</w:t>
            </w:r>
          </w:p>
        </w:tc>
        <w:tc>
          <w:tcPr>
            <w:tcW w:w="1329" w:type="dxa"/>
            <w:shd w:val="clear" w:color="auto" w:fill="auto"/>
          </w:tcPr>
          <w:p w14:paraId="6E9F0349" w14:textId="77777777" w:rsidR="005550C8" w:rsidRPr="00B079FD" w:rsidRDefault="005550C8" w:rsidP="00C10751">
            <w:pPr>
              <w:contextualSpacing/>
              <w:jc w:val="center"/>
              <w:rPr>
                <w:lang w:val="fr-FR"/>
              </w:rPr>
            </w:pPr>
            <w:r w:rsidRPr="00B079FD">
              <w:rPr>
                <w:lang w:val="fr-FR"/>
              </w:rPr>
              <w:t>200</w:t>
            </w:r>
          </w:p>
        </w:tc>
        <w:tc>
          <w:tcPr>
            <w:tcW w:w="1555" w:type="dxa"/>
          </w:tcPr>
          <w:p w14:paraId="654E09D1" w14:textId="77777777" w:rsidR="005550C8" w:rsidRPr="00B079FD" w:rsidRDefault="00093234" w:rsidP="00C10751">
            <w:pPr>
              <w:contextualSpacing/>
              <w:jc w:val="center"/>
              <w:rPr>
                <w:lang w:val="fr-FR"/>
              </w:rPr>
            </w:pPr>
            <w:r>
              <w:rPr>
                <w:lang w:val="fr-FR"/>
              </w:rPr>
              <w:t>200</w:t>
            </w:r>
          </w:p>
        </w:tc>
        <w:tc>
          <w:tcPr>
            <w:tcW w:w="2825" w:type="dxa"/>
          </w:tcPr>
          <w:p w14:paraId="7DDB9254" w14:textId="77777777" w:rsidR="005550C8" w:rsidRPr="00B079FD" w:rsidRDefault="005550C8" w:rsidP="00C10751">
            <w:pPr>
              <w:contextualSpacing/>
              <w:jc w:val="center"/>
              <w:rPr>
                <w:lang w:val="fr-FR"/>
              </w:rPr>
            </w:pPr>
          </w:p>
        </w:tc>
        <w:tc>
          <w:tcPr>
            <w:tcW w:w="3949" w:type="dxa"/>
            <w:shd w:val="clear" w:color="auto" w:fill="auto"/>
          </w:tcPr>
          <w:p w14:paraId="6B89A6EF" w14:textId="77777777" w:rsidR="005550C8" w:rsidRPr="00B079FD" w:rsidRDefault="005550C8" w:rsidP="00C10751">
            <w:pPr>
              <w:contextualSpacing/>
              <w:rPr>
                <w:lang w:val="fr-FR"/>
              </w:rPr>
            </w:pPr>
            <w:r w:rsidRPr="00B079FD">
              <w:rPr>
                <w:lang w:val="fr-FR"/>
              </w:rPr>
              <w:t>- Visite des sites</w:t>
            </w:r>
          </w:p>
          <w:p w14:paraId="1AD619EF" w14:textId="77777777" w:rsidR="005550C8" w:rsidRPr="00B079FD" w:rsidRDefault="005550C8" w:rsidP="00C10751">
            <w:pPr>
              <w:contextualSpacing/>
              <w:rPr>
                <w:lang w:val="fr-FR"/>
              </w:rPr>
            </w:pPr>
            <w:r w:rsidRPr="00B079FD">
              <w:rPr>
                <w:lang w:val="fr-FR"/>
              </w:rPr>
              <w:t xml:space="preserve">- Rapports d’activités, </w:t>
            </w:r>
          </w:p>
          <w:p w14:paraId="22ADAA16" w14:textId="77777777" w:rsidR="005550C8" w:rsidRPr="00B079FD" w:rsidRDefault="005550C8" w:rsidP="00C10751">
            <w:pPr>
              <w:contextualSpacing/>
              <w:rPr>
                <w:lang w:val="fr-FR"/>
              </w:rPr>
            </w:pPr>
            <w:r w:rsidRPr="00B079FD">
              <w:rPr>
                <w:lang w:val="fr-FR"/>
              </w:rPr>
              <w:t>- Fiche de suivi</w:t>
            </w:r>
          </w:p>
        </w:tc>
      </w:tr>
      <w:tr w:rsidR="005550C8" w:rsidRPr="00DF13C1" w14:paraId="7C928F98" w14:textId="77777777" w:rsidTr="00C107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61"/>
        </w:trPr>
        <w:tc>
          <w:tcPr>
            <w:tcW w:w="15309" w:type="dxa"/>
            <w:gridSpan w:val="6"/>
            <w:shd w:val="clear" w:color="auto" w:fill="E5B8B7" w:themeFill="accent2" w:themeFillTint="66"/>
          </w:tcPr>
          <w:p w14:paraId="195F6AD8" w14:textId="77777777" w:rsidR="005550C8" w:rsidRPr="00B079FD" w:rsidRDefault="005550C8" w:rsidP="00C10751">
            <w:pPr>
              <w:contextualSpacing/>
              <w:rPr>
                <w:bCs/>
                <w:color w:val="000000"/>
                <w:lang w:val="fr-FR"/>
              </w:rPr>
            </w:pPr>
            <w:r w:rsidRPr="00B079FD">
              <w:rPr>
                <w:b/>
                <w:bCs/>
                <w:iCs/>
                <w:color w:val="000000"/>
                <w:lang w:val="fr-FR"/>
              </w:rPr>
              <w:t xml:space="preserve">Produit 8. </w:t>
            </w:r>
            <w:r w:rsidRPr="00B079FD">
              <w:rPr>
                <w:b/>
                <w:lang w:val="fr-FR" w:eastAsia="fr-FR"/>
              </w:rPr>
              <w:t xml:space="preserve">Valorisation des foyers améliorés </w:t>
            </w:r>
          </w:p>
        </w:tc>
      </w:tr>
      <w:tr w:rsidR="005550C8" w:rsidRPr="00B079FD" w14:paraId="0DAF30F1"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61"/>
        </w:trPr>
        <w:tc>
          <w:tcPr>
            <w:tcW w:w="4234" w:type="dxa"/>
            <w:shd w:val="clear" w:color="auto" w:fill="95B3D7" w:themeFill="accent1" w:themeFillTint="99"/>
          </w:tcPr>
          <w:p w14:paraId="1D9BC417" w14:textId="77777777" w:rsidR="005550C8" w:rsidRPr="00B079FD" w:rsidRDefault="005550C8" w:rsidP="00C10751">
            <w:pPr>
              <w:contextualSpacing/>
              <w:rPr>
                <w:b/>
              </w:rPr>
            </w:pPr>
            <w:r w:rsidRPr="00B079FD">
              <w:rPr>
                <w:b/>
                <w:lang w:val="fr-FR"/>
              </w:rPr>
              <w:t>Indicateurs</w:t>
            </w:r>
            <w:r w:rsidRPr="00B079FD">
              <w:rPr>
                <w:b/>
              </w:rPr>
              <w:t xml:space="preserve"> de </w:t>
            </w:r>
            <w:r w:rsidRPr="00B079FD">
              <w:rPr>
                <w:b/>
                <w:lang w:val="fr-FR"/>
              </w:rPr>
              <w:t>résultats immédiats</w:t>
            </w:r>
          </w:p>
        </w:tc>
        <w:tc>
          <w:tcPr>
            <w:tcW w:w="1417" w:type="dxa"/>
            <w:shd w:val="clear" w:color="auto" w:fill="95B3D7" w:themeFill="accent1" w:themeFillTint="99"/>
          </w:tcPr>
          <w:p w14:paraId="7BBE6238" w14:textId="77777777" w:rsidR="005550C8" w:rsidRPr="00B079FD" w:rsidRDefault="005550C8" w:rsidP="00C10751">
            <w:pPr>
              <w:contextualSpacing/>
              <w:rPr>
                <w:b/>
              </w:rPr>
            </w:pPr>
            <w:r w:rsidRPr="00B079FD">
              <w:rPr>
                <w:b/>
                <w:lang w:val="fr-FR"/>
              </w:rPr>
              <w:t xml:space="preserve">Référence 2021 </w:t>
            </w:r>
          </w:p>
        </w:tc>
        <w:tc>
          <w:tcPr>
            <w:tcW w:w="1329" w:type="dxa"/>
            <w:shd w:val="clear" w:color="auto" w:fill="95B3D7" w:themeFill="accent1" w:themeFillTint="99"/>
          </w:tcPr>
          <w:p w14:paraId="51CB0391" w14:textId="77777777" w:rsidR="005550C8" w:rsidRPr="00B079FD" w:rsidRDefault="005550C8" w:rsidP="00C10751">
            <w:pPr>
              <w:contextualSpacing/>
              <w:rPr>
                <w:b/>
              </w:rPr>
            </w:pPr>
            <w:r w:rsidRPr="00B079FD">
              <w:rPr>
                <w:b/>
                <w:lang w:val="fr-FR"/>
              </w:rPr>
              <w:t>Cibles finales</w:t>
            </w:r>
          </w:p>
        </w:tc>
        <w:tc>
          <w:tcPr>
            <w:tcW w:w="1555" w:type="dxa"/>
            <w:shd w:val="clear" w:color="auto" w:fill="95B3D7" w:themeFill="accent1" w:themeFillTint="99"/>
          </w:tcPr>
          <w:p w14:paraId="7454AA03" w14:textId="77777777" w:rsidR="005550C8" w:rsidRPr="00B079FD" w:rsidRDefault="005550C8" w:rsidP="00C10751">
            <w:pPr>
              <w:contextualSpacing/>
              <w:rPr>
                <w:b/>
                <w:lang w:val="fr-FR"/>
              </w:rPr>
            </w:pPr>
          </w:p>
        </w:tc>
        <w:tc>
          <w:tcPr>
            <w:tcW w:w="2825" w:type="dxa"/>
            <w:shd w:val="clear" w:color="auto" w:fill="95B3D7" w:themeFill="accent1" w:themeFillTint="99"/>
          </w:tcPr>
          <w:p w14:paraId="6F0B3B35" w14:textId="77777777" w:rsidR="005550C8" w:rsidRPr="00B079FD" w:rsidRDefault="005550C8" w:rsidP="00C10751">
            <w:pPr>
              <w:contextualSpacing/>
              <w:rPr>
                <w:b/>
                <w:lang w:val="fr-FR"/>
              </w:rPr>
            </w:pPr>
          </w:p>
        </w:tc>
        <w:tc>
          <w:tcPr>
            <w:tcW w:w="3949" w:type="dxa"/>
            <w:shd w:val="clear" w:color="auto" w:fill="95B3D7" w:themeFill="accent1" w:themeFillTint="99"/>
          </w:tcPr>
          <w:p w14:paraId="1CEB65DB" w14:textId="77777777" w:rsidR="005550C8" w:rsidRPr="00B079FD" w:rsidRDefault="005550C8" w:rsidP="00C10751">
            <w:pPr>
              <w:contextualSpacing/>
              <w:rPr>
                <w:b/>
              </w:rPr>
            </w:pPr>
            <w:r w:rsidRPr="00B079FD">
              <w:rPr>
                <w:b/>
                <w:lang w:val="fr-FR"/>
              </w:rPr>
              <w:t>Moyens</w:t>
            </w:r>
            <w:r w:rsidRPr="00B079FD">
              <w:rPr>
                <w:b/>
              </w:rPr>
              <w:t xml:space="preserve"> de </w:t>
            </w:r>
            <w:proofErr w:type="spellStart"/>
            <w:r w:rsidRPr="00B079FD">
              <w:rPr>
                <w:b/>
              </w:rPr>
              <w:t>vérification</w:t>
            </w:r>
            <w:proofErr w:type="spellEnd"/>
          </w:p>
        </w:tc>
      </w:tr>
      <w:tr w:rsidR="005550C8" w:rsidRPr="00DF13C1" w14:paraId="56121534"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61"/>
        </w:trPr>
        <w:tc>
          <w:tcPr>
            <w:tcW w:w="4234" w:type="dxa"/>
            <w:shd w:val="clear" w:color="auto" w:fill="auto"/>
            <w:vAlign w:val="center"/>
          </w:tcPr>
          <w:p w14:paraId="14F551BD" w14:textId="77777777" w:rsidR="005550C8" w:rsidRPr="00B079FD" w:rsidRDefault="005550C8" w:rsidP="00C10751">
            <w:pPr>
              <w:rPr>
                <w:i/>
                <w:iCs/>
                <w:lang w:val="fr-FR"/>
              </w:rPr>
            </w:pPr>
            <w:r w:rsidRPr="00B079FD">
              <w:rPr>
                <w:rFonts w:eastAsia="MS Gothic"/>
                <w:bCs/>
                <w:i/>
                <w:iCs/>
                <w:lang w:val="fr-FR" w:eastAsia="fr-FR"/>
              </w:rPr>
              <w:t>Nombres de ménages ayant adoptés l’utilisation des foyers améliorés</w:t>
            </w:r>
          </w:p>
        </w:tc>
        <w:tc>
          <w:tcPr>
            <w:tcW w:w="1417" w:type="dxa"/>
            <w:shd w:val="clear" w:color="auto" w:fill="auto"/>
          </w:tcPr>
          <w:p w14:paraId="224D7E61" w14:textId="77777777" w:rsidR="005550C8" w:rsidRPr="00B079FD" w:rsidRDefault="005550C8" w:rsidP="00C10751">
            <w:pPr>
              <w:contextualSpacing/>
              <w:jc w:val="center"/>
              <w:rPr>
                <w:lang w:val="fr-FR"/>
              </w:rPr>
            </w:pPr>
            <w:r w:rsidRPr="00B079FD">
              <w:rPr>
                <w:lang w:val="fr-FR"/>
              </w:rPr>
              <w:t>80</w:t>
            </w:r>
          </w:p>
        </w:tc>
        <w:tc>
          <w:tcPr>
            <w:tcW w:w="1329" w:type="dxa"/>
            <w:shd w:val="clear" w:color="auto" w:fill="auto"/>
          </w:tcPr>
          <w:p w14:paraId="11F603FE" w14:textId="77777777" w:rsidR="005550C8" w:rsidRPr="00B079FD" w:rsidRDefault="00093234" w:rsidP="00093234">
            <w:pPr>
              <w:contextualSpacing/>
              <w:jc w:val="center"/>
              <w:rPr>
                <w:lang w:val="fr-FR"/>
              </w:rPr>
            </w:pPr>
            <w:r>
              <w:rPr>
                <w:lang w:val="fr-FR"/>
              </w:rPr>
              <w:t>12</w:t>
            </w:r>
            <w:r w:rsidR="005550C8" w:rsidRPr="00B079FD">
              <w:rPr>
                <w:lang w:val="fr-FR"/>
              </w:rPr>
              <w:t>00</w:t>
            </w:r>
          </w:p>
        </w:tc>
        <w:tc>
          <w:tcPr>
            <w:tcW w:w="1555" w:type="dxa"/>
          </w:tcPr>
          <w:p w14:paraId="2603D5F5" w14:textId="77777777" w:rsidR="005550C8" w:rsidRPr="00B079FD" w:rsidRDefault="00093234" w:rsidP="00C10751">
            <w:pPr>
              <w:contextualSpacing/>
              <w:jc w:val="center"/>
              <w:rPr>
                <w:lang w:val="fr-FR"/>
              </w:rPr>
            </w:pPr>
            <w:r>
              <w:rPr>
                <w:lang w:val="fr-FR"/>
              </w:rPr>
              <w:t>1200</w:t>
            </w:r>
          </w:p>
        </w:tc>
        <w:tc>
          <w:tcPr>
            <w:tcW w:w="2825" w:type="dxa"/>
            <w:vAlign w:val="center"/>
          </w:tcPr>
          <w:p w14:paraId="7C33D1B2" w14:textId="77777777" w:rsidR="005550C8" w:rsidRPr="00B079FD" w:rsidRDefault="005550C8" w:rsidP="00C10751">
            <w:pPr>
              <w:contextualSpacing/>
              <w:rPr>
                <w:lang w:val="fr-FR"/>
              </w:rPr>
            </w:pPr>
            <w:r w:rsidRPr="00B079FD">
              <w:rPr>
                <w:color w:val="000000"/>
              </w:rPr>
              <w:t> </w:t>
            </w:r>
          </w:p>
        </w:tc>
        <w:tc>
          <w:tcPr>
            <w:tcW w:w="3949" w:type="dxa"/>
            <w:shd w:val="clear" w:color="auto" w:fill="auto"/>
            <w:vAlign w:val="center"/>
          </w:tcPr>
          <w:p w14:paraId="6B00949E" w14:textId="77777777" w:rsidR="005550C8" w:rsidRPr="00B079FD" w:rsidRDefault="005550C8" w:rsidP="00C10751">
            <w:pPr>
              <w:rPr>
                <w:color w:val="000000"/>
                <w:lang w:val="fr-FR"/>
              </w:rPr>
            </w:pPr>
            <w:r w:rsidRPr="00B079FD">
              <w:rPr>
                <w:color w:val="000000"/>
                <w:lang w:val="fr-FR"/>
              </w:rPr>
              <w:t xml:space="preserve">- Rapport d’activités de PACINDHA, </w:t>
            </w:r>
          </w:p>
          <w:p w14:paraId="10527474" w14:textId="77777777" w:rsidR="005550C8" w:rsidRPr="00B079FD" w:rsidRDefault="005550C8" w:rsidP="00C10751">
            <w:pPr>
              <w:rPr>
                <w:color w:val="000000"/>
                <w:lang w:val="fr-FR"/>
              </w:rPr>
            </w:pPr>
            <w:r w:rsidRPr="00B079FD">
              <w:rPr>
                <w:color w:val="000000"/>
                <w:lang w:val="fr-FR"/>
              </w:rPr>
              <w:t>- Visite des sites,</w:t>
            </w:r>
          </w:p>
          <w:p w14:paraId="464A2DC7" w14:textId="77777777" w:rsidR="005550C8" w:rsidRPr="00B079FD" w:rsidRDefault="005550C8" w:rsidP="00C10751">
            <w:pPr>
              <w:rPr>
                <w:color w:val="000000"/>
                <w:lang w:val="fr-FR"/>
              </w:rPr>
            </w:pPr>
            <w:r w:rsidRPr="00B079FD">
              <w:rPr>
                <w:color w:val="000000"/>
                <w:lang w:val="fr-FR"/>
              </w:rPr>
              <w:t>- Echanges avec les femmes,</w:t>
            </w:r>
          </w:p>
          <w:p w14:paraId="26CB0881" w14:textId="77777777" w:rsidR="005550C8" w:rsidRPr="00B079FD" w:rsidRDefault="005550C8" w:rsidP="00C10751">
            <w:pPr>
              <w:contextualSpacing/>
              <w:rPr>
                <w:lang w:val="fr-FR"/>
              </w:rPr>
            </w:pPr>
            <w:r w:rsidRPr="00B079FD">
              <w:rPr>
                <w:color w:val="000000"/>
                <w:lang w:val="fr-FR"/>
              </w:rPr>
              <w:t>- Rapports des missions de suivi</w:t>
            </w:r>
          </w:p>
        </w:tc>
      </w:tr>
      <w:tr w:rsidR="005550C8" w:rsidRPr="00DF13C1" w14:paraId="1B96FE64" w14:textId="77777777" w:rsidTr="00C107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196"/>
        </w:trPr>
        <w:tc>
          <w:tcPr>
            <w:tcW w:w="15309" w:type="dxa"/>
            <w:gridSpan w:val="6"/>
            <w:shd w:val="clear" w:color="auto" w:fill="E5B8B7" w:themeFill="accent2" w:themeFillTint="66"/>
          </w:tcPr>
          <w:p w14:paraId="0EC44BA7" w14:textId="77777777" w:rsidR="005550C8" w:rsidRPr="00B079FD" w:rsidRDefault="005550C8" w:rsidP="00C10751">
            <w:pPr>
              <w:snapToGrid w:val="0"/>
              <w:rPr>
                <w:b/>
                <w:lang w:val="fr-FR"/>
              </w:rPr>
            </w:pPr>
            <w:r w:rsidRPr="00B079FD">
              <w:rPr>
                <w:b/>
                <w:bCs/>
                <w:iCs/>
                <w:color w:val="000000"/>
                <w:lang w:val="fr-FR"/>
              </w:rPr>
              <w:t xml:space="preserve">Produit 9.  </w:t>
            </w:r>
            <w:r w:rsidRPr="00B079FD">
              <w:rPr>
                <w:b/>
                <w:color w:val="000000"/>
                <w:lang w:val="fr-FR" w:eastAsia="fr-FR"/>
              </w:rPr>
              <w:t>Mise en défense et régénération naturelle assistée des forêts villageoises</w:t>
            </w:r>
          </w:p>
        </w:tc>
      </w:tr>
      <w:tr w:rsidR="005550C8" w:rsidRPr="00B079FD" w14:paraId="39FE510F"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61"/>
        </w:trPr>
        <w:tc>
          <w:tcPr>
            <w:tcW w:w="4234" w:type="dxa"/>
            <w:shd w:val="clear" w:color="auto" w:fill="95B3D7" w:themeFill="accent1" w:themeFillTint="99"/>
          </w:tcPr>
          <w:p w14:paraId="0AAA0910" w14:textId="77777777" w:rsidR="005550C8" w:rsidRPr="00B079FD" w:rsidRDefault="005550C8" w:rsidP="00C10751">
            <w:pPr>
              <w:contextualSpacing/>
              <w:rPr>
                <w:b/>
              </w:rPr>
            </w:pPr>
            <w:r w:rsidRPr="00B079FD">
              <w:rPr>
                <w:b/>
                <w:lang w:val="fr-FR"/>
              </w:rPr>
              <w:t>Indicateurs</w:t>
            </w:r>
            <w:r w:rsidRPr="00B079FD">
              <w:rPr>
                <w:b/>
              </w:rPr>
              <w:t xml:space="preserve"> de </w:t>
            </w:r>
            <w:r w:rsidRPr="00B079FD">
              <w:rPr>
                <w:b/>
                <w:lang w:val="fr-FR"/>
              </w:rPr>
              <w:t>résultats</w:t>
            </w:r>
            <w:proofErr w:type="spellStart"/>
            <w:r w:rsidRPr="00B079FD">
              <w:rPr>
                <w:b/>
              </w:rPr>
              <w:t>immédiats</w:t>
            </w:r>
            <w:proofErr w:type="spellEnd"/>
          </w:p>
        </w:tc>
        <w:tc>
          <w:tcPr>
            <w:tcW w:w="1417" w:type="dxa"/>
            <w:shd w:val="clear" w:color="auto" w:fill="95B3D7" w:themeFill="accent1" w:themeFillTint="99"/>
          </w:tcPr>
          <w:p w14:paraId="382A7046" w14:textId="77777777" w:rsidR="005550C8" w:rsidRPr="00B079FD" w:rsidRDefault="005550C8" w:rsidP="00C10751">
            <w:pPr>
              <w:contextualSpacing/>
              <w:rPr>
                <w:b/>
              </w:rPr>
            </w:pPr>
            <w:r w:rsidRPr="00B079FD">
              <w:rPr>
                <w:b/>
                <w:lang w:val="fr-FR"/>
              </w:rPr>
              <w:t xml:space="preserve">Référence 2021 </w:t>
            </w:r>
          </w:p>
        </w:tc>
        <w:tc>
          <w:tcPr>
            <w:tcW w:w="1329" w:type="dxa"/>
            <w:shd w:val="clear" w:color="auto" w:fill="95B3D7" w:themeFill="accent1" w:themeFillTint="99"/>
          </w:tcPr>
          <w:p w14:paraId="4F21EF84" w14:textId="77777777" w:rsidR="005550C8" w:rsidRPr="00B079FD" w:rsidRDefault="005550C8" w:rsidP="00C10751">
            <w:pPr>
              <w:contextualSpacing/>
              <w:rPr>
                <w:b/>
              </w:rPr>
            </w:pPr>
            <w:r w:rsidRPr="00B079FD">
              <w:rPr>
                <w:b/>
                <w:lang w:val="fr-FR"/>
              </w:rPr>
              <w:t>Cible finale</w:t>
            </w:r>
          </w:p>
        </w:tc>
        <w:tc>
          <w:tcPr>
            <w:tcW w:w="1555" w:type="dxa"/>
            <w:shd w:val="clear" w:color="auto" w:fill="95B3D7" w:themeFill="accent1" w:themeFillTint="99"/>
          </w:tcPr>
          <w:p w14:paraId="63EE7CBC" w14:textId="77777777" w:rsidR="005550C8" w:rsidRPr="00B079FD" w:rsidRDefault="005550C8" w:rsidP="00C10751">
            <w:pPr>
              <w:contextualSpacing/>
              <w:rPr>
                <w:b/>
                <w:lang w:val="fr-FR"/>
              </w:rPr>
            </w:pPr>
            <w:r w:rsidRPr="00B079FD">
              <w:rPr>
                <w:b/>
              </w:rPr>
              <w:t xml:space="preserve">Valeur </w:t>
            </w:r>
            <w:proofErr w:type="spellStart"/>
            <w:r w:rsidRPr="00B079FD">
              <w:rPr>
                <w:b/>
              </w:rPr>
              <w:t>atteinte</w:t>
            </w:r>
            <w:proofErr w:type="spellEnd"/>
          </w:p>
        </w:tc>
        <w:tc>
          <w:tcPr>
            <w:tcW w:w="2825" w:type="dxa"/>
            <w:shd w:val="clear" w:color="auto" w:fill="95B3D7" w:themeFill="accent1" w:themeFillTint="99"/>
          </w:tcPr>
          <w:p w14:paraId="4F3413B5" w14:textId="77777777" w:rsidR="005550C8" w:rsidRPr="00B079FD" w:rsidRDefault="005550C8" w:rsidP="00C10751">
            <w:pPr>
              <w:contextualSpacing/>
              <w:rPr>
                <w:b/>
                <w:lang w:val="fr-FR"/>
              </w:rPr>
            </w:pPr>
            <w:r w:rsidRPr="00B079FD">
              <w:rPr>
                <w:b/>
                <w:lang w:val="fr-FR"/>
              </w:rPr>
              <w:t>Raisons d’éventuel (s) écart (s)</w:t>
            </w:r>
          </w:p>
        </w:tc>
        <w:tc>
          <w:tcPr>
            <w:tcW w:w="3949" w:type="dxa"/>
            <w:shd w:val="clear" w:color="auto" w:fill="95B3D7" w:themeFill="accent1" w:themeFillTint="99"/>
          </w:tcPr>
          <w:p w14:paraId="1BE4F7AC" w14:textId="77777777" w:rsidR="005550C8" w:rsidRPr="00B079FD" w:rsidRDefault="005550C8" w:rsidP="00C10751">
            <w:pPr>
              <w:contextualSpacing/>
              <w:rPr>
                <w:b/>
              </w:rPr>
            </w:pPr>
            <w:r w:rsidRPr="00B079FD">
              <w:rPr>
                <w:b/>
                <w:lang w:val="fr-FR"/>
              </w:rPr>
              <w:t>Moyens</w:t>
            </w:r>
            <w:r w:rsidRPr="00B079FD">
              <w:rPr>
                <w:b/>
              </w:rPr>
              <w:t xml:space="preserve"> de </w:t>
            </w:r>
            <w:proofErr w:type="spellStart"/>
            <w:r w:rsidRPr="00B079FD">
              <w:rPr>
                <w:b/>
              </w:rPr>
              <w:t>vérification</w:t>
            </w:r>
            <w:proofErr w:type="spellEnd"/>
          </w:p>
        </w:tc>
      </w:tr>
      <w:tr w:rsidR="005550C8" w:rsidRPr="00DF13C1" w14:paraId="47344152" w14:textId="77777777" w:rsidTr="009653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490"/>
        </w:trPr>
        <w:tc>
          <w:tcPr>
            <w:tcW w:w="4234" w:type="dxa"/>
            <w:shd w:val="clear" w:color="auto" w:fill="auto"/>
            <w:vAlign w:val="center"/>
          </w:tcPr>
          <w:p w14:paraId="6C78828A" w14:textId="77777777" w:rsidR="005550C8" w:rsidRPr="00B079FD" w:rsidRDefault="005550C8" w:rsidP="00C10751">
            <w:pPr>
              <w:rPr>
                <w:rFonts w:eastAsia="MS Gothic"/>
                <w:bCs/>
                <w:i/>
                <w:iCs/>
                <w:lang w:val="fr-FR" w:eastAsia="fr-FR"/>
              </w:rPr>
            </w:pPr>
            <w:r w:rsidRPr="00B079FD">
              <w:rPr>
                <w:rFonts w:eastAsia="MS Gothic"/>
                <w:bCs/>
                <w:i/>
                <w:iCs/>
                <w:lang w:val="fr-FR" w:eastAsia="fr-FR"/>
              </w:rPr>
              <w:t xml:space="preserve">Évolution du taux de couverture forestière de 30ha de mise en défens autour du Lac </w:t>
            </w:r>
            <w:proofErr w:type="spellStart"/>
            <w:r w:rsidRPr="00B079FD">
              <w:rPr>
                <w:rFonts w:eastAsia="MS Gothic"/>
                <w:bCs/>
                <w:i/>
                <w:iCs/>
                <w:lang w:val="fr-FR" w:eastAsia="fr-FR"/>
              </w:rPr>
              <w:t>Wégnia</w:t>
            </w:r>
            <w:proofErr w:type="spellEnd"/>
            <w:r w:rsidRPr="00B079FD">
              <w:rPr>
                <w:rFonts w:eastAsia="MS Gothic"/>
                <w:bCs/>
                <w:i/>
                <w:iCs/>
                <w:lang w:val="fr-FR" w:eastAsia="fr-FR"/>
              </w:rPr>
              <w:t xml:space="preserve"> (%)</w:t>
            </w:r>
          </w:p>
        </w:tc>
        <w:tc>
          <w:tcPr>
            <w:tcW w:w="1417" w:type="dxa"/>
            <w:shd w:val="clear" w:color="auto" w:fill="auto"/>
          </w:tcPr>
          <w:p w14:paraId="6634DD05" w14:textId="77777777" w:rsidR="005550C8" w:rsidRPr="00B079FD" w:rsidRDefault="005550C8" w:rsidP="00C10751">
            <w:pPr>
              <w:contextualSpacing/>
              <w:jc w:val="center"/>
              <w:rPr>
                <w:lang w:val="fr-FR"/>
              </w:rPr>
            </w:pPr>
            <w:r w:rsidRPr="00B079FD">
              <w:rPr>
                <w:lang w:val="fr-FR"/>
              </w:rPr>
              <w:t>50</w:t>
            </w:r>
          </w:p>
        </w:tc>
        <w:tc>
          <w:tcPr>
            <w:tcW w:w="1329" w:type="dxa"/>
            <w:shd w:val="clear" w:color="auto" w:fill="auto"/>
          </w:tcPr>
          <w:p w14:paraId="150FF072" w14:textId="77777777" w:rsidR="005550C8" w:rsidRPr="00B079FD" w:rsidRDefault="005550C8" w:rsidP="00C10751">
            <w:pPr>
              <w:contextualSpacing/>
              <w:jc w:val="center"/>
              <w:rPr>
                <w:lang w:val="fr-FR"/>
              </w:rPr>
            </w:pPr>
            <w:r w:rsidRPr="00B079FD">
              <w:rPr>
                <w:lang w:val="fr-FR"/>
              </w:rPr>
              <w:t>90</w:t>
            </w:r>
          </w:p>
        </w:tc>
        <w:tc>
          <w:tcPr>
            <w:tcW w:w="1555" w:type="dxa"/>
          </w:tcPr>
          <w:p w14:paraId="1F8800E9" w14:textId="77777777" w:rsidR="005550C8" w:rsidRPr="00B079FD" w:rsidRDefault="005550C8" w:rsidP="00C10751">
            <w:pPr>
              <w:contextualSpacing/>
              <w:jc w:val="center"/>
              <w:rPr>
                <w:lang w:val="fr-FR"/>
              </w:rPr>
            </w:pPr>
            <w:r w:rsidRPr="00B079FD">
              <w:rPr>
                <w:lang w:val="fr-FR"/>
              </w:rPr>
              <w:t>0</w:t>
            </w:r>
          </w:p>
        </w:tc>
        <w:tc>
          <w:tcPr>
            <w:tcW w:w="2825" w:type="dxa"/>
          </w:tcPr>
          <w:p w14:paraId="3F97A6AA" w14:textId="77777777" w:rsidR="005550C8" w:rsidRPr="00B079FD" w:rsidRDefault="005550C8" w:rsidP="00C10751">
            <w:pPr>
              <w:contextualSpacing/>
              <w:jc w:val="center"/>
              <w:rPr>
                <w:lang w:val="fr-FR"/>
              </w:rPr>
            </w:pPr>
            <w:r w:rsidRPr="00B079FD">
              <w:rPr>
                <w:color w:val="000000"/>
                <w:lang w:val="fr-FR"/>
              </w:rPr>
              <w:t>A voir avec l’évaluation à mi-parcours en cours</w:t>
            </w:r>
          </w:p>
        </w:tc>
        <w:tc>
          <w:tcPr>
            <w:tcW w:w="3949" w:type="dxa"/>
            <w:shd w:val="clear" w:color="auto" w:fill="auto"/>
          </w:tcPr>
          <w:p w14:paraId="37E18E31" w14:textId="77777777" w:rsidR="005550C8" w:rsidRPr="00B079FD" w:rsidRDefault="005550C8" w:rsidP="00C10751">
            <w:pPr>
              <w:contextualSpacing/>
              <w:rPr>
                <w:lang w:val="fr-FR"/>
              </w:rPr>
            </w:pPr>
            <w:r w:rsidRPr="00B079FD">
              <w:rPr>
                <w:lang w:val="fr-FR"/>
              </w:rPr>
              <w:t>- Visite des sites</w:t>
            </w:r>
          </w:p>
          <w:p w14:paraId="6318BDBF" w14:textId="77777777" w:rsidR="005550C8" w:rsidRPr="00B079FD" w:rsidRDefault="005550C8" w:rsidP="00C10751">
            <w:pPr>
              <w:contextualSpacing/>
              <w:rPr>
                <w:lang w:val="fr-FR"/>
              </w:rPr>
            </w:pPr>
            <w:r w:rsidRPr="00B079FD">
              <w:rPr>
                <w:lang w:val="fr-FR"/>
              </w:rPr>
              <w:t>- Rapports de suivi</w:t>
            </w:r>
          </w:p>
        </w:tc>
      </w:tr>
      <w:bookmarkEnd w:id="11"/>
    </w:tbl>
    <w:p w14:paraId="3ABAC713" w14:textId="77777777" w:rsidR="009B5684" w:rsidRPr="00B079FD" w:rsidRDefault="009B5684" w:rsidP="009B5684">
      <w:pPr>
        <w:tabs>
          <w:tab w:val="left" w:pos="10290"/>
        </w:tabs>
        <w:rPr>
          <w:bCs/>
          <w:color w:val="0070C0"/>
          <w:lang w:val="fr-FR"/>
        </w:rPr>
      </w:pPr>
    </w:p>
    <w:p w14:paraId="2A73E70A" w14:textId="77777777" w:rsidR="009B5684" w:rsidRPr="005335D1" w:rsidRDefault="009B5684" w:rsidP="009B5684">
      <w:pPr>
        <w:tabs>
          <w:tab w:val="left" w:pos="10290"/>
        </w:tabs>
        <w:rPr>
          <w:rFonts w:ascii="Arial" w:hAnsi="Arial" w:cs="Arial"/>
          <w:lang w:val="fr-FR"/>
        </w:rPr>
        <w:sectPr w:rsidR="009B5684" w:rsidRPr="005335D1" w:rsidSect="00C10751">
          <w:pgSz w:w="16838" w:h="11906" w:orient="landscape"/>
          <w:pgMar w:top="1417" w:right="1417" w:bottom="1417" w:left="1417" w:header="708" w:footer="708" w:gutter="0"/>
          <w:cols w:space="708"/>
          <w:docGrid w:linePitch="360"/>
        </w:sectPr>
      </w:pPr>
    </w:p>
    <w:p w14:paraId="3B733AE2" w14:textId="77777777" w:rsidR="009B5684" w:rsidRDefault="009B5684" w:rsidP="0049319F">
      <w:pPr>
        <w:pStyle w:val="Titre1"/>
        <w:numPr>
          <w:ilvl w:val="0"/>
          <w:numId w:val="6"/>
        </w:numPr>
        <w:ind w:left="720" w:hanging="360"/>
        <w:rPr>
          <w:rFonts w:cs="Arial"/>
          <w:color w:val="0070C0"/>
          <w:sz w:val="24"/>
          <w:szCs w:val="24"/>
          <w:lang w:val="fr-FR"/>
        </w:rPr>
      </w:pPr>
      <w:bookmarkStart w:id="12" w:name="_Toc140153377"/>
      <w:r w:rsidRPr="005335D1">
        <w:rPr>
          <w:rFonts w:cs="Arial"/>
          <w:color w:val="0070C0"/>
          <w:sz w:val="24"/>
          <w:szCs w:val="24"/>
          <w:lang w:val="fr-FR"/>
        </w:rPr>
        <w:lastRenderedPageBreak/>
        <w:t>Une illustration narrative spécifique (Optionnel)</w:t>
      </w:r>
      <w:bookmarkEnd w:id="12"/>
    </w:p>
    <w:p w14:paraId="4EA6B82F" w14:textId="77777777" w:rsidR="00265215" w:rsidRPr="005243A8" w:rsidRDefault="00265215" w:rsidP="00265215">
      <w:pPr>
        <w:pStyle w:val="Corpsdetexte3"/>
        <w:spacing w:before="240" w:after="0"/>
        <w:ind w:left="1080" w:right="850"/>
        <w:jc w:val="both"/>
        <w:rPr>
          <w:rFonts w:ascii="Bookman Old Style" w:eastAsia="Calibri" w:hAnsi="Bookman Old Style"/>
          <w:i/>
          <w:sz w:val="24"/>
          <w:szCs w:val="24"/>
          <w:lang w:val="fr-FR"/>
        </w:rPr>
      </w:pPr>
      <w:r w:rsidRPr="005243A8">
        <w:rPr>
          <w:rFonts w:ascii="Bookman Old Style" w:eastAsia="Calibri" w:hAnsi="Bookman Old Style"/>
          <w:i/>
          <w:noProof/>
          <w:sz w:val="24"/>
          <w:szCs w:val="24"/>
          <w:lang w:val="fr-FR" w:eastAsia="fr-FR"/>
        </w:rPr>
        <w:drawing>
          <wp:anchor distT="0" distB="0" distL="114300" distR="114300" simplePos="0" relativeHeight="251680768" behindDoc="0" locked="0" layoutInCell="1" allowOverlap="1" wp14:anchorId="4D3BD41E" wp14:editId="0B455446">
            <wp:simplePos x="0" y="0"/>
            <wp:positionH relativeFrom="column">
              <wp:posOffset>506095</wp:posOffset>
            </wp:positionH>
            <wp:positionV relativeFrom="paragraph">
              <wp:posOffset>151130</wp:posOffset>
            </wp:positionV>
            <wp:extent cx="2625725" cy="2330450"/>
            <wp:effectExtent l="19050" t="0" r="3175" b="0"/>
            <wp:wrapSquare wrapText="bothSides"/>
            <wp:docPr id="13" name="Image 3" descr="C:\Users\ACER\Pictures\FOR PRESI\Aviculture\20231016_09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Pictures\FOR PRESI\Aviculture\20231016_09503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25725" cy="2330450"/>
                    </a:xfrm>
                    <a:prstGeom prst="rect">
                      <a:avLst/>
                    </a:prstGeom>
                    <a:noFill/>
                    <a:ln>
                      <a:noFill/>
                    </a:ln>
                  </pic:spPr>
                </pic:pic>
              </a:graphicData>
            </a:graphic>
          </wp:anchor>
        </w:drawing>
      </w:r>
      <w:r w:rsidRPr="005243A8">
        <w:rPr>
          <w:rFonts w:ascii="Bookman Old Style" w:eastAsia="Calibri" w:hAnsi="Bookman Old Style"/>
          <w:i/>
          <w:sz w:val="24"/>
          <w:szCs w:val="24"/>
          <w:lang w:val="fr-FR"/>
        </w:rPr>
        <w:t xml:space="preserve">Amadou TRAORE, </w:t>
      </w:r>
      <w:proofErr w:type="spellStart"/>
      <w:r w:rsidRPr="005243A8">
        <w:rPr>
          <w:rFonts w:ascii="Bookman Old Style" w:eastAsia="Calibri" w:hAnsi="Bookman Old Style"/>
          <w:i/>
          <w:sz w:val="24"/>
          <w:szCs w:val="24"/>
          <w:lang w:val="fr-FR"/>
        </w:rPr>
        <w:t>Ouolodo</w:t>
      </w:r>
      <w:proofErr w:type="spellEnd"/>
      <w:r w:rsidRPr="005243A8">
        <w:rPr>
          <w:rFonts w:ascii="Bookman Old Style" w:eastAsia="Calibri" w:hAnsi="Bookman Old Style"/>
          <w:i/>
          <w:sz w:val="24"/>
          <w:szCs w:val="24"/>
          <w:lang w:val="fr-FR"/>
        </w:rPr>
        <w:t xml:space="preserve">. </w:t>
      </w:r>
      <w:r w:rsidR="006243F7" w:rsidRPr="005243A8">
        <w:rPr>
          <w:rFonts w:ascii="Bookman Old Style" w:eastAsia="Calibri" w:hAnsi="Bookman Old Style"/>
          <w:i/>
          <w:sz w:val="24"/>
          <w:szCs w:val="24"/>
          <w:lang w:val="fr-FR"/>
        </w:rPr>
        <w:t xml:space="preserve">Les </w:t>
      </w:r>
      <w:r w:rsidRPr="005243A8">
        <w:rPr>
          <w:rFonts w:ascii="Bookman Old Style" w:eastAsia="Calibri" w:hAnsi="Bookman Old Style"/>
          <w:i/>
          <w:sz w:val="24"/>
          <w:szCs w:val="24"/>
          <w:lang w:val="fr-FR"/>
        </w:rPr>
        <w:t xml:space="preserve"> race</w:t>
      </w:r>
      <w:r w:rsidR="006243F7" w:rsidRPr="005243A8">
        <w:rPr>
          <w:rFonts w:ascii="Bookman Old Style" w:eastAsia="Calibri" w:hAnsi="Bookman Old Style"/>
          <w:i/>
          <w:sz w:val="24"/>
          <w:szCs w:val="24"/>
          <w:lang w:val="fr-FR"/>
        </w:rPr>
        <w:t>s</w:t>
      </w:r>
      <w:r w:rsidRPr="005243A8">
        <w:rPr>
          <w:rFonts w:ascii="Bookman Old Style" w:eastAsia="Calibri" w:hAnsi="Bookman Old Style"/>
          <w:i/>
          <w:sz w:val="24"/>
          <w:szCs w:val="24"/>
          <w:lang w:val="fr-FR"/>
        </w:rPr>
        <w:t xml:space="preserve"> de poule ¾ que j’ai reçu (6) sont tou</w:t>
      </w:r>
      <w:r w:rsidR="0097027D">
        <w:rPr>
          <w:rFonts w:ascii="Bookman Old Style" w:eastAsia="Calibri" w:hAnsi="Bookman Old Style"/>
          <w:i/>
          <w:sz w:val="24"/>
          <w:szCs w:val="24"/>
          <w:lang w:val="fr-FR"/>
        </w:rPr>
        <w:t xml:space="preserve">tes </w:t>
      </w:r>
      <w:r w:rsidRPr="005243A8">
        <w:rPr>
          <w:rFonts w:ascii="Bookman Old Style" w:eastAsia="Calibri" w:hAnsi="Bookman Old Style"/>
          <w:i/>
          <w:sz w:val="24"/>
          <w:szCs w:val="24"/>
          <w:lang w:val="fr-FR"/>
        </w:rPr>
        <w:t>en bonne santé</w:t>
      </w:r>
      <w:r w:rsidR="006243F7" w:rsidRPr="005243A8">
        <w:rPr>
          <w:rFonts w:ascii="Bookman Old Style" w:eastAsia="Calibri" w:hAnsi="Bookman Old Style"/>
          <w:i/>
          <w:sz w:val="24"/>
          <w:szCs w:val="24"/>
          <w:lang w:val="fr-FR"/>
        </w:rPr>
        <w:t>.</w:t>
      </w:r>
      <w:r w:rsidR="00C34EC7" w:rsidRPr="005243A8">
        <w:rPr>
          <w:rFonts w:ascii="Bookman Old Style" w:eastAsia="Calibri" w:hAnsi="Bookman Old Style"/>
          <w:i/>
          <w:sz w:val="24"/>
          <w:szCs w:val="24"/>
          <w:lang w:val="fr-FR"/>
        </w:rPr>
        <w:t xml:space="preserve"> Pour le </w:t>
      </w:r>
      <w:r w:rsidR="0097027D">
        <w:rPr>
          <w:rFonts w:ascii="Bookman Old Style" w:eastAsia="Calibri" w:hAnsi="Bookman Old Style"/>
          <w:i/>
          <w:sz w:val="24"/>
          <w:szCs w:val="24"/>
          <w:lang w:val="fr-FR"/>
        </w:rPr>
        <w:t xml:space="preserve">moment </w:t>
      </w:r>
      <w:r w:rsidRPr="005243A8">
        <w:rPr>
          <w:rFonts w:ascii="Bookman Old Style" w:eastAsia="Calibri" w:hAnsi="Bookman Old Style"/>
          <w:i/>
          <w:sz w:val="24"/>
          <w:szCs w:val="24"/>
          <w:lang w:val="fr-FR"/>
        </w:rPr>
        <w:t xml:space="preserve">je n’ai pas rencontré de difficulté majeure </w:t>
      </w:r>
      <w:r w:rsidR="00C34EC7" w:rsidRPr="005243A8">
        <w:rPr>
          <w:rFonts w:ascii="Bookman Old Style" w:eastAsia="Calibri" w:hAnsi="Bookman Old Style"/>
          <w:i/>
          <w:sz w:val="24"/>
          <w:szCs w:val="24"/>
          <w:lang w:val="fr-FR"/>
        </w:rPr>
        <w:t xml:space="preserve">dans leur entretien et alimentation.   </w:t>
      </w:r>
      <w:r w:rsidRPr="005243A8">
        <w:rPr>
          <w:rFonts w:ascii="Bookman Old Style" w:eastAsia="Calibri" w:hAnsi="Bookman Old Style"/>
          <w:i/>
          <w:sz w:val="24"/>
          <w:szCs w:val="24"/>
          <w:lang w:val="fr-FR"/>
        </w:rPr>
        <w:t>.</w:t>
      </w:r>
    </w:p>
    <w:p w14:paraId="6CF4B2DF" w14:textId="77777777" w:rsidR="00265215" w:rsidRDefault="00265215" w:rsidP="00265215">
      <w:pPr>
        <w:pStyle w:val="Corpsdetexte3"/>
        <w:spacing w:before="240" w:after="0" w:line="360" w:lineRule="auto"/>
        <w:ind w:left="360" w:right="850"/>
        <w:jc w:val="center"/>
        <w:rPr>
          <w:rFonts w:ascii="Bookman Old Style" w:eastAsia="Calibri" w:hAnsi="Bookman Old Style"/>
          <w:b/>
          <w:i/>
          <w:sz w:val="20"/>
          <w:szCs w:val="20"/>
          <w:lang w:val="fr-FR"/>
        </w:rPr>
      </w:pPr>
    </w:p>
    <w:p w14:paraId="027F0003" w14:textId="77777777" w:rsidR="006243F7" w:rsidRDefault="00265215" w:rsidP="00265215">
      <w:pPr>
        <w:ind w:left="360"/>
        <w:jc w:val="both"/>
        <w:rPr>
          <w:rFonts w:ascii="Bookman Old Style" w:hAnsi="Bookman Old Style"/>
          <w:b/>
          <w:lang w:val="fr-FR"/>
        </w:rPr>
      </w:pPr>
      <w:r>
        <w:rPr>
          <w:rFonts w:ascii="Bookman Old Style" w:hAnsi="Bookman Old Style"/>
          <w:b/>
          <w:lang w:val="fr-FR"/>
        </w:rPr>
        <w:t xml:space="preserve">              </w:t>
      </w:r>
    </w:p>
    <w:p w14:paraId="5D303540" w14:textId="77777777" w:rsidR="00265215" w:rsidRPr="00D924A7" w:rsidRDefault="005243A8" w:rsidP="00265215">
      <w:pPr>
        <w:ind w:left="360"/>
        <w:jc w:val="both"/>
        <w:rPr>
          <w:b/>
          <w:lang w:val="fr-FR"/>
        </w:rPr>
      </w:pPr>
      <w:r>
        <w:rPr>
          <w:b/>
          <w:lang w:val="fr-FR"/>
        </w:rPr>
        <w:t xml:space="preserve">            </w:t>
      </w:r>
      <w:proofErr w:type="spellStart"/>
      <w:r w:rsidR="00265215" w:rsidRPr="00D924A7">
        <w:rPr>
          <w:b/>
          <w:lang w:val="fr-FR"/>
        </w:rPr>
        <w:t>Dokala</w:t>
      </w:r>
      <w:proofErr w:type="spellEnd"/>
      <w:r w:rsidR="00265215" w:rsidRPr="00D924A7">
        <w:rPr>
          <w:b/>
          <w:lang w:val="fr-FR"/>
        </w:rPr>
        <w:t xml:space="preserve"> DIARRA </w:t>
      </w:r>
      <w:proofErr w:type="spellStart"/>
      <w:r w:rsidR="00265215" w:rsidRPr="00D924A7">
        <w:rPr>
          <w:b/>
          <w:lang w:val="fr-FR"/>
        </w:rPr>
        <w:t>Koulicoroni</w:t>
      </w:r>
      <w:proofErr w:type="spellEnd"/>
      <w:r w:rsidR="00265215" w:rsidRPr="00D924A7">
        <w:rPr>
          <w:b/>
          <w:lang w:val="fr-FR"/>
        </w:rPr>
        <w:t xml:space="preserve"> </w:t>
      </w:r>
    </w:p>
    <w:p w14:paraId="1D77C101" w14:textId="77777777" w:rsidR="00265215" w:rsidRPr="00265215" w:rsidRDefault="00DD6B7D" w:rsidP="00265215">
      <w:pPr>
        <w:pStyle w:val="Lgende"/>
        <w:ind w:left="1080"/>
        <w:jc w:val="both"/>
        <w:rPr>
          <w:rFonts w:ascii="Bookman Old Style" w:hAnsi="Bookman Old Style"/>
          <w:b w:val="0"/>
          <w:i/>
          <w:sz w:val="24"/>
          <w:szCs w:val="24"/>
          <w:lang w:val="fr-FR"/>
        </w:rPr>
      </w:pPr>
      <w:r>
        <w:rPr>
          <w:rFonts w:ascii="Bookman Old Style" w:hAnsi="Bookman Old Style"/>
          <w:b w:val="0"/>
          <w:i/>
          <w:noProof/>
          <w:sz w:val="24"/>
          <w:szCs w:val="24"/>
          <w:lang w:val="fr-FR" w:eastAsia="fr-FR"/>
        </w:rPr>
        <w:drawing>
          <wp:anchor distT="0" distB="0" distL="114300" distR="114300" simplePos="0" relativeHeight="251681792" behindDoc="0" locked="0" layoutInCell="1" allowOverlap="1" wp14:anchorId="7DBEBEF1" wp14:editId="19B028A0">
            <wp:simplePos x="0" y="0"/>
            <wp:positionH relativeFrom="column">
              <wp:posOffset>290830</wp:posOffset>
            </wp:positionH>
            <wp:positionV relativeFrom="paragraph">
              <wp:posOffset>69215</wp:posOffset>
            </wp:positionV>
            <wp:extent cx="3141980" cy="2137410"/>
            <wp:effectExtent l="19050" t="0" r="1270" b="0"/>
            <wp:wrapSquare wrapText="bothSides"/>
            <wp:docPr id="14" name="Image 6" descr="C:\Users\ACER\Pictures\Nouveau dossier\20231017_09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Pictures\Nouveau dossier\20231017_09401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41980" cy="2137410"/>
                    </a:xfrm>
                    <a:prstGeom prst="rect">
                      <a:avLst/>
                    </a:prstGeom>
                    <a:noFill/>
                    <a:ln>
                      <a:noFill/>
                    </a:ln>
                  </pic:spPr>
                </pic:pic>
              </a:graphicData>
            </a:graphic>
          </wp:anchor>
        </w:drawing>
      </w:r>
      <w:r w:rsidR="00265215" w:rsidRPr="00265215">
        <w:rPr>
          <w:rFonts w:ascii="Bookman Old Style" w:hAnsi="Bookman Old Style"/>
          <w:b w:val="0"/>
          <w:i/>
          <w:noProof/>
          <w:sz w:val="24"/>
          <w:szCs w:val="24"/>
          <w:lang w:val="fr-FR" w:eastAsia="fr-FR"/>
        </w:rPr>
        <w:t>La</w:t>
      </w:r>
      <w:r w:rsidR="00265215" w:rsidRPr="00265215">
        <w:rPr>
          <w:rFonts w:ascii="Bookman Old Style" w:hAnsi="Bookman Old Style"/>
          <w:b w:val="0"/>
          <w:i/>
          <w:sz w:val="24"/>
          <w:szCs w:val="24"/>
          <w:lang w:val="fr-FR"/>
        </w:rPr>
        <w:t xml:space="preserve"> qualité de la semence améliorée que nous avons reçue est de type R1. J’ai commencé la semi le 09/07/2023 et la récolte a eu lieu  le 16/10/2023 soit 95 jours. En principe je m’entendais à 3tonnes, mais hélas </w:t>
      </w:r>
      <w:r w:rsidR="00E33430">
        <w:rPr>
          <w:rFonts w:ascii="Bookman Old Style" w:hAnsi="Bookman Old Style"/>
          <w:b w:val="0"/>
          <w:i/>
          <w:sz w:val="24"/>
          <w:szCs w:val="24"/>
          <w:lang w:val="fr-FR"/>
        </w:rPr>
        <w:t xml:space="preserve">à cause de la mauvaise pluviométrie </w:t>
      </w:r>
      <w:r w:rsidR="00265215" w:rsidRPr="00265215">
        <w:rPr>
          <w:rFonts w:ascii="Bookman Old Style" w:hAnsi="Bookman Old Style"/>
          <w:b w:val="0"/>
          <w:i/>
          <w:sz w:val="24"/>
          <w:szCs w:val="24"/>
          <w:lang w:val="fr-FR"/>
        </w:rPr>
        <w:t xml:space="preserve">la </w:t>
      </w:r>
      <w:r w:rsidR="00E33430">
        <w:rPr>
          <w:rFonts w:ascii="Bookman Old Style" w:hAnsi="Bookman Old Style"/>
          <w:b w:val="0"/>
          <w:i/>
          <w:sz w:val="24"/>
          <w:szCs w:val="24"/>
          <w:lang w:val="fr-FR"/>
        </w:rPr>
        <w:t xml:space="preserve">récolte n’a pas dépassé les </w:t>
      </w:r>
      <w:r w:rsidR="00265215" w:rsidRPr="00265215">
        <w:rPr>
          <w:rFonts w:ascii="Bookman Old Style" w:hAnsi="Bookman Old Style"/>
          <w:b w:val="0"/>
          <w:i/>
          <w:sz w:val="24"/>
          <w:szCs w:val="24"/>
          <w:lang w:val="fr-FR"/>
        </w:rPr>
        <w:t xml:space="preserve"> 2 tonnes. </w:t>
      </w:r>
    </w:p>
    <w:p w14:paraId="16340B4C" w14:textId="77777777" w:rsidR="00265215" w:rsidRPr="00DF13C1" w:rsidRDefault="00265215" w:rsidP="00265215">
      <w:pPr>
        <w:pStyle w:val="Lgende"/>
        <w:ind w:left="1080"/>
        <w:jc w:val="both"/>
        <w:rPr>
          <w:rFonts w:ascii="Bookman Old Style" w:hAnsi="Bookman Old Style"/>
          <w:i/>
          <w:sz w:val="24"/>
          <w:szCs w:val="24"/>
          <w:lang w:val="fr-FR"/>
        </w:rPr>
      </w:pPr>
      <w:r w:rsidRPr="00DF13C1">
        <w:rPr>
          <w:rFonts w:ascii="Bookman Old Style" w:hAnsi="Bookman Old Style"/>
          <w:i/>
          <w:sz w:val="24"/>
          <w:szCs w:val="24"/>
          <w:lang w:val="fr-FR"/>
        </w:rPr>
        <w:t>.</w:t>
      </w:r>
    </w:p>
    <w:p w14:paraId="65A22478" w14:textId="77777777" w:rsidR="00E33430" w:rsidRDefault="00E33430" w:rsidP="00972E19">
      <w:pPr>
        <w:pStyle w:val="Corps"/>
        <w:rPr>
          <w:rFonts w:ascii="Times New Roman" w:hAnsi="Times New Roman" w:cs="Times New Roman"/>
          <w:b/>
          <w:sz w:val="26"/>
          <w:szCs w:val="26"/>
        </w:rPr>
      </w:pPr>
    </w:p>
    <w:p w14:paraId="185E02D6" w14:textId="77777777" w:rsidR="00972E19" w:rsidRDefault="00972E19" w:rsidP="00972E19">
      <w:pPr>
        <w:pStyle w:val="Corps"/>
        <w:rPr>
          <w:rFonts w:ascii="Times New Roman" w:hAnsi="Times New Roman" w:cs="Times New Roman"/>
          <w:b/>
          <w:sz w:val="26"/>
          <w:szCs w:val="26"/>
        </w:rPr>
      </w:pPr>
      <w:r>
        <w:rPr>
          <w:rFonts w:ascii="Times New Roman" w:hAnsi="Times New Roman" w:cs="Times New Roman"/>
          <w:b/>
          <w:sz w:val="26"/>
          <w:szCs w:val="26"/>
        </w:rPr>
        <w:t>5. Les témoignages</w:t>
      </w:r>
    </w:p>
    <w:p w14:paraId="699F8D27" w14:textId="77777777" w:rsidR="00972E19" w:rsidRDefault="00972E19" w:rsidP="00972E19">
      <w:pPr>
        <w:tabs>
          <w:tab w:val="left" w:pos="7563"/>
        </w:tabs>
        <w:spacing w:line="276" w:lineRule="auto"/>
        <w:jc w:val="both"/>
        <w:rPr>
          <w:b/>
          <w:i/>
          <w:iCs/>
          <w:color w:val="000000"/>
          <w:lang w:val="fr-CA" w:eastAsia="fr-CA"/>
        </w:rPr>
      </w:pPr>
      <w:r>
        <w:rPr>
          <w:noProof/>
          <w:lang w:val="fr-FR" w:eastAsia="fr-FR"/>
        </w:rPr>
        <w:drawing>
          <wp:anchor distT="0" distB="0" distL="114300" distR="114300" simplePos="0" relativeHeight="251688960" behindDoc="0" locked="0" layoutInCell="1" allowOverlap="1" wp14:anchorId="16134C62" wp14:editId="7D65FF4C">
            <wp:simplePos x="0" y="0"/>
            <wp:positionH relativeFrom="margin">
              <wp:align>right</wp:align>
            </wp:positionH>
            <wp:positionV relativeFrom="paragraph">
              <wp:posOffset>125730</wp:posOffset>
            </wp:positionV>
            <wp:extent cx="1943100" cy="1552575"/>
            <wp:effectExtent l="0" t="0" r="0" b="9525"/>
            <wp:wrapSquare wrapText="bothSides"/>
            <wp:docPr id="304" name="Image 304" descr="IMG_20220103_113452_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3" descr="IMG_20220103_113452_59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43100" cy="1552575"/>
                    </a:xfrm>
                    <a:prstGeom prst="rect">
                      <a:avLst/>
                    </a:prstGeom>
                    <a:noFill/>
                  </pic:spPr>
                </pic:pic>
              </a:graphicData>
            </a:graphic>
            <wp14:sizeRelH relativeFrom="page">
              <wp14:pctWidth>0</wp14:pctWidth>
            </wp14:sizeRelH>
            <wp14:sizeRelV relativeFrom="page">
              <wp14:pctHeight>0</wp14:pctHeight>
            </wp14:sizeRelV>
          </wp:anchor>
        </w:drawing>
      </w:r>
      <w:r>
        <w:rPr>
          <w:b/>
          <w:color w:val="000000"/>
          <w:lang w:val="fr-CA" w:eastAsia="fr-CA"/>
        </w:rPr>
        <w:t xml:space="preserve">Alima TRAORE : </w:t>
      </w:r>
      <w:r>
        <w:rPr>
          <w:b/>
          <w:i/>
          <w:iCs/>
          <w:color w:val="000000"/>
          <w:lang w:val="fr-CA" w:eastAsia="fr-CA"/>
        </w:rPr>
        <w:t xml:space="preserve">Participante </w:t>
      </w:r>
      <w:proofErr w:type="spellStart"/>
      <w:r>
        <w:rPr>
          <w:b/>
          <w:i/>
          <w:iCs/>
          <w:color w:val="000000"/>
          <w:lang w:val="fr-CA" w:eastAsia="fr-CA"/>
        </w:rPr>
        <w:t>Kolokani</w:t>
      </w:r>
      <w:proofErr w:type="spellEnd"/>
      <w:r>
        <w:rPr>
          <w:b/>
          <w:i/>
          <w:iCs/>
          <w:color w:val="000000"/>
          <w:lang w:val="fr-CA" w:eastAsia="fr-CA"/>
        </w:rPr>
        <w:t xml:space="preserve">, </w:t>
      </w:r>
    </w:p>
    <w:p w14:paraId="28F700F6" w14:textId="77777777" w:rsidR="00972E19" w:rsidRDefault="00972E19" w:rsidP="00972E19">
      <w:pPr>
        <w:tabs>
          <w:tab w:val="left" w:pos="7563"/>
        </w:tabs>
        <w:spacing w:line="276" w:lineRule="auto"/>
        <w:jc w:val="both"/>
        <w:rPr>
          <w:iCs/>
          <w:color w:val="000000"/>
          <w:lang w:val="fr-CA" w:eastAsia="fr-CA"/>
        </w:rPr>
      </w:pPr>
      <w:r>
        <w:rPr>
          <w:i/>
          <w:iCs/>
          <w:color w:val="000000"/>
          <w:lang w:val="fr-CA" w:eastAsia="fr-CA"/>
        </w:rPr>
        <w:t xml:space="preserve">« J’ai l’habitude d’utiliser entre 5 et 10 chargements de bois de chauffe par mois. Je parcourais entre </w:t>
      </w:r>
      <w:r w:rsidR="00E33430">
        <w:rPr>
          <w:i/>
          <w:iCs/>
          <w:color w:val="000000"/>
          <w:lang w:val="fr-CA" w:eastAsia="fr-CA"/>
        </w:rPr>
        <w:t>5</w:t>
      </w:r>
      <w:r>
        <w:rPr>
          <w:i/>
          <w:iCs/>
          <w:color w:val="000000"/>
          <w:lang w:val="fr-CA" w:eastAsia="fr-CA"/>
        </w:rPr>
        <w:t xml:space="preserve"> et </w:t>
      </w:r>
      <w:r w:rsidR="00E33430">
        <w:rPr>
          <w:i/>
          <w:iCs/>
          <w:color w:val="000000"/>
          <w:lang w:val="fr-CA" w:eastAsia="fr-CA"/>
        </w:rPr>
        <w:t>15</w:t>
      </w:r>
      <w:r>
        <w:rPr>
          <w:i/>
          <w:iCs/>
          <w:color w:val="000000"/>
          <w:lang w:val="fr-CA" w:eastAsia="fr-CA"/>
        </w:rPr>
        <w:t xml:space="preserve">km pour la recherche de bois de chauffe et pour faire la cuisine, il me fallait entre 3 et 4 heures sans compter les brulures de feu que j’avais souvent. Ce n’est pas tout, mes enfants </w:t>
      </w:r>
      <w:r w:rsidR="00E33430">
        <w:rPr>
          <w:i/>
          <w:iCs/>
          <w:color w:val="000000"/>
          <w:lang w:val="fr-CA" w:eastAsia="fr-CA"/>
        </w:rPr>
        <w:t xml:space="preserve">étaient </w:t>
      </w:r>
      <w:r>
        <w:rPr>
          <w:i/>
          <w:iCs/>
          <w:color w:val="000000"/>
          <w:lang w:val="fr-CA" w:eastAsia="fr-CA"/>
        </w:rPr>
        <w:t xml:space="preserve"> permanemment en danger. Mais avec les foyers améliorés, je ne </w:t>
      </w:r>
      <w:r w:rsidR="00E33430">
        <w:rPr>
          <w:i/>
          <w:iCs/>
          <w:color w:val="000000"/>
          <w:lang w:val="fr-CA" w:eastAsia="fr-CA"/>
        </w:rPr>
        <w:t>suis</w:t>
      </w:r>
      <w:r>
        <w:rPr>
          <w:i/>
          <w:iCs/>
          <w:color w:val="000000"/>
          <w:lang w:val="fr-CA" w:eastAsia="fr-CA"/>
        </w:rPr>
        <w:t xml:space="preserve"> plus confrontée à ces </w:t>
      </w:r>
      <w:r w:rsidR="00E33430">
        <w:rPr>
          <w:i/>
          <w:iCs/>
          <w:color w:val="000000"/>
          <w:lang w:val="fr-CA" w:eastAsia="fr-CA"/>
        </w:rPr>
        <w:t>problèmes. J</w:t>
      </w:r>
      <w:r>
        <w:rPr>
          <w:i/>
          <w:iCs/>
          <w:color w:val="000000"/>
          <w:lang w:val="fr-CA" w:eastAsia="fr-CA"/>
        </w:rPr>
        <w:t>e pense qu’avec le foyer amélioré, il me faudra seulement 2 chargements de bois en</w:t>
      </w:r>
      <w:r>
        <w:rPr>
          <w:iCs/>
          <w:color w:val="000000"/>
          <w:lang w:val="fr-CA" w:eastAsia="fr-CA"/>
        </w:rPr>
        <w:t xml:space="preserve"> </w:t>
      </w:r>
      <w:r w:rsidRPr="00E33430">
        <w:rPr>
          <w:i/>
          <w:iCs/>
          <w:color w:val="000000"/>
          <w:lang w:val="fr-CA" w:eastAsia="fr-CA"/>
        </w:rPr>
        <w:t>charrette par mois</w:t>
      </w:r>
      <w:r>
        <w:rPr>
          <w:iCs/>
          <w:color w:val="000000"/>
          <w:lang w:val="fr-CA" w:eastAsia="fr-CA"/>
        </w:rPr>
        <w:t xml:space="preserve"> </w:t>
      </w:r>
      <w:r>
        <w:rPr>
          <w:i/>
          <w:iCs/>
          <w:color w:val="000000"/>
          <w:lang w:val="fr-CA" w:eastAsia="fr-CA"/>
        </w:rPr>
        <w:t xml:space="preserve">au lieu de 10 ou 20. En plus, la cuisine </w:t>
      </w:r>
      <w:r w:rsidR="00E33430">
        <w:rPr>
          <w:i/>
          <w:iCs/>
          <w:color w:val="000000"/>
          <w:lang w:val="fr-CA" w:eastAsia="fr-CA"/>
        </w:rPr>
        <w:t xml:space="preserve">est </w:t>
      </w:r>
      <w:r>
        <w:rPr>
          <w:i/>
          <w:iCs/>
          <w:color w:val="000000"/>
          <w:lang w:val="fr-CA" w:eastAsia="fr-CA"/>
        </w:rPr>
        <w:t>désormais beaucoup facile pour moi en utilisant le foyer amélioré. Avec le foyer amélioré, j’aurai le temps de me reposer</w:t>
      </w:r>
      <w:r>
        <w:rPr>
          <w:iCs/>
          <w:color w:val="000000"/>
          <w:lang w:val="fr-CA" w:eastAsia="fr-CA"/>
        </w:rPr>
        <w:t xml:space="preserve"> ». </w:t>
      </w:r>
    </w:p>
    <w:p w14:paraId="26ECB782" w14:textId="77777777" w:rsidR="00972E19" w:rsidRDefault="00972E19" w:rsidP="00972E19">
      <w:pPr>
        <w:rPr>
          <w:b/>
          <w:color w:val="000000"/>
          <w:lang w:val="fr-CA" w:eastAsia="fr-CA"/>
        </w:rPr>
      </w:pPr>
    </w:p>
    <w:p w14:paraId="6248BD68" w14:textId="77777777" w:rsidR="00972E19" w:rsidRDefault="00972E19" w:rsidP="00972E19">
      <w:pPr>
        <w:rPr>
          <w:rFonts w:eastAsia="Calibri"/>
          <w:noProof/>
          <w:lang w:val="fr-FR" w:eastAsia="fr-FR"/>
        </w:rPr>
      </w:pPr>
      <w:r>
        <w:rPr>
          <w:noProof/>
          <w:lang w:val="fr-FR" w:eastAsia="fr-FR"/>
        </w:rPr>
        <w:drawing>
          <wp:anchor distT="0" distB="0" distL="114300" distR="114300" simplePos="0" relativeHeight="251689984" behindDoc="0" locked="0" layoutInCell="1" allowOverlap="1" wp14:anchorId="4D00138D" wp14:editId="16FAD554">
            <wp:simplePos x="0" y="0"/>
            <wp:positionH relativeFrom="column">
              <wp:posOffset>4196080</wp:posOffset>
            </wp:positionH>
            <wp:positionV relativeFrom="paragraph">
              <wp:posOffset>71120</wp:posOffset>
            </wp:positionV>
            <wp:extent cx="2042795" cy="1718945"/>
            <wp:effectExtent l="19050" t="19050" r="14605" b="14605"/>
            <wp:wrapSquare wrapText="bothSides"/>
            <wp:docPr id="303" name="Image 303" descr="Une image contenant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5" descr="Une image contenant personne, intérieur&#10;&#10;Description générée automatiquemen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42795" cy="171894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roofErr w:type="spellStart"/>
      <w:r>
        <w:rPr>
          <w:b/>
          <w:color w:val="000000"/>
          <w:lang w:val="fr-CA" w:eastAsia="fr-CA"/>
        </w:rPr>
        <w:t>Djénéba</w:t>
      </w:r>
      <w:proofErr w:type="spellEnd"/>
      <w:r>
        <w:rPr>
          <w:b/>
          <w:color w:val="000000"/>
          <w:lang w:val="fr-CA" w:eastAsia="fr-CA"/>
        </w:rPr>
        <w:t xml:space="preserve"> DIARRA</w:t>
      </w:r>
      <w:proofErr w:type="gramStart"/>
      <w:r>
        <w:rPr>
          <w:b/>
          <w:color w:val="000000"/>
          <w:lang w:val="fr-CA" w:eastAsia="fr-CA"/>
        </w:rPr>
        <w:t> :C</w:t>
      </w:r>
      <w:r>
        <w:rPr>
          <w:b/>
          <w:bCs/>
          <w:i/>
          <w:iCs/>
          <w:color w:val="000000"/>
          <w:lang w:val="fr-CA" w:eastAsia="fr-CA"/>
        </w:rPr>
        <w:t>ommune</w:t>
      </w:r>
      <w:proofErr w:type="gramEnd"/>
      <w:r>
        <w:rPr>
          <w:b/>
          <w:bCs/>
          <w:i/>
          <w:iCs/>
          <w:color w:val="000000"/>
          <w:lang w:val="fr-CA" w:eastAsia="fr-CA"/>
        </w:rPr>
        <w:t xml:space="preserve"> de </w:t>
      </w:r>
      <w:proofErr w:type="spellStart"/>
      <w:r>
        <w:rPr>
          <w:b/>
          <w:bCs/>
          <w:i/>
          <w:iCs/>
          <w:color w:val="000000"/>
          <w:lang w:val="fr-CA" w:eastAsia="fr-CA"/>
        </w:rPr>
        <w:t>Ouolodo</w:t>
      </w:r>
      <w:proofErr w:type="spellEnd"/>
      <w:r>
        <w:rPr>
          <w:b/>
          <w:bCs/>
          <w:i/>
          <w:iCs/>
          <w:color w:val="000000"/>
          <w:lang w:val="fr-CA" w:eastAsia="fr-CA"/>
        </w:rPr>
        <w:t>.</w:t>
      </w:r>
    </w:p>
    <w:p w14:paraId="1B972E0D" w14:textId="77777777" w:rsidR="00972E19" w:rsidRDefault="00972E19" w:rsidP="00972E19">
      <w:pPr>
        <w:rPr>
          <w:rFonts w:eastAsia="Calibri"/>
          <w:lang w:val="fr-FR"/>
        </w:rPr>
      </w:pPr>
      <w:r>
        <w:rPr>
          <w:color w:val="000000"/>
          <w:lang w:val="fr-CA" w:eastAsia="fr-CA"/>
        </w:rPr>
        <w:t>« </w:t>
      </w:r>
      <w:r>
        <w:rPr>
          <w:i/>
          <w:color w:val="000000"/>
          <w:lang w:val="fr-CA" w:eastAsia="fr-CA"/>
        </w:rPr>
        <w:t xml:space="preserve">Nous sommes très heureuses d’avoir suivi </w:t>
      </w:r>
      <w:r w:rsidR="00E33430">
        <w:rPr>
          <w:i/>
          <w:color w:val="000000"/>
          <w:lang w:val="fr-CA" w:eastAsia="fr-CA"/>
        </w:rPr>
        <w:t>la</w:t>
      </w:r>
      <w:r>
        <w:rPr>
          <w:i/>
          <w:color w:val="000000"/>
          <w:lang w:val="fr-CA" w:eastAsia="fr-CA"/>
        </w:rPr>
        <w:t xml:space="preserve"> formation sur la confection des foyers améliorés. Pour moi, le foyer amélioré est important pour nous les femmes vulnérables en cette période difficile. Jadis, il était facile de trouver le bois de chauffe, mais actuellement, il n’y a plus de bois dans la nature. Pour cuisiner, </w:t>
      </w:r>
      <w:r>
        <w:rPr>
          <w:i/>
          <w:color w:val="000000"/>
          <w:lang w:val="fr-CA" w:eastAsia="fr-CA"/>
        </w:rPr>
        <w:lastRenderedPageBreak/>
        <w:t xml:space="preserve">nous achetons soit un chargement de charrette entre 14 000FCFA et 20 000F.   Je pense que le foyer amélioré constituera pour nous une meilleure stratégie de diminuer notre vulnérabilité économique. D’une consommation de 2000F de bois par jour, nous serons à 500F avec le foyer </w:t>
      </w:r>
      <w:proofErr w:type="gramStart"/>
      <w:r>
        <w:rPr>
          <w:i/>
          <w:color w:val="000000"/>
          <w:lang w:val="fr-CA" w:eastAsia="fr-CA"/>
        </w:rPr>
        <w:t>amélioré.</w:t>
      </w:r>
      <w:r>
        <w:rPr>
          <w:color w:val="000000"/>
          <w:lang w:val="fr-CA" w:eastAsia="fr-CA"/>
        </w:rPr>
        <w:t>.</w:t>
      </w:r>
      <w:proofErr w:type="gramEnd"/>
    </w:p>
    <w:p w14:paraId="11CE7873" w14:textId="77777777" w:rsidR="00972E19" w:rsidRDefault="00972E19" w:rsidP="00972E19">
      <w:pPr>
        <w:tabs>
          <w:tab w:val="left" w:pos="7563"/>
        </w:tabs>
        <w:jc w:val="both"/>
        <w:rPr>
          <w:b/>
          <w:color w:val="000000"/>
          <w:lang w:val="fr-FR" w:eastAsia="fr-CA"/>
        </w:rPr>
      </w:pPr>
      <w:r>
        <w:rPr>
          <w:b/>
          <w:bCs/>
        </w:rPr>
        <w:t xml:space="preserve">Mme TRAORE </w:t>
      </w:r>
      <w:proofErr w:type="spellStart"/>
      <w:r>
        <w:rPr>
          <w:b/>
          <w:bCs/>
        </w:rPr>
        <w:t>Diory</w:t>
      </w:r>
      <w:proofErr w:type="spellEnd"/>
      <w:r>
        <w:rPr>
          <w:b/>
          <w:bCs/>
        </w:rPr>
        <w:t xml:space="preserve"> Traoré</w:t>
      </w:r>
    </w:p>
    <w:p w14:paraId="38EF9172" w14:textId="77777777" w:rsidR="00972E19" w:rsidRDefault="00972E19" w:rsidP="00972E19">
      <w:pPr>
        <w:keepNext/>
        <w:rPr>
          <w:lang w:val="en-GB"/>
        </w:rPr>
      </w:pPr>
      <w:r>
        <w:rPr>
          <w:noProof/>
          <w:lang w:val="fr-FR" w:eastAsia="fr-FR"/>
        </w:rPr>
        <mc:AlternateContent>
          <mc:Choice Requires="wps">
            <w:drawing>
              <wp:anchor distT="0" distB="0" distL="114300" distR="114300" simplePos="0" relativeHeight="251683840" behindDoc="0" locked="0" layoutInCell="1" allowOverlap="1" wp14:anchorId="2FD6A779" wp14:editId="58E38A06">
                <wp:simplePos x="0" y="0"/>
                <wp:positionH relativeFrom="column">
                  <wp:posOffset>2740660</wp:posOffset>
                </wp:positionH>
                <wp:positionV relativeFrom="paragraph">
                  <wp:posOffset>72390</wp:posOffset>
                </wp:positionV>
                <wp:extent cx="3049905" cy="2204720"/>
                <wp:effectExtent l="0" t="0" r="17145" b="24130"/>
                <wp:wrapNone/>
                <wp:docPr id="302" name="Rectangle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9905" cy="2204720"/>
                        </a:xfrm>
                        <a:prstGeom prst="rect">
                          <a:avLst/>
                        </a:prstGeom>
                        <a:solidFill>
                          <a:srgbClr val="4472C4"/>
                        </a:solidFill>
                        <a:ln w="12701" cap="flat">
                          <a:solidFill>
                            <a:srgbClr val="172C51"/>
                          </a:solidFill>
                          <a:prstDash val="solid"/>
                          <a:miter/>
                        </a:ln>
                      </wps:spPr>
                      <wps:txbx>
                        <w:txbxContent>
                          <w:p w14:paraId="598F23B7" w14:textId="77777777" w:rsidR="00A84229" w:rsidRDefault="00A84229" w:rsidP="00972E19">
                            <w:pPr>
                              <w:rPr>
                                <w:lang w:val="fr-FR"/>
                              </w:rPr>
                            </w:pPr>
                            <w:r>
                              <w:rPr>
                                <w:lang w:val="fr-FR"/>
                              </w:rPr>
                              <w:t xml:space="preserve">Dans sa prise de parole elle a d’abord salué l’ensemble des personnes présent et ainsi ajouter que pour la campagne dernière elle a eu une revenue de plus de 50 000 F dans le jardin </w:t>
                            </w:r>
                          </w:p>
                          <w:p w14:paraId="635A0316" w14:textId="77777777" w:rsidR="00A84229" w:rsidRDefault="00A84229" w:rsidP="00972E19">
                            <w:pPr>
                              <w:jc w:val="center"/>
                              <w:rPr>
                                <w:lang w:val="fr-FR"/>
                              </w:rPr>
                            </w:pPr>
                          </w:p>
                        </w:txbxContent>
                      </wps:txbx>
                      <wps:bodyPr vert="horz" wrap="square" lIns="91440" tIns="45720" rIns="91440" bIns="45720" anchor="ctr" anchorCtr="0" compatLnSpc="1">
                        <a:noAutofit/>
                      </wps:bodyPr>
                    </wps:wsp>
                  </a:graphicData>
                </a:graphic>
                <wp14:sizeRelH relativeFrom="page">
                  <wp14:pctWidth>0</wp14:pctWidth>
                </wp14:sizeRelH>
                <wp14:sizeRelV relativeFrom="margin">
                  <wp14:pctHeight>0</wp14:pctHeight>
                </wp14:sizeRelV>
              </wp:anchor>
            </w:drawing>
          </mc:Choice>
          <mc:Fallback>
            <w:pict>
              <v:rect w14:anchorId="2FD6A779" id="Rectangle 302" o:spid="_x0000_s1027" style="position:absolute;margin-left:215.8pt;margin-top:5.7pt;width:240.15pt;height:17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" fillcolor="#4472c4" strokecolor="#172c51" strokeweight=".35281mm">
                <v:path arrowok="t"/>
                <v:textbox>
                  <w:txbxContent>
                    <w:p w14:paraId="598F23B7" w14:textId="77777777" w:rsidR="00A84229" w:rsidRDefault="00A84229" w:rsidP="00972E19">
                      <w:pPr>
                        <w:rPr>
                          <w:lang w:val="fr-FR"/>
                        </w:rPr>
                      </w:pPr>
                      <w:r>
                        <w:rPr>
                          <w:lang w:val="fr-FR"/>
                        </w:rPr>
                        <w:t xml:space="preserve">Dans sa prise de parole elle a d’abord salué l’ensemble des personnes présent et ainsi ajouter que pour la campagne dernière elle a eu une revenue de plus de 50 000 F dans le jardin </w:t>
                      </w:r>
                    </w:p>
                    <w:p w14:paraId="635A0316" w14:textId="77777777" w:rsidR="00A84229" w:rsidRDefault="00A84229" w:rsidP="00972E19">
                      <w:pPr>
                        <w:jc w:val="center"/>
                        <w:rPr>
                          <w:lang w:val="fr-FR"/>
                        </w:rPr>
                      </w:pPr>
                    </w:p>
                  </w:txbxContent>
                </v:textbox>
              </v:rect>
            </w:pict>
          </mc:Fallback>
        </mc:AlternateContent>
      </w:r>
      <w:r>
        <w:rPr>
          <w:noProof/>
          <w:lang w:val="fr-FR" w:eastAsia="fr-FR"/>
        </w:rPr>
        <w:drawing>
          <wp:inline distT="0" distB="0" distL="0" distR="0" wp14:anchorId="2C32E372" wp14:editId="374C4908">
            <wp:extent cx="2666365" cy="2337435"/>
            <wp:effectExtent l="0" t="0" r="635" b="5715"/>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66365" cy="2337435"/>
                    </a:xfrm>
                    <a:prstGeom prst="rect">
                      <a:avLst/>
                    </a:prstGeom>
                    <a:noFill/>
                    <a:ln>
                      <a:noFill/>
                    </a:ln>
                  </pic:spPr>
                </pic:pic>
              </a:graphicData>
            </a:graphic>
          </wp:inline>
        </w:drawing>
      </w:r>
    </w:p>
    <w:p w14:paraId="59AB88B2" w14:textId="77777777" w:rsidR="00972E19" w:rsidRDefault="00972E19" w:rsidP="00972E19">
      <w:pPr>
        <w:rPr>
          <w:b/>
          <w:bCs/>
          <w:lang w:val="fr-FR"/>
        </w:rPr>
      </w:pPr>
    </w:p>
    <w:p w14:paraId="24A7FD0B" w14:textId="77777777" w:rsidR="00972E19" w:rsidRDefault="00972E19" w:rsidP="00972E19">
      <w:pPr>
        <w:rPr>
          <w:lang w:val="fr-FR"/>
        </w:rPr>
      </w:pPr>
      <w:r>
        <w:rPr>
          <w:b/>
          <w:bCs/>
          <w:lang w:val="fr-FR"/>
        </w:rPr>
        <w:t xml:space="preserve">Mme </w:t>
      </w:r>
      <w:proofErr w:type="spellStart"/>
      <w:r>
        <w:rPr>
          <w:b/>
          <w:bCs/>
          <w:lang w:val="fr-FR"/>
        </w:rPr>
        <w:t>Yeyah</w:t>
      </w:r>
      <w:proofErr w:type="spellEnd"/>
      <w:r>
        <w:rPr>
          <w:b/>
          <w:bCs/>
          <w:lang w:val="fr-FR"/>
        </w:rPr>
        <w:t xml:space="preserve"> TRAORE : </w:t>
      </w:r>
      <w:r>
        <w:rPr>
          <w:lang w:val="fr-FR"/>
        </w:rPr>
        <w:t>Restauratrice de la cantine solaire du 1</w:t>
      </w:r>
      <w:r>
        <w:rPr>
          <w:vertAlign w:val="superscript"/>
          <w:lang w:val="fr-FR"/>
        </w:rPr>
        <w:t>er</w:t>
      </w:r>
      <w:r>
        <w:rPr>
          <w:lang w:val="fr-FR"/>
        </w:rPr>
        <w:t xml:space="preserve"> quartier</w:t>
      </w:r>
    </w:p>
    <w:p w14:paraId="5BA34372" w14:textId="77777777" w:rsidR="00972E19" w:rsidRDefault="00972E19" w:rsidP="00972E19">
      <w:pPr>
        <w:keepNext/>
        <w:rPr>
          <w:lang w:val="en-GB"/>
        </w:rPr>
      </w:pPr>
      <w:r>
        <w:rPr>
          <w:noProof/>
          <w:lang w:val="fr-FR" w:eastAsia="fr-FR"/>
        </w:rPr>
        <mc:AlternateContent>
          <mc:Choice Requires="wps">
            <w:drawing>
              <wp:anchor distT="0" distB="0" distL="114300" distR="114300" simplePos="0" relativeHeight="251684864" behindDoc="0" locked="0" layoutInCell="1" allowOverlap="1" wp14:anchorId="049A8FBA" wp14:editId="3888818D">
                <wp:simplePos x="0" y="0"/>
                <wp:positionH relativeFrom="column">
                  <wp:posOffset>2665095</wp:posOffset>
                </wp:positionH>
                <wp:positionV relativeFrom="paragraph">
                  <wp:posOffset>22860</wp:posOffset>
                </wp:positionV>
                <wp:extent cx="3206115" cy="2106295"/>
                <wp:effectExtent l="7620" t="13335" r="15240" b="13970"/>
                <wp:wrapNone/>
                <wp:docPr id="301"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6115" cy="2106295"/>
                        </a:xfrm>
                        <a:prstGeom prst="rect">
                          <a:avLst/>
                        </a:prstGeom>
                        <a:solidFill>
                          <a:srgbClr val="4F81BD"/>
                        </a:solidFill>
                        <a:ln w="12700">
                          <a:solidFill>
                            <a:srgbClr val="0A121C"/>
                          </a:solidFill>
                          <a:miter lim="800000"/>
                          <a:headEnd/>
                          <a:tailEnd/>
                        </a:ln>
                      </wps:spPr>
                      <wps:txbx>
                        <w:txbxContent>
                          <w:p w14:paraId="0CDDD5D7" w14:textId="77777777" w:rsidR="00A84229" w:rsidRDefault="00A84229" w:rsidP="00972E19">
                            <w:pPr>
                              <w:rPr>
                                <w:i/>
                                <w:iCs/>
                                <w:lang w:val="fr-FR"/>
                              </w:rPr>
                            </w:pPr>
                            <w:r>
                              <w:rPr>
                                <w:i/>
                                <w:iCs/>
                                <w:lang w:val="fr-FR"/>
                              </w:rPr>
                              <w:t>Avant nous prépar</w:t>
                            </w:r>
                            <w:r w:rsidR="002A1484">
                              <w:rPr>
                                <w:i/>
                                <w:iCs/>
                                <w:lang w:val="fr-FR"/>
                              </w:rPr>
                              <w:t>i</w:t>
                            </w:r>
                            <w:r>
                              <w:rPr>
                                <w:i/>
                                <w:iCs/>
                                <w:lang w:val="fr-FR"/>
                              </w:rPr>
                              <w:t xml:space="preserve">ons </w:t>
                            </w:r>
                            <w:r w:rsidR="002A1484">
                              <w:rPr>
                                <w:i/>
                                <w:iCs/>
                                <w:lang w:val="fr-FR"/>
                              </w:rPr>
                              <w:t>avec</w:t>
                            </w:r>
                            <w:r>
                              <w:rPr>
                                <w:i/>
                                <w:iCs/>
                                <w:lang w:val="fr-FR"/>
                              </w:rPr>
                              <w:t xml:space="preserve"> le foyer traditionnel (trois cailloux), avec une marmite de 35 Kg on pouvait utilisés un chargement de charrette à trois jours seulement, mais maintenant avec l’utilisation des foyers améliorées un chargement peut faire deux (2) semaines. Non seulement ça à diminuer le taux de consommation des bois mais aussi on peut avoir deux 2 sceaux de charbon du bois utilisé et elle facilite la cuisions. Vraiment j’invite toutes les femmes de faire le foyer amélioré parce qu’il est très avantageux.</w:t>
                            </w:r>
                          </w:p>
                          <w:p w14:paraId="35615DD1" w14:textId="77777777" w:rsidR="00A84229" w:rsidRDefault="00A84229" w:rsidP="00972E19">
                            <w:pPr>
                              <w:jc w:val="center"/>
                              <w:rPr>
                                <w:i/>
                                <w:iCs/>
                                <w:lang w:val="fr-FR"/>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49A8FBA" id="Rectangle 301" o:spid="_x0000_s1028" style="position:absolute;margin-left:209.85pt;margin-top:1.8pt;width:252.45pt;height:165.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" fillcolor="#4f81bd" strokecolor="#0a121c" strokeweight="1pt">
                <v:textbox>
                  <w:txbxContent>
                    <w:p w14:paraId="0CDDD5D7" w14:textId="77777777" w:rsidR="00A84229" w:rsidRDefault="00A84229" w:rsidP="00972E19">
                      <w:pPr>
                        <w:rPr>
                          <w:i/>
                          <w:iCs/>
                          <w:lang w:val="fr-FR"/>
                        </w:rPr>
                      </w:pPr>
                      <w:r>
                        <w:rPr>
                          <w:i/>
                          <w:iCs/>
                          <w:lang w:val="fr-FR"/>
                        </w:rPr>
                        <w:t>Avant nous prépar</w:t>
                      </w:r>
                      <w:r w:rsidR="002A1484">
                        <w:rPr>
                          <w:i/>
                          <w:iCs/>
                          <w:lang w:val="fr-FR"/>
                        </w:rPr>
                        <w:t>i</w:t>
                      </w:r>
                      <w:r>
                        <w:rPr>
                          <w:i/>
                          <w:iCs/>
                          <w:lang w:val="fr-FR"/>
                        </w:rPr>
                        <w:t xml:space="preserve">ons </w:t>
                      </w:r>
                      <w:r w:rsidR="002A1484">
                        <w:rPr>
                          <w:i/>
                          <w:iCs/>
                          <w:lang w:val="fr-FR"/>
                        </w:rPr>
                        <w:t>avec</w:t>
                      </w:r>
                      <w:r>
                        <w:rPr>
                          <w:i/>
                          <w:iCs/>
                          <w:lang w:val="fr-FR"/>
                        </w:rPr>
                        <w:t xml:space="preserve"> le foyer traditionnel (trois cailloux), avec une marmite de 35 Kg on pouvait utilisés un chargement de charrette à trois jours seulement, mais maintenant avec l’utilisation des foyers améliorées un chargement peut faire deux (2) semaines. Non seulement ça à diminuer le taux de consommation des bois mais aussi on peut avoir deux 2 sceaux de charbon du bois utilisé et elle facilite la cuisions. Vraiment j’invite toutes les femmes de faire le foyer amélioré parce qu’il est très avantageux.</w:t>
                      </w:r>
                    </w:p>
                    <w:p w14:paraId="35615DD1" w14:textId="77777777" w:rsidR="00A84229" w:rsidRDefault="00A84229" w:rsidP="00972E19">
                      <w:pPr>
                        <w:jc w:val="center"/>
                        <w:rPr>
                          <w:i/>
                          <w:iCs/>
                          <w:lang w:val="fr-FR"/>
                        </w:rPr>
                      </w:pPr>
                    </w:p>
                  </w:txbxContent>
                </v:textbox>
              </v:rect>
            </w:pict>
          </mc:Fallback>
        </mc:AlternateContent>
      </w:r>
      <w:r>
        <w:rPr>
          <w:noProof/>
          <w:lang w:val="fr-FR" w:eastAsia="fr-FR"/>
        </w:rPr>
        <w:drawing>
          <wp:inline distT="0" distB="0" distL="0" distR="0" wp14:anchorId="67DED3CA" wp14:editId="6A6FD6DB">
            <wp:extent cx="2635885" cy="2127250"/>
            <wp:effectExtent l="0" t="0" r="0" b="635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35885" cy="2127250"/>
                    </a:xfrm>
                    <a:prstGeom prst="rect">
                      <a:avLst/>
                    </a:prstGeom>
                    <a:noFill/>
                    <a:ln>
                      <a:noFill/>
                    </a:ln>
                  </pic:spPr>
                </pic:pic>
              </a:graphicData>
            </a:graphic>
          </wp:inline>
        </w:drawing>
      </w:r>
    </w:p>
    <w:p w14:paraId="215F4BF3" w14:textId="77777777" w:rsidR="00972E19" w:rsidRDefault="00972E19" w:rsidP="00972E19">
      <w:pPr>
        <w:jc w:val="both"/>
        <w:rPr>
          <w:b/>
          <w:i/>
          <w:lang w:val="fr-FR"/>
        </w:rPr>
      </w:pPr>
      <w:r>
        <w:rPr>
          <w:noProof/>
          <w:lang w:val="fr-FR" w:eastAsia="fr-FR"/>
        </w:rPr>
        <w:drawing>
          <wp:anchor distT="0" distB="0" distL="114300" distR="114300" simplePos="0" relativeHeight="251687936" behindDoc="0" locked="0" layoutInCell="1" allowOverlap="1" wp14:anchorId="5F926DAB" wp14:editId="0F86185C">
            <wp:simplePos x="0" y="0"/>
            <wp:positionH relativeFrom="margin">
              <wp:align>left</wp:align>
            </wp:positionH>
            <wp:positionV relativeFrom="paragraph">
              <wp:posOffset>109855</wp:posOffset>
            </wp:positionV>
            <wp:extent cx="1752600" cy="1285875"/>
            <wp:effectExtent l="0" t="0" r="0" b="9525"/>
            <wp:wrapSquare wrapText="bothSides"/>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7"/>
                    <pic:cNvPicPr>
                      <a:picLocks noChangeAspect="1" noChangeArrowheads="1"/>
                    </pic:cNvPicPr>
                  </pic:nvPicPr>
                  <pic:blipFill>
                    <a:blip r:embed="rId97">
                      <a:extLst>
                        <a:ext uri="{28A0092B-C50C-407E-A947-70E740481C1C}">
                          <a14:useLocalDpi xmlns:a14="http://schemas.microsoft.com/office/drawing/2010/main" val="0"/>
                        </a:ext>
                      </a:extLst>
                    </a:blip>
                    <a:srcRect l="25977" r="22279" b="14230"/>
                    <a:stretch>
                      <a:fillRect/>
                    </a:stretch>
                  </pic:blipFill>
                  <pic:spPr bwMode="auto">
                    <a:xfrm>
                      <a:off x="0" y="0"/>
                      <a:ext cx="1752600" cy="1285875"/>
                    </a:xfrm>
                    <a:prstGeom prst="rect">
                      <a:avLst/>
                    </a:prstGeom>
                    <a:noFill/>
                  </pic:spPr>
                </pic:pic>
              </a:graphicData>
            </a:graphic>
            <wp14:sizeRelH relativeFrom="page">
              <wp14:pctWidth>0</wp14:pctWidth>
            </wp14:sizeRelH>
            <wp14:sizeRelV relativeFrom="page">
              <wp14:pctHeight>0</wp14:pctHeight>
            </wp14:sizeRelV>
          </wp:anchor>
        </w:drawing>
      </w:r>
      <w:r>
        <w:rPr>
          <w:b/>
          <w:i/>
          <w:sz w:val="28"/>
          <w:szCs w:val="28"/>
          <w:lang w:val="fr-FR"/>
        </w:rPr>
        <w:t xml:space="preserve">Nama Diarra de </w:t>
      </w:r>
      <w:proofErr w:type="spellStart"/>
      <w:r>
        <w:rPr>
          <w:b/>
          <w:i/>
          <w:sz w:val="28"/>
          <w:szCs w:val="28"/>
          <w:lang w:val="fr-FR"/>
        </w:rPr>
        <w:t>Dotianbougou</w:t>
      </w:r>
      <w:proofErr w:type="spellEnd"/>
      <w:r>
        <w:rPr>
          <w:b/>
          <w:i/>
          <w:sz w:val="28"/>
          <w:szCs w:val="28"/>
          <w:lang w:val="fr-FR"/>
        </w:rPr>
        <w:t> :</w:t>
      </w:r>
    </w:p>
    <w:p w14:paraId="5FF17374" w14:textId="77777777" w:rsidR="00972E19" w:rsidRDefault="00972E19" w:rsidP="00972E19">
      <w:pPr>
        <w:rPr>
          <w:bCs/>
          <w:i/>
          <w:szCs w:val="20"/>
          <w:lang w:val="fr-FR"/>
        </w:rPr>
      </w:pPr>
      <w:r>
        <w:rPr>
          <w:bCs/>
          <w:i/>
          <w:lang w:val="fr-FR"/>
        </w:rPr>
        <w:t>Nos terres sont actuellement trop dégradées et ne fournissent plus de bons rendements comme auparavant. La culture du maïs n’est plus rentable sans apport de compost et utilisation des semences de qualité. En tant qu’agriculteur, nous sommes très contents d’avoir ces semences améliorées et nous remercions vivement les partenaires pour cette bonne œuvre.</w:t>
      </w:r>
    </w:p>
    <w:p w14:paraId="4CE72299" w14:textId="77777777" w:rsidR="00972E19" w:rsidRDefault="00972E19" w:rsidP="00972E19">
      <w:pPr>
        <w:jc w:val="both"/>
        <w:rPr>
          <w:b/>
          <w:lang w:val="fr-FR"/>
        </w:rPr>
      </w:pPr>
    </w:p>
    <w:p w14:paraId="5A273247" w14:textId="77777777" w:rsidR="00972E19" w:rsidRDefault="00972E19" w:rsidP="00972E19">
      <w:pPr>
        <w:jc w:val="both"/>
        <w:rPr>
          <w:b/>
          <w:lang w:val="fr-FR"/>
        </w:rPr>
      </w:pPr>
    </w:p>
    <w:p w14:paraId="2CC0C0CF" w14:textId="77777777" w:rsidR="00972E19" w:rsidRDefault="00972E19" w:rsidP="00972E19">
      <w:pPr>
        <w:jc w:val="both"/>
        <w:rPr>
          <w:b/>
          <w:lang w:val="fr-FR"/>
        </w:rPr>
      </w:pPr>
      <w:r>
        <w:rPr>
          <w:noProof/>
          <w:lang w:val="fr-FR" w:eastAsia="fr-FR"/>
        </w:rPr>
        <w:drawing>
          <wp:anchor distT="0" distB="0" distL="114300" distR="114300" simplePos="0" relativeHeight="251686912" behindDoc="1" locked="0" layoutInCell="1" allowOverlap="1" wp14:anchorId="26612FBB" wp14:editId="7970D626">
            <wp:simplePos x="0" y="0"/>
            <wp:positionH relativeFrom="margin">
              <wp:posOffset>4366260</wp:posOffset>
            </wp:positionH>
            <wp:positionV relativeFrom="paragraph">
              <wp:posOffset>50800</wp:posOffset>
            </wp:positionV>
            <wp:extent cx="1727200" cy="1191260"/>
            <wp:effectExtent l="0" t="0" r="6350" b="8890"/>
            <wp:wrapTight wrapText="bothSides">
              <wp:wrapPolygon edited="0">
                <wp:start x="0" y="0"/>
                <wp:lineTo x="0" y="21416"/>
                <wp:lineTo x="21441" y="21416"/>
                <wp:lineTo x="21441" y="0"/>
                <wp:lineTo x="0" y="0"/>
              </wp:wrapPolygon>
            </wp:wrapTight>
            <wp:docPr id="299" name="Image 299" descr="IMG-20230506-WA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4" descr="IMG-20230506-WA008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27200" cy="119126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Pr>
          <w:b/>
          <w:lang w:val="fr-FR"/>
        </w:rPr>
        <w:t>SanabaCOULIBALY</w:t>
      </w:r>
      <w:proofErr w:type="spellEnd"/>
      <w:r>
        <w:rPr>
          <w:b/>
          <w:lang w:val="fr-FR"/>
        </w:rPr>
        <w:t xml:space="preserve"> de </w:t>
      </w:r>
      <w:proofErr w:type="spellStart"/>
      <w:r>
        <w:rPr>
          <w:b/>
          <w:lang w:val="fr-FR"/>
        </w:rPr>
        <w:t>Korokorodji</w:t>
      </w:r>
      <w:proofErr w:type="spellEnd"/>
      <w:r>
        <w:rPr>
          <w:b/>
          <w:lang w:val="fr-FR"/>
        </w:rPr>
        <w:t> :</w:t>
      </w:r>
      <w:r>
        <w:rPr>
          <w:lang w:val="fr-FR"/>
        </w:rPr>
        <w:t xml:space="preserve"> </w:t>
      </w:r>
      <w:r>
        <w:rPr>
          <w:i/>
          <w:lang w:val="fr-FR"/>
        </w:rPr>
        <w:t xml:space="preserve">Je suis très heureuse pour la réalisation de ce périmètre maraîcher (PM), je fais partie des exploitantes et j’ai fait la culture de l’échalotte. Après la récolte, j’ai eu un bénéficie de </w:t>
      </w:r>
      <w:r>
        <w:rPr>
          <w:b/>
          <w:i/>
          <w:lang w:val="fr-FR"/>
        </w:rPr>
        <w:t>51.000 FCFA</w:t>
      </w:r>
      <w:r>
        <w:rPr>
          <w:i/>
          <w:lang w:val="fr-FR"/>
        </w:rPr>
        <w:t>, ce qui m’a aidé à satisfaire mes besoins familiaux et d’améliorer la qualité nutritive des repas familiaux à travers la cuisson des légumes.</w:t>
      </w:r>
    </w:p>
    <w:p w14:paraId="79B19811" w14:textId="77777777" w:rsidR="00972E19" w:rsidRDefault="00972E19" w:rsidP="00972E19">
      <w:pPr>
        <w:ind w:left="1080"/>
        <w:jc w:val="both"/>
        <w:rPr>
          <w:i/>
          <w:lang w:val="fr-FR"/>
        </w:rPr>
      </w:pPr>
    </w:p>
    <w:p w14:paraId="2D23C055" w14:textId="77777777" w:rsidR="00972E19" w:rsidRDefault="00972E19" w:rsidP="00972E19">
      <w:pPr>
        <w:jc w:val="both"/>
        <w:rPr>
          <w:lang w:val="fr-FR"/>
        </w:rPr>
      </w:pPr>
      <w:r>
        <w:rPr>
          <w:noProof/>
          <w:lang w:val="fr-FR" w:eastAsia="fr-FR"/>
        </w:rPr>
        <w:drawing>
          <wp:anchor distT="0" distB="0" distL="114300" distR="114300" simplePos="0" relativeHeight="251685888" behindDoc="0" locked="0" layoutInCell="1" allowOverlap="1" wp14:anchorId="78D45900" wp14:editId="0567561B">
            <wp:simplePos x="0" y="0"/>
            <wp:positionH relativeFrom="column">
              <wp:posOffset>-230505</wp:posOffset>
            </wp:positionH>
            <wp:positionV relativeFrom="paragraph">
              <wp:posOffset>85090</wp:posOffset>
            </wp:positionV>
            <wp:extent cx="1703070" cy="1163955"/>
            <wp:effectExtent l="0" t="0" r="0" b="0"/>
            <wp:wrapThrough wrapText="bothSides">
              <wp:wrapPolygon edited="0">
                <wp:start x="0" y="0"/>
                <wp:lineTo x="0" y="21211"/>
                <wp:lineTo x="21262" y="21211"/>
                <wp:lineTo x="21262" y="0"/>
                <wp:lineTo x="0" y="0"/>
              </wp:wrapPolygon>
            </wp:wrapThrough>
            <wp:docPr id="298" name="Image 298" descr="IMG-20230506-WA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descr="IMG-20230506-WA008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03070" cy="116395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Pr>
          <w:b/>
          <w:lang w:val="fr-FR"/>
        </w:rPr>
        <w:t>Wory</w:t>
      </w:r>
      <w:proofErr w:type="spellEnd"/>
      <w:r>
        <w:rPr>
          <w:b/>
          <w:lang w:val="fr-FR"/>
        </w:rPr>
        <w:t xml:space="preserve"> DIARRA de </w:t>
      </w:r>
      <w:proofErr w:type="spellStart"/>
      <w:r>
        <w:rPr>
          <w:b/>
          <w:lang w:val="fr-FR"/>
        </w:rPr>
        <w:t>Korokorodji</w:t>
      </w:r>
      <w:proofErr w:type="spellEnd"/>
      <w:r>
        <w:rPr>
          <w:b/>
          <w:lang w:val="fr-FR"/>
        </w:rPr>
        <w:t xml:space="preserve"> </w:t>
      </w:r>
      <w:r>
        <w:rPr>
          <w:lang w:val="fr-FR"/>
        </w:rPr>
        <w:t xml:space="preserve">:  </w:t>
      </w:r>
      <w:proofErr w:type="spellStart"/>
      <w:r>
        <w:rPr>
          <w:lang w:val="fr-FR"/>
        </w:rPr>
        <w:t>Korokorodji</w:t>
      </w:r>
      <w:proofErr w:type="spellEnd"/>
    </w:p>
    <w:p w14:paraId="4F9655F8" w14:textId="77777777" w:rsidR="00972E19" w:rsidRDefault="00972E19" w:rsidP="00972E19">
      <w:pPr>
        <w:jc w:val="both"/>
        <w:rPr>
          <w:szCs w:val="20"/>
          <w:lang w:val="fr-FR"/>
        </w:rPr>
      </w:pPr>
      <w:r>
        <w:rPr>
          <w:i/>
          <w:iCs/>
          <w:lang w:val="fr-FR"/>
        </w:rPr>
        <w:lastRenderedPageBreak/>
        <w:t>L’avènement du périmètre maraîcher a été très salutaire pour moi. Le maraîchage est une activité qui nous permet d’avoir non seulement des revenus monétaires mais il contribue aussi à améliorer la qualité de nos sauces. A l’issue de la campagne maraîchère 2023, j’ai pu gagner</w:t>
      </w:r>
      <w:r>
        <w:rPr>
          <w:b/>
          <w:i/>
          <w:iCs/>
          <w:lang w:val="fr-FR"/>
        </w:rPr>
        <w:t>60.000FCFA</w:t>
      </w:r>
      <w:r>
        <w:rPr>
          <w:i/>
          <w:iCs/>
          <w:lang w:val="fr-FR"/>
        </w:rPr>
        <w:t xml:space="preserve"> avec la vente de mes productions</w:t>
      </w:r>
      <w:proofErr w:type="gramStart"/>
      <w:r>
        <w:rPr>
          <w:i/>
          <w:iCs/>
          <w:lang w:val="fr-FR"/>
        </w:rPr>
        <w:t> :Betterave</w:t>
      </w:r>
      <w:proofErr w:type="gramEnd"/>
      <w:r>
        <w:rPr>
          <w:i/>
          <w:iCs/>
          <w:lang w:val="fr-FR"/>
        </w:rPr>
        <w:t>, Tomate et Echalotte. Avec cette somme je parviens à soutenir mon mari pour faire face aux dépenses de la famille</w:t>
      </w:r>
      <w:r>
        <w:rPr>
          <w:i/>
          <w:lang w:val="fr-FR"/>
        </w:rPr>
        <w:t>.</w:t>
      </w:r>
    </w:p>
    <w:p w14:paraId="556CE3CF" w14:textId="77777777" w:rsidR="00972E19" w:rsidRDefault="00972E19" w:rsidP="00972E19">
      <w:pPr>
        <w:rPr>
          <w:b/>
          <w:bCs/>
          <w:lang w:val="fr-FR"/>
        </w:rPr>
      </w:pPr>
    </w:p>
    <w:p w14:paraId="4D6C586F" w14:textId="77777777" w:rsidR="00972E19" w:rsidRDefault="00972E19" w:rsidP="00972E19">
      <w:pPr>
        <w:rPr>
          <w:b/>
          <w:bCs/>
          <w:lang w:val="fr-FR"/>
        </w:rPr>
      </w:pPr>
      <w:r>
        <w:rPr>
          <w:b/>
          <w:bCs/>
          <w:lang w:val="fr-FR"/>
        </w:rPr>
        <w:t xml:space="preserve">Intervention de </w:t>
      </w:r>
      <w:proofErr w:type="spellStart"/>
      <w:r>
        <w:rPr>
          <w:b/>
          <w:bCs/>
          <w:lang w:val="fr-FR"/>
        </w:rPr>
        <w:t>Soungoura</w:t>
      </w:r>
      <w:proofErr w:type="spellEnd"/>
      <w:r>
        <w:rPr>
          <w:b/>
          <w:bCs/>
          <w:lang w:val="fr-FR"/>
        </w:rPr>
        <w:t xml:space="preserve"> Traoré bénéficiaire de mouton :  </w:t>
      </w:r>
    </w:p>
    <w:p w14:paraId="50898B2A" w14:textId="77777777" w:rsidR="00972E19" w:rsidRDefault="00972E19" w:rsidP="00972E19">
      <w:pPr>
        <w:keepNext/>
        <w:rPr>
          <w:lang w:val="en-GB"/>
        </w:rPr>
      </w:pPr>
      <w:r>
        <w:rPr>
          <w:noProof/>
          <w:lang w:val="fr-FR" w:eastAsia="fr-FR"/>
        </w:rPr>
        <mc:AlternateContent>
          <mc:Choice Requires="wps">
            <w:drawing>
              <wp:anchor distT="0" distB="0" distL="114300" distR="114300" simplePos="0" relativeHeight="251691008" behindDoc="0" locked="0" layoutInCell="1" allowOverlap="1" wp14:anchorId="685EFC15" wp14:editId="1EF9AD43">
                <wp:simplePos x="0" y="0"/>
                <wp:positionH relativeFrom="column">
                  <wp:posOffset>2659380</wp:posOffset>
                </wp:positionH>
                <wp:positionV relativeFrom="paragraph">
                  <wp:posOffset>7620</wp:posOffset>
                </wp:positionV>
                <wp:extent cx="3645535" cy="2191385"/>
                <wp:effectExtent l="1905" t="7620" r="635" b="1270"/>
                <wp:wrapNone/>
                <wp:docPr id="297" name="Rectangle à coins arrondis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5535" cy="2191385"/>
                        </a:xfrm>
                        <a:prstGeom prst="roundRect">
                          <a:avLst>
                            <a:gd name="adj" fmla="val 16667"/>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431D1B7" w14:textId="77777777" w:rsidR="00A84229" w:rsidRDefault="00A84229" w:rsidP="00972E19">
                            <w:pPr>
                              <w:jc w:val="both"/>
                              <w:rPr>
                                <w:i/>
                                <w:lang w:val="fr-FR"/>
                              </w:rPr>
                            </w:pPr>
                            <w:r>
                              <w:rPr>
                                <w:i/>
                                <w:lang w:val="fr-FR"/>
                              </w:rPr>
                              <w:t>Je salu</w:t>
                            </w:r>
                            <w:r w:rsidR="004212D0">
                              <w:rPr>
                                <w:i/>
                                <w:lang w:val="fr-FR"/>
                              </w:rPr>
                              <w:t xml:space="preserve">e </w:t>
                            </w:r>
                            <w:r>
                              <w:rPr>
                                <w:i/>
                                <w:lang w:val="fr-FR"/>
                              </w:rPr>
                              <w:t xml:space="preserve"> tout le monde principalement PACINDHA et UNESCO de m’avoir donné le mouton, j’ai bien entretenu le mouton </w:t>
                            </w:r>
                            <w:r w:rsidR="002A1484">
                              <w:rPr>
                                <w:i/>
                                <w:lang w:val="fr-FR"/>
                              </w:rPr>
                              <w:t xml:space="preserve">qui </w:t>
                            </w:r>
                            <w:r>
                              <w:rPr>
                                <w:i/>
                                <w:lang w:val="fr-FR"/>
                              </w:rPr>
                              <w:t>a mis bas 4 petits l’un d’entre eux n’a pas survécu mais le trois 3 trois autres ont grandi j’ai vendu un à 120.000F et j’ai sacrifié l’autre pour la fête de tabaski et l’autre j’ai gardé qui est en bonne santé. Alors c’est pour moi une source de revenu que je continué de profiter je suis très heureux d’être parmi les bénéficiaires je vous remercie.</w:t>
                            </w:r>
                          </w:p>
                          <w:p w14:paraId="76473138" w14:textId="77777777" w:rsidR="00A84229" w:rsidRDefault="00A84229" w:rsidP="00972E19">
                            <w:pPr>
                              <w:jc w:val="center"/>
                              <w:rPr>
                                <w:lang w:val="fr-FR"/>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85EFC15" id="Rectangle à coins arrondis 297" o:spid="_x0000_s1029" style="position:absolute;margin-left:209.4pt;margin-top:.6pt;width:287.05pt;height:172.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" stroked="f" strokeweight="1pt">
                <v:stroke joinstyle="miter"/>
                <v:textbox>
                  <w:txbxContent>
                    <w:p w14:paraId="3431D1B7" w14:textId="77777777" w:rsidR="00A84229" w:rsidRDefault="00A84229" w:rsidP="00972E19">
                      <w:pPr>
                        <w:jc w:val="both"/>
                        <w:rPr>
                          <w:i/>
                          <w:lang w:val="fr-FR"/>
                        </w:rPr>
                      </w:pPr>
                      <w:r>
                        <w:rPr>
                          <w:i/>
                          <w:lang w:val="fr-FR"/>
                        </w:rPr>
                        <w:t>Je salu</w:t>
                      </w:r>
                      <w:r w:rsidR="004212D0">
                        <w:rPr>
                          <w:i/>
                          <w:lang w:val="fr-FR"/>
                        </w:rPr>
                        <w:t xml:space="preserve">e </w:t>
                      </w:r>
                      <w:r>
                        <w:rPr>
                          <w:i/>
                          <w:lang w:val="fr-FR"/>
                        </w:rPr>
                        <w:t xml:space="preserve"> tout le monde principalement PACINDHA et UNESCO de m’avoir donné le mouton, j’ai bien entretenu le mouton </w:t>
                      </w:r>
                      <w:r w:rsidR="002A1484">
                        <w:rPr>
                          <w:i/>
                          <w:lang w:val="fr-FR"/>
                        </w:rPr>
                        <w:t xml:space="preserve">qui </w:t>
                      </w:r>
                      <w:r>
                        <w:rPr>
                          <w:i/>
                          <w:lang w:val="fr-FR"/>
                        </w:rPr>
                        <w:t>a mis bas 4 petits l’un d’entre eux n’a pas survécu mais le trois 3 trois autres ont grandi j’ai vendu un à 120.000F et j’ai sacrifié l’autre pour la fête de tabaski et l’autre j’ai gardé qui est en bonne santé. Alors c’est pour moi une source de revenu que je continué de profiter je suis très heureux d’être parmi les bénéficiaires je vous remercie.</w:t>
                      </w:r>
                    </w:p>
                    <w:p w14:paraId="76473138" w14:textId="77777777" w:rsidR="00A84229" w:rsidRDefault="00A84229" w:rsidP="00972E19">
                      <w:pPr>
                        <w:jc w:val="center"/>
                        <w:rPr>
                          <w:lang w:val="fr-FR"/>
                        </w:rPr>
                      </w:pPr>
                    </w:p>
                  </w:txbxContent>
                </v:textbox>
              </v:roundrect>
            </w:pict>
          </mc:Fallback>
        </mc:AlternateContent>
      </w:r>
      <w:r>
        <w:rPr>
          <w:noProof/>
          <w:lang w:val="fr-FR" w:eastAsia="fr-FR"/>
        </w:rPr>
        <w:drawing>
          <wp:inline distT="0" distB="0" distL="0" distR="0" wp14:anchorId="6B78B1F0" wp14:editId="104F32C9">
            <wp:extent cx="2658745" cy="1974215"/>
            <wp:effectExtent l="0" t="0" r="8255" b="6985"/>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58745" cy="1974215"/>
                    </a:xfrm>
                    <a:prstGeom prst="rect">
                      <a:avLst/>
                    </a:prstGeom>
                    <a:noFill/>
                    <a:ln>
                      <a:noFill/>
                    </a:ln>
                  </pic:spPr>
                </pic:pic>
              </a:graphicData>
            </a:graphic>
          </wp:inline>
        </w:drawing>
      </w:r>
    </w:p>
    <w:p w14:paraId="47ACB93A" w14:textId="77777777" w:rsidR="00972E19" w:rsidRDefault="00972E19" w:rsidP="00972E1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3"/>
        <w:gridCol w:w="3636"/>
        <w:gridCol w:w="4193"/>
      </w:tblGrid>
      <w:tr w:rsidR="00972E19" w:rsidRPr="00DF13C1" w14:paraId="0F68DE07" w14:textId="77777777" w:rsidTr="00972E19">
        <w:tc>
          <w:tcPr>
            <w:tcW w:w="1236" w:type="dxa"/>
            <w:tcBorders>
              <w:top w:val="single" w:sz="4" w:space="0" w:color="auto"/>
              <w:left w:val="single" w:sz="4" w:space="0" w:color="auto"/>
              <w:bottom w:val="single" w:sz="4" w:space="0" w:color="auto"/>
              <w:right w:val="single" w:sz="4" w:space="0" w:color="auto"/>
            </w:tcBorders>
            <w:hideMark/>
          </w:tcPr>
          <w:p w14:paraId="484AC049" w14:textId="77777777" w:rsidR="00972E19" w:rsidRDefault="00972E19">
            <w:pPr>
              <w:jc w:val="both"/>
              <w:rPr>
                <w:rFonts w:eastAsia="Times"/>
                <w:b/>
                <w:bCs/>
                <w:lang w:val="en-GB"/>
              </w:rPr>
            </w:pPr>
            <w:proofErr w:type="spellStart"/>
            <w:r>
              <w:rPr>
                <w:rFonts w:eastAsia="Times"/>
                <w:b/>
                <w:bCs/>
              </w:rPr>
              <w:t>Nènè</w:t>
            </w:r>
            <w:proofErr w:type="spellEnd"/>
            <w:r>
              <w:rPr>
                <w:rFonts w:eastAsia="Times"/>
                <w:b/>
                <w:bCs/>
              </w:rPr>
              <w:t xml:space="preserve"> DIARRA</w:t>
            </w:r>
          </w:p>
          <w:p w14:paraId="76BF7EAB" w14:textId="77777777" w:rsidR="00972E19" w:rsidRDefault="00972E19">
            <w:pPr>
              <w:jc w:val="both"/>
              <w:rPr>
                <w:b/>
                <w:lang w:val="en-GB"/>
              </w:rPr>
            </w:pPr>
            <w:proofErr w:type="spellStart"/>
            <w:r>
              <w:rPr>
                <w:b/>
                <w:bCs/>
                <w:iCs/>
                <w:lang w:val="fr-FR" w:eastAsia="fr-FR"/>
              </w:rPr>
              <w:t>Fassa</w:t>
            </w:r>
            <w:proofErr w:type="spellEnd"/>
            <w:r>
              <w:rPr>
                <w:rFonts w:eastAsia="Times"/>
                <w:b/>
              </w:rPr>
              <w:t> </w:t>
            </w:r>
          </w:p>
        </w:tc>
        <w:tc>
          <w:tcPr>
            <w:tcW w:w="3619" w:type="dxa"/>
            <w:tcBorders>
              <w:top w:val="single" w:sz="4" w:space="0" w:color="auto"/>
              <w:left w:val="single" w:sz="4" w:space="0" w:color="auto"/>
              <w:bottom w:val="single" w:sz="4" w:space="0" w:color="auto"/>
              <w:right w:val="single" w:sz="4" w:space="0" w:color="auto"/>
            </w:tcBorders>
            <w:hideMark/>
          </w:tcPr>
          <w:p w14:paraId="2B6B5145" w14:textId="77777777" w:rsidR="00972E19" w:rsidRDefault="00972E19">
            <w:pPr>
              <w:jc w:val="both"/>
              <w:rPr>
                <w:lang w:val="en-GB"/>
              </w:rPr>
            </w:pPr>
            <w:r>
              <w:rPr>
                <w:rFonts w:eastAsia="Times"/>
                <w:noProof/>
                <w:sz w:val="28"/>
                <w:lang w:val="fr-FR" w:eastAsia="fr-FR"/>
              </w:rPr>
              <w:drawing>
                <wp:inline distT="0" distB="0" distL="0" distR="0" wp14:anchorId="495C0064" wp14:editId="6987DF15">
                  <wp:extent cx="1958975" cy="1736725"/>
                  <wp:effectExtent l="0" t="0" r="3175" b="0"/>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01" cstate="print">
                            <a:extLst>
                              <a:ext uri="{28A0092B-C50C-407E-A947-70E740481C1C}">
                                <a14:useLocalDpi xmlns:a14="http://schemas.microsoft.com/office/drawing/2010/main" val="0"/>
                              </a:ext>
                            </a:extLst>
                          </a:blip>
                          <a:srcRect l="22745" r="17694"/>
                          <a:stretch>
                            <a:fillRect/>
                          </a:stretch>
                        </pic:blipFill>
                        <pic:spPr bwMode="auto">
                          <a:xfrm>
                            <a:off x="0" y="0"/>
                            <a:ext cx="1958975" cy="1736725"/>
                          </a:xfrm>
                          <a:prstGeom prst="rect">
                            <a:avLst/>
                          </a:prstGeom>
                          <a:noFill/>
                          <a:ln>
                            <a:noFill/>
                          </a:ln>
                        </pic:spPr>
                      </pic:pic>
                    </a:graphicData>
                  </a:graphic>
                </wp:inline>
              </w:drawing>
            </w:r>
          </w:p>
        </w:tc>
        <w:tc>
          <w:tcPr>
            <w:tcW w:w="4433" w:type="dxa"/>
            <w:tcBorders>
              <w:top w:val="single" w:sz="4" w:space="0" w:color="auto"/>
              <w:left w:val="single" w:sz="4" w:space="0" w:color="auto"/>
              <w:bottom w:val="single" w:sz="4" w:space="0" w:color="auto"/>
              <w:right w:val="single" w:sz="4" w:space="0" w:color="auto"/>
            </w:tcBorders>
          </w:tcPr>
          <w:p w14:paraId="4F199450" w14:textId="77777777" w:rsidR="00972E19" w:rsidRPr="002961BF" w:rsidRDefault="00972E19">
            <w:pPr>
              <w:suppressAutoHyphens/>
              <w:autoSpaceDN w:val="0"/>
              <w:jc w:val="both"/>
              <w:textAlignment w:val="baseline"/>
              <w:rPr>
                <w:bCs/>
                <w:i/>
                <w:iCs/>
                <w:lang w:val="fr-FR" w:eastAsia="fr-FR"/>
              </w:rPr>
            </w:pPr>
            <w:r w:rsidRPr="002961BF">
              <w:rPr>
                <w:bCs/>
                <w:i/>
                <w:iCs/>
                <w:lang w:val="fr-FR" w:eastAsia="fr-FR"/>
              </w:rPr>
              <w:t xml:space="preserve">Je remercie le </w:t>
            </w:r>
            <w:r w:rsidR="002A1484">
              <w:rPr>
                <w:bCs/>
                <w:i/>
                <w:iCs/>
                <w:lang w:val="fr-FR" w:eastAsia="fr-FR"/>
              </w:rPr>
              <w:t xml:space="preserve">projet </w:t>
            </w:r>
            <w:r w:rsidRPr="002961BF">
              <w:rPr>
                <w:bCs/>
                <w:i/>
                <w:iCs/>
                <w:lang w:val="fr-FR" w:eastAsia="fr-FR"/>
              </w:rPr>
              <w:t xml:space="preserve"> pour son initiative de remise de semence de maïs de bonne qualité aux ménages de </w:t>
            </w:r>
            <w:proofErr w:type="spellStart"/>
            <w:r w:rsidRPr="002961BF">
              <w:rPr>
                <w:bCs/>
                <w:i/>
                <w:iCs/>
                <w:lang w:val="fr-FR" w:eastAsia="fr-FR"/>
              </w:rPr>
              <w:t>Fassa</w:t>
            </w:r>
            <w:proofErr w:type="spellEnd"/>
            <w:r w:rsidRPr="002961BF">
              <w:rPr>
                <w:bCs/>
                <w:i/>
                <w:iCs/>
                <w:lang w:val="fr-FR" w:eastAsia="fr-FR"/>
              </w:rPr>
              <w:t xml:space="preserve">. Pour permettre d’avoir un meilleur rendement, j’ai enrichi mon champ de fumures organiques et cela m’a permis d’avoir des tiges solides capables de supporter 3 à 4 épis. </w:t>
            </w:r>
          </w:p>
          <w:p w14:paraId="235BAF82" w14:textId="77777777" w:rsidR="00972E19" w:rsidRDefault="00972E19">
            <w:pPr>
              <w:suppressAutoHyphens/>
              <w:autoSpaceDN w:val="0"/>
              <w:jc w:val="both"/>
              <w:textAlignment w:val="baseline"/>
              <w:rPr>
                <w:lang w:val="fr-FR"/>
              </w:rPr>
            </w:pPr>
          </w:p>
        </w:tc>
      </w:tr>
      <w:tr w:rsidR="00972E19" w:rsidRPr="00DF13C1" w14:paraId="199ACD15" w14:textId="77777777" w:rsidTr="00972E19">
        <w:tc>
          <w:tcPr>
            <w:tcW w:w="1236" w:type="dxa"/>
            <w:tcBorders>
              <w:top w:val="single" w:sz="4" w:space="0" w:color="auto"/>
              <w:left w:val="single" w:sz="4" w:space="0" w:color="auto"/>
              <w:bottom w:val="single" w:sz="4" w:space="0" w:color="auto"/>
              <w:right w:val="single" w:sz="4" w:space="0" w:color="auto"/>
            </w:tcBorders>
            <w:hideMark/>
          </w:tcPr>
          <w:p w14:paraId="451A772D" w14:textId="77777777" w:rsidR="00972E19" w:rsidRDefault="00972E19">
            <w:pPr>
              <w:jc w:val="both"/>
              <w:rPr>
                <w:rFonts w:eastAsia="Times"/>
                <w:b/>
                <w:bCs/>
                <w:lang w:val="en-GB"/>
              </w:rPr>
            </w:pPr>
            <w:r>
              <w:rPr>
                <w:rFonts w:eastAsia="Times"/>
                <w:b/>
                <w:bCs/>
              </w:rPr>
              <w:t>Toumany</w:t>
            </w:r>
          </w:p>
          <w:p w14:paraId="235AE1E0" w14:textId="77777777" w:rsidR="00972E19" w:rsidRDefault="00972E19">
            <w:pPr>
              <w:jc w:val="both"/>
              <w:rPr>
                <w:rFonts w:eastAsia="Times"/>
                <w:b/>
                <w:bCs/>
              </w:rPr>
            </w:pPr>
            <w:r>
              <w:rPr>
                <w:rFonts w:eastAsia="Times"/>
                <w:b/>
                <w:bCs/>
              </w:rPr>
              <w:t>DIARRA</w:t>
            </w:r>
          </w:p>
          <w:p w14:paraId="709810C2" w14:textId="77777777" w:rsidR="00972E19" w:rsidRDefault="00972E19">
            <w:pPr>
              <w:jc w:val="both"/>
              <w:rPr>
                <w:rFonts w:eastAsia="Times"/>
                <w:b/>
                <w:bCs/>
                <w:lang w:val="en-GB"/>
              </w:rPr>
            </w:pPr>
            <w:r>
              <w:rPr>
                <w:bCs/>
                <w:iCs/>
                <w:lang w:val="fr-FR" w:eastAsia="fr-FR"/>
              </w:rPr>
              <w:t xml:space="preserve">de </w:t>
            </w:r>
            <w:proofErr w:type="spellStart"/>
            <w:r>
              <w:rPr>
                <w:bCs/>
                <w:iCs/>
                <w:lang w:val="fr-FR" w:eastAsia="fr-FR"/>
              </w:rPr>
              <w:t>Fassa</w:t>
            </w:r>
            <w:proofErr w:type="spellEnd"/>
          </w:p>
        </w:tc>
        <w:tc>
          <w:tcPr>
            <w:tcW w:w="3619" w:type="dxa"/>
            <w:tcBorders>
              <w:top w:val="single" w:sz="4" w:space="0" w:color="auto"/>
              <w:left w:val="single" w:sz="4" w:space="0" w:color="auto"/>
              <w:bottom w:val="single" w:sz="4" w:space="0" w:color="auto"/>
              <w:right w:val="single" w:sz="4" w:space="0" w:color="auto"/>
            </w:tcBorders>
            <w:hideMark/>
          </w:tcPr>
          <w:p w14:paraId="14C7E022" w14:textId="77777777" w:rsidR="00972E19" w:rsidRDefault="00972E19">
            <w:pPr>
              <w:jc w:val="both"/>
              <w:rPr>
                <w:rFonts w:eastAsia="Times"/>
                <w:noProof/>
                <w:sz w:val="28"/>
                <w:lang w:val="en-GB"/>
              </w:rPr>
            </w:pPr>
            <w:r>
              <w:rPr>
                <w:rFonts w:ascii="Times" w:eastAsia="Times" w:hAnsi="Times"/>
                <w:noProof/>
                <w:sz w:val="28"/>
                <w:lang w:val="fr-FR" w:eastAsia="fr-FR"/>
              </w:rPr>
              <w:drawing>
                <wp:inline distT="0" distB="0" distL="0" distR="0" wp14:anchorId="1C8611E8" wp14:editId="5E69AC9F">
                  <wp:extent cx="1736725" cy="1974215"/>
                  <wp:effectExtent l="0" t="4445" r="0" b="0"/>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l="9647" r="23991"/>
                          <a:stretch>
                            <a:fillRect/>
                          </a:stretch>
                        </pic:blipFill>
                        <pic:spPr bwMode="auto">
                          <a:xfrm rot="5400000">
                            <a:off x="0" y="0"/>
                            <a:ext cx="1736725" cy="1974215"/>
                          </a:xfrm>
                          <a:prstGeom prst="rect">
                            <a:avLst/>
                          </a:prstGeom>
                          <a:noFill/>
                          <a:ln>
                            <a:noFill/>
                          </a:ln>
                        </pic:spPr>
                      </pic:pic>
                    </a:graphicData>
                  </a:graphic>
                </wp:inline>
              </w:drawing>
            </w:r>
          </w:p>
        </w:tc>
        <w:tc>
          <w:tcPr>
            <w:tcW w:w="4433" w:type="dxa"/>
            <w:tcBorders>
              <w:top w:val="single" w:sz="4" w:space="0" w:color="auto"/>
              <w:left w:val="single" w:sz="4" w:space="0" w:color="auto"/>
              <w:bottom w:val="single" w:sz="4" w:space="0" w:color="auto"/>
              <w:right w:val="single" w:sz="4" w:space="0" w:color="auto"/>
            </w:tcBorders>
            <w:hideMark/>
          </w:tcPr>
          <w:p w14:paraId="52EE435B" w14:textId="77777777" w:rsidR="00972E19" w:rsidRPr="002961BF" w:rsidRDefault="00972E19" w:rsidP="00CD6082">
            <w:pPr>
              <w:suppressAutoHyphens/>
              <w:autoSpaceDN w:val="0"/>
              <w:jc w:val="both"/>
              <w:textAlignment w:val="baseline"/>
              <w:rPr>
                <w:bCs/>
                <w:i/>
                <w:iCs/>
                <w:lang w:val="fr-FR" w:eastAsia="fr-FR"/>
              </w:rPr>
            </w:pPr>
            <w:r w:rsidRPr="002961BF">
              <w:rPr>
                <w:bCs/>
                <w:i/>
                <w:iCs/>
                <w:lang w:val="fr-FR" w:eastAsia="fr-FR"/>
              </w:rPr>
              <w:t xml:space="preserve">Pour mieux apprécier la qualité de cette semence, je l’ai comparé avec l’ancienne. Cette semence est la meilleure. Elle donne des tiges assez solides et les épis sont bien enveloppés, </w:t>
            </w:r>
            <w:r w:rsidR="00CD6082">
              <w:rPr>
                <w:bCs/>
                <w:i/>
                <w:iCs/>
                <w:lang w:val="fr-FR" w:eastAsia="fr-FR"/>
              </w:rPr>
              <w:t xml:space="preserve">toutes </w:t>
            </w:r>
            <w:r w:rsidRPr="002961BF">
              <w:rPr>
                <w:bCs/>
                <w:i/>
                <w:iCs/>
                <w:lang w:val="fr-FR" w:eastAsia="fr-FR"/>
              </w:rPr>
              <w:t>chose</w:t>
            </w:r>
            <w:r w:rsidR="00CD6082">
              <w:rPr>
                <w:bCs/>
                <w:i/>
                <w:iCs/>
                <w:lang w:val="fr-FR" w:eastAsia="fr-FR"/>
              </w:rPr>
              <w:t>s</w:t>
            </w:r>
            <w:r w:rsidRPr="002961BF">
              <w:rPr>
                <w:bCs/>
                <w:i/>
                <w:iCs/>
                <w:lang w:val="fr-FR" w:eastAsia="fr-FR"/>
              </w:rPr>
              <w:t xml:space="preserve"> qui </w:t>
            </w:r>
            <w:r w:rsidR="00CD6082" w:rsidRPr="002961BF">
              <w:rPr>
                <w:bCs/>
                <w:i/>
                <w:iCs/>
                <w:lang w:val="fr-FR" w:eastAsia="fr-FR"/>
              </w:rPr>
              <w:t>empêchent</w:t>
            </w:r>
            <w:r w:rsidRPr="002961BF">
              <w:rPr>
                <w:bCs/>
                <w:i/>
                <w:iCs/>
                <w:lang w:val="fr-FR" w:eastAsia="fr-FR"/>
              </w:rPr>
              <w:t xml:space="preserve"> les oiseaux de les détruire. </w:t>
            </w:r>
            <w:r w:rsidR="00CD6082">
              <w:rPr>
                <w:bCs/>
                <w:i/>
                <w:iCs/>
                <w:lang w:val="fr-FR" w:eastAsia="fr-FR"/>
              </w:rPr>
              <w:t xml:space="preserve">Il </w:t>
            </w:r>
            <w:r w:rsidRPr="002961BF">
              <w:rPr>
                <w:bCs/>
                <w:i/>
                <w:iCs/>
                <w:lang w:val="fr-FR" w:eastAsia="fr-FR"/>
              </w:rPr>
              <w:t xml:space="preserve">faut reconnaitre que ce maïs </w:t>
            </w:r>
            <w:r w:rsidR="00CD6082">
              <w:rPr>
                <w:bCs/>
                <w:i/>
                <w:iCs/>
                <w:lang w:val="fr-FR" w:eastAsia="fr-FR"/>
              </w:rPr>
              <w:t xml:space="preserve">est </w:t>
            </w:r>
            <w:r w:rsidRPr="002961BF">
              <w:rPr>
                <w:bCs/>
                <w:i/>
                <w:iCs/>
                <w:lang w:val="fr-FR" w:eastAsia="fr-FR"/>
              </w:rPr>
              <w:t xml:space="preserve"> très bon pour la préparation des différents repas notamment la bouillie, le </w:t>
            </w:r>
            <w:proofErr w:type="spellStart"/>
            <w:r w:rsidRPr="002961BF">
              <w:rPr>
                <w:bCs/>
                <w:i/>
                <w:iCs/>
                <w:lang w:val="fr-FR" w:eastAsia="fr-FR"/>
              </w:rPr>
              <w:t>tô</w:t>
            </w:r>
            <w:proofErr w:type="spellEnd"/>
            <w:r w:rsidRPr="002961BF">
              <w:rPr>
                <w:bCs/>
                <w:i/>
                <w:iCs/>
                <w:lang w:val="fr-FR" w:eastAsia="fr-FR"/>
              </w:rPr>
              <w:t xml:space="preserve">, le couscous, etc. </w:t>
            </w:r>
          </w:p>
        </w:tc>
      </w:tr>
      <w:tr w:rsidR="00972E19" w:rsidRPr="00DF13C1" w14:paraId="779048E4" w14:textId="77777777" w:rsidTr="00972E19">
        <w:tc>
          <w:tcPr>
            <w:tcW w:w="1236" w:type="dxa"/>
            <w:tcBorders>
              <w:top w:val="single" w:sz="4" w:space="0" w:color="auto"/>
              <w:left w:val="single" w:sz="4" w:space="0" w:color="auto"/>
              <w:bottom w:val="single" w:sz="4" w:space="0" w:color="auto"/>
              <w:right w:val="single" w:sz="4" w:space="0" w:color="auto"/>
            </w:tcBorders>
            <w:hideMark/>
          </w:tcPr>
          <w:p w14:paraId="62BA5BFE" w14:textId="77777777" w:rsidR="00972E19" w:rsidRDefault="00972E19">
            <w:pPr>
              <w:jc w:val="both"/>
              <w:rPr>
                <w:rFonts w:eastAsia="Times"/>
                <w:b/>
                <w:bCs/>
                <w:lang w:val="en-GB"/>
              </w:rPr>
            </w:pPr>
            <w:proofErr w:type="spellStart"/>
            <w:r>
              <w:rPr>
                <w:rFonts w:eastAsia="Times"/>
                <w:b/>
                <w:bCs/>
              </w:rPr>
              <w:t>N’Tji</w:t>
            </w:r>
            <w:proofErr w:type="spellEnd"/>
            <w:r>
              <w:rPr>
                <w:rFonts w:eastAsia="Times"/>
                <w:b/>
                <w:bCs/>
              </w:rPr>
              <w:t xml:space="preserve"> DIARRA</w:t>
            </w:r>
          </w:p>
        </w:tc>
        <w:tc>
          <w:tcPr>
            <w:tcW w:w="3619" w:type="dxa"/>
            <w:tcBorders>
              <w:top w:val="single" w:sz="4" w:space="0" w:color="auto"/>
              <w:left w:val="single" w:sz="4" w:space="0" w:color="auto"/>
              <w:bottom w:val="single" w:sz="4" w:space="0" w:color="auto"/>
              <w:right w:val="single" w:sz="4" w:space="0" w:color="auto"/>
            </w:tcBorders>
            <w:hideMark/>
          </w:tcPr>
          <w:p w14:paraId="22681669" w14:textId="77777777" w:rsidR="00972E19" w:rsidRDefault="00972E19">
            <w:pPr>
              <w:jc w:val="both"/>
              <w:rPr>
                <w:rFonts w:eastAsia="Times"/>
                <w:noProof/>
                <w:sz w:val="28"/>
                <w:lang w:val="en-GB"/>
              </w:rPr>
            </w:pPr>
            <w:r>
              <w:rPr>
                <w:rFonts w:ascii="Times" w:eastAsia="Times" w:hAnsi="Times"/>
                <w:noProof/>
                <w:sz w:val="28"/>
                <w:lang w:val="fr-FR" w:eastAsia="fr-FR"/>
              </w:rPr>
              <w:drawing>
                <wp:inline distT="0" distB="0" distL="0" distR="0" wp14:anchorId="17104A92" wp14:editId="670991B6">
                  <wp:extent cx="1943735" cy="1423035"/>
                  <wp:effectExtent l="0" t="0" r="0" b="5715"/>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43735" cy="1423035"/>
                          </a:xfrm>
                          <a:prstGeom prst="rect">
                            <a:avLst/>
                          </a:prstGeom>
                          <a:noFill/>
                          <a:ln>
                            <a:noFill/>
                          </a:ln>
                        </pic:spPr>
                      </pic:pic>
                    </a:graphicData>
                  </a:graphic>
                </wp:inline>
              </w:drawing>
            </w:r>
          </w:p>
        </w:tc>
        <w:tc>
          <w:tcPr>
            <w:tcW w:w="4433" w:type="dxa"/>
            <w:tcBorders>
              <w:top w:val="single" w:sz="4" w:space="0" w:color="auto"/>
              <w:left w:val="single" w:sz="4" w:space="0" w:color="auto"/>
              <w:bottom w:val="single" w:sz="4" w:space="0" w:color="auto"/>
              <w:right w:val="single" w:sz="4" w:space="0" w:color="auto"/>
            </w:tcBorders>
            <w:hideMark/>
          </w:tcPr>
          <w:p w14:paraId="0E308CA5" w14:textId="77777777" w:rsidR="00972E19" w:rsidRPr="002961BF" w:rsidRDefault="00972E19" w:rsidP="00CD6082">
            <w:pPr>
              <w:suppressAutoHyphens/>
              <w:autoSpaceDN w:val="0"/>
              <w:jc w:val="both"/>
              <w:textAlignment w:val="baseline"/>
              <w:rPr>
                <w:bCs/>
                <w:i/>
                <w:iCs/>
                <w:lang w:val="fr-FR" w:eastAsia="fr-FR"/>
              </w:rPr>
            </w:pPr>
            <w:r w:rsidRPr="002961BF">
              <w:rPr>
                <w:bCs/>
                <w:i/>
                <w:iCs/>
                <w:lang w:val="fr-FR" w:eastAsia="fr-FR"/>
              </w:rPr>
              <w:t xml:space="preserve">Sans doute, ce maïs est de la très bonne qualité, </w:t>
            </w:r>
            <w:r w:rsidR="00CD6082">
              <w:rPr>
                <w:bCs/>
                <w:i/>
                <w:iCs/>
                <w:lang w:val="fr-FR" w:eastAsia="fr-FR"/>
              </w:rPr>
              <w:t>ce</w:t>
            </w:r>
            <w:r w:rsidRPr="002961BF">
              <w:rPr>
                <w:bCs/>
                <w:i/>
                <w:iCs/>
                <w:lang w:val="fr-FR" w:eastAsia="fr-FR"/>
              </w:rPr>
              <w:t xml:space="preserve"> qui nous encourage vers sa culture. </w:t>
            </w:r>
          </w:p>
        </w:tc>
      </w:tr>
      <w:tr w:rsidR="00972E19" w:rsidRPr="00DF13C1" w14:paraId="0C5B66D1" w14:textId="77777777" w:rsidTr="00972E19">
        <w:tc>
          <w:tcPr>
            <w:tcW w:w="1236" w:type="dxa"/>
            <w:tcBorders>
              <w:top w:val="single" w:sz="4" w:space="0" w:color="auto"/>
              <w:left w:val="single" w:sz="4" w:space="0" w:color="auto"/>
              <w:bottom w:val="single" w:sz="4" w:space="0" w:color="auto"/>
              <w:right w:val="single" w:sz="4" w:space="0" w:color="auto"/>
            </w:tcBorders>
            <w:hideMark/>
          </w:tcPr>
          <w:p w14:paraId="75494072" w14:textId="77777777" w:rsidR="00972E19" w:rsidRDefault="00972E19">
            <w:pPr>
              <w:jc w:val="both"/>
              <w:rPr>
                <w:rFonts w:eastAsia="Times"/>
                <w:b/>
                <w:bCs/>
                <w:lang w:val="en-GB"/>
              </w:rPr>
            </w:pPr>
            <w:proofErr w:type="spellStart"/>
            <w:r>
              <w:rPr>
                <w:rFonts w:eastAsia="Times"/>
                <w:b/>
                <w:bCs/>
              </w:rPr>
              <w:lastRenderedPageBreak/>
              <w:t>Kanéké</w:t>
            </w:r>
            <w:proofErr w:type="spellEnd"/>
          </w:p>
          <w:p w14:paraId="163A4BBB" w14:textId="77777777" w:rsidR="00972E19" w:rsidRDefault="00972E19">
            <w:pPr>
              <w:jc w:val="both"/>
              <w:rPr>
                <w:rFonts w:eastAsia="Times"/>
                <w:b/>
                <w:bCs/>
                <w:lang w:val="en-GB"/>
              </w:rPr>
            </w:pPr>
            <w:r>
              <w:rPr>
                <w:rFonts w:eastAsia="Times"/>
                <w:b/>
                <w:bCs/>
              </w:rPr>
              <w:t>DIARRA</w:t>
            </w:r>
          </w:p>
        </w:tc>
        <w:tc>
          <w:tcPr>
            <w:tcW w:w="3619" w:type="dxa"/>
            <w:tcBorders>
              <w:top w:val="single" w:sz="4" w:space="0" w:color="auto"/>
              <w:left w:val="single" w:sz="4" w:space="0" w:color="auto"/>
              <w:bottom w:val="single" w:sz="4" w:space="0" w:color="auto"/>
              <w:right w:val="single" w:sz="4" w:space="0" w:color="auto"/>
            </w:tcBorders>
            <w:hideMark/>
          </w:tcPr>
          <w:p w14:paraId="5577F137" w14:textId="77777777" w:rsidR="00972E19" w:rsidRDefault="00972E19">
            <w:pPr>
              <w:jc w:val="both"/>
              <w:rPr>
                <w:rFonts w:eastAsia="Times"/>
                <w:noProof/>
                <w:sz w:val="28"/>
                <w:lang w:val="en-GB"/>
              </w:rPr>
            </w:pPr>
            <w:r>
              <w:rPr>
                <w:rFonts w:ascii="Times" w:eastAsia="Times" w:hAnsi="Times"/>
                <w:noProof/>
                <w:sz w:val="28"/>
                <w:lang w:val="fr-FR" w:eastAsia="fr-FR"/>
              </w:rPr>
              <w:drawing>
                <wp:inline distT="0" distB="0" distL="0" distR="0" wp14:anchorId="7527E8AD" wp14:editId="171634D4">
                  <wp:extent cx="2004695" cy="1767840"/>
                  <wp:effectExtent l="0" t="0" r="0" b="381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4" cstate="print">
                            <a:extLst>
                              <a:ext uri="{28A0092B-C50C-407E-A947-70E740481C1C}">
                                <a14:useLocalDpi xmlns:a14="http://schemas.microsoft.com/office/drawing/2010/main" val="0"/>
                              </a:ext>
                            </a:extLst>
                          </a:blip>
                          <a:srcRect l="19725" t="6734" r="31812"/>
                          <a:stretch>
                            <a:fillRect/>
                          </a:stretch>
                        </pic:blipFill>
                        <pic:spPr bwMode="auto">
                          <a:xfrm>
                            <a:off x="0" y="0"/>
                            <a:ext cx="2004695" cy="1767840"/>
                          </a:xfrm>
                          <a:prstGeom prst="rect">
                            <a:avLst/>
                          </a:prstGeom>
                          <a:noFill/>
                          <a:ln>
                            <a:noFill/>
                          </a:ln>
                        </pic:spPr>
                      </pic:pic>
                    </a:graphicData>
                  </a:graphic>
                </wp:inline>
              </w:drawing>
            </w:r>
          </w:p>
        </w:tc>
        <w:tc>
          <w:tcPr>
            <w:tcW w:w="4433" w:type="dxa"/>
            <w:tcBorders>
              <w:top w:val="single" w:sz="4" w:space="0" w:color="auto"/>
              <w:left w:val="single" w:sz="4" w:space="0" w:color="auto"/>
              <w:bottom w:val="single" w:sz="4" w:space="0" w:color="auto"/>
              <w:right w:val="single" w:sz="4" w:space="0" w:color="auto"/>
            </w:tcBorders>
            <w:hideMark/>
          </w:tcPr>
          <w:p w14:paraId="756DB23B" w14:textId="77777777" w:rsidR="00972E19" w:rsidRDefault="00972E19">
            <w:pPr>
              <w:suppressAutoHyphens/>
              <w:autoSpaceDN w:val="0"/>
              <w:jc w:val="both"/>
              <w:textAlignment w:val="baseline"/>
              <w:rPr>
                <w:bCs/>
                <w:iCs/>
                <w:lang w:val="fr-FR" w:eastAsia="fr-FR"/>
              </w:rPr>
            </w:pPr>
            <w:r>
              <w:rPr>
                <w:bCs/>
                <w:iCs/>
                <w:lang w:val="fr-FR" w:eastAsia="fr-FR"/>
              </w:rPr>
              <w:t xml:space="preserve">Ce </w:t>
            </w:r>
            <w:r w:rsidRPr="002961BF">
              <w:rPr>
                <w:bCs/>
                <w:i/>
                <w:iCs/>
                <w:lang w:val="fr-FR" w:eastAsia="fr-FR"/>
              </w:rPr>
              <w:t>maïs est la meilleure qualité. Il est très rapide et c’est très bon pour le grillé</w:t>
            </w:r>
            <w:r>
              <w:rPr>
                <w:bCs/>
                <w:iCs/>
                <w:lang w:val="fr-FR" w:eastAsia="fr-FR"/>
              </w:rPr>
              <w:t xml:space="preserve">. </w:t>
            </w:r>
          </w:p>
        </w:tc>
      </w:tr>
      <w:tr w:rsidR="00972E19" w:rsidRPr="00DF13C1" w14:paraId="1470DBE1" w14:textId="77777777" w:rsidTr="00972E19">
        <w:tc>
          <w:tcPr>
            <w:tcW w:w="1236" w:type="dxa"/>
            <w:tcBorders>
              <w:top w:val="single" w:sz="4" w:space="0" w:color="auto"/>
              <w:left w:val="single" w:sz="4" w:space="0" w:color="auto"/>
              <w:bottom w:val="single" w:sz="4" w:space="0" w:color="auto"/>
              <w:right w:val="single" w:sz="4" w:space="0" w:color="auto"/>
            </w:tcBorders>
            <w:hideMark/>
          </w:tcPr>
          <w:p w14:paraId="29840A43" w14:textId="77777777" w:rsidR="00972E19" w:rsidRDefault="00972E19">
            <w:pPr>
              <w:jc w:val="both"/>
              <w:rPr>
                <w:lang w:val="en-GB"/>
              </w:rPr>
            </w:pPr>
            <w:proofErr w:type="spellStart"/>
            <w:r>
              <w:rPr>
                <w:rFonts w:eastAsia="Times"/>
                <w:b/>
                <w:bCs/>
              </w:rPr>
              <w:t>Nouma</w:t>
            </w:r>
            <w:proofErr w:type="spellEnd"/>
            <w:r>
              <w:rPr>
                <w:rFonts w:eastAsia="Times"/>
                <w:b/>
                <w:bCs/>
              </w:rPr>
              <w:t xml:space="preserve"> DIARRA</w:t>
            </w:r>
          </w:p>
        </w:tc>
        <w:tc>
          <w:tcPr>
            <w:tcW w:w="3619" w:type="dxa"/>
            <w:tcBorders>
              <w:top w:val="single" w:sz="4" w:space="0" w:color="auto"/>
              <w:left w:val="single" w:sz="4" w:space="0" w:color="auto"/>
              <w:bottom w:val="single" w:sz="4" w:space="0" w:color="auto"/>
              <w:right w:val="single" w:sz="4" w:space="0" w:color="auto"/>
            </w:tcBorders>
            <w:hideMark/>
          </w:tcPr>
          <w:p w14:paraId="498A77DE" w14:textId="77777777" w:rsidR="00972E19" w:rsidRDefault="00972E19">
            <w:pPr>
              <w:jc w:val="both"/>
              <w:rPr>
                <w:lang w:val="en-GB"/>
              </w:rPr>
            </w:pPr>
            <w:r>
              <w:rPr>
                <w:rFonts w:eastAsia="Times"/>
                <w:noProof/>
                <w:sz w:val="28"/>
                <w:lang w:val="fr-FR" w:eastAsia="fr-FR"/>
              </w:rPr>
              <w:drawing>
                <wp:inline distT="0" distB="0" distL="0" distR="0" wp14:anchorId="49F565C8" wp14:editId="664E8F68">
                  <wp:extent cx="1706245" cy="1484630"/>
                  <wp:effectExtent l="0" t="0" r="8255" b="127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05" cstate="print">
                            <a:extLst>
                              <a:ext uri="{28A0092B-C50C-407E-A947-70E740481C1C}">
                                <a14:useLocalDpi xmlns:a14="http://schemas.microsoft.com/office/drawing/2010/main" val="0"/>
                              </a:ext>
                            </a:extLst>
                          </a:blip>
                          <a:srcRect l="20496" t="6200" r="11690"/>
                          <a:stretch>
                            <a:fillRect/>
                          </a:stretch>
                        </pic:blipFill>
                        <pic:spPr bwMode="auto">
                          <a:xfrm>
                            <a:off x="0" y="0"/>
                            <a:ext cx="1706245" cy="1484630"/>
                          </a:xfrm>
                          <a:prstGeom prst="rect">
                            <a:avLst/>
                          </a:prstGeom>
                          <a:noFill/>
                          <a:ln>
                            <a:noFill/>
                          </a:ln>
                        </pic:spPr>
                      </pic:pic>
                    </a:graphicData>
                  </a:graphic>
                </wp:inline>
              </w:drawing>
            </w:r>
          </w:p>
        </w:tc>
        <w:tc>
          <w:tcPr>
            <w:tcW w:w="4433" w:type="dxa"/>
            <w:tcBorders>
              <w:top w:val="single" w:sz="4" w:space="0" w:color="auto"/>
              <w:left w:val="single" w:sz="4" w:space="0" w:color="auto"/>
              <w:bottom w:val="single" w:sz="4" w:space="0" w:color="auto"/>
              <w:right w:val="single" w:sz="4" w:space="0" w:color="auto"/>
            </w:tcBorders>
            <w:hideMark/>
          </w:tcPr>
          <w:p w14:paraId="60255D15" w14:textId="77777777" w:rsidR="00972E19" w:rsidRPr="002961BF" w:rsidRDefault="00972E19" w:rsidP="00CD6082">
            <w:pPr>
              <w:suppressAutoHyphens/>
              <w:autoSpaceDN w:val="0"/>
              <w:jc w:val="both"/>
              <w:textAlignment w:val="baseline"/>
              <w:rPr>
                <w:i/>
                <w:lang w:val="fr-FR"/>
              </w:rPr>
            </w:pPr>
            <w:r w:rsidRPr="002961BF">
              <w:rPr>
                <w:bCs/>
                <w:i/>
                <w:iCs/>
                <w:lang w:val="fr-FR" w:eastAsia="fr-FR"/>
              </w:rPr>
              <w:t xml:space="preserve">Avec moins d’un kg de maïs semé pour l’expérimentation, j’ai eu deux sacs de 100 kg. J’ai enrichi mon champ avec le compost. Cette semence est très rapide, à 80 jour, le maïs a commencé à murir. A 85 jours, la plupart des épis étaient déjà en maturités. Je le dis à qui veut l’entendre, quand ce maïs est bien entretenu, il peut donner un très bon rendement plus que l’ancienne semence que nous détenons. </w:t>
            </w:r>
          </w:p>
        </w:tc>
      </w:tr>
      <w:tr w:rsidR="00972E19" w:rsidRPr="00DF13C1" w14:paraId="16035CDF" w14:textId="77777777" w:rsidTr="00972E19">
        <w:tc>
          <w:tcPr>
            <w:tcW w:w="1236" w:type="dxa"/>
            <w:tcBorders>
              <w:top w:val="single" w:sz="4" w:space="0" w:color="auto"/>
              <w:left w:val="single" w:sz="4" w:space="0" w:color="auto"/>
              <w:bottom w:val="single" w:sz="4" w:space="0" w:color="auto"/>
              <w:right w:val="single" w:sz="4" w:space="0" w:color="auto"/>
            </w:tcBorders>
            <w:hideMark/>
          </w:tcPr>
          <w:p w14:paraId="48AFF3C5" w14:textId="77777777" w:rsidR="00972E19" w:rsidRDefault="00972E19">
            <w:pPr>
              <w:jc w:val="both"/>
              <w:rPr>
                <w:rFonts w:eastAsia="Times"/>
                <w:b/>
                <w:bCs/>
                <w:lang w:val="en-GB"/>
              </w:rPr>
            </w:pPr>
            <w:proofErr w:type="spellStart"/>
            <w:r>
              <w:rPr>
                <w:rFonts w:eastAsia="Times"/>
                <w:b/>
                <w:bCs/>
              </w:rPr>
              <w:t>Djiriba</w:t>
            </w:r>
            <w:proofErr w:type="spellEnd"/>
            <w:r>
              <w:rPr>
                <w:rFonts w:eastAsia="Times"/>
                <w:b/>
                <w:bCs/>
              </w:rPr>
              <w:t xml:space="preserve"> Justin DIARRA</w:t>
            </w:r>
          </w:p>
          <w:p w14:paraId="2127ACC7" w14:textId="77777777" w:rsidR="00972E19" w:rsidRDefault="00972E19">
            <w:pPr>
              <w:jc w:val="both"/>
              <w:rPr>
                <w:lang w:val="en-GB"/>
              </w:rPr>
            </w:pPr>
            <w:proofErr w:type="spellStart"/>
            <w:r>
              <w:rPr>
                <w:rFonts w:eastAsia="Times"/>
                <w:b/>
                <w:bCs/>
              </w:rPr>
              <w:t>Tousana</w:t>
            </w:r>
            <w:proofErr w:type="spellEnd"/>
          </w:p>
        </w:tc>
        <w:tc>
          <w:tcPr>
            <w:tcW w:w="3619" w:type="dxa"/>
            <w:tcBorders>
              <w:top w:val="single" w:sz="4" w:space="0" w:color="auto"/>
              <w:left w:val="single" w:sz="4" w:space="0" w:color="auto"/>
              <w:bottom w:val="single" w:sz="4" w:space="0" w:color="auto"/>
              <w:right w:val="single" w:sz="4" w:space="0" w:color="auto"/>
            </w:tcBorders>
            <w:hideMark/>
          </w:tcPr>
          <w:p w14:paraId="0A1C0A77" w14:textId="77777777" w:rsidR="00972E19" w:rsidRDefault="00972E19">
            <w:pPr>
              <w:jc w:val="both"/>
              <w:rPr>
                <w:lang w:val="en-GB"/>
              </w:rPr>
            </w:pPr>
            <w:r>
              <w:rPr>
                <w:rFonts w:eastAsia="Times"/>
                <w:noProof/>
                <w:sz w:val="28"/>
                <w:lang w:val="fr-FR" w:eastAsia="fr-FR"/>
              </w:rPr>
              <w:drawing>
                <wp:inline distT="0" distB="0" distL="0" distR="0" wp14:anchorId="6EE07C3E" wp14:editId="350B5335">
                  <wp:extent cx="1713865" cy="1484630"/>
                  <wp:effectExtent l="0" t="0" r="635" b="127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13865" cy="1484630"/>
                          </a:xfrm>
                          <a:prstGeom prst="rect">
                            <a:avLst/>
                          </a:prstGeom>
                          <a:noFill/>
                          <a:ln>
                            <a:noFill/>
                          </a:ln>
                        </pic:spPr>
                      </pic:pic>
                    </a:graphicData>
                  </a:graphic>
                </wp:inline>
              </w:drawing>
            </w:r>
          </w:p>
        </w:tc>
        <w:tc>
          <w:tcPr>
            <w:tcW w:w="4433" w:type="dxa"/>
            <w:tcBorders>
              <w:top w:val="single" w:sz="4" w:space="0" w:color="auto"/>
              <w:left w:val="single" w:sz="4" w:space="0" w:color="auto"/>
              <w:bottom w:val="single" w:sz="4" w:space="0" w:color="auto"/>
              <w:right w:val="single" w:sz="4" w:space="0" w:color="auto"/>
            </w:tcBorders>
            <w:hideMark/>
          </w:tcPr>
          <w:p w14:paraId="70CA253C" w14:textId="77777777" w:rsidR="00972E19" w:rsidRPr="002961BF" w:rsidRDefault="00972E19" w:rsidP="00CD6082">
            <w:pPr>
              <w:suppressAutoHyphens/>
              <w:autoSpaceDN w:val="0"/>
              <w:jc w:val="both"/>
              <w:textAlignment w:val="baseline"/>
              <w:rPr>
                <w:i/>
                <w:lang w:val="fr-FR"/>
              </w:rPr>
            </w:pPr>
            <w:r w:rsidRPr="002961BF">
              <w:rPr>
                <w:i/>
                <w:lang w:val="fr-FR" w:eastAsia="fr-FR"/>
              </w:rPr>
              <w:t xml:space="preserve">Cette semence est de la bonne qualité, c’est la raison pour laquelle j’ai un bon rendement. Sur une même tige, on pouvait avoir deux ou trois épis de maïs et les épis avaient de la bonne graine. Pour une plus grande productivité, j’ai enrichi mon champ </w:t>
            </w:r>
            <w:r w:rsidR="00CD6082">
              <w:rPr>
                <w:i/>
                <w:lang w:val="fr-FR" w:eastAsia="fr-FR"/>
              </w:rPr>
              <w:t>avec la</w:t>
            </w:r>
            <w:r w:rsidRPr="002961BF">
              <w:rPr>
                <w:i/>
                <w:lang w:val="fr-FR" w:eastAsia="fr-FR"/>
              </w:rPr>
              <w:t xml:space="preserve"> fumure</w:t>
            </w:r>
            <w:r w:rsidR="00CD6082">
              <w:rPr>
                <w:i/>
                <w:lang w:val="fr-FR" w:eastAsia="fr-FR"/>
              </w:rPr>
              <w:t xml:space="preserve"> </w:t>
            </w:r>
            <w:r w:rsidRPr="002961BF">
              <w:rPr>
                <w:i/>
                <w:lang w:val="fr-FR" w:eastAsia="fr-FR"/>
              </w:rPr>
              <w:t>organique. Prochainement, c’est cette unique semence que je vais utiliser dans mon champ.</w:t>
            </w:r>
          </w:p>
        </w:tc>
      </w:tr>
      <w:tr w:rsidR="00972E19" w:rsidRPr="00DF13C1" w14:paraId="4C035004" w14:textId="77777777" w:rsidTr="00972E19">
        <w:tc>
          <w:tcPr>
            <w:tcW w:w="1236" w:type="dxa"/>
            <w:tcBorders>
              <w:top w:val="single" w:sz="4" w:space="0" w:color="auto"/>
              <w:left w:val="single" w:sz="4" w:space="0" w:color="auto"/>
              <w:bottom w:val="single" w:sz="4" w:space="0" w:color="auto"/>
              <w:right w:val="single" w:sz="4" w:space="0" w:color="auto"/>
            </w:tcBorders>
            <w:hideMark/>
          </w:tcPr>
          <w:p w14:paraId="1A0E840C" w14:textId="77777777" w:rsidR="00972E19" w:rsidRPr="002961BF" w:rsidRDefault="00972E19">
            <w:pPr>
              <w:jc w:val="both"/>
              <w:rPr>
                <w:b/>
                <w:i/>
                <w:lang w:val="en-GB"/>
              </w:rPr>
            </w:pPr>
            <w:r w:rsidRPr="002961BF">
              <w:rPr>
                <w:b/>
                <w:i/>
              </w:rPr>
              <w:t>Madou DIARRA</w:t>
            </w:r>
          </w:p>
          <w:p w14:paraId="39EC7A34" w14:textId="77777777" w:rsidR="00972E19" w:rsidRPr="002961BF" w:rsidRDefault="00972E19">
            <w:pPr>
              <w:jc w:val="both"/>
              <w:rPr>
                <w:b/>
                <w:i/>
                <w:lang w:val="en-GB"/>
              </w:rPr>
            </w:pPr>
            <w:proofErr w:type="spellStart"/>
            <w:r w:rsidRPr="002961BF">
              <w:rPr>
                <w:b/>
                <w:i/>
              </w:rPr>
              <w:t>Missira</w:t>
            </w:r>
            <w:proofErr w:type="spellEnd"/>
            <w:r w:rsidRPr="002961BF">
              <w:rPr>
                <w:b/>
                <w:i/>
              </w:rPr>
              <w:t xml:space="preserve"> </w:t>
            </w:r>
          </w:p>
        </w:tc>
        <w:tc>
          <w:tcPr>
            <w:tcW w:w="3619" w:type="dxa"/>
            <w:tcBorders>
              <w:top w:val="single" w:sz="4" w:space="0" w:color="auto"/>
              <w:left w:val="single" w:sz="4" w:space="0" w:color="auto"/>
              <w:bottom w:val="single" w:sz="4" w:space="0" w:color="auto"/>
              <w:right w:val="single" w:sz="4" w:space="0" w:color="auto"/>
            </w:tcBorders>
            <w:hideMark/>
          </w:tcPr>
          <w:p w14:paraId="4018FF6C" w14:textId="77777777" w:rsidR="00972E19" w:rsidRPr="002961BF" w:rsidRDefault="00972E19">
            <w:pPr>
              <w:jc w:val="both"/>
              <w:rPr>
                <w:i/>
                <w:lang w:val="en-GB"/>
              </w:rPr>
            </w:pPr>
            <w:r w:rsidRPr="002961BF">
              <w:rPr>
                <w:rFonts w:ascii="Times" w:eastAsia="Times" w:hAnsi="Times"/>
                <w:i/>
                <w:noProof/>
                <w:sz w:val="28"/>
                <w:lang w:val="fr-FR" w:eastAsia="fr-FR"/>
              </w:rPr>
              <w:drawing>
                <wp:inline distT="0" distB="0" distL="0" distR="0" wp14:anchorId="0E83D553" wp14:editId="729B860D">
                  <wp:extent cx="2165350" cy="1675765"/>
                  <wp:effectExtent l="0" t="0" r="6350" b="635"/>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07" cstate="print">
                            <a:extLst>
                              <a:ext uri="{28A0092B-C50C-407E-A947-70E740481C1C}">
                                <a14:useLocalDpi xmlns:a14="http://schemas.microsoft.com/office/drawing/2010/main" val="0"/>
                              </a:ext>
                            </a:extLst>
                          </a:blip>
                          <a:srcRect l="32349" r="26257" b="7637"/>
                          <a:stretch>
                            <a:fillRect/>
                          </a:stretch>
                        </pic:blipFill>
                        <pic:spPr bwMode="auto">
                          <a:xfrm>
                            <a:off x="0" y="0"/>
                            <a:ext cx="2165350" cy="1675765"/>
                          </a:xfrm>
                          <a:prstGeom prst="rect">
                            <a:avLst/>
                          </a:prstGeom>
                          <a:noFill/>
                          <a:ln>
                            <a:noFill/>
                          </a:ln>
                        </pic:spPr>
                      </pic:pic>
                    </a:graphicData>
                  </a:graphic>
                </wp:inline>
              </w:drawing>
            </w:r>
          </w:p>
        </w:tc>
        <w:tc>
          <w:tcPr>
            <w:tcW w:w="4433" w:type="dxa"/>
            <w:tcBorders>
              <w:top w:val="single" w:sz="4" w:space="0" w:color="auto"/>
              <w:left w:val="single" w:sz="4" w:space="0" w:color="auto"/>
              <w:bottom w:val="single" w:sz="4" w:space="0" w:color="auto"/>
              <w:right w:val="single" w:sz="4" w:space="0" w:color="auto"/>
            </w:tcBorders>
            <w:hideMark/>
          </w:tcPr>
          <w:p w14:paraId="1A0BA69B" w14:textId="77777777" w:rsidR="00972E19" w:rsidRPr="002961BF" w:rsidRDefault="00972E19">
            <w:pPr>
              <w:jc w:val="both"/>
              <w:rPr>
                <w:i/>
                <w:lang w:val="fr-FR"/>
              </w:rPr>
            </w:pPr>
            <w:r w:rsidRPr="002961BF">
              <w:rPr>
                <w:i/>
                <w:lang w:val="fr-FR"/>
              </w:rPr>
              <w:t xml:space="preserve">Il faut reconnaître que la semence était de la très bonne qualité. C’est la raison pour laquelle que j’ai réservé une partie de la récolté pour le semis.   </w:t>
            </w:r>
          </w:p>
        </w:tc>
      </w:tr>
      <w:tr w:rsidR="00972E19" w:rsidRPr="00DF13C1" w14:paraId="4406D894" w14:textId="77777777" w:rsidTr="00972E19">
        <w:tc>
          <w:tcPr>
            <w:tcW w:w="1236" w:type="dxa"/>
            <w:tcBorders>
              <w:top w:val="single" w:sz="4" w:space="0" w:color="auto"/>
              <w:left w:val="single" w:sz="4" w:space="0" w:color="auto"/>
              <w:bottom w:val="single" w:sz="4" w:space="0" w:color="auto"/>
              <w:right w:val="single" w:sz="4" w:space="0" w:color="auto"/>
            </w:tcBorders>
            <w:hideMark/>
          </w:tcPr>
          <w:p w14:paraId="36217CC6" w14:textId="77777777" w:rsidR="00972E19" w:rsidRDefault="00972E19">
            <w:pPr>
              <w:jc w:val="both"/>
              <w:rPr>
                <w:b/>
                <w:lang w:val="en-GB"/>
              </w:rPr>
            </w:pPr>
            <w:r>
              <w:rPr>
                <w:b/>
              </w:rPr>
              <w:t xml:space="preserve">Bourama </w:t>
            </w:r>
          </w:p>
          <w:p w14:paraId="3DBC912B" w14:textId="77777777" w:rsidR="00972E19" w:rsidRDefault="00972E19">
            <w:pPr>
              <w:jc w:val="both"/>
              <w:rPr>
                <w:b/>
              </w:rPr>
            </w:pPr>
            <w:r>
              <w:rPr>
                <w:b/>
              </w:rPr>
              <w:t>DIARRA</w:t>
            </w:r>
          </w:p>
          <w:p w14:paraId="061A0547" w14:textId="77777777" w:rsidR="00972E19" w:rsidRDefault="00972E19">
            <w:pPr>
              <w:jc w:val="both"/>
              <w:rPr>
                <w:b/>
                <w:lang w:val="en-GB"/>
              </w:rPr>
            </w:pPr>
            <w:proofErr w:type="spellStart"/>
            <w:r>
              <w:rPr>
                <w:b/>
              </w:rPr>
              <w:t>Giwoyo</w:t>
            </w:r>
            <w:proofErr w:type="spellEnd"/>
            <w:r>
              <w:rPr>
                <w:b/>
              </w:rPr>
              <w:t xml:space="preserve"> </w:t>
            </w:r>
          </w:p>
        </w:tc>
        <w:tc>
          <w:tcPr>
            <w:tcW w:w="3619" w:type="dxa"/>
            <w:tcBorders>
              <w:top w:val="single" w:sz="4" w:space="0" w:color="auto"/>
              <w:left w:val="single" w:sz="4" w:space="0" w:color="auto"/>
              <w:bottom w:val="single" w:sz="4" w:space="0" w:color="auto"/>
              <w:right w:val="single" w:sz="4" w:space="0" w:color="auto"/>
            </w:tcBorders>
            <w:hideMark/>
          </w:tcPr>
          <w:p w14:paraId="2F49226D" w14:textId="77777777" w:rsidR="00972E19" w:rsidRDefault="00972E19">
            <w:pPr>
              <w:jc w:val="both"/>
              <w:rPr>
                <w:lang w:val="en-GB"/>
              </w:rPr>
            </w:pPr>
            <w:r>
              <w:rPr>
                <w:rFonts w:ascii="Times" w:eastAsia="Times" w:hAnsi="Times"/>
                <w:noProof/>
                <w:sz w:val="28"/>
                <w:lang w:val="fr-FR" w:eastAsia="fr-FR"/>
              </w:rPr>
              <w:drawing>
                <wp:inline distT="0" distB="0" distL="0" distR="0" wp14:anchorId="537283B4" wp14:editId="6B336847">
                  <wp:extent cx="2157730" cy="1775460"/>
                  <wp:effectExtent l="0" t="0" r="0" b="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08" cstate="print">
                            <a:extLst>
                              <a:ext uri="{28A0092B-C50C-407E-A947-70E740481C1C}">
                                <a14:useLocalDpi xmlns:a14="http://schemas.microsoft.com/office/drawing/2010/main" val="0"/>
                              </a:ext>
                            </a:extLst>
                          </a:blip>
                          <a:srcRect l="21198" t="10953" r="10376"/>
                          <a:stretch>
                            <a:fillRect/>
                          </a:stretch>
                        </pic:blipFill>
                        <pic:spPr bwMode="auto">
                          <a:xfrm>
                            <a:off x="0" y="0"/>
                            <a:ext cx="2157730" cy="1775460"/>
                          </a:xfrm>
                          <a:prstGeom prst="rect">
                            <a:avLst/>
                          </a:prstGeom>
                          <a:noFill/>
                          <a:ln>
                            <a:noFill/>
                          </a:ln>
                        </pic:spPr>
                      </pic:pic>
                    </a:graphicData>
                  </a:graphic>
                </wp:inline>
              </w:drawing>
            </w:r>
          </w:p>
        </w:tc>
        <w:tc>
          <w:tcPr>
            <w:tcW w:w="4433" w:type="dxa"/>
            <w:tcBorders>
              <w:top w:val="single" w:sz="4" w:space="0" w:color="auto"/>
              <w:left w:val="single" w:sz="4" w:space="0" w:color="auto"/>
              <w:bottom w:val="single" w:sz="4" w:space="0" w:color="auto"/>
              <w:right w:val="single" w:sz="4" w:space="0" w:color="auto"/>
            </w:tcBorders>
            <w:hideMark/>
          </w:tcPr>
          <w:p w14:paraId="23BA7AD4" w14:textId="77777777" w:rsidR="00972E19" w:rsidRDefault="00972E19">
            <w:pPr>
              <w:jc w:val="both"/>
              <w:rPr>
                <w:lang w:val="fr-FR"/>
              </w:rPr>
            </w:pPr>
            <w:r>
              <w:rPr>
                <w:lang w:val="fr-FR"/>
              </w:rPr>
              <w:t xml:space="preserve">Avec l’enrichissement de mon champ avec les fumures organiques, et la très bonne qualité de la semence ; ma récolte a été abondante. </w:t>
            </w:r>
          </w:p>
        </w:tc>
      </w:tr>
    </w:tbl>
    <w:p w14:paraId="55AF7D22" w14:textId="77777777" w:rsidR="00265215" w:rsidRPr="00DF13C1" w:rsidRDefault="00265215" w:rsidP="00265215">
      <w:pPr>
        <w:pStyle w:val="Corpsdetexte3"/>
        <w:spacing w:before="240" w:after="0" w:line="360" w:lineRule="auto"/>
        <w:ind w:left="360" w:right="850"/>
        <w:rPr>
          <w:rFonts w:ascii="Bookman Old Style" w:eastAsia="Calibri" w:hAnsi="Bookman Old Style"/>
          <w:b/>
          <w:i/>
          <w:sz w:val="20"/>
          <w:szCs w:val="20"/>
          <w:lang w:val="fr-FR"/>
        </w:rPr>
      </w:pPr>
    </w:p>
    <w:p w14:paraId="4860533F" w14:textId="77777777" w:rsidR="005243A8" w:rsidRPr="00DF13C1" w:rsidRDefault="005243A8" w:rsidP="00265215">
      <w:pPr>
        <w:pStyle w:val="Corpsdetexte3"/>
        <w:spacing w:before="240" w:after="0" w:line="360" w:lineRule="auto"/>
        <w:ind w:left="360" w:right="850"/>
        <w:rPr>
          <w:rFonts w:ascii="Bookman Old Style" w:eastAsia="Calibri" w:hAnsi="Bookman Old Style"/>
          <w:b/>
          <w:i/>
          <w:sz w:val="20"/>
          <w:szCs w:val="20"/>
          <w:lang w:val="fr-FR"/>
        </w:rPr>
      </w:pPr>
    </w:p>
    <w:p w14:paraId="3266862F" w14:textId="77777777" w:rsidR="005243A8" w:rsidRPr="00DF13C1" w:rsidRDefault="005243A8" w:rsidP="00265215">
      <w:pPr>
        <w:pStyle w:val="Corpsdetexte3"/>
        <w:spacing w:before="240" w:after="0" w:line="360" w:lineRule="auto"/>
        <w:ind w:left="360" w:right="850"/>
        <w:rPr>
          <w:rFonts w:ascii="Bookman Old Style" w:eastAsia="Calibri" w:hAnsi="Bookman Old Style"/>
          <w:b/>
          <w:i/>
          <w:sz w:val="20"/>
          <w:szCs w:val="20"/>
          <w:lang w:val="fr-FR"/>
        </w:rPr>
      </w:pPr>
    </w:p>
    <w:p w14:paraId="22367AF0" w14:textId="77777777" w:rsidR="005243A8" w:rsidRPr="00DF13C1" w:rsidRDefault="005243A8" w:rsidP="00265215">
      <w:pPr>
        <w:pStyle w:val="Corpsdetexte3"/>
        <w:spacing w:before="240" w:after="0" w:line="360" w:lineRule="auto"/>
        <w:ind w:left="360" w:right="850"/>
        <w:rPr>
          <w:rFonts w:ascii="Bookman Old Style" w:eastAsia="Calibri" w:hAnsi="Bookman Old Style"/>
          <w:b/>
          <w:i/>
          <w:sz w:val="20"/>
          <w:szCs w:val="20"/>
          <w:lang w:val="fr-FR"/>
        </w:rPr>
      </w:pPr>
    </w:p>
    <w:p w14:paraId="1F171611" w14:textId="77777777" w:rsidR="000240AA" w:rsidRPr="000240AA" w:rsidRDefault="000240AA" w:rsidP="000240AA">
      <w:pPr>
        <w:rPr>
          <w:lang w:val="fr-FR"/>
        </w:rPr>
      </w:pPr>
    </w:p>
    <w:p w14:paraId="53B64B96" w14:textId="77777777" w:rsidR="0096058E" w:rsidRPr="005335D1" w:rsidRDefault="0096058E" w:rsidP="009B5684">
      <w:pPr>
        <w:jc w:val="both"/>
        <w:rPr>
          <w:rFonts w:ascii="Arial" w:hAnsi="Arial" w:cs="Arial"/>
          <w:lang w:val="fr-FR"/>
        </w:rPr>
      </w:pPr>
    </w:p>
    <w:p w14:paraId="137EA94A" w14:textId="77777777" w:rsidR="009B5684" w:rsidRPr="00D924A7" w:rsidRDefault="009B5684" w:rsidP="0049319F">
      <w:pPr>
        <w:pStyle w:val="Titre1"/>
        <w:numPr>
          <w:ilvl w:val="0"/>
          <w:numId w:val="15"/>
        </w:numPr>
        <w:ind w:left="360"/>
        <w:jc w:val="left"/>
        <w:rPr>
          <w:rFonts w:ascii="Times New Roman" w:hAnsi="Times New Roman"/>
          <w:b w:val="0"/>
          <w:color w:val="002060"/>
          <w:sz w:val="24"/>
          <w:szCs w:val="24"/>
          <w:lang w:val="fr-FR"/>
        </w:rPr>
      </w:pPr>
      <w:bookmarkStart w:id="13" w:name="_Toc140153378"/>
      <w:bookmarkStart w:id="14" w:name="_Hlk108048107"/>
      <w:r w:rsidRPr="00D924A7">
        <w:rPr>
          <w:rFonts w:ascii="Times New Roman" w:hAnsi="Times New Roman"/>
          <w:color w:val="002060"/>
          <w:sz w:val="24"/>
          <w:szCs w:val="24"/>
          <w:lang w:val="fr-FR"/>
        </w:rPr>
        <w:t xml:space="preserve">AUTRES BILANS OU EVALUATIONS </w:t>
      </w:r>
      <w:bookmarkStart w:id="15" w:name="_Hlk109286684"/>
      <w:r w:rsidRPr="00D924A7">
        <w:rPr>
          <w:rFonts w:ascii="Times New Roman" w:hAnsi="Times New Roman"/>
          <w:color w:val="002060"/>
          <w:sz w:val="24"/>
          <w:szCs w:val="24"/>
          <w:lang w:val="fr-FR"/>
        </w:rPr>
        <w:t>(le cas échéant)</w:t>
      </w:r>
      <w:bookmarkEnd w:id="13"/>
      <w:bookmarkEnd w:id="15"/>
    </w:p>
    <w:p w14:paraId="7D312FA8" w14:textId="77777777" w:rsidR="009B5684" w:rsidRPr="00D924A7" w:rsidRDefault="006B06F7" w:rsidP="00147E5B">
      <w:pPr>
        <w:pStyle w:val="Corpsdetexte"/>
        <w:rPr>
          <w:rFonts w:ascii="Times New Roman" w:hAnsi="Times New Roman" w:cs="Times New Roman"/>
          <w:sz w:val="24"/>
          <w:szCs w:val="24"/>
          <w:lang w:val="fr-FR"/>
        </w:rPr>
      </w:pPr>
      <w:r w:rsidRPr="00D924A7">
        <w:rPr>
          <w:rFonts w:ascii="Times New Roman" w:hAnsi="Times New Roman" w:cs="Times New Roman"/>
          <w:sz w:val="24"/>
          <w:szCs w:val="24"/>
          <w:lang w:val="fr-FR"/>
        </w:rPr>
        <w:t>.</w:t>
      </w:r>
    </w:p>
    <w:p w14:paraId="62FE2D93" w14:textId="77777777" w:rsidR="009B5684" w:rsidRPr="00D924A7" w:rsidRDefault="009B5684" w:rsidP="0049319F">
      <w:pPr>
        <w:pStyle w:val="Titre1"/>
        <w:numPr>
          <w:ilvl w:val="0"/>
          <w:numId w:val="15"/>
        </w:numPr>
        <w:ind w:left="360"/>
        <w:jc w:val="left"/>
        <w:rPr>
          <w:rFonts w:ascii="Times New Roman" w:hAnsi="Times New Roman"/>
          <w:b w:val="0"/>
          <w:color w:val="002060"/>
          <w:sz w:val="24"/>
          <w:szCs w:val="24"/>
          <w:lang w:val="fr-FR"/>
        </w:rPr>
      </w:pPr>
      <w:bookmarkStart w:id="16" w:name="_Toc140153379"/>
      <w:r w:rsidRPr="00D924A7">
        <w:rPr>
          <w:rFonts w:ascii="Times New Roman" w:hAnsi="Times New Roman"/>
          <w:color w:val="002060"/>
          <w:sz w:val="24"/>
          <w:szCs w:val="24"/>
          <w:lang w:val="fr-FR"/>
        </w:rPr>
        <w:t>REVISIONS PROGRAMMATIQUES (le cas échéant)</w:t>
      </w:r>
      <w:bookmarkEnd w:id="16"/>
    </w:p>
    <w:p w14:paraId="4C274FD2" w14:textId="77777777" w:rsidR="009B5684" w:rsidRPr="00D924A7" w:rsidRDefault="009B5684" w:rsidP="009B5684">
      <w:pPr>
        <w:pStyle w:val="Corpsdetexte"/>
        <w:rPr>
          <w:rFonts w:ascii="Times New Roman" w:hAnsi="Times New Roman" w:cs="Times New Roman"/>
          <w:sz w:val="24"/>
          <w:szCs w:val="24"/>
          <w:lang w:val="fr-FR"/>
        </w:rPr>
      </w:pPr>
      <w:r w:rsidRPr="00D924A7">
        <w:rPr>
          <w:rFonts w:ascii="Times New Roman" w:hAnsi="Times New Roman" w:cs="Times New Roman"/>
          <w:sz w:val="24"/>
          <w:szCs w:val="24"/>
          <w:lang w:val="fr-FR"/>
        </w:rPr>
        <w:t xml:space="preserve">Le </w:t>
      </w:r>
      <w:r w:rsidR="006B06F7" w:rsidRPr="00D924A7">
        <w:rPr>
          <w:rFonts w:ascii="Times New Roman" w:hAnsi="Times New Roman" w:cs="Times New Roman"/>
          <w:sz w:val="24"/>
          <w:szCs w:val="24"/>
          <w:lang w:val="fr-FR"/>
        </w:rPr>
        <w:t>document a</w:t>
      </w:r>
      <w:r w:rsidRPr="00D924A7">
        <w:rPr>
          <w:rFonts w:ascii="Times New Roman" w:hAnsi="Times New Roman" w:cs="Times New Roman"/>
          <w:sz w:val="24"/>
          <w:szCs w:val="24"/>
          <w:lang w:val="fr-FR"/>
        </w:rPr>
        <w:t xml:space="preserve"> fait l’objet d</w:t>
      </w:r>
      <w:r w:rsidR="006B06F7" w:rsidRPr="00D924A7">
        <w:rPr>
          <w:rFonts w:ascii="Times New Roman" w:hAnsi="Times New Roman" w:cs="Times New Roman"/>
          <w:sz w:val="24"/>
          <w:szCs w:val="24"/>
          <w:lang w:val="fr-FR"/>
        </w:rPr>
        <w:t>’un</w:t>
      </w:r>
      <w:r w:rsidRPr="00D924A7">
        <w:rPr>
          <w:rFonts w:ascii="Times New Roman" w:hAnsi="Times New Roman" w:cs="Times New Roman"/>
          <w:sz w:val="24"/>
          <w:szCs w:val="24"/>
          <w:lang w:val="fr-FR"/>
        </w:rPr>
        <w:t xml:space="preserve">e </w:t>
      </w:r>
      <w:r w:rsidR="006B06F7" w:rsidRPr="00D924A7">
        <w:rPr>
          <w:rFonts w:ascii="Times New Roman" w:hAnsi="Times New Roman" w:cs="Times New Roman"/>
          <w:sz w:val="24"/>
          <w:szCs w:val="24"/>
          <w:lang w:val="fr-FR"/>
        </w:rPr>
        <w:t xml:space="preserve">petite </w:t>
      </w:r>
      <w:r w:rsidRPr="00D924A7">
        <w:rPr>
          <w:rFonts w:ascii="Times New Roman" w:hAnsi="Times New Roman" w:cs="Times New Roman"/>
          <w:sz w:val="24"/>
          <w:szCs w:val="24"/>
          <w:lang w:val="fr-FR"/>
        </w:rPr>
        <w:t xml:space="preserve">révision </w:t>
      </w:r>
      <w:r w:rsidR="006B06F7" w:rsidRPr="00D924A7">
        <w:rPr>
          <w:rFonts w:ascii="Times New Roman" w:hAnsi="Times New Roman" w:cs="Times New Roman"/>
          <w:sz w:val="24"/>
          <w:szCs w:val="24"/>
          <w:lang w:val="fr-FR"/>
        </w:rPr>
        <w:t>en début d’année</w:t>
      </w:r>
      <w:r w:rsidR="00E335F6" w:rsidRPr="00D924A7">
        <w:rPr>
          <w:rFonts w:ascii="Times New Roman" w:hAnsi="Times New Roman" w:cs="Times New Roman"/>
          <w:sz w:val="24"/>
          <w:szCs w:val="24"/>
          <w:lang w:val="fr-FR"/>
        </w:rPr>
        <w:t xml:space="preserve">, validée par le </w:t>
      </w:r>
      <w:r w:rsidR="006B06F7" w:rsidRPr="00D924A7">
        <w:rPr>
          <w:rFonts w:ascii="Times New Roman" w:hAnsi="Times New Roman" w:cs="Times New Roman"/>
          <w:sz w:val="24"/>
          <w:szCs w:val="24"/>
          <w:lang w:val="fr-FR"/>
        </w:rPr>
        <w:t>Fonds Climat Mali.</w:t>
      </w:r>
    </w:p>
    <w:p w14:paraId="1B2E08F4" w14:textId="77777777" w:rsidR="009B5684" w:rsidRPr="00D924A7" w:rsidRDefault="009B5684" w:rsidP="009B5684">
      <w:pPr>
        <w:pStyle w:val="Corpsdetexte"/>
        <w:rPr>
          <w:rFonts w:ascii="Times New Roman" w:hAnsi="Times New Roman" w:cs="Times New Roman"/>
          <w:sz w:val="24"/>
          <w:szCs w:val="24"/>
          <w:lang w:val="fr-FR"/>
        </w:rPr>
      </w:pPr>
    </w:p>
    <w:p w14:paraId="501A2E10" w14:textId="77777777" w:rsidR="009B5684" w:rsidRPr="00D924A7" w:rsidRDefault="009B5684" w:rsidP="0049319F">
      <w:pPr>
        <w:pStyle w:val="Titre1"/>
        <w:numPr>
          <w:ilvl w:val="0"/>
          <w:numId w:val="15"/>
        </w:numPr>
        <w:ind w:left="360"/>
        <w:jc w:val="left"/>
        <w:rPr>
          <w:rFonts w:ascii="Times New Roman" w:hAnsi="Times New Roman"/>
          <w:color w:val="002060"/>
          <w:sz w:val="24"/>
          <w:szCs w:val="24"/>
          <w:lang w:val="fr-FR"/>
        </w:rPr>
      </w:pPr>
      <w:bookmarkStart w:id="17" w:name="_Toc140153380"/>
      <w:bookmarkStart w:id="18" w:name="_Hlk109124563"/>
      <w:r w:rsidRPr="00D924A7">
        <w:rPr>
          <w:rFonts w:ascii="Times New Roman" w:hAnsi="Times New Roman"/>
          <w:color w:val="002060"/>
          <w:sz w:val="24"/>
          <w:szCs w:val="24"/>
          <w:lang w:val="fr-FR"/>
        </w:rPr>
        <w:t>RESSOURCES (Optionnel)</w:t>
      </w:r>
      <w:bookmarkEnd w:id="17"/>
    </w:p>
    <w:p w14:paraId="17660936" w14:textId="77777777" w:rsidR="009B5684" w:rsidRPr="00D924A7" w:rsidRDefault="009B5684" w:rsidP="009B5684">
      <w:pPr>
        <w:pStyle w:val="Corpsdetexte"/>
        <w:rPr>
          <w:rFonts w:ascii="Times New Roman" w:hAnsi="Times New Roman" w:cs="Times New Roman"/>
          <w:color w:val="FF0000"/>
          <w:sz w:val="24"/>
          <w:szCs w:val="24"/>
          <w:lang w:val="fr-FR"/>
        </w:rPr>
      </w:pPr>
      <w:bookmarkStart w:id="19" w:name="_Hlk123218405"/>
    </w:p>
    <w:p w14:paraId="407C1796" w14:textId="77777777" w:rsidR="009E19E0" w:rsidRPr="00D924A7" w:rsidRDefault="009E19E0" w:rsidP="009B5684">
      <w:pPr>
        <w:pStyle w:val="Corpsdetexte"/>
        <w:rPr>
          <w:rFonts w:ascii="Times New Roman" w:hAnsi="Times New Roman" w:cs="Times New Roman"/>
          <w:sz w:val="24"/>
          <w:szCs w:val="24"/>
          <w:lang w:val="fr-FR"/>
        </w:rPr>
      </w:pPr>
      <w:bookmarkStart w:id="20" w:name="_Hlk123218634"/>
      <w:bookmarkEnd w:id="19"/>
    </w:p>
    <w:bookmarkEnd w:id="14"/>
    <w:p w14:paraId="73A1AD75" w14:textId="77777777" w:rsidR="009B5684" w:rsidRPr="00D924A7" w:rsidRDefault="009B5684" w:rsidP="009B5684">
      <w:pPr>
        <w:pStyle w:val="Corpsdetexte"/>
        <w:rPr>
          <w:rFonts w:ascii="Times New Roman" w:hAnsi="Times New Roman" w:cs="Times New Roman"/>
          <w:sz w:val="24"/>
          <w:szCs w:val="24"/>
          <w:lang w:val="fr-FR"/>
        </w:rPr>
      </w:pPr>
    </w:p>
    <w:bookmarkEnd w:id="18"/>
    <w:bookmarkEnd w:id="20"/>
    <w:p w14:paraId="1C8844C9" w14:textId="77777777" w:rsidR="009B5684" w:rsidRPr="00D924A7" w:rsidRDefault="009B5684" w:rsidP="009B5684">
      <w:pPr>
        <w:jc w:val="both"/>
        <w:rPr>
          <w:b/>
          <w:i/>
          <w:color w:val="FF0000"/>
          <w:lang w:val="fr-FR"/>
        </w:rPr>
      </w:pPr>
    </w:p>
    <w:p w14:paraId="32C3A06C" w14:textId="77777777" w:rsidR="009B5684" w:rsidRPr="00D924A7" w:rsidRDefault="009B5684" w:rsidP="00EB2BD8">
      <w:pPr>
        <w:pStyle w:val="Corpsdetexte"/>
        <w:rPr>
          <w:rFonts w:ascii="Times New Roman" w:hAnsi="Times New Roman" w:cs="Times New Roman"/>
          <w:sz w:val="24"/>
          <w:szCs w:val="24"/>
          <w:lang w:val="fr-FR"/>
        </w:rPr>
      </w:pPr>
    </w:p>
    <w:p w14:paraId="15EE1B11" w14:textId="77777777" w:rsidR="009B5684" w:rsidRPr="00CB3FC9" w:rsidRDefault="009B5684" w:rsidP="00CB3FC9">
      <w:pPr>
        <w:autoSpaceDE w:val="0"/>
        <w:autoSpaceDN w:val="0"/>
        <w:adjustRightInd w:val="0"/>
        <w:jc w:val="both"/>
        <w:rPr>
          <w:lang w:val="fr-FR"/>
        </w:rPr>
      </w:pPr>
    </w:p>
    <w:sectPr w:rsidR="009B5684" w:rsidRPr="00CB3FC9" w:rsidSect="0059098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0518D8" w14:textId="77777777" w:rsidR="00035B5C" w:rsidRDefault="00035B5C">
      <w:r>
        <w:separator/>
      </w:r>
    </w:p>
  </w:endnote>
  <w:endnote w:type="continuationSeparator" w:id="0">
    <w:p w14:paraId="68224CA9" w14:textId="77777777" w:rsidR="00035B5C" w:rsidRDefault="00035B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Neue">
    <w:altName w:val="Corbel"/>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 w:name="Microsoft YaHei UI">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3B3BF" w14:textId="77777777" w:rsidR="00A84229" w:rsidRDefault="00A84229">
    <w:pPr>
      <w:pStyle w:val="Pieddepage"/>
    </w:pPr>
    <w:r>
      <w:rPr>
        <w:noProof/>
        <w:lang w:val="fr-FR" w:eastAsia="fr-FR"/>
      </w:rPr>
      <mc:AlternateContent>
        <mc:Choice Requires="wps">
          <w:drawing>
            <wp:anchor distT="0" distB="0" distL="114300" distR="114300" simplePos="0" relativeHeight="251661312" behindDoc="0" locked="0" layoutInCell="0" allowOverlap="1" wp14:anchorId="7D0FCB60" wp14:editId="61FA1D94">
              <wp:simplePos x="0" y="0"/>
              <wp:positionH relativeFrom="page">
                <wp:posOffset>6670040</wp:posOffset>
              </wp:positionH>
              <wp:positionV relativeFrom="page">
                <wp:posOffset>9864725</wp:posOffset>
              </wp:positionV>
              <wp:extent cx="368300" cy="274320"/>
              <wp:effectExtent l="0" t="0" r="12700" b="11430"/>
              <wp:wrapNone/>
              <wp:docPr id="19" name="Carré corné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0DEC4645" w14:textId="77777777" w:rsidR="00A84229" w:rsidRDefault="00A84229">
                          <w:pPr>
                            <w:jc w:val="center"/>
                          </w:pPr>
                          <w:r>
                            <w:rPr>
                              <w:sz w:val="22"/>
                              <w:szCs w:val="22"/>
                            </w:rPr>
                            <w:fldChar w:fldCharType="begin"/>
                          </w:r>
                          <w:r>
                            <w:instrText>PAGE    \* MERGEFORMAT</w:instrText>
                          </w:r>
                          <w:r>
                            <w:rPr>
                              <w:sz w:val="22"/>
                              <w:szCs w:val="22"/>
                            </w:rPr>
                            <w:fldChar w:fldCharType="separate"/>
                          </w:r>
                          <w:r w:rsidR="002A1484" w:rsidRPr="002A1484">
                            <w:rPr>
                              <w:noProof/>
                              <w:sz w:val="16"/>
                              <w:szCs w:val="16"/>
                            </w:rPr>
                            <w:t>31</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0FCB60"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19" o:spid="_x0000_s1030" type="#_x0000_t65" style="position:absolute;margin-left:525.2pt;margin-top:776.75pt;width:29pt;height:21.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" o:allowincell="f" adj="14135" strokecolor="gray" strokeweight=".25pt">
              <v:textbox>
                <w:txbxContent>
                  <w:p w14:paraId="0DEC4645" w14:textId="77777777" w:rsidR="00A84229" w:rsidRDefault="00A84229">
                    <w:pPr>
                      <w:jc w:val="center"/>
                    </w:pPr>
                    <w:r>
                      <w:rPr>
                        <w:sz w:val="22"/>
                        <w:szCs w:val="22"/>
                      </w:rPr>
                      <w:fldChar w:fldCharType="begin"/>
                    </w:r>
                    <w:r>
                      <w:instrText>PAGE    \* MERGEFORMAT</w:instrText>
                    </w:r>
                    <w:r>
                      <w:rPr>
                        <w:sz w:val="22"/>
                        <w:szCs w:val="22"/>
                      </w:rPr>
                      <w:fldChar w:fldCharType="separate"/>
                    </w:r>
                    <w:r w:rsidR="002A1484" w:rsidRPr="002A1484">
                      <w:rPr>
                        <w:noProof/>
                        <w:sz w:val="16"/>
                        <w:szCs w:val="16"/>
                      </w:rPr>
                      <w:t>31</w:t>
                    </w:r>
                    <w:r>
                      <w:rPr>
                        <w:sz w:val="16"/>
                        <w:szCs w:val="1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7AC9EC" w14:textId="77777777" w:rsidR="00035B5C" w:rsidRDefault="00035B5C">
      <w:r>
        <w:separator/>
      </w:r>
    </w:p>
  </w:footnote>
  <w:footnote w:type="continuationSeparator" w:id="0">
    <w:p w14:paraId="2B533F75" w14:textId="77777777" w:rsidR="00035B5C" w:rsidRDefault="00035B5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691B83"/>
    <w:multiLevelType w:val="hybridMultilevel"/>
    <w:tmpl w:val="36689336"/>
    <w:lvl w:ilvl="0" w:tplc="040C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cs="Wingdings" w:hint="default"/>
      </w:rPr>
    </w:lvl>
    <w:lvl w:ilvl="3" w:tplc="FFFFFFFF" w:tentative="1">
      <w:start w:val="1"/>
      <w:numFmt w:val="bullet"/>
      <w:lvlText w:val=""/>
      <w:lvlJc w:val="left"/>
      <w:pPr>
        <w:ind w:left="2520" w:hanging="360"/>
      </w:pPr>
      <w:rPr>
        <w:rFonts w:ascii="Symbol" w:hAnsi="Symbol" w:cs="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cs="Wingdings" w:hint="default"/>
      </w:rPr>
    </w:lvl>
    <w:lvl w:ilvl="6" w:tplc="FFFFFFFF" w:tentative="1">
      <w:start w:val="1"/>
      <w:numFmt w:val="bullet"/>
      <w:lvlText w:val=""/>
      <w:lvlJc w:val="left"/>
      <w:pPr>
        <w:ind w:left="4680" w:hanging="360"/>
      </w:pPr>
      <w:rPr>
        <w:rFonts w:ascii="Symbol" w:hAnsi="Symbol" w:cs="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cs="Wingdings" w:hint="default"/>
      </w:rPr>
    </w:lvl>
  </w:abstractNum>
  <w:abstractNum w:abstractNumId="1" w15:restartNumberingAfterBreak="0">
    <w:nsid w:val="08276B93"/>
    <w:multiLevelType w:val="multilevel"/>
    <w:tmpl w:val="1A26A108"/>
    <w:lvl w:ilvl="0">
      <w:start w:val="5"/>
      <w:numFmt w:val="decimal"/>
      <w:lvlText w:val="%1."/>
      <w:lvlJc w:val="left"/>
      <w:pPr>
        <w:ind w:left="411" w:hanging="411"/>
      </w:pPr>
      <w:rPr>
        <w:rFonts w:hint="default"/>
        <w:b/>
        <w:bCs w:val="0"/>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9117499"/>
    <w:multiLevelType w:val="hybridMultilevel"/>
    <w:tmpl w:val="2482DE56"/>
    <w:lvl w:ilvl="0" w:tplc="2512AB54">
      <w:numFmt w:val="bullet"/>
      <w:lvlText w:val=""/>
      <w:lvlJc w:val="left"/>
      <w:pPr>
        <w:ind w:left="720" w:hanging="360"/>
      </w:pPr>
      <w:rPr>
        <w:rFonts w:ascii="Symbol" w:eastAsiaTheme="minorEastAsia" w:hAnsi="Symbol" w:cstheme="minorHAnsi" w:hint="default"/>
        <w:b/>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 w15:restartNumberingAfterBreak="0">
    <w:nsid w:val="0B4E63EF"/>
    <w:multiLevelType w:val="hybridMultilevel"/>
    <w:tmpl w:val="A3AA3E3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0177E6E"/>
    <w:multiLevelType w:val="hybridMultilevel"/>
    <w:tmpl w:val="222EB482"/>
    <w:lvl w:ilvl="0" w:tplc="040C0003">
      <w:start w:val="1"/>
      <w:numFmt w:val="bullet"/>
      <w:lvlText w:val="o"/>
      <w:lvlJc w:val="left"/>
      <w:pPr>
        <w:ind w:left="720" w:hanging="360"/>
      </w:pPr>
      <w:rPr>
        <w:rFonts w:ascii="Courier New" w:hAnsi="Courier New" w:cs="Courier New"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 w15:restartNumberingAfterBreak="0">
    <w:nsid w:val="1EF72E45"/>
    <w:multiLevelType w:val="hybridMultilevel"/>
    <w:tmpl w:val="7FD4698C"/>
    <w:lvl w:ilvl="0" w:tplc="3DAE9F04">
      <w:numFmt w:val="bullet"/>
      <w:lvlText w:val="-"/>
      <w:lvlJc w:val="left"/>
      <w:pPr>
        <w:ind w:left="360" w:hanging="360"/>
      </w:pPr>
      <w:rPr>
        <w:rFonts w:ascii="Times New Roman" w:eastAsia="Calibri" w:hAnsi="Times New Roman" w:cs="Times New Roman" w:hint="default"/>
        <w:b w:val="0"/>
        <w:sz w:val="24"/>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6" w15:restartNumberingAfterBreak="0">
    <w:nsid w:val="1EF96AC1"/>
    <w:multiLevelType w:val="hybridMultilevel"/>
    <w:tmpl w:val="2FC4F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E01485"/>
    <w:multiLevelType w:val="hybridMultilevel"/>
    <w:tmpl w:val="F8E29ABE"/>
    <w:lvl w:ilvl="0" w:tplc="EE4EDA8A">
      <w:start w:val="1"/>
      <w:numFmt w:val="lowerRoman"/>
      <w:lvlText w:val="%1)"/>
      <w:lvlJc w:val="left"/>
      <w:pPr>
        <w:ind w:left="1080" w:hanging="720"/>
      </w:pPr>
      <w:rPr>
        <w:rFonts w:hint="default"/>
        <w:color w:val="0070C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32A80E3C"/>
    <w:multiLevelType w:val="hybridMultilevel"/>
    <w:tmpl w:val="C5DAD098"/>
    <w:lvl w:ilvl="0" w:tplc="040C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cs="Wingdings" w:hint="default"/>
      </w:rPr>
    </w:lvl>
    <w:lvl w:ilvl="3" w:tplc="FFFFFFFF" w:tentative="1">
      <w:start w:val="1"/>
      <w:numFmt w:val="bullet"/>
      <w:lvlText w:val=""/>
      <w:lvlJc w:val="left"/>
      <w:pPr>
        <w:ind w:left="2520" w:hanging="360"/>
      </w:pPr>
      <w:rPr>
        <w:rFonts w:ascii="Symbol" w:hAnsi="Symbol" w:cs="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cs="Wingdings" w:hint="default"/>
      </w:rPr>
    </w:lvl>
    <w:lvl w:ilvl="6" w:tplc="FFFFFFFF" w:tentative="1">
      <w:start w:val="1"/>
      <w:numFmt w:val="bullet"/>
      <w:lvlText w:val=""/>
      <w:lvlJc w:val="left"/>
      <w:pPr>
        <w:ind w:left="4680" w:hanging="360"/>
      </w:pPr>
      <w:rPr>
        <w:rFonts w:ascii="Symbol" w:hAnsi="Symbol" w:cs="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cs="Wingdings" w:hint="default"/>
      </w:rPr>
    </w:lvl>
  </w:abstractNum>
  <w:abstractNum w:abstractNumId="9" w15:restartNumberingAfterBreak="0">
    <w:nsid w:val="34E505AC"/>
    <w:multiLevelType w:val="hybridMultilevel"/>
    <w:tmpl w:val="819CB1AC"/>
    <w:lvl w:ilvl="0" w:tplc="CD1680BA">
      <w:start w:val="1"/>
      <w:numFmt w:val="bullet"/>
      <w:lvlText w:val="-"/>
      <w:lvlJc w:val="left"/>
      <w:pPr>
        <w:ind w:left="360" w:hanging="360"/>
      </w:pPr>
      <w:rPr>
        <w:rFonts w:ascii="Times New Roman" w:hAnsi="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cs="Wingdings" w:hint="default"/>
      </w:rPr>
    </w:lvl>
    <w:lvl w:ilvl="3" w:tplc="040C0001" w:tentative="1">
      <w:start w:val="1"/>
      <w:numFmt w:val="bullet"/>
      <w:lvlText w:val=""/>
      <w:lvlJc w:val="left"/>
      <w:pPr>
        <w:ind w:left="3240" w:hanging="360"/>
      </w:pPr>
      <w:rPr>
        <w:rFonts w:ascii="Symbol" w:hAnsi="Symbol" w:cs="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cs="Wingdings" w:hint="default"/>
      </w:rPr>
    </w:lvl>
    <w:lvl w:ilvl="6" w:tplc="040C0001" w:tentative="1">
      <w:start w:val="1"/>
      <w:numFmt w:val="bullet"/>
      <w:lvlText w:val=""/>
      <w:lvlJc w:val="left"/>
      <w:pPr>
        <w:ind w:left="5400" w:hanging="360"/>
      </w:pPr>
      <w:rPr>
        <w:rFonts w:ascii="Symbol" w:hAnsi="Symbol" w:cs="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cs="Wingdings" w:hint="default"/>
      </w:rPr>
    </w:lvl>
  </w:abstractNum>
  <w:abstractNum w:abstractNumId="10" w15:restartNumberingAfterBreak="0">
    <w:nsid w:val="377F44D2"/>
    <w:multiLevelType w:val="hybridMultilevel"/>
    <w:tmpl w:val="E8AE0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9621D0A"/>
    <w:multiLevelType w:val="hybridMultilevel"/>
    <w:tmpl w:val="467C7C2C"/>
    <w:lvl w:ilvl="0" w:tplc="040C000B">
      <w:start w:val="1"/>
      <w:numFmt w:val="bullet"/>
      <w:lvlText w:val=""/>
      <w:lvlJc w:val="left"/>
      <w:pPr>
        <w:tabs>
          <w:tab w:val="num" w:pos="502"/>
        </w:tabs>
        <w:ind w:left="502" w:hanging="360"/>
      </w:pPr>
      <w:rPr>
        <w:rFonts w:ascii="Wingdings" w:hAnsi="Wingdings" w:hint="default"/>
      </w:rPr>
    </w:lvl>
    <w:lvl w:ilvl="1" w:tplc="FFFFFFFF" w:tentative="1">
      <w:start w:val="1"/>
      <w:numFmt w:val="bullet"/>
      <w:lvlText w:val=""/>
      <w:lvlJc w:val="left"/>
      <w:pPr>
        <w:tabs>
          <w:tab w:val="num" w:pos="1080"/>
        </w:tabs>
        <w:ind w:left="1080" w:hanging="360"/>
      </w:pPr>
      <w:rPr>
        <w:rFonts w:ascii="Wingdings" w:hAnsi="Wingdings"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Wingdings" w:hAnsi="Wingdings" w:hint="default"/>
      </w:rPr>
    </w:lvl>
    <w:lvl w:ilvl="4" w:tplc="FFFFFFFF" w:tentative="1">
      <w:start w:val="1"/>
      <w:numFmt w:val="bullet"/>
      <w:lvlText w:val=""/>
      <w:lvlJc w:val="left"/>
      <w:pPr>
        <w:tabs>
          <w:tab w:val="num" w:pos="3240"/>
        </w:tabs>
        <w:ind w:left="3240" w:hanging="360"/>
      </w:pPr>
      <w:rPr>
        <w:rFonts w:ascii="Wingdings" w:hAnsi="Wingdings"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Wingdings" w:hAnsi="Wingdings" w:hint="default"/>
      </w:rPr>
    </w:lvl>
    <w:lvl w:ilvl="7" w:tplc="FFFFFFFF" w:tentative="1">
      <w:start w:val="1"/>
      <w:numFmt w:val="bullet"/>
      <w:lvlText w:val=""/>
      <w:lvlJc w:val="left"/>
      <w:pPr>
        <w:tabs>
          <w:tab w:val="num" w:pos="5400"/>
        </w:tabs>
        <w:ind w:left="5400" w:hanging="360"/>
      </w:pPr>
      <w:rPr>
        <w:rFonts w:ascii="Wingdings" w:hAnsi="Wingdings"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44AA7A41"/>
    <w:multiLevelType w:val="hybridMultilevel"/>
    <w:tmpl w:val="E3362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A4D247A"/>
    <w:multiLevelType w:val="hybridMultilevel"/>
    <w:tmpl w:val="36909B84"/>
    <w:lvl w:ilvl="0" w:tplc="040C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cs="Wingdings" w:hint="default"/>
      </w:rPr>
    </w:lvl>
    <w:lvl w:ilvl="3" w:tplc="FFFFFFFF" w:tentative="1">
      <w:start w:val="1"/>
      <w:numFmt w:val="bullet"/>
      <w:lvlText w:val=""/>
      <w:lvlJc w:val="left"/>
      <w:pPr>
        <w:ind w:left="2520" w:hanging="360"/>
      </w:pPr>
      <w:rPr>
        <w:rFonts w:ascii="Symbol" w:hAnsi="Symbol" w:cs="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cs="Wingdings" w:hint="default"/>
      </w:rPr>
    </w:lvl>
    <w:lvl w:ilvl="6" w:tplc="FFFFFFFF" w:tentative="1">
      <w:start w:val="1"/>
      <w:numFmt w:val="bullet"/>
      <w:lvlText w:val=""/>
      <w:lvlJc w:val="left"/>
      <w:pPr>
        <w:ind w:left="4680" w:hanging="360"/>
      </w:pPr>
      <w:rPr>
        <w:rFonts w:ascii="Symbol" w:hAnsi="Symbol" w:cs="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cs="Wingdings" w:hint="default"/>
      </w:rPr>
    </w:lvl>
  </w:abstractNum>
  <w:abstractNum w:abstractNumId="14" w15:restartNumberingAfterBreak="0">
    <w:nsid w:val="549C3295"/>
    <w:multiLevelType w:val="multilevel"/>
    <w:tmpl w:val="C7F0E6D4"/>
    <w:lvl w:ilvl="0">
      <w:start w:val="1"/>
      <w:numFmt w:val="decimal"/>
      <w:lvlText w:val="%1."/>
      <w:lvlJc w:val="left"/>
      <w:pPr>
        <w:ind w:left="360" w:hanging="360"/>
      </w:pPr>
    </w:lvl>
    <w:lvl w:ilvl="1">
      <w:start w:val="1"/>
      <w:numFmt w:val="decimal"/>
      <w:lvlText w:val="%1.%2."/>
      <w:lvlJc w:val="left"/>
      <w:pPr>
        <w:ind w:left="792" w:hanging="432"/>
      </w:pPr>
      <w:rPr>
        <w:b/>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9AC76AD"/>
    <w:multiLevelType w:val="hybridMultilevel"/>
    <w:tmpl w:val="26E0D65C"/>
    <w:lvl w:ilvl="0" w:tplc="040C000B">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6" w15:restartNumberingAfterBreak="0">
    <w:nsid w:val="62E230EC"/>
    <w:multiLevelType w:val="hybridMultilevel"/>
    <w:tmpl w:val="188AC8CE"/>
    <w:lvl w:ilvl="0" w:tplc="169841B8">
      <w:start w:val="1"/>
      <w:numFmt w:val="bullet"/>
      <w:lvlText w:val=""/>
      <w:lvlJc w:val="left"/>
      <w:pPr>
        <w:tabs>
          <w:tab w:val="num" w:pos="720"/>
        </w:tabs>
        <w:ind w:left="720" w:hanging="360"/>
      </w:pPr>
      <w:rPr>
        <w:rFonts w:ascii="Wingdings" w:hAnsi="Wingdings" w:hint="default"/>
      </w:rPr>
    </w:lvl>
    <w:lvl w:ilvl="1" w:tplc="A00201CA" w:tentative="1">
      <w:start w:val="1"/>
      <w:numFmt w:val="bullet"/>
      <w:lvlText w:val=""/>
      <w:lvlJc w:val="left"/>
      <w:pPr>
        <w:tabs>
          <w:tab w:val="num" w:pos="1440"/>
        </w:tabs>
        <w:ind w:left="1440" w:hanging="360"/>
      </w:pPr>
      <w:rPr>
        <w:rFonts w:ascii="Wingdings" w:hAnsi="Wingdings" w:hint="default"/>
      </w:rPr>
    </w:lvl>
    <w:lvl w:ilvl="2" w:tplc="1BF4A8B0" w:tentative="1">
      <w:start w:val="1"/>
      <w:numFmt w:val="bullet"/>
      <w:lvlText w:val=""/>
      <w:lvlJc w:val="left"/>
      <w:pPr>
        <w:tabs>
          <w:tab w:val="num" w:pos="2160"/>
        </w:tabs>
        <w:ind w:left="2160" w:hanging="360"/>
      </w:pPr>
      <w:rPr>
        <w:rFonts w:ascii="Wingdings" w:hAnsi="Wingdings" w:hint="default"/>
      </w:rPr>
    </w:lvl>
    <w:lvl w:ilvl="3" w:tplc="FD3ED160" w:tentative="1">
      <w:start w:val="1"/>
      <w:numFmt w:val="bullet"/>
      <w:lvlText w:val=""/>
      <w:lvlJc w:val="left"/>
      <w:pPr>
        <w:tabs>
          <w:tab w:val="num" w:pos="2880"/>
        </w:tabs>
        <w:ind w:left="2880" w:hanging="360"/>
      </w:pPr>
      <w:rPr>
        <w:rFonts w:ascii="Wingdings" w:hAnsi="Wingdings" w:hint="default"/>
      </w:rPr>
    </w:lvl>
    <w:lvl w:ilvl="4" w:tplc="DB54B00C" w:tentative="1">
      <w:start w:val="1"/>
      <w:numFmt w:val="bullet"/>
      <w:lvlText w:val=""/>
      <w:lvlJc w:val="left"/>
      <w:pPr>
        <w:tabs>
          <w:tab w:val="num" w:pos="3600"/>
        </w:tabs>
        <w:ind w:left="3600" w:hanging="360"/>
      </w:pPr>
      <w:rPr>
        <w:rFonts w:ascii="Wingdings" w:hAnsi="Wingdings" w:hint="default"/>
      </w:rPr>
    </w:lvl>
    <w:lvl w:ilvl="5" w:tplc="294A65AA" w:tentative="1">
      <w:start w:val="1"/>
      <w:numFmt w:val="bullet"/>
      <w:lvlText w:val=""/>
      <w:lvlJc w:val="left"/>
      <w:pPr>
        <w:tabs>
          <w:tab w:val="num" w:pos="4320"/>
        </w:tabs>
        <w:ind w:left="4320" w:hanging="360"/>
      </w:pPr>
      <w:rPr>
        <w:rFonts w:ascii="Wingdings" w:hAnsi="Wingdings" w:hint="default"/>
      </w:rPr>
    </w:lvl>
    <w:lvl w:ilvl="6" w:tplc="80B40100" w:tentative="1">
      <w:start w:val="1"/>
      <w:numFmt w:val="bullet"/>
      <w:lvlText w:val=""/>
      <w:lvlJc w:val="left"/>
      <w:pPr>
        <w:tabs>
          <w:tab w:val="num" w:pos="5040"/>
        </w:tabs>
        <w:ind w:left="5040" w:hanging="360"/>
      </w:pPr>
      <w:rPr>
        <w:rFonts w:ascii="Wingdings" w:hAnsi="Wingdings" w:hint="default"/>
      </w:rPr>
    </w:lvl>
    <w:lvl w:ilvl="7" w:tplc="AFAA9258" w:tentative="1">
      <w:start w:val="1"/>
      <w:numFmt w:val="bullet"/>
      <w:lvlText w:val=""/>
      <w:lvlJc w:val="left"/>
      <w:pPr>
        <w:tabs>
          <w:tab w:val="num" w:pos="5760"/>
        </w:tabs>
        <w:ind w:left="5760" w:hanging="360"/>
      </w:pPr>
      <w:rPr>
        <w:rFonts w:ascii="Wingdings" w:hAnsi="Wingdings" w:hint="default"/>
      </w:rPr>
    </w:lvl>
    <w:lvl w:ilvl="8" w:tplc="C35EA07A"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0622515"/>
    <w:multiLevelType w:val="hybridMultilevel"/>
    <w:tmpl w:val="C31A3B4A"/>
    <w:lvl w:ilvl="0" w:tplc="040C000D">
      <w:start w:val="1"/>
      <w:numFmt w:val="bullet"/>
      <w:lvlText w:val=""/>
      <w:lvlJc w:val="left"/>
      <w:pPr>
        <w:ind w:left="1080" w:hanging="360"/>
      </w:pPr>
      <w:rPr>
        <w:rFonts w:ascii="Wingdings" w:hAnsi="Wingdings"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18" w15:restartNumberingAfterBreak="0">
    <w:nsid w:val="728D654B"/>
    <w:multiLevelType w:val="multilevel"/>
    <w:tmpl w:val="F0D2501E"/>
    <w:lvl w:ilvl="0">
      <w:start w:val="1"/>
      <w:numFmt w:val="decimal"/>
      <w:lvlText w:val="%1."/>
      <w:lvlJc w:val="left"/>
      <w:pPr>
        <w:ind w:left="720" w:hanging="360"/>
      </w:pPr>
      <w:rPr>
        <w:rFonts w:hint="default"/>
        <w:b/>
        <w:bCs w:val="0"/>
        <w:color w:val="00206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761B43E9"/>
    <w:multiLevelType w:val="hybridMultilevel"/>
    <w:tmpl w:val="949CB502"/>
    <w:lvl w:ilvl="0" w:tplc="E6DC078A">
      <w:start w:val="14"/>
      <w:numFmt w:val="bullet"/>
      <w:lvlText w:val="-"/>
      <w:lvlJc w:val="left"/>
      <w:pPr>
        <w:ind w:left="435" w:hanging="360"/>
      </w:pPr>
      <w:rPr>
        <w:rFonts w:ascii="Bookman Old Style" w:eastAsia="Calibri" w:hAnsi="Bookman Old Style"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0" w15:restartNumberingAfterBreak="0">
    <w:nsid w:val="79D23F82"/>
    <w:multiLevelType w:val="hybridMultilevel"/>
    <w:tmpl w:val="B49EA156"/>
    <w:lvl w:ilvl="0" w:tplc="04090003">
      <w:start w:val="1"/>
      <w:numFmt w:val="bullet"/>
      <w:lvlText w:val="o"/>
      <w:lvlJc w:val="left"/>
      <w:pPr>
        <w:ind w:left="720" w:hanging="360"/>
      </w:pPr>
      <w:rPr>
        <w:rFonts w:ascii="Courier New" w:hAnsi="Courier New" w:cs="Wingdings"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num w:numId="1" w16cid:durableId="839734594">
    <w:abstractNumId w:val="12"/>
  </w:num>
  <w:num w:numId="2" w16cid:durableId="1974750627">
    <w:abstractNumId w:val="6"/>
  </w:num>
  <w:num w:numId="3" w16cid:durableId="572011061">
    <w:abstractNumId w:val="10"/>
  </w:num>
  <w:num w:numId="4" w16cid:durableId="989674981">
    <w:abstractNumId w:val="20"/>
  </w:num>
  <w:num w:numId="5" w16cid:durableId="1570723273">
    <w:abstractNumId w:val="9"/>
  </w:num>
  <w:num w:numId="6" w16cid:durableId="1024093551">
    <w:abstractNumId w:val="7"/>
  </w:num>
  <w:num w:numId="7" w16cid:durableId="225575998">
    <w:abstractNumId w:val="18"/>
  </w:num>
  <w:num w:numId="8" w16cid:durableId="1325934136">
    <w:abstractNumId w:val="14"/>
  </w:num>
  <w:num w:numId="9" w16cid:durableId="1998148345">
    <w:abstractNumId w:val="3"/>
  </w:num>
  <w:num w:numId="10" w16cid:durableId="1435133616">
    <w:abstractNumId w:val="0"/>
  </w:num>
  <w:num w:numId="11" w16cid:durableId="416832332">
    <w:abstractNumId w:val="8"/>
  </w:num>
  <w:num w:numId="12" w16cid:durableId="599065106">
    <w:abstractNumId w:val="13"/>
  </w:num>
  <w:num w:numId="13" w16cid:durableId="302275089">
    <w:abstractNumId w:val="16"/>
  </w:num>
  <w:num w:numId="14" w16cid:durableId="1223103598">
    <w:abstractNumId w:val="11"/>
  </w:num>
  <w:num w:numId="15" w16cid:durableId="194081504">
    <w:abstractNumId w:val="1"/>
  </w:num>
  <w:num w:numId="16" w16cid:durableId="1407728580">
    <w:abstractNumId w:val="9"/>
  </w:num>
  <w:num w:numId="17" w16cid:durableId="920022804">
    <w:abstractNumId w:val="6"/>
  </w:num>
  <w:num w:numId="18" w16cid:durableId="363337048">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712801070">
    <w:abstractNumId w:val="2"/>
  </w:num>
  <w:num w:numId="20" w16cid:durableId="256914581">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398749788">
    <w:abstractNumId w:val="6"/>
  </w:num>
  <w:num w:numId="22" w16cid:durableId="1684940270">
    <w:abstractNumId w:val="17"/>
  </w:num>
  <w:num w:numId="23" w16cid:durableId="2117599572">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73529516">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67032502">
    <w:abstractNumId w:val="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3C90"/>
    <w:rsid w:val="000003A5"/>
    <w:rsid w:val="0000149C"/>
    <w:rsid w:val="00001817"/>
    <w:rsid w:val="0000304F"/>
    <w:rsid w:val="00006E1B"/>
    <w:rsid w:val="00017C78"/>
    <w:rsid w:val="000240AA"/>
    <w:rsid w:val="00026D4A"/>
    <w:rsid w:val="00034A77"/>
    <w:rsid w:val="00035B5C"/>
    <w:rsid w:val="00037689"/>
    <w:rsid w:val="00041198"/>
    <w:rsid w:val="0004761F"/>
    <w:rsid w:val="00050EB1"/>
    <w:rsid w:val="00051FE2"/>
    <w:rsid w:val="0005341B"/>
    <w:rsid w:val="0005471B"/>
    <w:rsid w:val="0005605F"/>
    <w:rsid w:val="0006063C"/>
    <w:rsid w:val="000612B5"/>
    <w:rsid w:val="0006173F"/>
    <w:rsid w:val="00061CFB"/>
    <w:rsid w:val="0006720A"/>
    <w:rsid w:val="00067627"/>
    <w:rsid w:val="00067AD4"/>
    <w:rsid w:val="00070492"/>
    <w:rsid w:val="000707A5"/>
    <w:rsid w:val="00071E60"/>
    <w:rsid w:val="000845EF"/>
    <w:rsid w:val="0008488C"/>
    <w:rsid w:val="000860AD"/>
    <w:rsid w:val="00086559"/>
    <w:rsid w:val="00091EB4"/>
    <w:rsid w:val="0009214C"/>
    <w:rsid w:val="00093234"/>
    <w:rsid w:val="00096624"/>
    <w:rsid w:val="00097E2F"/>
    <w:rsid w:val="000A10D0"/>
    <w:rsid w:val="000A6540"/>
    <w:rsid w:val="000C2615"/>
    <w:rsid w:val="000C2A6C"/>
    <w:rsid w:val="000D237D"/>
    <w:rsid w:val="000D2BEC"/>
    <w:rsid w:val="000D4F96"/>
    <w:rsid w:val="000E29E8"/>
    <w:rsid w:val="000E31AF"/>
    <w:rsid w:val="000E415E"/>
    <w:rsid w:val="000F05B2"/>
    <w:rsid w:val="00100798"/>
    <w:rsid w:val="00101A4F"/>
    <w:rsid w:val="00103E76"/>
    <w:rsid w:val="00103EC0"/>
    <w:rsid w:val="0010485F"/>
    <w:rsid w:val="001075BB"/>
    <w:rsid w:val="00107745"/>
    <w:rsid w:val="00107C50"/>
    <w:rsid w:val="0011038B"/>
    <w:rsid w:val="001139A5"/>
    <w:rsid w:val="00113B86"/>
    <w:rsid w:val="00116B5A"/>
    <w:rsid w:val="001229B7"/>
    <w:rsid w:val="001278F7"/>
    <w:rsid w:val="00130BD5"/>
    <w:rsid w:val="00131033"/>
    <w:rsid w:val="00132212"/>
    <w:rsid w:val="001377EE"/>
    <w:rsid w:val="0014353A"/>
    <w:rsid w:val="00143DFE"/>
    <w:rsid w:val="00143FCB"/>
    <w:rsid w:val="00144EC8"/>
    <w:rsid w:val="00147E5B"/>
    <w:rsid w:val="00150212"/>
    <w:rsid w:val="00152240"/>
    <w:rsid w:val="00153A3A"/>
    <w:rsid w:val="001554A0"/>
    <w:rsid w:val="001572A6"/>
    <w:rsid w:val="001575B2"/>
    <w:rsid w:val="0016635A"/>
    <w:rsid w:val="0017223A"/>
    <w:rsid w:val="001765FF"/>
    <w:rsid w:val="001778DF"/>
    <w:rsid w:val="00180F2A"/>
    <w:rsid w:val="0018238F"/>
    <w:rsid w:val="00182FEE"/>
    <w:rsid w:val="0018389B"/>
    <w:rsid w:val="001845E0"/>
    <w:rsid w:val="00184FE8"/>
    <w:rsid w:val="001851AA"/>
    <w:rsid w:val="001857F7"/>
    <w:rsid w:val="001904E6"/>
    <w:rsid w:val="0019764F"/>
    <w:rsid w:val="001A5CB3"/>
    <w:rsid w:val="001B0169"/>
    <w:rsid w:val="001B3218"/>
    <w:rsid w:val="001B608C"/>
    <w:rsid w:val="001B6931"/>
    <w:rsid w:val="001B6CFD"/>
    <w:rsid w:val="001B742A"/>
    <w:rsid w:val="001C0921"/>
    <w:rsid w:val="001C1AB0"/>
    <w:rsid w:val="001C518B"/>
    <w:rsid w:val="001C6EAA"/>
    <w:rsid w:val="001D43EF"/>
    <w:rsid w:val="001E3271"/>
    <w:rsid w:val="001F03AA"/>
    <w:rsid w:val="001F056B"/>
    <w:rsid w:val="001F2031"/>
    <w:rsid w:val="001F2837"/>
    <w:rsid w:val="001F3866"/>
    <w:rsid w:val="001F3C28"/>
    <w:rsid w:val="001F4641"/>
    <w:rsid w:val="001F4DD5"/>
    <w:rsid w:val="001F7528"/>
    <w:rsid w:val="00204111"/>
    <w:rsid w:val="00204415"/>
    <w:rsid w:val="00206DEE"/>
    <w:rsid w:val="00207A7A"/>
    <w:rsid w:val="00207F5A"/>
    <w:rsid w:val="002129C7"/>
    <w:rsid w:val="00215CEB"/>
    <w:rsid w:val="00221AFA"/>
    <w:rsid w:val="002221C9"/>
    <w:rsid w:val="00227CF1"/>
    <w:rsid w:val="0023142B"/>
    <w:rsid w:val="00234920"/>
    <w:rsid w:val="002361CB"/>
    <w:rsid w:val="00236312"/>
    <w:rsid w:val="002372B4"/>
    <w:rsid w:val="00244616"/>
    <w:rsid w:val="00246CF7"/>
    <w:rsid w:val="00250014"/>
    <w:rsid w:val="002504B0"/>
    <w:rsid w:val="00250CAC"/>
    <w:rsid w:val="00251B51"/>
    <w:rsid w:val="002538DC"/>
    <w:rsid w:val="00255EAB"/>
    <w:rsid w:val="00257270"/>
    <w:rsid w:val="00260AD4"/>
    <w:rsid w:val="00260FEA"/>
    <w:rsid w:val="002610D8"/>
    <w:rsid w:val="002619B3"/>
    <w:rsid w:val="00265215"/>
    <w:rsid w:val="00266712"/>
    <w:rsid w:val="00273170"/>
    <w:rsid w:val="00280D46"/>
    <w:rsid w:val="00283F00"/>
    <w:rsid w:val="00285468"/>
    <w:rsid w:val="00286E25"/>
    <w:rsid w:val="002959B4"/>
    <w:rsid w:val="002961BF"/>
    <w:rsid w:val="002964FA"/>
    <w:rsid w:val="00296EA2"/>
    <w:rsid w:val="00296F61"/>
    <w:rsid w:val="002A1484"/>
    <w:rsid w:val="002A3EAF"/>
    <w:rsid w:val="002A5FA8"/>
    <w:rsid w:val="002A6438"/>
    <w:rsid w:val="002A65EF"/>
    <w:rsid w:val="002A7CAE"/>
    <w:rsid w:val="002B220E"/>
    <w:rsid w:val="002B30D3"/>
    <w:rsid w:val="002C405A"/>
    <w:rsid w:val="002C58F8"/>
    <w:rsid w:val="002C78B5"/>
    <w:rsid w:val="002D7E32"/>
    <w:rsid w:val="002E25BE"/>
    <w:rsid w:val="002E3206"/>
    <w:rsid w:val="002E4FFF"/>
    <w:rsid w:val="002E5009"/>
    <w:rsid w:val="002F24E5"/>
    <w:rsid w:val="002F5D64"/>
    <w:rsid w:val="002F6CC1"/>
    <w:rsid w:val="00323B53"/>
    <w:rsid w:val="003252AA"/>
    <w:rsid w:val="00332FF3"/>
    <w:rsid w:val="00344546"/>
    <w:rsid w:val="0035282A"/>
    <w:rsid w:val="00356ED2"/>
    <w:rsid w:val="00357B41"/>
    <w:rsid w:val="00360B23"/>
    <w:rsid w:val="003623ED"/>
    <w:rsid w:val="003639F0"/>
    <w:rsid w:val="003676C6"/>
    <w:rsid w:val="00372752"/>
    <w:rsid w:val="003742D7"/>
    <w:rsid w:val="00376A2A"/>
    <w:rsid w:val="00381B04"/>
    <w:rsid w:val="00382791"/>
    <w:rsid w:val="00383D58"/>
    <w:rsid w:val="003879ED"/>
    <w:rsid w:val="00387C9E"/>
    <w:rsid w:val="00392171"/>
    <w:rsid w:val="00394720"/>
    <w:rsid w:val="003A153A"/>
    <w:rsid w:val="003A4458"/>
    <w:rsid w:val="003B06DE"/>
    <w:rsid w:val="003B183D"/>
    <w:rsid w:val="003B31D0"/>
    <w:rsid w:val="003B67A0"/>
    <w:rsid w:val="003C3585"/>
    <w:rsid w:val="003D2EE5"/>
    <w:rsid w:val="003D6B4F"/>
    <w:rsid w:val="003E4E99"/>
    <w:rsid w:val="003E7144"/>
    <w:rsid w:val="003F6D7A"/>
    <w:rsid w:val="00402AED"/>
    <w:rsid w:val="0040428A"/>
    <w:rsid w:val="004077FB"/>
    <w:rsid w:val="00410914"/>
    <w:rsid w:val="00413B80"/>
    <w:rsid w:val="004157EF"/>
    <w:rsid w:val="00416A16"/>
    <w:rsid w:val="0042065A"/>
    <w:rsid w:val="004212D0"/>
    <w:rsid w:val="00423C90"/>
    <w:rsid w:val="00425494"/>
    <w:rsid w:val="00431473"/>
    <w:rsid w:val="00431DC1"/>
    <w:rsid w:val="00434F59"/>
    <w:rsid w:val="004356D9"/>
    <w:rsid w:val="00436F20"/>
    <w:rsid w:val="00436F4F"/>
    <w:rsid w:val="00440693"/>
    <w:rsid w:val="00440FB6"/>
    <w:rsid w:val="00442BC4"/>
    <w:rsid w:val="00442CF6"/>
    <w:rsid w:val="0044346D"/>
    <w:rsid w:val="00447ADD"/>
    <w:rsid w:val="00451010"/>
    <w:rsid w:val="004561F6"/>
    <w:rsid w:val="00456572"/>
    <w:rsid w:val="00457D22"/>
    <w:rsid w:val="00464186"/>
    <w:rsid w:val="00470BCC"/>
    <w:rsid w:val="0048788E"/>
    <w:rsid w:val="0049319F"/>
    <w:rsid w:val="004946D5"/>
    <w:rsid w:val="004A10AE"/>
    <w:rsid w:val="004A261A"/>
    <w:rsid w:val="004B3598"/>
    <w:rsid w:val="004B6ED6"/>
    <w:rsid w:val="004B783A"/>
    <w:rsid w:val="004B783C"/>
    <w:rsid w:val="004C02C4"/>
    <w:rsid w:val="004C2C24"/>
    <w:rsid w:val="004C539C"/>
    <w:rsid w:val="004C5E76"/>
    <w:rsid w:val="004D4EA8"/>
    <w:rsid w:val="004D7296"/>
    <w:rsid w:val="004E00C2"/>
    <w:rsid w:val="004E0C47"/>
    <w:rsid w:val="004E3084"/>
    <w:rsid w:val="004E3DB9"/>
    <w:rsid w:val="004E3FFF"/>
    <w:rsid w:val="004E43F0"/>
    <w:rsid w:val="004E57BA"/>
    <w:rsid w:val="004E7CA5"/>
    <w:rsid w:val="004F3B35"/>
    <w:rsid w:val="004F42BD"/>
    <w:rsid w:val="004F4751"/>
    <w:rsid w:val="004F4F80"/>
    <w:rsid w:val="00500F00"/>
    <w:rsid w:val="00503505"/>
    <w:rsid w:val="005104F8"/>
    <w:rsid w:val="00510B1D"/>
    <w:rsid w:val="00510B45"/>
    <w:rsid w:val="00513EA2"/>
    <w:rsid w:val="00514DC6"/>
    <w:rsid w:val="00515FCE"/>
    <w:rsid w:val="0051773C"/>
    <w:rsid w:val="00520734"/>
    <w:rsid w:val="005214BB"/>
    <w:rsid w:val="00523C6C"/>
    <w:rsid w:val="005243A8"/>
    <w:rsid w:val="0053096D"/>
    <w:rsid w:val="00532546"/>
    <w:rsid w:val="00532AFF"/>
    <w:rsid w:val="005335D1"/>
    <w:rsid w:val="005407AB"/>
    <w:rsid w:val="005422E7"/>
    <w:rsid w:val="005442F1"/>
    <w:rsid w:val="00545910"/>
    <w:rsid w:val="00546BB0"/>
    <w:rsid w:val="00546BEC"/>
    <w:rsid w:val="0055184A"/>
    <w:rsid w:val="00554C09"/>
    <w:rsid w:val="005550C8"/>
    <w:rsid w:val="005556FB"/>
    <w:rsid w:val="0055657B"/>
    <w:rsid w:val="00556828"/>
    <w:rsid w:val="0055689D"/>
    <w:rsid w:val="005571F8"/>
    <w:rsid w:val="0056119D"/>
    <w:rsid w:val="0056422C"/>
    <w:rsid w:val="00566979"/>
    <w:rsid w:val="00567641"/>
    <w:rsid w:val="00570E75"/>
    <w:rsid w:val="00572367"/>
    <w:rsid w:val="00575FEC"/>
    <w:rsid w:val="00576372"/>
    <w:rsid w:val="00577226"/>
    <w:rsid w:val="00580F48"/>
    <w:rsid w:val="00581C40"/>
    <w:rsid w:val="0058308A"/>
    <w:rsid w:val="00590988"/>
    <w:rsid w:val="005921A5"/>
    <w:rsid w:val="00592D26"/>
    <w:rsid w:val="00593762"/>
    <w:rsid w:val="00596163"/>
    <w:rsid w:val="005A4D93"/>
    <w:rsid w:val="005A4DAF"/>
    <w:rsid w:val="005B5852"/>
    <w:rsid w:val="005C1663"/>
    <w:rsid w:val="005C2616"/>
    <w:rsid w:val="005D0481"/>
    <w:rsid w:val="005E09BC"/>
    <w:rsid w:val="005E34D6"/>
    <w:rsid w:val="005E3B21"/>
    <w:rsid w:val="005E4D2D"/>
    <w:rsid w:val="005E5C17"/>
    <w:rsid w:val="005F00D8"/>
    <w:rsid w:val="005F11D6"/>
    <w:rsid w:val="005F6642"/>
    <w:rsid w:val="00604A95"/>
    <w:rsid w:val="0061106D"/>
    <w:rsid w:val="006128BC"/>
    <w:rsid w:val="00615615"/>
    <w:rsid w:val="00615CFB"/>
    <w:rsid w:val="00616417"/>
    <w:rsid w:val="00617163"/>
    <w:rsid w:val="006171F1"/>
    <w:rsid w:val="00617C0C"/>
    <w:rsid w:val="006218B1"/>
    <w:rsid w:val="006243F7"/>
    <w:rsid w:val="00630968"/>
    <w:rsid w:val="00633EC1"/>
    <w:rsid w:val="006350E4"/>
    <w:rsid w:val="00635578"/>
    <w:rsid w:val="00637398"/>
    <w:rsid w:val="006443DD"/>
    <w:rsid w:val="00644514"/>
    <w:rsid w:val="00644B65"/>
    <w:rsid w:val="006513A5"/>
    <w:rsid w:val="00653AD3"/>
    <w:rsid w:val="00657A10"/>
    <w:rsid w:val="00661AF0"/>
    <w:rsid w:val="006679D8"/>
    <w:rsid w:val="00672F54"/>
    <w:rsid w:val="0067322A"/>
    <w:rsid w:val="006768E9"/>
    <w:rsid w:val="0067748E"/>
    <w:rsid w:val="00684756"/>
    <w:rsid w:val="0068726B"/>
    <w:rsid w:val="0069306A"/>
    <w:rsid w:val="006A0804"/>
    <w:rsid w:val="006A3409"/>
    <w:rsid w:val="006A39D9"/>
    <w:rsid w:val="006A3E26"/>
    <w:rsid w:val="006A4FAA"/>
    <w:rsid w:val="006A6D50"/>
    <w:rsid w:val="006B06F7"/>
    <w:rsid w:val="006B0808"/>
    <w:rsid w:val="006B3290"/>
    <w:rsid w:val="006B5A65"/>
    <w:rsid w:val="006C24B3"/>
    <w:rsid w:val="006C3280"/>
    <w:rsid w:val="006C7CC5"/>
    <w:rsid w:val="006D33FC"/>
    <w:rsid w:val="006D3644"/>
    <w:rsid w:val="006D5FFD"/>
    <w:rsid w:val="006D68C8"/>
    <w:rsid w:val="006D6F16"/>
    <w:rsid w:val="006E1F3C"/>
    <w:rsid w:val="006E21AA"/>
    <w:rsid w:val="006E4EE8"/>
    <w:rsid w:val="006F002F"/>
    <w:rsid w:val="00707605"/>
    <w:rsid w:val="007160C8"/>
    <w:rsid w:val="007162D8"/>
    <w:rsid w:val="007258A4"/>
    <w:rsid w:val="0073002D"/>
    <w:rsid w:val="007317C9"/>
    <w:rsid w:val="00732FA7"/>
    <w:rsid w:val="007331E5"/>
    <w:rsid w:val="0073670C"/>
    <w:rsid w:val="007612DE"/>
    <w:rsid w:val="007663A2"/>
    <w:rsid w:val="00771FD0"/>
    <w:rsid w:val="007810DC"/>
    <w:rsid w:val="007875A4"/>
    <w:rsid w:val="007905E8"/>
    <w:rsid w:val="00790FA0"/>
    <w:rsid w:val="00792AC3"/>
    <w:rsid w:val="00794C2C"/>
    <w:rsid w:val="0079749B"/>
    <w:rsid w:val="007A2443"/>
    <w:rsid w:val="007A3F1E"/>
    <w:rsid w:val="007A5E0F"/>
    <w:rsid w:val="007A6169"/>
    <w:rsid w:val="007A63F2"/>
    <w:rsid w:val="007A7EC3"/>
    <w:rsid w:val="007B475B"/>
    <w:rsid w:val="007B623C"/>
    <w:rsid w:val="007C0801"/>
    <w:rsid w:val="007C181A"/>
    <w:rsid w:val="007C58A1"/>
    <w:rsid w:val="007C69D1"/>
    <w:rsid w:val="007D2E92"/>
    <w:rsid w:val="007D7803"/>
    <w:rsid w:val="007E4F8C"/>
    <w:rsid w:val="007E5865"/>
    <w:rsid w:val="007F01B1"/>
    <w:rsid w:val="007F18FD"/>
    <w:rsid w:val="007F2E1C"/>
    <w:rsid w:val="007F3783"/>
    <w:rsid w:val="0080252F"/>
    <w:rsid w:val="00812909"/>
    <w:rsid w:val="00812D9F"/>
    <w:rsid w:val="00816C88"/>
    <w:rsid w:val="00820891"/>
    <w:rsid w:val="00821DDD"/>
    <w:rsid w:val="0082308D"/>
    <w:rsid w:val="00823526"/>
    <w:rsid w:val="00823FBF"/>
    <w:rsid w:val="00831649"/>
    <w:rsid w:val="008329A2"/>
    <w:rsid w:val="008347C5"/>
    <w:rsid w:val="0083647D"/>
    <w:rsid w:val="00836D0B"/>
    <w:rsid w:val="00842A29"/>
    <w:rsid w:val="0084615D"/>
    <w:rsid w:val="008524D7"/>
    <w:rsid w:val="008542A5"/>
    <w:rsid w:val="0085556A"/>
    <w:rsid w:val="008556A5"/>
    <w:rsid w:val="00855A3D"/>
    <w:rsid w:val="00865890"/>
    <w:rsid w:val="00870A39"/>
    <w:rsid w:val="00870FE8"/>
    <w:rsid w:val="00872EAF"/>
    <w:rsid w:val="008735FD"/>
    <w:rsid w:val="00875391"/>
    <w:rsid w:val="0087569C"/>
    <w:rsid w:val="00882C71"/>
    <w:rsid w:val="00884DB4"/>
    <w:rsid w:val="00890CEE"/>
    <w:rsid w:val="00892B93"/>
    <w:rsid w:val="00896379"/>
    <w:rsid w:val="00896C64"/>
    <w:rsid w:val="00896CF2"/>
    <w:rsid w:val="008A002D"/>
    <w:rsid w:val="008A16C1"/>
    <w:rsid w:val="008A180B"/>
    <w:rsid w:val="008A4324"/>
    <w:rsid w:val="008A69AC"/>
    <w:rsid w:val="008B3935"/>
    <w:rsid w:val="008B3CD9"/>
    <w:rsid w:val="008B564B"/>
    <w:rsid w:val="008B5A63"/>
    <w:rsid w:val="008C6F8B"/>
    <w:rsid w:val="008D25D0"/>
    <w:rsid w:val="008D2A71"/>
    <w:rsid w:val="008D45F1"/>
    <w:rsid w:val="008D6282"/>
    <w:rsid w:val="008D7ACB"/>
    <w:rsid w:val="008E0FED"/>
    <w:rsid w:val="008E45E0"/>
    <w:rsid w:val="008E55D0"/>
    <w:rsid w:val="008E7176"/>
    <w:rsid w:val="008F4370"/>
    <w:rsid w:val="008F478B"/>
    <w:rsid w:val="008F65DF"/>
    <w:rsid w:val="009109A7"/>
    <w:rsid w:val="009126FA"/>
    <w:rsid w:val="00917F45"/>
    <w:rsid w:val="009217B3"/>
    <w:rsid w:val="009218AC"/>
    <w:rsid w:val="00922F8F"/>
    <w:rsid w:val="00926591"/>
    <w:rsid w:val="00935AFE"/>
    <w:rsid w:val="00940116"/>
    <w:rsid w:val="009464F9"/>
    <w:rsid w:val="009470EF"/>
    <w:rsid w:val="00950A75"/>
    <w:rsid w:val="009523FE"/>
    <w:rsid w:val="00953531"/>
    <w:rsid w:val="0096058E"/>
    <w:rsid w:val="00960755"/>
    <w:rsid w:val="00961BF7"/>
    <w:rsid w:val="00962A7C"/>
    <w:rsid w:val="00962B8F"/>
    <w:rsid w:val="009653B5"/>
    <w:rsid w:val="0097027D"/>
    <w:rsid w:val="00970C29"/>
    <w:rsid w:val="00972E19"/>
    <w:rsid w:val="0097365B"/>
    <w:rsid w:val="00977C6D"/>
    <w:rsid w:val="00981237"/>
    <w:rsid w:val="009848FE"/>
    <w:rsid w:val="00991CAF"/>
    <w:rsid w:val="00992E4A"/>
    <w:rsid w:val="009974F5"/>
    <w:rsid w:val="009A27BF"/>
    <w:rsid w:val="009A7454"/>
    <w:rsid w:val="009B000C"/>
    <w:rsid w:val="009B0475"/>
    <w:rsid w:val="009B4940"/>
    <w:rsid w:val="009B5684"/>
    <w:rsid w:val="009B579C"/>
    <w:rsid w:val="009B5CF6"/>
    <w:rsid w:val="009C5C42"/>
    <w:rsid w:val="009D0511"/>
    <w:rsid w:val="009D1447"/>
    <w:rsid w:val="009D35B2"/>
    <w:rsid w:val="009D639A"/>
    <w:rsid w:val="009D6AB5"/>
    <w:rsid w:val="009E19E0"/>
    <w:rsid w:val="009F0181"/>
    <w:rsid w:val="00A00E99"/>
    <w:rsid w:val="00A01D2B"/>
    <w:rsid w:val="00A0205F"/>
    <w:rsid w:val="00A07783"/>
    <w:rsid w:val="00A13C37"/>
    <w:rsid w:val="00A16C33"/>
    <w:rsid w:val="00A26FD7"/>
    <w:rsid w:val="00A2776B"/>
    <w:rsid w:val="00A41D82"/>
    <w:rsid w:val="00A45F4E"/>
    <w:rsid w:val="00A60BEC"/>
    <w:rsid w:val="00A63966"/>
    <w:rsid w:val="00A66854"/>
    <w:rsid w:val="00A75EC8"/>
    <w:rsid w:val="00A77185"/>
    <w:rsid w:val="00A81D99"/>
    <w:rsid w:val="00A84229"/>
    <w:rsid w:val="00A864EA"/>
    <w:rsid w:val="00A86C11"/>
    <w:rsid w:val="00A90895"/>
    <w:rsid w:val="00A92388"/>
    <w:rsid w:val="00A93612"/>
    <w:rsid w:val="00AA1A2B"/>
    <w:rsid w:val="00AA27D9"/>
    <w:rsid w:val="00AA385A"/>
    <w:rsid w:val="00AA5EA4"/>
    <w:rsid w:val="00AC1C20"/>
    <w:rsid w:val="00AC3BA9"/>
    <w:rsid w:val="00AC677E"/>
    <w:rsid w:val="00AD33D3"/>
    <w:rsid w:val="00AE1DDA"/>
    <w:rsid w:val="00AE3161"/>
    <w:rsid w:val="00AE6A4C"/>
    <w:rsid w:val="00AF0AA4"/>
    <w:rsid w:val="00AF23A9"/>
    <w:rsid w:val="00AF5AB0"/>
    <w:rsid w:val="00AF5DCA"/>
    <w:rsid w:val="00AF72FA"/>
    <w:rsid w:val="00B05D4F"/>
    <w:rsid w:val="00B0699D"/>
    <w:rsid w:val="00B079FD"/>
    <w:rsid w:val="00B07D7E"/>
    <w:rsid w:val="00B132EB"/>
    <w:rsid w:val="00B1370C"/>
    <w:rsid w:val="00B13D8B"/>
    <w:rsid w:val="00B26DDA"/>
    <w:rsid w:val="00B32213"/>
    <w:rsid w:val="00B3301E"/>
    <w:rsid w:val="00B33F33"/>
    <w:rsid w:val="00B33F4F"/>
    <w:rsid w:val="00B42B23"/>
    <w:rsid w:val="00B4313F"/>
    <w:rsid w:val="00B44DE4"/>
    <w:rsid w:val="00B45167"/>
    <w:rsid w:val="00B4706A"/>
    <w:rsid w:val="00B47A2B"/>
    <w:rsid w:val="00B52376"/>
    <w:rsid w:val="00B542D3"/>
    <w:rsid w:val="00B54F4E"/>
    <w:rsid w:val="00B57073"/>
    <w:rsid w:val="00B604BA"/>
    <w:rsid w:val="00B60ECF"/>
    <w:rsid w:val="00B66A61"/>
    <w:rsid w:val="00B67D4D"/>
    <w:rsid w:val="00B72CA9"/>
    <w:rsid w:val="00B76353"/>
    <w:rsid w:val="00B82947"/>
    <w:rsid w:val="00B844B8"/>
    <w:rsid w:val="00B87381"/>
    <w:rsid w:val="00B92375"/>
    <w:rsid w:val="00B9289F"/>
    <w:rsid w:val="00B92DA8"/>
    <w:rsid w:val="00BA5AA7"/>
    <w:rsid w:val="00BA60E1"/>
    <w:rsid w:val="00BB396C"/>
    <w:rsid w:val="00BB5F7A"/>
    <w:rsid w:val="00BB7DA7"/>
    <w:rsid w:val="00BC1821"/>
    <w:rsid w:val="00BC18AE"/>
    <w:rsid w:val="00BC1ED2"/>
    <w:rsid w:val="00BC3510"/>
    <w:rsid w:val="00BD3093"/>
    <w:rsid w:val="00BD49DD"/>
    <w:rsid w:val="00BE4E5D"/>
    <w:rsid w:val="00BE6219"/>
    <w:rsid w:val="00BE7696"/>
    <w:rsid w:val="00BE7707"/>
    <w:rsid w:val="00BE7EA1"/>
    <w:rsid w:val="00BF0D9E"/>
    <w:rsid w:val="00BF1538"/>
    <w:rsid w:val="00BF1DD3"/>
    <w:rsid w:val="00BF4C84"/>
    <w:rsid w:val="00BF5C81"/>
    <w:rsid w:val="00C01D61"/>
    <w:rsid w:val="00C1059C"/>
    <w:rsid w:val="00C10751"/>
    <w:rsid w:val="00C11907"/>
    <w:rsid w:val="00C16704"/>
    <w:rsid w:val="00C236AA"/>
    <w:rsid w:val="00C23BE4"/>
    <w:rsid w:val="00C25F47"/>
    <w:rsid w:val="00C26ACA"/>
    <w:rsid w:val="00C3040E"/>
    <w:rsid w:val="00C326B9"/>
    <w:rsid w:val="00C34EC7"/>
    <w:rsid w:val="00C35252"/>
    <w:rsid w:val="00C35975"/>
    <w:rsid w:val="00C35CCC"/>
    <w:rsid w:val="00C364A4"/>
    <w:rsid w:val="00C37CCE"/>
    <w:rsid w:val="00C411AC"/>
    <w:rsid w:val="00C43B57"/>
    <w:rsid w:val="00C502B3"/>
    <w:rsid w:val="00C52AE2"/>
    <w:rsid w:val="00C53675"/>
    <w:rsid w:val="00C54C90"/>
    <w:rsid w:val="00C55A36"/>
    <w:rsid w:val="00C56854"/>
    <w:rsid w:val="00C6242F"/>
    <w:rsid w:val="00C71DB4"/>
    <w:rsid w:val="00C7201B"/>
    <w:rsid w:val="00C73E6F"/>
    <w:rsid w:val="00C766E9"/>
    <w:rsid w:val="00CA0223"/>
    <w:rsid w:val="00CA0D42"/>
    <w:rsid w:val="00CA36A9"/>
    <w:rsid w:val="00CA504E"/>
    <w:rsid w:val="00CA55D0"/>
    <w:rsid w:val="00CA5DB7"/>
    <w:rsid w:val="00CB04A7"/>
    <w:rsid w:val="00CB3FC9"/>
    <w:rsid w:val="00CB7CBB"/>
    <w:rsid w:val="00CC0B14"/>
    <w:rsid w:val="00CC279A"/>
    <w:rsid w:val="00CC52D9"/>
    <w:rsid w:val="00CD2562"/>
    <w:rsid w:val="00CD4919"/>
    <w:rsid w:val="00CD5DCD"/>
    <w:rsid w:val="00CD6082"/>
    <w:rsid w:val="00CD757E"/>
    <w:rsid w:val="00CE0BFC"/>
    <w:rsid w:val="00CE1274"/>
    <w:rsid w:val="00CE18FD"/>
    <w:rsid w:val="00CE3225"/>
    <w:rsid w:val="00CE6C06"/>
    <w:rsid w:val="00D03392"/>
    <w:rsid w:val="00D173D3"/>
    <w:rsid w:val="00D208B0"/>
    <w:rsid w:val="00D20EB4"/>
    <w:rsid w:val="00D222EE"/>
    <w:rsid w:val="00D225B3"/>
    <w:rsid w:val="00D22F0C"/>
    <w:rsid w:val="00D33C78"/>
    <w:rsid w:val="00D3488C"/>
    <w:rsid w:val="00D34DBF"/>
    <w:rsid w:val="00D40A7D"/>
    <w:rsid w:val="00D418AE"/>
    <w:rsid w:val="00D426EA"/>
    <w:rsid w:val="00D4609D"/>
    <w:rsid w:val="00D50A1A"/>
    <w:rsid w:val="00D55A72"/>
    <w:rsid w:val="00D62269"/>
    <w:rsid w:val="00D62D35"/>
    <w:rsid w:val="00D65895"/>
    <w:rsid w:val="00D6589D"/>
    <w:rsid w:val="00D66A47"/>
    <w:rsid w:val="00D66A51"/>
    <w:rsid w:val="00D70B19"/>
    <w:rsid w:val="00D71AE8"/>
    <w:rsid w:val="00D73084"/>
    <w:rsid w:val="00D75C17"/>
    <w:rsid w:val="00D83817"/>
    <w:rsid w:val="00D85114"/>
    <w:rsid w:val="00D924A7"/>
    <w:rsid w:val="00D93239"/>
    <w:rsid w:val="00D93E0D"/>
    <w:rsid w:val="00D93E31"/>
    <w:rsid w:val="00D94AC6"/>
    <w:rsid w:val="00D95DBD"/>
    <w:rsid w:val="00DA0419"/>
    <w:rsid w:val="00DA1A4F"/>
    <w:rsid w:val="00DA6740"/>
    <w:rsid w:val="00DB2C98"/>
    <w:rsid w:val="00DB4D59"/>
    <w:rsid w:val="00DB6EB1"/>
    <w:rsid w:val="00DB7E33"/>
    <w:rsid w:val="00DD20ED"/>
    <w:rsid w:val="00DD2669"/>
    <w:rsid w:val="00DD589F"/>
    <w:rsid w:val="00DD6B7D"/>
    <w:rsid w:val="00DE0A14"/>
    <w:rsid w:val="00DE258A"/>
    <w:rsid w:val="00DE2A6A"/>
    <w:rsid w:val="00DF13C1"/>
    <w:rsid w:val="00DF1467"/>
    <w:rsid w:val="00E01DB4"/>
    <w:rsid w:val="00E03B59"/>
    <w:rsid w:val="00E04D6A"/>
    <w:rsid w:val="00E06CBB"/>
    <w:rsid w:val="00E156B8"/>
    <w:rsid w:val="00E157D0"/>
    <w:rsid w:val="00E172E1"/>
    <w:rsid w:val="00E20105"/>
    <w:rsid w:val="00E23602"/>
    <w:rsid w:val="00E25779"/>
    <w:rsid w:val="00E31E47"/>
    <w:rsid w:val="00E329A3"/>
    <w:rsid w:val="00E33430"/>
    <w:rsid w:val="00E335F6"/>
    <w:rsid w:val="00E33783"/>
    <w:rsid w:val="00E41308"/>
    <w:rsid w:val="00E42F72"/>
    <w:rsid w:val="00E5006E"/>
    <w:rsid w:val="00E50178"/>
    <w:rsid w:val="00E516C0"/>
    <w:rsid w:val="00E535F8"/>
    <w:rsid w:val="00E55AF4"/>
    <w:rsid w:val="00E56C7D"/>
    <w:rsid w:val="00E57AA6"/>
    <w:rsid w:val="00E615E4"/>
    <w:rsid w:val="00E63EEB"/>
    <w:rsid w:val="00E73753"/>
    <w:rsid w:val="00E75497"/>
    <w:rsid w:val="00E75D6F"/>
    <w:rsid w:val="00E770B1"/>
    <w:rsid w:val="00E77C51"/>
    <w:rsid w:val="00E82E9D"/>
    <w:rsid w:val="00E875DD"/>
    <w:rsid w:val="00E93349"/>
    <w:rsid w:val="00EA4CAD"/>
    <w:rsid w:val="00EB0FD2"/>
    <w:rsid w:val="00EB2BD8"/>
    <w:rsid w:val="00EC045B"/>
    <w:rsid w:val="00EC04B1"/>
    <w:rsid w:val="00EC04CB"/>
    <w:rsid w:val="00EC1E66"/>
    <w:rsid w:val="00EC3716"/>
    <w:rsid w:val="00EC5817"/>
    <w:rsid w:val="00ED3FDC"/>
    <w:rsid w:val="00EE1B9F"/>
    <w:rsid w:val="00EE1FF6"/>
    <w:rsid w:val="00EE27AB"/>
    <w:rsid w:val="00EE2E0C"/>
    <w:rsid w:val="00EE3A24"/>
    <w:rsid w:val="00EE777F"/>
    <w:rsid w:val="00EF1802"/>
    <w:rsid w:val="00EF21E5"/>
    <w:rsid w:val="00EF6C85"/>
    <w:rsid w:val="00F06457"/>
    <w:rsid w:val="00F15514"/>
    <w:rsid w:val="00F16275"/>
    <w:rsid w:val="00F20DE2"/>
    <w:rsid w:val="00F403C1"/>
    <w:rsid w:val="00F46051"/>
    <w:rsid w:val="00F46455"/>
    <w:rsid w:val="00F52FDB"/>
    <w:rsid w:val="00F548FB"/>
    <w:rsid w:val="00F56B15"/>
    <w:rsid w:val="00F60C37"/>
    <w:rsid w:val="00F66DA6"/>
    <w:rsid w:val="00F67F4A"/>
    <w:rsid w:val="00F70409"/>
    <w:rsid w:val="00F70429"/>
    <w:rsid w:val="00F73DD4"/>
    <w:rsid w:val="00F77217"/>
    <w:rsid w:val="00F878EC"/>
    <w:rsid w:val="00F910B8"/>
    <w:rsid w:val="00F97952"/>
    <w:rsid w:val="00FA5A08"/>
    <w:rsid w:val="00FB11F7"/>
    <w:rsid w:val="00FB19F5"/>
    <w:rsid w:val="00FB4404"/>
    <w:rsid w:val="00FB79A7"/>
    <w:rsid w:val="00FC3B75"/>
    <w:rsid w:val="00FC7006"/>
    <w:rsid w:val="00FD1879"/>
    <w:rsid w:val="00FE14CC"/>
    <w:rsid w:val="00FE1C1E"/>
    <w:rsid w:val="00FE201C"/>
    <w:rsid w:val="00FE2821"/>
    <w:rsid w:val="00FE7592"/>
    <w:rsid w:val="00FF1059"/>
    <w:rsid w:val="00FF1C9A"/>
    <w:rsid w:val="00FF38B9"/>
    <w:rsid w:val="00FF4AB0"/>
    <w:rsid w:val="00FF5237"/>
    <w:rsid w:val="00FF5303"/>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CB34D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F3866"/>
    <w:rPr>
      <w:sz w:val="24"/>
      <w:szCs w:val="24"/>
      <w:lang w:val="en-US" w:eastAsia="en-US"/>
    </w:rPr>
  </w:style>
  <w:style w:type="paragraph" w:styleId="Titre1">
    <w:name w:val="heading 1"/>
    <w:basedOn w:val="Normal"/>
    <w:next w:val="Normal"/>
    <w:link w:val="Titre1Car"/>
    <w:uiPriority w:val="9"/>
    <w:qFormat/>
    <w:rsid w:val="00FA5A08"/>
    <w:pPr>
      <w:keepNext/>
      <w:ind w:left="4320"/>
      <w:jc w:val="both"/>
      <w:outlineLvl w:val="0"/>
    </w:pPr>
    <w:rPr>
      <w:rFonts w:ascii="Arial" w:hAnsi="Arial"/>
      <w:b/>
      <w:bCs/>
      <w:sz w:val="20"/>
      <w:szCs w:val="20"/>
    </w:rPr>
  </w:style>
  <w:style w:type="paragraph" w:styleId="Titre2">
    <w:name w:val="heading 2"/>
    <w:basedOn w:val="Normal"/>
    <w:next w:val="Normal"/>
    <w:link w:val="Titre2Car"/>
    <w:semiHidden/>
    <w:unhideWhenUsed/>
    <w:qFormat/>
    <w:rsid w:val="009B5684"/>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rsid w:val="00387C9E"/>
    <w:pPr>
      <w:tabs>
        <w:tab w:val="center" w:pos="4536"/>
        <w:tab w:val="right" w:pos="9072"/>
      </w:tabs>
    </w:pPr>
  </w:style>
  <w:style w:type="character" w:customStyle="1" w:styleId="En-tteCar">
    <w:name w:val="En-tête Car"/>
    <w:basedOn w:val="Policepardfaut"/>
    <w:link w:val="En-tte"/>
    <w:uiPriority w:val="99"/>
    <w:rsid w:val="00387C9E"/>
    <w:rPr>
      <w:sz w:val="24"/>
      <w:szCs w:val="24"/>
    </w:rPr>
  </w:style>
  <w:style w:type="paragraph" w:styleId="Pieddepage">
    <w:name w:val="footer"/>
    <w:basedOn w:val="Normal"/>
    <w:link w:val="PieddepageCar"/>
    <w:uiPriority w:val="99"/>
    <w:rsid w:val="00387C9E"/>
    <w:pPr>
      <w:tabs>
        <w:tab w:val="center" w:pos="4536"/>
        <w:tab w:val="right" w:pos="9072"/>
      </w:tabs>
    </w:pPr>
  </w:style>
  <w:style w:type="character" w:customStyle="1" w:styleId="PieddepageCar">
    <w:name w:val="Pied de page Car"/>
    <w:basedOn w:val="Policepardfaut"/>
    <w:link w:val="Pieddepage"/>
    <w:uiPriority w:val="99"/>
    <w:rsid w:val="00387C9E"/>
    <w:rPr>
      <w:sz w:val="24"/>
      <w:szCs w:val="24"/>
    </w:rPr>
  </w:style>
  <w:style w:type="table" w:styleId="Grilledutableau">
    <w:name w:val="Table Grid"/>
    <w:basedOn w:val="TableauNormal"/>
    <w:uiPriority w:val="59"/>
    <w:rsid w:val="00EC04B1"/>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aragraphedeliste">
    <w:name w:val="List Paragraph"/>
    <w:aliases w:val="F5 List Paragraph,Indent Paragraph,Citation List,Premier,Bullets,Paragraphe  revu,References,Paragraphe de liste1,Dot pt,No Spacing1,List Paragraph Char Char Char,Indicator Text,List Paragraph1,Numbered Para 1,List Paragraph12,LIST"/>
    <w:basedOn w:val="Normal"/>
    <w:link w:val="ParagraphedelisteCar"/>
    <w:uiPriority w:val="34"/>
    <w:qFormat/>
    <w:rsid w:val="00EC04B1"/>
    <w:pPr>
      <w:spacing w:after="160" w:line="259" w:lineRule="auto"/>
      <w:ind w:left="720"/>
      <w:contextualSpacing/>
    </w:pPr>
    <w:rPr>
      <w:rFonts w:asciiTheme="minorHAnsi" w:eastAsiaTheme="minorHAnsi" w:hAnsiTheme="minorHAnsi" w:cstheme="minorBidi"/>
      <w:sz w:val="22"/>
      <w:szCs w:val="22"/>
    </w:rPr>
  </w:style>
  <w:style w:type="character" w:customStyle="1" w:styleId="ParagraphedelisteCar">
    <w:name w:val="Paragraphe de liste Car"/>
    <w:aliases w:val="F5 List Paragraph Car,Indent Paragraph Car,Citation List Car,Premier Car,Bullets Car,Paragraphe  revu Car,References Car,Paragraphe de liste1 Car,Dot pt Car,No Spacing1 Car,List Paragraph Char Char Char Car,Indicator Text Car"/>
    <w:link w:val="Paragraphedeliste"/>
    <w:uiPriority w:val="34"/>
    <w:qFormat/>
    <w:locked/>
    <w:rsid w:val="00EC04B1"/>
    <w:rPr>
      <w:rFonts w:asciiTheme="minorHAnsi" w:eastAsiaTheme="minorHAnsi" w:hAnsiTheme="minorHAnsi" w:cstheme="minorBidi"/>
      <w:sz w:val="22"/>
      <w:szCs w:val="22"/>
      <w:lang w:eastAsia="en-US"/>
    </w:rPr>
  </w:style>
  <w:style w:type="character" w:styleId="Lienhypertexte">
    <w:name w:val="Hyperlink"/>
    <w:basedOn w:val="Policepardfaut"/>
    <w:uiPriority w:val="99"/>
    <w:unhideWhenUsed/>
    <w:rsid w:val="00EC04B1"/>
    <w:rPr>
      <w:color w:val="0000FF"/>
      <w:u w:val="single"/>
    </w:rPr>
  </w:style>
  <w:style w:type="paragraph" w:customStyle="1" w:styleId="Default">
    <w:name w:val="Default"/>
    <w:rsid w:val="00EC04B1"/>
    <w:pPr>
      <w:autoSpaceDE w:val="0"/>
      <w:autoSpaceDN w:val="0"/>
      <w:adjustRightInd w:val="0"/>
    </w:pPr>
    <w:rPr>
      <w:rFonts w:ascii="Calibri" w:eastAsia="Calibri" w:hAnsi="Calibri" w:cs="Calibri"/>
      <w:color w:val="000000"/>
      <w:sz w:val="24"/>
      <w:szCs w:val="24"/>
      <w:lang w:eastAsia="en-US"/>
    </w:rPr>
  </w:style>
  <w:style w:type="paragraph" w:styleId="Corpsdetexte">
    <w:name w:val="Body Text"/>
    <w:basedOn w:val="Normal"/>
    <w:link w:val="CorpsdetexteCar"/>
    <w:rsid w:val="001F3866"/>
    <w:rPr>
      <w:rFonts w:ascii="Arial" w:hAnsi="Arial" w:cs="Arial"/>
      <w:sz w:val="20"/>
      <w:szCs w:val="20"/>
    </w:rPr>
  </w:style>
  <w:style w:type="character" w:customStyle="1" w:styleId="CorpsdetexteCar">
    <w:name w:val="Corps de texte Car"/>
    <w:basedOn w:val="Policepardfaut"/>
    <w:link w:val="Corpsdetexte"/>
    <w:rsid w:val="001F3866"/>
    <w:rPr>
      <w:rFonts w:ascii="Arial" w:hAnsi="Arial" w:cs="Arial"/>
      <w:lang w:val="en-US" w:eastAsia="en-US"/>
    </w:rPr>
  </w:style>
  <w:style w:type="paragraph" w:styleId="Notedebasdepage">
    <w:name w:val="footnote text"/>
    <w:basedOn w:val="Normal"/>
    <w:link w:val="NotedebasdepageCar"/>
    <w:rsid w:val="001F3866"/>
    <w:rPr>
      <w:sz w:val="20"/>
      <w:szCs w:val="20"/>
    </w:rPr>
  </w:style>
  <w:style w:type="character" w:customStyle="1" w:styleId="NotedebasdepageCar">
    <w:name w:val="Note de bas de page Car"/>
    <w:basedOn w:val="Policepardfaut"/>
    <w:link w:val="Notedebasdepage"/>
    <w:rsid w:val="001F3866"/>
    <w:rPr>
      <w:lang w:val="en-US" w:eastAsia="en-US"/>
    </w:rPr>
  </w:style>
  <w:style w:type="character" w:styleId="Appelnotedebasdep">
    <w:name w:val="footnote reference"/>
    <w:rsid w:val="001F3866"/>
    <w:rPr>
      <w:vertAlign w:val="superscript"/>
    </w:rPr>
  </w:style>
  <w:style w:type="paragraph" w:customStyle="1" w:styleId="H1">
    <w:name w:val="H1"/>
    <w:rsid w:val="001F3866"/>
    <w:pPr>
      <w:spacing w:before="60" w:after="60"/>
    </w:pPr>
    <w:rPr>
      <w:rFonts w:cs="Arial"/>
      <w:b/>
      <w:bCs/>
      <w:snapToGrid w:val="0"/>
      <w:kern w:val="32"/>
      <w:sz w:val="24"/>
      <w:szCs w:val="32"/>
      <w:lang w:val="en-GB" w:eastAsia="en-US"/>
    </w:rPr>
  </w:style>
  <w:style w:type="paragraph" w:customStyle="1" w:styleId="H2">
    <w:name w:val="H2"/>
    <w:rsid w:val="001F3866"/>
    <w:rPr>
      <w:rFonts w:cs="Arial"/>
      <w:b/>
      <w:bCs/>
      <w:iCs/>
      <w:snapToGrid w:val="0"/>
      <w:sz w:val="22"/>
      <w:szCs w:val="28"/>
      <w:lang w:val="en-GB" w:eastAsia="en-US"/>
    </w:rPr>
  </w:style>
  <w:style w:type="character" w:customStyle="1" w:styleId="Titre1Car">
    <w:name w:val="Titre 1 Car"/>
    <w:basedOn w:val="Policepardfaut"/>
    <w:link w:val="Titre1"/>
    <w:uiPriority w:val="9"/>
    <w:rsid w:val="00FA5A08"/>
    <w:rPr>
      <w:rFonts w:ascii="Arial" w:hAnsi="Arial"/>
      <w:b/>
      <w:bCs/>
    </w:rPr>
  </w:style>
  <w:style w:type="paragraph" w:styleId="Textedebulles">
    <w:name w:val="Balloon Text"/>
    <w:basedOn w:val="Normal"/>
    <w:link w:val="TextedebullesCar"/>
    <w:uiPriority w:val="99"/>
    <w:semiHidden/>
    <w:unhideWhenUsed/>
    <w:rsid w:val="00BF4C84"/>
    <w:rPr>
      <w:rFonts w:ascii="Tahoma" w:hAnsi="Tahoma" w:cs="Tahoma"/>
      <w:sz w:val="16"/>
      <w:szCs w:val="16"/>
    </w:rPr>
  </w:style>
  <w:style w:type="character" w:customStyle="1" w:styleId="TextedebullesCar">
    <w:name w:val="Texte de bulles Car"/>
    <w:basedOn w:val="Policepardfaut"/>
    <w:link w:val="Textedebulles"/>
    <w:uiPriority w:val="99"/>
    <w:semiHidden/>
    <w:rsid w:val="00BF4C84"/>
    <w:rPr>
      <w:rFonts w:ascii="Tahoma" w:hAnsi="Tahoma" w:cs="Tahoma"/>
      <w:sz w:val="16"/>
      <w:szCs w:val="16"/>
      <w:lang w:val="en-US" w:eastAsia="en-US"/>
    </w:rPr>
  </w:style>
  <w:style w:type="character" w:customStyle="1" w:styleId="markedcontent">
    <w:name w:val="markedcontent"/>
    <w:basedOn w:val="Policepardfaut"/>
    <w:rsid w:val="00F77217"/>
  </w:style>
  <w:style w:type="paragraph" w:styleId="En-ttedetabledesmatires">
    <w:name w:val="TOC Heading"/>
    <w:basedOn w:val="Titre1"/>
    <w:next w:val="Normal"/>
    <w:uiPriority w:val="39"/>
    <w:unhideWhenUsed/>
    <w:qFormat/>
    <w:rsid w:val="001851AA"/>
    <w:pPr>
      <w:keepLines/>
      <w:spacing w:before="240" w:line="259" w:lineRule="auto"/>
      <w:ind w:left="0"/>
      <w:jc w:val="left"/>
      <w:outlineLvl w:val="9"/>
    </w:pPr>
    <w:rPr>
      <w:rFonts w:asciiTheme="majorHAnsi" w:eastAsiaTheme="majorEastAsia" w:hAnsiTheme="majorHAnsi" w:cstheme="majorBidi"/>
      <w:b w:val="0"/>
      <w:bCs w:val="0"/>
      <w:color w:val="365F91" w:themeColor="accent1" w:themeShade="BF"/>
      <w:sz w:val="32"/>
      <w:szCs w:val="32"/>
      <w:lang w:val="fr-FR" w:eastAsia="fr-FR"/>
    </w:rPr>
  </w:style>
  <w:style w:type="paragraph" w:styleId="TM1">
    <w:name w:val="toc 1"/>
    <w:basedOn w:val="Normal"/>
    <w:next w:val="Normal"/>
    <w:autoRedefine/>
    <w:uiPriority w:val="39"/>
    <w:unhideWhenUsed/>
    <w:rsid w:val="001851AA"/>
    <w:pPr>
      <w:spacing w:after="100" w:line="259" w:lineRule="auto"/>
    </w:pPr>
    <w:rPr>
      <w:rFonts w:asciiTheme="minorHAnsi" w:eastAsiaTheme="minorEastAsia" w:hAnsiTheme="minorHAnsi"/>
      <w:sz w:val="22"/>
      <w:szCs w:val="22"/>
      <w:lang w:val="fr-FR" w:eastAsia="fr-FR"/>
    </w:rPr>
  </w:style>
  <w:style w:type="character" w:customStyle="1" w:styleId="Titre2Car">
    <w:name w:val="Titre 2 Car"/>
    <w:basedOn w:val="Policepardfaut"/>
    <w:link w:val="Titre2"/>
    <w:semiHidden/>
    <w:rsid w:val="009B5684"/>
    <w:rPr>
      <w:rFonts w:asciiTheme="majorHAnsi" w:eastAsiaTheme="majorEastAsia" w:hAnsiTheme="majorHAnsi" w:cstheme="majorBidi"/>
      <w:color w:val="365F91" w:themeColor="accent1" w:themeShade="BF"/>
      <w:sz w:val="26"/>
      <w:szCs w:val="26"/>
      <w:lang w:val="en-US" w:eastAsia="en-US"/>
    </w:rPr>
  </w:style>
  <w:style w:type="paragraph" w:styleId="Rvision">
    <w:name w:val="Revision"/>
    <w:hidden/>
    <w:uiPriority w:val="99"/>
    <w:semiHidden/>
    <w:rsid w:val="009B5684"/>
    <w:rPr>
      <w:sz w:val="24"/>
      <w:szCs w:val="24"/>
      <w:lang w:val="en-US" w:eastAsia="en-US"/>
    </w:rPr>
  </w:style>
  <w:style w:type="paragraph" w:styleId="NormalWeb">
    <w:name w:val="Normal (Web)"/>
    <w:basedOn w:val="Normal"/>
    <w:uiPriority w:val="99"/>
    <w:rsid w:val="009B5684"/>
    <w:pPr>
      <w:spacing w:before="100" w:beforeAutospacing="1" w:after="100" w:afterAutospacing="1"/>
    </w:pPr>
  </w:style>
  <w:style w:type="character" w:styleId="lev">
    <w:name w:val="Strong"/>
    <w:qFormat/>
    <w:rsid w:val="009B5684"/>
    <w:rPr>
      <w:b/>
      <w:bCs/>
    </w:rPr>
  </w:style>
  <w:style w:type="paragraph" w:styleId="Lgende">
    <w:name w:val="caption"/>
    <w:basedOn w:val="Normal"/>
    <w:next w:val="Normal"/>
    <w:uiPriority w:val="35"/>
    <w:unhideWhenUsed/>
    <w:qFormat/>
    <w:rsid w:val="009B5684"/>
    <w:rPr>
      <w:b/>
      <w:bCs/>
      <w:sz w:val="20"/>
      <w:szCs w:val="20"/>
    </w:rPr>
  </w:style>
  <w:style w:type="character" w:styleId="Marquedecommentaire">
    <w:name w:val="annotation reference"/>
    <w:basedOn w:val="Policepardfaut"/>
    <w:semiHidden/>
    <w:unhideWhenUsed/>
    <w:rsid w:val="009B5684"/>
    <w:rPr>
      <w:sz w:val="16"/>
      <w:szCs w:val="16"/>
    </w:rPr>
  </w:style>
  <w:style w:type="paragraph" w:styleId="Commentaire">
    <w:name w:val="annotation text"/>
    <w:basedOn w:val="Normal"/>
    <w:link w:val="CommentaireCar"/>
    <w:unhideWhenUsed/>
    <w:rsid w:val="009B5684"/>
    <w:rPr>
      <w:sz w:val="20"/>
      <w:szCs w:val="20"/>
    </w:rPr>
  </w:style>
  <w:style w:type="character" w:customStyle="1" w:styleId="CommentaireCar">
    <w:name w:val="Commentaire Car"/>
    <w:basedOn w:val="Policepardfaut"/>
    <w:link w:val="Commentaire"/>
    <w:rsid w:val="009B5684"/>
    <w:rPr>
      <w:lang w:val="en-US" w:eastAsia="en-US"/>
    </w:rPr>
  </w:style>
  <w:style w:type="paragraph" w:styleId="Objetducommentaire">
    <w:name w:val="annotation subject"/>
    <w:basedOn w:val="Commentaire"/>
    <w:next w:val="Commentaire"/>
    <w:link w:val="ObjetducommentaireCar"/>
    <w:semiHidden/>
    <w:unhideWhenUsed/>
    <w:rsid w:val="009B5684"/>
    <w:rPr>
      <w:b/>
      <w:bCs/>
    </w:rPr>
  </w:style>
  <w:style w:type="character" w:customStyle="1" w:styleId="ObjetducommentaireCar">
    <w:name w:val="Objet du commentaire Car"/>
    <w:basedOn w:val="CommentaireCar"/>
    <w:link w:val="Objetducommentaire"/>
    <w:semiHidden/>
    <w:rsid w:val="009B5684"/>
    <w:rPr>
      <w:b/>
      <w:bCs/>
      <w:lang w:val="en-US" w:eastAsia="en-US"/>
    </w:rPr>
  </w:style>
  <w:style w:type="paragraph" w:styleId="TM2">
    <w:name w:val="toc 2"/>
    <w:basedOn w:val="Normal"/>
    <w:next w:val="Normal"/>
    <w:autoRedefine/>
    <w:uiPriority w:val="39"/>
    <w:unhideWhenUsed/>
    <w:rsid w:val="009B5684"/>
    <w:pPr>
      <w:spacing w:after="100" w:line="259" w:lineRule="auto"/>
      <w:ind w:left="220"/>
    </w:pPr>
    <w:rPr>
      <w:rFonts w:asciiTheme="minorHAnsi" w:eastAsiaTheme="minorEastAsia" w:hAnsiTheme="minorHAnsi"/>
      <w:sz w:val="22"/>
      <w:szCs w:val="22"/>
      <w:lang w:val="fr-FR" w:eastAsia="fr-FR"/>
    </w:rPr>
  </w:style>
  <w:style w:type="paragraph" w:styleId="TM3">
    <w:name w:val="toc 3"/>
    <w:basedOn w:val="Normal"/>
    <w:next w:val="Normal"/>
    <w:autoRedefine/>
    <w:uiPriority w:val="39"/>
    <w:unhideWhenUsed/>
    <w:rsid w:val="009B5684"/>
    <w:pPr>
      <w:spacing w:after="100" w:line="259" w:lineRule="auto"/>
      <w:ind w:left="440"/>
    </w:pPr>
    <w:rPr>
      <w:rFonts w:asciiTheme="minorHAnsi" w:eastAsiaTheme="minorEastAsia" w:hAnsiTheme="minorHAnsi"/>
      <w:sz w:val="22"/>
      <w:szCs w:val="22"/>
      <w:lang w:val="fr-FR" w:eastAsia="fr-FR"/>
    </w:rPr>
  </w:style>
  <w:style w:type="paragraph" w:styleId="Corpsdetexte3">
    <w:name w:val="Body Text 3"/>
    <w:basedOn w:val="Normal"/>
    <w:link w:val="Corpsdetexte3Car"/>
    <w:unhideWhenUsed/>
    <w:rsid w:val="005422E7"/>
    <w:pPr>
      <w:spacing w:after="120"/>
    </w:pPr>
    <w:rPr>
      <w:sz w:val="16"/>
      <w:szCs w:val="16"/>
    </w:rPr>
  </w:style>
  <w:style w:type="character" w:customStyle="1" w:styleId="Corpsdetexte3Car">
    <w:name w:val="Corps de texte 3 Car"/>
    <w:basedOn w:val="Policepardfaut"/>
    <w:link w:val="Corpsdetexte3"/>
    <w:rsid w:val="005422E7"/>
    <w:rPr>
      <w:sz w:val="16"/>
      <w:szCs w:val="16"/>
      <w:lang w:val="en-US" w:eastAsia="en-US"/>
    </w:rPr>
  </w:style>
  <w:style w:type="paragraph" w:customStyle="1" w:styleId="Corps">
    <w:name w:val="Corps"/>
    <w:rsid w:val="007D2E92"/>
    <w:rPr>
      <w:rFonts w:ascii="Helvetica Neue" w:eastAsia="Arial Unicode MS" w:hAnsi="Helvetica Neue" w:cs="Arial Unicode MS"/>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645561">
      <w:bodyDiv w:val="1"/>
      <w:marLeft w:val="0"/>
      <w:marRight w:val="0"/>
      <w:marTop w:val="0"/>
      <w:marBottom w:val="0"/>
      <w:divBdr>
        <w:top w:val="none" w:sz="0" w:space="0" w:color="auto"/>
        <w:left w:val="none" w:sz="0" w:space="0" w:color="auto"/>
        <w:bottom w:val="none" w:sz="0" w:space="0" w:color="auto"/>
        <w:right w:val="none" w:sz="0" w:space="0" w:color="auto"/>
      </w:divBdr>
    </w:div>
    <w:div w:id="115177128">
      <w:bodyDiv w:val="1"/>
      <w:marLeft w:val="0"/>
      <w:marRight w:val="0"/>
      <w:marTop w:val="0"/>
      <w:marBottom w:val="0"/>
      <w:divBdr>
        <w:top w:val="none" w:sz="0" w:space="0" w:color="auto"/>
        <w:left w:val="none" w:sz="0" w:space="0" w:color="auto"/>
        <w:bottom w:val="none" w:sz="0" w:space="0" w:color="auto"/>
        <w:right w:val="none" w:sz="0" w:space="0" w:color="auto"/>
      </w:divBdr>
    </w:div>
    <w:div w:id="173227024">
      <w:bodyDiv w:val="1"/>
      <w:marLeft w:val="0"/>
      <w:marRight w:val="0"/>
      <w:marTop w:val="0"/>
      <w:marBottom w:val="0"/>
      <w:divBdr>
        <w:top w:val="none" w:sz="0" w:space="0" w:color="auto"/>
        <w:left w:val="none" w:sz="0" w:space="0" w:color="auto"/>
        <w:bottom w:val="none" w:sz="0" w:space="0" w:color="auto"/>
        <w:right w:val="none" w:sz="0" w:space="0" w:color="auto"/>
      </w:divBdr>
    </w:div>
    <w:div w:id="229968941">
      <w:bodyDiv w:val="1"/>
      <w:marLeft w:val="0"/>
      <w:marRight w:val="0"/>
      <w:marTop w:val="0"/>
      <w:marBottom w:val="0"/>
      <w:divBdr>
        <w:top w:val="none" w:sz="0" w:space="0" w:color="auto"/>
        <w:left w:val="none" w:sz="0" w:space="0" w:color="auto"/>
        <w:bottom w:val="none" w:sz="0" w:space="0" w:color="auto"/>
        <w:right w:val="none" w:sz="0" w:space="0" w:color="auto"/>
      </w:divBdr>
    </w:div>
    <w:div w:id="291908258">
      <w:bodyDiv w:val="1"/>
      <w:marLeft w:val="0"/>
      <w:marRight w:val="0"/>
      <w:marTop w:val="0"/>
      <w:marBottom w:val="0"/>
      <w:divBdr>
        <w:top w:val="none" w:sz="0" w:space="0" w:color="auto"/>
        <w:left w:val="none" w:sz="0" w:space="0" w:color="auto"/>
        <w:bottom w:val="none" w:sz="0" w:space="0" w:color="auto"/>
        <w:right w:val="none" w:sz="0" w:space="0" w:color="auto"/>
      </w:divBdr>
    </w:div>
    <w:div w:id="294918950">
      <w:bodyDiv w:val="1"/>
      <w:marLeft w:val="0"/>
      <w:marRight w:val="0"/>
      <w:marTop w:val="0"/>
      <w:marBottom w:val="0"/>
      <w:divBdr>
        <w:top w:val="none" w:sz="0" w:space="0" w:color="auto"/>
        <w:left w:val="none" w:sz="0" w:space="0" w:color="auto"/>
        <w:bottom w:val="none" w:sz="0" w:space="0" w:color="auto"/>
        <w:right w:val="none" w:sz="0" w:space="0" w:color="auto"/>
      </w:divBdr>
    </w:div>
    <w:div w:id="330760546">
      <w:bodyDiv w:val="1"/>
      <w:marLeft w:val="0"/>
      <w:marRight w:val="0"/>
      <w:marTop w:val="0"/>
      <w:marBottom w:val="0"/>
      <w:divBdr>
        <w:top w:val="none" w:sz="0" w:space="0" w:color="auto"/>
        <w:left w:val="none" w:sz="0" w:space="0" w:color="auto"/>
        <w:bottom w:val="none" w:sz="0" w:space="0" w:color="auto"/>
        <w:right w:val="none" w:sz="0" w:space="0" w:color="auto"/>
      </w:divBdr>
    </w:div>
    <w:div w:id="378671446">
      <w:bodyDiv w:val="1"/>
      <w:marLeft w:val="0"/>
      <w:marRight w:val="0"/>
      <w:marTop w:val="0"/>
      <w:marBottom w:val="0"/>
      <w:divBdr>
        <w:top w:val="none" w:sz="0" w:space="0" w:color="auto"/>
        <w:left w:val="none" w:sz="0" w:space="0" w:color="auto"/>
        <w:bottom w:val="none" w:sz="0" w:space="0" w:color="auto"/>
        <w:right w:val="none" w:sz="0" w:space="0" w:color="auto"/>
      </w:divBdr>
    </w:div>
    <w:div w:id="426733556">
      <w:bodyDiv w:val="1"/>
      <w:marLeft w:val="0"/>
      <w:marRight w:val="0"/>
      <w:marTop w:val="0"/>
      <w:marBottom w:val="0"/>
      <w:divBdr>
        <w:top w:val="none" w:sz="0" w:space="0" w:color="auto"/>
        <w:left w:val="none" w:sz="0" w:space="0" w:color="auto"/>
        <w:bottom w:val="none" w:sz="0" w:space="0" w:color="auto"/>
        <w:right w:val="none" w:sz="0" w:space="0" w:color="auto"/>
      </w:divBdr>
    </w:div>
    <w:div w:id="432281919">
      <w:bodyDiv w:val="1"/>
      <w:marLeft w:val="0"/>
      <w:marRight w:val="0"/>
      <w:marTop w:val="0"/>
      <w:marBottom w:val="0"/>
      <w:divBdr>
        <w:top w:val="none" w:sz="0" w:space="0" w:color="auto"/>
        <w:left w:val="none" w:sz="0" w:space="0" w:color="auto"/>
        <w:bottom w:val="none" w:sz="0" w:space="0" w:color="auto"/>
        <w:right w:val="none" w:sz="0" w:space="0" w:color="auto"/>
      </w:divBdr>
    </w:div>
    <w:div w:id="521943917">
      <w:bodyDiv w:val="1"/>
      <w:marLeft w:val="0"/>
      <w:marRight w:val="0"/>
      <w:marTop w:val="0"/>
      <w:marBottom w:val="0"/>
      <w:divBdr>
        <w:top w:val="none" w:sz="0" w:space="0" w:color="auto"/>
        <w:left w:val="none" w:sz="0" w:space="0" w:color="auto"/>
        <w:bottom w:val="none" w:sz="0" w:space="0" w:color="auto"/>
        <w:right w:val="none" w:sz="0" w:space="0" w:color="auto"/>
      </w:divBdr>
    </w:div>
    <w:div w:id="729183843">
      <w:bodyDiv w:val="1"/>
      <w:marLeft w:val="0"/>
      <w:marRight w:val="0"/>
      <w:marTop w:val="0"/>
      <w:marBottom w:val="0"/>
      <w:divBdr>
        <w:top w:val="none" w:sz="0" w:space="0" w:color="auto"/>
        <w:left w:val="none" w:sz="0" w:space="0" w:color="auto"/>
        <w:bottom w:val="none" w:sz="0" w:space="0" w:color="auto"/>
        <w:right w:val="none" w:sz="0" w:space="0" w:color="auto"/>
      </w:divBdr>
    </w:div>
    <w:div w:id="887647300">
      <w:bodyDiv w:val="1"/>
      <w:marLeft w:val="0"/>
      <w:marRight w:val="0"/>
      <w:marTop w:val="0"/>
      <w:marBottom w:val="0"/>
      <w:divBdr>
        <w:top w:val="none" w:sz="0" w:space="0" w:color="auto"/>
        <w:left w:val="none" w:sz="0" w:space="0" w:color="auto"/>
        <w:bottom w:val="none" w:sz="0" w:space="0" w:color="auto"/>
        <w:right w:val="none" w:sz="0" w:space="0" w:color="auto"/>
      </w:divBdr>
    </w:div>
    <w:div w:id="897133373">
      <w:bodyDiv w:val="1"/>
      <w:marLeft w:val="0"/>
      <w:marRight w:val="0"/>
      <w:marTop w:val="0"/>
      <w:marBottom w:val="0"/>
      <w:divBdr>
        <w:top w:val="none" w:sz="0" w:space="0" w:color="auto"/>
        <w:left w:val="none" w:sz="0" w:space="0" w:color="auto"/>
        <w:bottom w:val="none" w:sz="0" w:space="0" w:color="auto"/>
        <w:right w:val="none" w:sz="0" w:space="0" w:color="auto"/>
      </w:divBdr>
    </w:div>
    <w:div w:id="1079715132">
      <w:bodyDiv w:val="1"/>
      <w:marLeft w:val="0"/>
      <w:marRight w:val="0"/>
      <w:marTop w:val="0"/>
      <w:marBottom w:val="0"/>
      <w:divBdr>
        <w:top w:val="none" w:sz="0" w:space="0" w:color="auto"/>
        <w:left w:val="none" w:sz="0" w:space="0" w:color="auto"/>
        <w:bottom w:val="none" w:sz="0" w:space="0" w:color="auto"/>
        <w:right w:val="none" w:sz="0" w:space="0" w:color="auto"/>
      </w:divBdr>
    </w:div>
    <w:div w:id="1124426931">
      <w:bodyDiv w:val="1"/>
      <w:marLeft w:val="0"/>
      <w:marRight w:val="0"/>
      <w:marTop w:val="0"/>
      <w:marBottom w:val="0"/>
      <w:divBdr>
        <w:top w:val="none" w:sz="0" w:space="0" w:color="auto"/>
        <w:left w:val="none" w:sz="0" w:space="0" w:color="auto"/>
        <w:bottom w:val="none" w:sz="0" w:space="0" w:color="auto"/>
        <w:right w:val="none" w:sz="0" w:space="0" w:color="auto"/>
      </w:divBdr>
    </w:div>
    <w:div w:id="1151631162">
      <w:bodyDiv w:val="1"/>
      <w:marLeft w:val="0"/>
      <w:marRight w:val="0"/>
      <w:marTop w:val="0"/>
      <w:marBottom w:val="0"/>
      <w:divBdr>
        <w:top w:val="none" w:sz="0" w:space="0" w:color="auto"/>
        <w:left w:val="none" w:sz="0" w:space="0" w:color="auto"/>
        <w:bottom w:val="none" w:sz="0" w:space="0" w:color="auto"/>
        <w:right w:val="none" w:sz="0" w:space="0" w:color="auto"/>
      </w:divBdr>
    </w:div>
    <w:div w:id="1486162697">
      <w:bodyDiv w:val="1"/>
      <w:marLeft w:val="0"/>
      <w:marRight w:val="0"/>
      <w:marTop w:val="0"/>
      <w:marBottom w:val="0"/>
      <w:divBdr>
        <w:top w:val="none" w:sz="0" w:space="0" w:color="auto"/>
        <w:left w:val="none" w:sz="0" w:space="0" w:color="auto"/>
        <w:bottom w:val="none" w:sz="0" w:space="0" w:color="auto"/>
        <w:right w:val="none" w:sz="0" w:space="0" w:color="auto"/>
      </w:divBdr>
    </w:div>
    <w:div w:id="1608659792">
      <w:bodyDiv w:val="1"/>
      <w:marLeft w:val="0"/>
      <w:marRight w:val="0"/>
      <w:marTop w:val="0"/>
      <w:marBottom w:val="0"/>
      <w:divBdr>
        <w:top w:val="none" w:sz="0" w:space="0" w:color="auto"/>
        <w:left w:val="none" w:sz="0" w:space="0" w:color="auto"/>
        <w:bottom w:val="none" w:sz="0" w:space="0" w:color="auto"/>
        <w:right w:val="none" w:sz="0" w:space="0" w:color="auto"/>
      </w:divBdr>
    </w:div>
    <w:div w:id="1646009080">
      <w:bodyDiv w:val="1"/>
      <w:marLeft w:val="0"/>
      <w:marRight w:val="0"/>
      <w:marTop w:val="0"/>
      <w:marBottom w:val="0"/>
      <w:divBdr>
        <w:top w:val="none" w:sz="0" w:space="0" w:color="auto"/>
        <w:left w:val="none" w:sz="0" w:space="0" w:color="auto"/>
        <w:bottom w:val="none" w:sz="0" w:space="0" w:color="auto"/>
        <w:right w:val="none" w:sz="0" w:space="0" w:color="auto"/>
      </w:divBdr>
    </w:div>
    <w:div w:id="1708725187">
      <w:bodyDiv w:val="1"/>
      <w:marLeft w:val="0"/>
      <w:marRight w:val="0"/>
      <w:marTop w:val="0"/>
      <w:marBottom w:val="0"/>
      <w:divBdr>
        <w:top w:val="none" w:sz="0" w:space="0" w:color="auto"/>
        <w:left w:val="none" w:sz="0" w:space="0" w:color="auto"/>
        <w:bottom w:val="none" w:sz="0" w:space="0" w:color="auto"/>
        <w:right w:val="none" w:sz="0" w:space="0" w:color="auto"/>
      </w:divBdr>
    </w:div>
    <w:div w:id="1871184235">
      <w:bodyDiv w:val="1"/>
      <w:marLeft w:val="0"/>
      <w:marRight w:val="0"/>
      <w:marTop w:val="0"/>
      <w:marBottom w:val="0"/>
      <w:divBdr>
        <w:top w:val="none" w:sz="0" w:space="0" w:color="auto"/>
        <w:left w:val="none" w:sz="0" w:space="0" w:color="auto"/>
        <w:bottom w:val="none" w:sz="0" w:space="0" w:color="auto"/>
        <w:right w:val="none" w:sz="0" w:space="0" w:color="auto"/>
      </w:divBdr>
    </w:div>
    <w:div w:id="1921476354">
      <w:bodyDiv w:val="1"/>
      <w:marLeft w:val="0"/>
      <w:marRight w:val="0"/>
      <w:marTop w:val="0"/>
      <w:marBottom w:val="0"/>
      <w:divBdr>
        <w:top w:val="none" w:sz="0" w:space="0" w:color="auto"/>
        <w:left w:val="none" w:sz="0" w:space="0" w:color="auto"/>
        <w:bottom w:val="none" w:sz="0" w:space="0" w:color="auto"/>
        <w:right w:val="none" w:sz="0" w:space="0" w:color="auto"/>
      </w:divBdr>
    </w:div>
    <w:div w:id="1929458576">
      <w:bodyDiv w:val="1"/>
      <w:marLeft w:val="0"/>
      <w:marRight w:val="0"/>
      <w:marTop w:val="0"/>
      <w:marBottom w:val="0"/>
      <w:divBdr>
        <w:top w:val="none" w:sz="0" w:space="0" w:color="auto"/>
        <w:left w:val="none" w:sz="0" w:space="0" w:color="auto"/>
        <w:bottom w:val="none" w:sz="0" w:space="0" w:color="auto"/>
        <w:right w:val="none" w:sz="0" w:space="0" w:color="auto"/>
      </w:divBdr>
    </w:div>
    <w:div w:id="1931887053">
      <w:bodyDiv w:val="1"/>
      <w:marLeft w:val="0"/>
      <w:marRight w:val="0"/>
      <w:marTop w:val="0"/>
      <w:marBottom w:val="0"/>
      <w:divBdr>
        <w:top w:val="none" w:sz="0" w:space="0" w:color="auto"/>
        <w:left w:val="none" w:sz="0" w:space="0" w:color="auto"/>
        <w:bottom w:val="none" w:sz="0" w:space="0" w:color="auto"/>
        <w:right w:val="none" w:sz="0" w:space="0" w:color="auto"/>
      </w:divBdr>
    </w:div>
    <w:div w:id="1981497994">
      <w:bodyDiv w:val="1"/>
      <w:marLeft w:val="0"/>
      <w:marRight w:val="0"/>
      <w:marTop w:val="0"/>
      <w:marBottom w:val="0"/>
      <w:divBdr>
        <w:top w:val="none" w:sz="0" w:space="0" w:color="auto"/>
        <w:left w:val="none" w:sz="0" w:space="0" w:color="auto"/>
        <w:bottom w:val="none" w:sz="0" w:space="0" w:color="auto"/>
        <w:right w:val="none" w:sz="0" w:space="0" w:color="auto"/>
      </w:divBdr>
    </w:div>
    <w:div w:id="2072534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customXml" Target="../customXml/item2.xml"/><Relationship Id="rId16" Type="http://schemas.openxmlformats.org/officeDocument/2006/relationships/hyperlink" Target="mailto:bamako@unesco.org" TargetMode="External"/><Relationship Id="rId107" Type="http://schemas.openxmlformats.org/officeDocument/2006/relationships/image" Target="media/image99.jpeg"/><Relationship Id="rId11" Type="http://schemas.openxmlformats.org/officeDocument/2006/relationships/image" Target="media/image5.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4.jpeg"/><Relationship Id="rId5" Type="http://schemas.openxmlformats.org/officeDocument/2006/relationships/footnotes" Target="footnotes.xml"/><Relationship Id="rId90" Type="http://schemas.openxmlformats.org/officeDocument/2006/relationships/footer" Target="footer1.xml"/><Relationship Id="rId95" Type="http://schemas.openxmlformats.org/officeDocument/2006/relationships/image" Target="media/image87.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customXml" Target="../customXml/item3.xml"/><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6.jpe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5.jpeg"/><Relationship Id="rId108" Type="http://schemas.openxmlformats.org/officeDocument/2006/relationships/image" Target="media/image100.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8.png"/><Relationship Id="rId10" Type="http://schemas.openxmlformats.org/officeDocument/2006/relationships/image" Target="media/image4.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fontTable" Target="fontTable.xm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image" Target="media/image1.png"/><Relationship Id="rId71" Type="http://schemas.openxmlformats.org/officeDocument/2006/relationships/image" Target="media/image64.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theme" Target="theme/theme1.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8.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image" Target="media/image2.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5.png"/><Relationship Id="rId98" Type="http://schemas.openxmlformats.org/officeDocument/2006/relationships/image" Target="media/image90.jpeg"/><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customXml" Target="../customXml/item1.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1036\Office%20Word%202003%20Look.dotx"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3" ma:contentTypeDescription="Create a new document." ma:contentTypeScope="" ma:versionID="ab392a1d1dd7bc71460ca5b60b8d7c92">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9132508cc6b1f2ad4e2d62dffaf87b22"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element ref="ns3:MediaServiceObjectDetectorVersions"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dexed="true" ma:internalName="FundId">
      <xsd:simpleType>
        <xsd:restriction base="dms:Number"/>
      </xsd:simpleType>
    </xsd:element>
    <xsd:element name="FundCode" ma:index="9" nillable="true" ma:displayName="FundCode" ma:description="Fund code" ma:indexed="true" ma:internalName="FundCode">
      <xsd:simpleType>
        <xsd:restriction base="dms:Text">
          <xsd:maxLength value="255"/>
        </xsd:restriction>
      </xsd:simpleType>
    </xsd:element>
    <xsd:element name="ProjectId" ma:index="10" nillable="true" ma:displayName="ProjectId" ma:description="Project number" ma:indexed="true"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dexed="tru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dexed="tru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dexed="true"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dexed="true"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dexed="true" ma:internalName="FormTypeCode">
      <xsd:simpleType>
        <xsd:restriction base="dms:Text">
          <xsd:maxLength value="255"/>
        </xsd:restriction>
      </xsd:simpleType>
    </xsd:element>
    <xsd:element name="FormCode" ma:index="36" nillable="true" ma:displayName="FormCode" ma:description="Project form code" ma:format="Dropdown" ma:indexed="true"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ServiceLocation" ma:index="4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ocumentType xmlns="f9695bc1-6109-4dcd-a27a-f8a0370b00e2">Final narrative report</DocumentType>
    <UploadedBy xmlns="b1528a4b-5ccb-40f7-a09e-43427183cd95">yousif.almasri@undp.org</UploadedBy>
    <Classification xmlns="b1528a4b-5ccb-40f7-a09e-43427183cd95">External</Classification>
    <FormCode xmlns="b1528a4b-5ccb-40f7-a09e-43427183cd95" xsi:nil="true"/>
    <FundId xmlns="f9695bc1-6109-4dcd-a27a-f8a0370b00e2">87</FundId>
    <ProjectType xmlns="f9695bc1-6109-4dcd-a27a-f8a0370b00e2">PROJECT</ProjectType>
    <DocModified xmlns="b1528a4b-5ccb-40f7-a09e-43427183cd95">No</DocModified>
    <NarrativeCode xmlns="b1528a4b-5ccb-40f7-a09e-43427183cd95" xsi:nil="true"/>
    <DocumentOrigin xmlns="b1528a4b-5ccb-40f7-a09e-43427183cd95">Project</DocumentOrigin>
    <DrupalDocId xmlns="b1528a4b-5ccb-40f7-a09e-43427183cd95" xsi:nil="true"/>
    <TaxCatchAll xmlns="cb759e4c-f0d7-4feb-bda3-ed2800574e06" xsi:nil="true"/>
    <Status xmlns="b1528a4b-5ccb-40f7-a09e-43427183cd95">Finalized - Signature Redacted</Status>
    <lcf76f155ced4ddcb4097134ff3c332f xmlns="b1528a4b-5ccb-40f7-a09e-43427183cd95">
      <Terms xmlns="http://schemas.microsoft.com/office/infopath/2007/PartnerControls"/>
    </lcf76f155ced4ddcb4097134ff3c332f>
    <ProjectId xmlns="f9695bc1-6109-4dcd-a27a-f8a0370b00e2">MPTF_00085_00029</ProjectId>
    <FundCode xmlns="f9695bc1-6109-4dcd-a27a-f8a0370b00e2">MPTF_00085</FundCode>
    <Comments xmlns="f9695bc1-6109-4dcd-a27a-f8a0370b00e2" xsi:nil="true"/>
    <Active xmlns="f9695bc1-6109-4dcd-a27a-f8a0370b00e2">Yes</Active>
    <DocumentDate xmlns="b1528a4b-5ccb-40f7-a09e-43427183cd95">2024-12-31T08:00:00+00:00</DocumentDate>
    <Featured xmlns="b1528a4b-5ccb-40f7-a09e-43427183cd95">1</Featured>
    <FormTypeCode xmlns="b1528a4b-5ccb-40f7-a09e-43427183cd95" xsi:nil="true"/>
  </documentManagement>
</p:properties>
</file>

<file path=customXml/itemProps1.xml><?xml version="1.0" encoding="utf-8"?>
<ds:datastoreItem xmlns:ds="http://schemas.openxmlformats.org/officeDocument/2006/customXml" ds:itemID="{AC9167E2-3917-4E92-B9B6-A26B2A1A8C9A}"/>
</file>

<file path=customXml/itemProps2.xml><?xml version="1.0" encoding="utf-8"?>
<ds:datastoreItem xmlns:ds="http://schemas.openxmlformats.org/officeDocument/2006/customXml" ds:itemID="{50B4A047-B361-491A-BFED-2F9C77B7E12A}"/>
</file>

<file path=customXml/itemProps3.xml><?xml version="1.0" encoding="utf-8"?>
<ds:datastoreItem xmlns:ds="http://schemas.openxmlformats.org/officeDocument/2006/customXml" ds:itemID="{CB249284-EB0A-49CE-8C53-82E242433486}"/>
</file>

<file path=docMetadata/LabelInfo.xml><?xml version="1.0" encoding="utf-8"?>
<clbl:labelList xmlns:clbl="http://schemas.microsoft.com/office/2020/mipLabelMetadata">
  <clbl:label id="{f8e024d6-51f2-471b-ac2c-b1117d65062e}" enabled="1" method="Standard" siteId="{1d4fae52-39b3-4bfa-b0b3-022956b11194}" contentBits="0" removed="0"/>
</clbl:labelList>
</file>

<file path=docProps/app.xml><?xml version="1.0" encoding="utf-8"?>
<Properties xmlns="http://schemas.openxmlformats.org/officeDocument/2006/extended-properties" xmlns:vt="http://schemas.openxmlformats.org/officeDocument/2006/docPropsVTypes">
  <Template>Office Word 2003 Look</Template>
  <TotalTime>0</TotalTime>
  <Pages>33</Pages>
  <Words>8217</Words>
  <Characters>45196</Characters>
  <Application>Microsoft Office Word</Application>
  <DocSecurity>0</DocSecurity>
  <Lines>376</Lines>
  <Paragraphs>106</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53307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00128420 Rapport Final PACINDHA-UNESCO-final.docx</dc:title>
  <dc:creator/>
  <cp:lastModifiedBy/>
  <cp:revision>1</cp:revision>
  <dcterms:created xsi:type="dcterms:W3CDTF">2025-04-22T12:19:00Z</dcterms:created>
  <dcterms:modified xsi:type="dcterms:W3CDTF">2025-04-22T12:19:00Z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0x010100A20E1B0FB969FA4DB37D3562DA9CC146</vt:lpwstr>
  </property>
</Properties>
</file>