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2C95" w14:textId="19B1014D" w:rsidR="00C17172" w:rsidRDefault="00C17172" w:rsidP="00C17172">
      <w:pPr>
        <w:numPr>
          <w:ilvl w:val="12"/>
          <w:numId w:val="0"/>
        </w:numPr>
        <w:tabs>
          <w:tab w:val="left" w:pos="0"/>
        </w:tabs>
        <w:suppressAutoHyphens/>
        <w:jc w:val="center"/>
        <w:rPr>
          <w:b/>
          <w:sz w:val="18"/>
          <w:szCs w:val="18"/>
        </w:rPr>
      </w:pPr>
      <w:r w:rsidRPr="00F606BE">
        <w:rPr>
          <w:rFonts w:ascii="Arial Narrow" w:hAnsi="Arial Narrow"/>
          <w:b/>
          <w:i/>
          <w:iCs/>
          <w:noProof/>
          <w:color w:val="FF0000"/>
          <w:sz w:val="21"/>
          <w:szCs w:val="21"/>
          <w:lang w:val="en-US" w:eastAsia="en-US"/>
        </w:rPr>
        <w:drawing>
          <wp:anchor distT="0" distB="0" distL="114300" distR="114300" simplePos="0" relativeHeight="251659264" behindDoc="0" locked="0" layoutInCell="1" allowOverlap="1" wp14:anchorId="332C76FC" wp14:editId="6332E09F">
            <wp:simplePos x="0" y="0"/>
            <wp:positionH relativeFrom="column">
              <wp:posOffset>5191125</wp:posOffset>
            </wp:positionH>
            <wp:positionV relativeFrom="paragraph">
              <wp:posOffset>50800</wp:posOffset>
            </wp:positionV>
            <wp:extent cx="1043305" cy="1135380"/>
            <wp:effectExtent l="0" t="0" r="4445"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30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4E633" w14:textId="55771EDC" w:rsidR="00CB7694" w:rsidRPr="00C17172" w:rsidRDefault="00CB7694" w:rsidP="00C17172">
      <w:pPr>
        <w:numPr>
          <w:ilvl w:val="12"/>
          <w:numId w:val="0"/>
        </w:numPr>
        <w:tabs>
          <w:tab w:val="left" w:pos="0"/>
        </w:tabs>
        <w:suppressAutoHyphens/>
        <w:jc w:val="center"/>
        <w:rPr>
          <w:b/>
          <w:bCs/>
          <w:caps/>
          <w:sz w:val="22"/>
          <w:szCs w:val="22"/>
        </w:rPr>
      </w:pPr>
      <w:r w:rsidRPr="00C17172">
        <w:rPr>
          <w:b/>
          <w:sz w:val="22"/>
          <w:szCs w:val="22"/>
        </w:rPr>
        <w:t xml:space="preserve">PBF </w:t>
      </w:r>
      <w:r w:rsidRPr="00C17172">
        <w:rPr>
          <w:b/>
          <w:bCs/>
          <w:caps/>
          <w:sz w:val="22"/>
          <w:szCs w:val="22"/>
        </w:rPr>
        <w:t xml:space="preserve">PROJECT </w:t>
      </w:r>
      <w:r w:rsidR="00506CC3">
        <w:rPr>
          <w:b/>
          <w:bCs/>
          <w:caps/>
          <w:sz w:val="22"/>
          <w:szCs w:val="22"/>
        </w:rPr>
        <w:t>TERMINAL</w:t>
      </w:r>
      <w:r w:rsidR="00506CC3" w:rsidRPr="00C17172">
        <w:rPr>
          <w:b/>
          <w:bCs/>
          <w:caps/>
          <w:sz w:val="22"/>
          <w:szCs w:val="22"/>
        </w:rPr>
        <w:t xml:space="preserve"> </w:t>
      </w:r>
      <w:r w:rsidRPr="00C17172">
        <w:rPr>
          <w:b/>
          <w:bCs/>
          <w:caps/>
          <w:sz w:val="22"/>
          <w:szCs w:val="22"/>
        </w:rPr>
        <w:t>report</w:t>
      </w:r>
    </w:p>
    <w:p w14:paraId="4B70053F" w14:textId="31E737F0" w:rsidR="00CB7694" w:rsidRPr="00C17172" w:rsidRDefault="00A408BE" w:rsidP="00C17172">
      <w:pPr>
        <w:pStyle w:val="Paragraphedeliste"/>
        <w:jc w:val="center"/>
        <w:rPr>
          <w:i/>
          <w:iCs/>
          <w:sz w:val="22"/>
          <w:szCs w:val="22"/>
        </w:rPr>
      </w:pPr>
      <w:r>
        <w:rPr>
          <w:i/>
          <w:iCs/>
          <w:sz w:val="22"/>
          <w:szCs w:val="22"/>
        </w:rPr>
        <w:t xml:space="preserve">February </w:t>
      </w:r>
      <w:r w:rsidRPr="00C17172">
        <w:rPr>
          <w:i/>
          <w:iCs/>
          <w:sz w:val="22"/>
          <w:szCs w:val="22"/>
        </w:rPr>
        <w:t>2023</w:t>
      </w:r>
    </w:p>
    <w:p w14:paraId="17A8C175" w14:textId="6A1CE5AE" w:rsidR="00CB7694" w:rsidRPr="00C17172" w:rsidRDefault="00CB7694" w:rsidP="00C17172">
      <w:pPr>
        <w:jc w:val="center"/>
        <w:rPr>
          <w:b/>
          <w:bCs/>
          <w:caps/>
          <w:sz w:val="22"/>
          <w:szCs w:val="22"/>
        </w:rPr>
      </w:pPr>
      <w:r w:rsidRPr="00C17172">
        <w:rPr>
          <w:b/>
          <w:bCs/>
          <w:caps/>
          <w:sz w:val="22"/>
          <w:szCs w:val="22"/>
        </w:rPr>
        <w:t>COUNTRY:</w:t>
      </w:r>
      <w:r w:rsidRPr="00C17172">
        <w:rPr>
          <w:bCs/>
          <w:iCs/>
          <w:snapToGrid w:val="0"/>
          <w:sz w:val="22"/>
          <w:szCs w:val="22"/>
        </w:rPr>
        <w:t xml:space="preserve"> RWANDA</w:t>
      </w:r>
    </w:p>
    <w:p w14:paraId="4012766D" w14:textId="4E986532" w:rsidR="00CB7694" w:rsidRPr="00C17172" w:rsidRDefault="00CB7694" w:rsidP="00C17172">
      <w:pPr>
        <w:jc w:val="center"/>
        <w:rPr>
          <w:b/>
          <w:bCs/>
          <w:caps/>
          <w:sz w:val="22"/>
          <w:szCs w:val="22"/>
        </w:rPr>
      </w:pPr>
      <w:r w:rsidRPr="00C17172">
        <w:rPr>
          <w:b/>
          <w:bCs/>
          <w:caps/>
          <w:sz w:val="22"/>
          <w:szCs w:val="22"/>
        </w:rPr>
        <w:t xml:space="preserve">TYPE OF REPORT: semi-annual, annual OR FINAL: </w:t>
      </w:r>
      <w:r w:rsidR="00506CC3">
        <w:rPr>
          <w:caps/>
          <w:sz w:val="22"/>
          <w:szCs w:val="22"/>
        </w:rPr>
        <w:t>Final</w:t>
      </w:r>
      <w:r w:rsidR="00506CC3" w:rsidRPr="00C17172">
        <w:rPr>
          <w:caps/>
          <w:sz w:val="22"/>
          <w:szCs w:val="22"/>
        </w:rPr>
        <w:t xml:space="preserve"> </w:t>
      </w:r>
      <w:r w:rsidRPr="00C17172">
        <w:rPr>
          <w:caps/>
          <w:sz w:val="22"/>
          <w:szCs w:val="22"/>
        </w:rPr>
        <w:t>REPORT</w:t>
      </w:r>
      <w:r w:rsidR="00C17172" w:rsidRPr="00C17172">
        <w:rPr>
          <w:caps/>
          <w:sz w:val="22"/>
          <w:szCs w:val="22"/>
        </w:rPr>
        <w:t xml:space="preserve">     </w:t>
      </w:r>
    </w:p>
    <w:p w14:paraId="1F561408" w14:textId="68CBF76A" w:rsidR="00CB7694" w:rsidRDefault="00CB7694" w:rsidP="00C17172">
      <w:pPr>
        <w:jc w:val="center"/>
        <w:rPr>
          <w:bCs/>
          <w:iCs/>
          <w:snapToGrid w:val="0"/>
          <w:sz w:val="22"/>
          <w:szCs w:val="22"/>
        </w:rPr>
      </w:pPr>
      <w:r w:rsidRPr="00C17172">
        <w:rPr>
          <w:b/>
          <w:bCs/>
          <w:caps/>
          <w:sz w:val="22"/>
          <w:szCs w:val="22"/>
        </w:rPr>
        <w:t xml:space="preserve">YEAR of report: </w:t>
      </w:r>
      <w:r w:rsidR="00506CC3" w:rsidRPr="00C17172">
        <w:rPr>
          <w:bCs/>
          <w:iCs/>
          <w:snapToGrid w:val="0"/>
          <w:sz w:val="22"/>
          <w:szCs w:val="22"/>
        </w:rPr>
        <w:t>202</w:t>
      </w:r>
      <w:r w:rsidR="00506CC3">
        <w:rPr>
          <w:bCs/>
          <w:iCs/>
          <w:snapToGrid w:val="0"/>
          <w:sz w:val="22"/>
          <w:szCs w:val="22"/>
        </w:rPr>
        <w:t>3</w:t>
      </w:r>
    </w:p>
    <w:p w14:paraId="239ACB52" w14:textId="0476DC0A" w:rsidR="00F90354" w:rsidRDefault="00F90354" w:rsidP="00C17172">
      <w:pPr>
        <w:jc w:val="center"/>
        <w:rPr>
          <w:bCs/>
          <w:iCs/>
          <w:snapToGrid w:val="0"/>
          <w:sz w:val="22"/>
          <w:szCs w:val="22"/>
        </w:rPr>
      </w:pPr>
    </w:p>
    <w:p w14:paraId="5EE4178A" w14:textId="6F67F3E7" w:rsidR="00F90354" w:rsidRDefault="00F90354" w:rsidP="00C17172">
      <w:pPr>
        <w:jc w:val="center"/>
        <w:rPr>
          <w:bCs/>
          <w:iCs/>
          <w:snapToGrid w:val="0"/>
          <w:sz w:val="22"/>
          <w:szCs w:val="22"/>
        </w:rPr>
      </w:pPr>
    </w:p>
    <w:p w14:paraId="090039AD" w14:textId="11075FAA" w:rsidR="00CB7694" w:rsidRPr="00C23EC5" w:rsidRDefault="00F90354" w:rsidP="00F90354">
      <w:pPr>
        <w:jc w:val="center"/>
        <w:rPr>
          <w:b/>
          <w:bCs/>
          <w:caps/>
          <w:sz w:val="22"/>
          <w:szCs w:val="22"/>
        </w:rPr>
      </w:pPr>
      <w:r w:rsidRPr="00C23EC5">
        <w:rPr>
          <w:b/>
          <w:bCs/>
          <w:caps/>
          <w:sz w:val="22"/>
          <w:szCs w:val="22"/>
        </w:rPr>
        <w:t>Project overview</w:t>
      </w:r>
    </w:p>
    <w:tbl>
      <w:tblPr>
        <w:tblW w:w="1010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652"/>
      </w:tblGrid>
      <w:tr w:rsidR="00F90354" w:rsidRPr="00C23EC5" w14:paraId="1BDFA589" w14:textId="77777777" w:rsidTr="00807808">
        <w:trPr>
          <w:trHeight w:val="422"/>
        </w:trPr>
        <w:tc>
          <w:tcPr>
            <w:tcW w:w="10106" w:type="dxa"/>
            <w:gridSpan w:val="2"/>
          </w:tcPr>
          <w:p w14:paraId="16E95174"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sz w:val="22"/>
                <w:szCs w:val="22"/>
                <w:lang w:val="en-US"/>
              </w:rPr>
            </w:pPr>
            <w:r w:rsidRPr="00C23EC5">
              <w:rPr>
                <w:rFonts w:ascii="Times New Roman" w:hAnsi="Times New Roman" w:cs="Times New Roman"/>
                <w:b/>
                <w:sz w:val="22"/>
                <w:szCs w:val="22"/>
                <w:lang w:val="en-US"/>
              </w:rPr>
              <w:t xml:space="preserve">Project </w:t>
            </w:r>
            <w:r w:rsidRPr="00C23EC5">
              <w:rPr>
                <w:rFonts w:ascii="Times New Roman" w:hAnsi="Times New Roman" w:cs="Times New Roman"/>
                <w:b/>
                <w:sz w:val="22"/>
                <w:szCs w:val="22"/>
              </w:rPr>
              <w:t>Title</w:t>
            </w:r>
            <w:r w:rsidRPr="00C23EC5">
              <w:rPr>
                <w:rFonts w:ascii="Times New Roman" w:hAnsi="Times New Roman" w:cs="Times New Roman"/>
                <w:b/>
                <w:sz w:val="22"/>
                <w:szCs w:val="22"/>
                <w:lang w:val="en-US"/>
              </w:rPr>
              <w:t xml:space="preserve">: </w:t>
            </w:r>
            <w:r w:rsidRPr="00C23EC5">
              <w:rPr>
                <w:rFonts w:ascii="Times New Roman" w:hAnsi="Times New Roman" w:cs="Times New Roman"/>
                <w:bCs/>
                <w:iCs/>
                <w:snapToGrid w:val="0"/>
                <w:sz w:val="22"/>
                <w:szCs w:val="22"/>
              </w:rPr>
              <w:fldChar w:fldCharType="begin">
                <w:ffData>
                  <w:name w:val=""/>
                  <w:enabled/>
                  <w:calcOnExit w:val="0"/>
                  <w:textInput>
                    <w:default w:val="DRC – Rwanda cross-border project: Creating peace dividends for women and youth through increased cross-border trade and strengthened food security"/>
                    <w:format w:val="FIRST CAPITAL"/>
                  </w:textInput>
                </w:ffData>
              </w:fldChar>
            </w:r>
            <w:r w:rsidRPr="00C23EC5">
              <w:rPr>
                <w:rFonts w:ascii="Times New Roman" w:hAnsi="Times New Roman" w:cs="Times New Roman"/>
                <w:bCs/>
                <w:iCs/>
                <w:snapToGrid w:val="0"/>
                <w:sz w:val="22"/>
                <w:szCs w:val="22"/>
              </w:rPr>
              <w:instrText xml:space="preserve"> FORMTEXT </w:instrText>
            </w:r>
            <w:r w:rsidRPr="00C23EC5">
              <w:rPr>
                <w:rFonts w:ascii="Times New Roman" w:hAnsi="Times New Roman" w:cs="Times New Roman"/>
                <w:bCs/>
                <w:iCs/>
                <w:snapToGrid w:val="0"/>
                <w:sz w:val="22"/>
                <w:szCs w:val="22"/>
              </w:rPr>
            </w:r>
            <w:r w:rsidRPr="00C23EC5">
              <w:rPr>
                <w:rFonts w:ascii="Times New Roman" w:hAnsi="Times New Roman" w:cs="Times New Roman"/>
                <w:bCs/>
                <w:iCs/>
                <w:snapToGrid w:val="0"/>
                <w:sz w:val="22"/>
                <w:szCs w:val="22"/>
              </w:rPr>
              <w:fldChar w:fldCharType="separate"/>
            </w:r>
            <w:r w:rsidRPr="00C23EC5">
              <w:rPr>
                <w:rFonts w:ascii="Times New Roman" w:hAnsi="Times New Roman" w:cs="Times New Roman"/>
                <w:bCs/>
                <w:iCs/>
                <w:noProof/>
                <w:snapToGrid w:val="0"/>
                <w:sz w:val="22"/>
                <w:szCs w:val="22"/>
              </w:rPr>
              <w:t>DRC – RWANDA CROSS-BORDER PROJECT: CREATING PEACE DIVIDENDS FOR WOMEN AND YOUTH THROUGH INCREASED CROSS-BORDER TRADE AND STRENGTHENED FOOD SECURITY</w:t>
            </w:r>
            <w:r w:rsidRPr="00C23EC5">
              <w:rPr>
                <w:rFonts w:ascii="Times New Roman" w:hAnsi="Times New Roman" w:cs="Times New Roman"/>
                <w:bCs/>
                <w:iCs/>
                <w:snapToGrid w:val="0"/>
                <w:sz w:val="22"/>
                <w:szCs w:val="22"/>
              </w:rPr>
              <w:fldChar w:fldCharType="end"/>
            </w:r>
          </w:p>
          <w:p w14:paraId="0FE6949B" w14:textId="7214A362" w:rsidR="00F90354" w:rsidRPr="00C23EC5" w:rsidRDefault="00F90354" w:rsidP="00506CC3">
            <w:pPr>
              <w:rPr>
                <w:b/>
                <w:sz w:val="22"/>
                <w:szCs w:val="22"/>
              </w:rPr>
            </w:pPr>
            <w:r w:rsidRPr="00C23EC5">
              <w:rPr>
                <w:b/>
                <w:sz w:val="22"/>
                <w:szCs w:val="22"/>
              </w:rPr>
              <w:t xml:space="preserve">Project Number from MPTF-O Gateway:  </w:t>
            </w:r>
            <w:r w:rsidRPr="00C23EC5">
              <w:rPr>
                <w:bCs/>
                <w:sz w:val="22"/>
                <w:szCs w:val="22"/>
              </w:rPr>
              <w:t>IRF</w:t>
            </w:r>
            <w:r w:rsidRPr="00880A84">
              <w:rPr>
                <w:b/>
                <w:lang w:val="en-US"/>
              </w:rPr>
              <w:t xml:space="preserve"> </w:t>
            </w:r>
            <w:r w:rsidRPr="00F90354">
              <w:rPr>
                <w:bCs/>
              </w:rPr>
              <w:fldChar w:fldCharType="begin">
                <w:ffData>
                  <w:name w:val="Text39"/>
                  <w:enabled/>
                  <w:calcOnExit w:val="0"/>
                  <w:textInput>
                    <w:default w:val="DRC: 00122834, Rwanda: 00122835"/>
                  </w:textInput>
                </w:ffData>
              </w:fldChar>
            </w:r>
            <w:bookmarkStart w:id="0" w:name="Text39"/>
            <w:r w:rsidRPr="00F90354">
              <w:rPr>
                <w:bCs/>
              </w:rPr>
              <w:instrText xml:space="preserve"> FORMTEXT </w:instrText>
            </w:r>
            <w:r w:rsidRPr="00F90354">
              <w:rPr>
                <w:bCs/>
              </w:rPr>
            </w:r>
            <w:r w:rsidRPr="00F90354">
              <w:rPr>
                <w:bCs/>
              </w:rPr>
              <w:fldChar w:fldCharType="separate"/>
            </w:r>
            <w:r w:rsidRPr="00F90354">
              <w:rPr>
                <w:bCs/>
                <w:noProof/>
              </w:rPr>
              <w:t>DRC: 00122834, Rwanda: 00122835</w:t>
            </w:r>
            <w:r w:rsidRPr="00F90354">
              <w:rPr>
                <w:bCs/>
              </w:rPr>
              <w:fldChar w:fldCharType="end"/>
            </w:r>
            <w:bookmarkEnd w:id="0"/>
          </w:p>
        </w:tc>
      </w:tr>
      <w:tr w:rsidR="00F90354" w:rsidRPr="00C23EC5" w14:paraId="4D96E03E" w14:textId="77777777" w:rsidTr="00807808">
        <w:trPr>
          <w:trHeight w:val="422"/>
        </w:trPr>
        <w:tc>
          <w:tcPr>
            <w:tcW w:w="4454" w:type="dxa"/>
          </w:tcPr>
          <w:p w14:paraId="6DDE42D5" w14:textId="77777777" w:rsidR="00F90354" w:rsidRPr="00C23EC5" w:rsidRDefault="00F90354" w:rsidP="00506CC3">
            <w:pPr>
              <w:pStyle w:val="Textedebulles"/>
              <w:numPr>
                <w:ilvl w:val="12"/>
                <w:numId w:val="0"/>
              </w:numPr>
              <w:tabs>
                <w:tab w:val="left" w:pos="-720"/>
                <w:tab w:val="left" w:pos="4500"/>
              </w:tabs>
              <w:rPr>
                <w:rFonts w:ascii="Times New Roman" w:hAnsi="Times New Roman" w:cs="Times New Roman"/>
                <w:b/>
                <w:sz w:val="22"/>
                <w:szCs w:val="22"/>
              </w:rPr>
            </w:pPr>
            <w:r w:rsidRPr="00C23EC5">
              <w:rPr>
                <w:rFonts w:ascii="Times New Roman" w:hAnsi="Times New Roman" w:cs="Times New Roman"/>
                <w:b/>
                <w:sz w:val="22"/>
                <w:szCs w:val="22"/>
              </w:rPr>
              <w:t xml:space="preserve">If funding is disbursed into a national or regional trust fund: </w:t>
            </w:r>
          </w:p>
          <w:p w14:paraId="02B6E792" w14:textId="77777777" w:rsidR="00F90354" w:rsidRPr="00C23EC5" w:rsidRDefault="00F90354" w:rsidP="00506CC3">
            <w:pPr>
              <w:tabs>
                <w:tab w:val="left" w:pos="0"/>
              </w:tabs>
              <w:suppressAutoHyphens/>
              <w:jc w:val="both"/>
              <w:rPr>
                <w:b/>
                <w:spacing w:val="-3"/>
                <w:sz w:val="22"/>
                <w:szCs w:val="22"/>
              </w:rPr>
            </w:pPr>
            <w:r w:rsidRPr="00C23EC5">
              <w:rPr>
                <w:sz w:val="22"/>
                <w:szCs w:val="22"/>
              </w:rPr>
              <w:fldChar w:fldCharType="begin">
                <w:ffData>
                  <w:name w:val="Check1"/>
                  <w:enabled/>
                  <w:calcOnExit w:val="0"/>
                  <w:checkBox>
                    <w:sizeAuto/>
                    <w:default w:val="0"/>
                  </w:checkBox>
                </w:ffData>
              </w:fldChar>
            </w:r>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r w:rsidRPr="00C23EC5">
              <w:rPr>
                <w:sz w:val="22"/>
                <w:szCs w:val="22"/>
              </w:rPr>
              <w:tab/>
            </w:r>
            <w:r w:rsidRPr="00C23EC5">
              <w:rPr>
                <w:sz w:val="22"/>
                <w:szCs w:val="22"/>
              </w:rPr>
              <w:tab/>
            </w:r>
            <w:r w:rsidRPr="00C23EC5">
              <w:rPr>
                <w:spacing w:val="-3"/>
                <w:sz w:val="22"/>
                <w:szCs w:val="22"/>
              </w:rPr>
              <w:t>Country Trust Fund</w:t>
            </w:r>
            <w:r w:rsidRPr="00C23EC5">
              <w:rPr>
                <w:b/>
                <w:spacing w:val="-3"/>
                <w:sz w:val="22"/>
                <w:szCs w:val="22"/>
              </w:rPr>
              <w:t xml:space="preserve"> </w:t>
            </w:r>
          </w:p>
          <w:p w14:paraId="3DDE8369" w14:textId="0EF6692A" w:rsidR="00F90354" w:rsidRPr="00C23EC5" w:rsidRDefault="007C3F66" w:rsidP="00506CC3">
            <w:pPr>
              <w:tabs>
                <w:tab w:val="left" w:pos="0"/>
              </w:tabs>
              <w:suppressAutoHyphens/>
              <w:jc w:val="both"/>
              <w:rPr>
                <w:b/>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w:instrText>
            </w:r>
            <w:bookmarkStart w:id="1" w:name="Check1"/>
            <w:r>
              <w:rPr>
                <w:sz w:val="22"/>
                <w:szCs w:val="22"/>
              </w:rPr>
              <w:instrText xml:space="preserve">FORMCHECKBOX </w:instrText>
            </w:r>
            <w:r w:rsidR="00000000">
              <w:rPr>
                <w:sz w:val="22"/>
                <w:szCs w:val="22"/>
              </w:rPr>
            </w:r>
            <w:r w:rsidR="00000000">
              <w:rPr>
                <w:sz w:val="22"/>
                <w:szCs w:val="22"/>
              </w:rPr>
              <w:fldChar w:fldCharType="separate"/>
            </w:r>
            <w:r>
              <w:rPr>
                <w:sz w:val="22"/>
                <w:szCs w:val="22"/>
              </w:rPr>
              <w:fldChar w:fldCharType="end"/>
            </w:r>
            <w:bookmarkEnd w:id="1"/>
            <w:r w:rsidR="00F90354" w:rsidRPr="00C23EC5">
              <w:rPr>
                <w:sz w:val="22"/>
                <w:szCs w:val="22"/>
              </w:rPr>
              <w:tab/>
            </w:r>
            <w:r w:rsidR="00F90354" w:rsidRPr="00C23EC5">
              <w:rPr>
                <w:sz w:val="22"/>
                <w:szCs w:val="22"/>
              </w:rPr>
              <w:tab/>
              <w:t>Regional Trust Fund</w:t>
            </w:r>
            <w:r w:rsidR="00F90354" w:rsidRPr="00C23EC5">
              <w:rPr>
                <w:b/>
                <w:sz w:val="22"/>
                <w:szCs w:val="22"/>
              </w:rPr>
              <w:t xml:space="preserve"> </w:t>
            </w:r>
          </w:p>
          <w:p w14:paraId="1C6435E8" w14:textId="77777777" w:rsidR="00F90354" w:rsidRPr="00C23EC5" w:rsidRDefault="00F90354" w:rsidP="00506CC3">
            <w:pPr>
              <w:tabs>
                <w:tab w:val="left" w:pos="0"/>
              </w:tabs>
              <w:suppressAutoHyphens/>
              <w:jc w:val="both"/>
              <w:rPr>
                <w:b/>
                <w:sz w:val="22"/>
                <w:szCs w:val="22"/>
              </w:rPr>
            </w:pPr>
          </w:p>
          <w:p w14:paraId="57E39C05" w14:textId="3159AC3D" w:rsidR="00F90354" w:rsidRPr="00C23EC5" w:rsidRDefault="00F90354" w:rsidP="00A408BE">
            <w:pPr>
              <w:pStyle w:val="Textedebulles"/>
              <w:numPr>
                <w:ilvl w:val="12"/>
                <w:numId w:val="0"/>
              </w:numPr>
              <w:tabs>
                <w:tab w:val="left" w:pos="-720"/>
                <w:tab w:val="left" w:pos="4500"/>
              </w:tabs>
            </w:pPr>
            <w:r w:rsidRPr="00C23EC5">
              <w:rPr>
                <w:rFonts w:ascii="Times New Roman" w:hAnsi="Times New Roman" w:cs="Times New Roman"/>
                <w:b/>
                <w:sz w:val="22"/>
                <w:szCs w:val="22"/>
              </w:rPr>
              <w:t xml:space="preserve">Name of Recipient Fund: </w:t>
            </w:r>
            <w:r w:rsidRPr="001B42E5">
              <w:rPr>
                <w:bCs/>
                <w:iCs/>
                <w:snapToGrid w:val="0"/>
                <w:sz w:val="22"/>
                <w:szCs w:val="22"/>
              </w:rPr>
              <w:fldChar w:fldCharType="begin">
                <w:ffData>
                  <w:name w:val="Text11"/>
                  <w:enabled/>
                  <w:calcOnExit w:val="0"/>
                  <w:textInput>
                    <w:format w:val="FIRST CAPITAL"/>
                  </w:textInput>
                </w:ffData>
              </w:fldChar>
            </w:r>
            <w:r w:rsidRPr="001B42E5">
              <w:rPr>
                <w:bCs/>
                <w:iCs/>
                <w:snapToGrid w:val="0"/>
                <w:sz w:val="22"/>
                <w:szCs w:val="22"/>
              </w:rPr>
              <w:instrText xml:space="preserve"> FORMTEXT </w:instrText>
            </w:r>
            <w:r w:rsidRPr="001B42E5">
              <w:rPr>
                <w:bCs/>
                <w:iCs/>
                <w:snapToGrid w:val="0"/>
                <w:sz w:val="22"/>
                <w:szCs w:val="22"/>
              </w:rPr>
            </w:r>
            <w:r w:rsidRPr="001B42E5">
              <w:rPr>
                <w:bCs/>
                <w:iCs/>
                <w:snapToGrid w:val="0"/>
                <w:sz w:val="22"/>
                <w:szCs w:val="22"/>
              </w:rPr>
              <w:fldChar w:fldCharType="separate"/>
            </w:r>
            <w:r w:rsidRPr="001B42E5">
              <w:rPr>
                <w:bCs/>
                <w:iCs/>
                <w:snapToGrid w:val="0"/>
                <w:sz w:val="22"/>
                <w:szCs w:val="22"/>
              </w:rPr>
              <w:t> </w:t>
            </w:r>
            <w:r w:rsidRPr="001B42E5">
              <w:rPr>
                <w:bCs/>
                <w:iCs/>
                <w:snapToGrid w:val="0"/>
                <w:sz w:val="22"/>
                <w:szCs w:val="22"/>
              </w:rPr>
              <w:t> </w:t>
            </w:r>
            <w:r w:rsidRPr="001B42E5">
              <w:rPr>
                <w:bCs/>
                <w:iCs/>
                <w:snapToGrid w:val="0"/>
                <w:sz w:val="22"/>
                <w:szCs w:val="22"/>
              </w:rPr>
              <w:t> </w:t>
            </w:r>
            <w:r w:rsidRPr="001B42E5">
              <w:rPr>
                <w:bCs/>
                <w:iCs/>
                <w:snapToGrid w:val="0"/>
                <w:sz w:val="22"/>
                <w:szCs w:val="22"/>
              </w:rPr>
              <w:t> </w:t>
            </w:r>
            <w:r w:rsidRPr="001B42E5">
              <w:rPr>
                <w:bCs/>
                <w:iCs/>
                <w:snapToGrid w:val="0"/>
                <w:sz w:val="22"/>
                <w:szCs w:val="22"/>
              </w:rPr>
              <w:t> </w:t>
            </w:r>
            <w:r w:rsidRPr="001B42E5">
              <w:rPr>
                <w:bCs/>
                <w:iCs/>
                <w:snapToGrid w:val="0"/>
                <w:sz w:val="22"/>
                <w:szCs w:val="22"/>
              </w:rPr>
              <w:fldChar w:fldCharType="end"/>
            </w:r>
          </w:p>
        </w:tc>
        <w:tc>
          <w:tcPr>
            <w:tcW w:w="5652" w:type="dxa"/>
          </w:tcPr>
          <w:p w14:paraId="51E54116" w14:textId="77777777" w:rsidR="00F90354" w:rsidRPr="00C23EC5" w:rsidRDefault="00F90354" w:rsidP="00506CC3">
            <w:pPr>
              <w:rPr>
                <w:b/>
                <w:bCs/>
                <w:iCs/>
                <w:sz w:val="22"/>
                <w:szCs w:val="22"/>
              </w:rPr>
            </w:pPr>
            <w:r w:rsidRPr="00C23EC5">
              <w:rPr>
                <w:b/>
                <w:bCs/>
                <w:iCs/>
                <w:sz w:val="22"/>
                <w:szCs w:val="22"/>
              </w:rPr>
              <w:t xml:space="preserve">Type and name of recipient organizations: </w:t>
            </w:r>
          </w:p>
          <w:p w14:paraId="62FEB797" w14:textId="77777777" w:rsidR="00F90354" w:rsidRPr="00C23EC5" w:rsidRDefault="00F90354" w:rsidP="00506CC3">
            <w:pPr>
              <w:rPr>
                <w:b/>
                <w:bCs/>
                <w:iCs/>
                <w:sz w:val="22"/>
                <w:szCs w:val="22"/>
              </w:rPr>
            </w:pPr>
          </w:p>
          <w:p w14:paraId="60D60A73" w14:textId="77777777" w:rsidR="00F90354" w:rsidRPr="00C23EC5" w:rsidRDefault="00F90354" w:rsidP="00506CC3">
            <w:pPr>
              <w:pStyle w:val="Textedebulles"/>
              <w:numPr>
                <w:ilvl w:val="12"/>
                <w:numId w:val="0"/>
              </w:numPr>
              <w:tabs>
                <w:tab w:val="left" w:pos="-720"/>
                <w:tab w:val="left" w:pos="4500"/>
              </w:tabs>
              <w:rPr>
                <w:rFonts w:ascii="Times New Roman" w:hAnsi="Times New Roman" w:cs="Times New Roman"/>
                <w:b/>
                <w:sz w:val="22"/>
                <w:szCs w:val="22"/>
              </w:rPr>
            </w:pPr>
            <w:r w:rsidRPr="00C23EC5">
              <w:rPr>
                <w:rFonts w:ascii="Times New Roman" w:hAnsi="Times New Roman" w:cs="Times New Roman"/>
                <w:b/>
                <w:sz w:val="22"/>
                <w:szCs w:val="22"/>
              </w:rPr>
              <w:fldChar w:fldCharType="begin">
                <w:ffData>
                  <w:name w:val=""/>
                  <w:enabled/>
                  <w:calcOnExit w:val="0"/>
                  <w:ddList>
                    <w:listEntry w:val="RUNO"/>
                    <w:listEntry w:val="please select"/>
                    <w:listEntry w:val="NUNO"/>
                  </w:ddList>
                </w:ffData>
              </w:fldChar>
            </w:r>
            <w:r w:rsidRPr="00C23EC5">
              <w:rPr>
                <w:rFonts w:ascii="Times New Roman" w:hAnsi="Times New Roman" w:cs="Times New Roman"/>
                <w:b/>
                <w:sz w:val="22"/>
                <w:szCs w:val="22"/>
              </w:rPr>
              <w:instrText xml:space="preserve"> FORMDROPDOWN </w:instrText>
            </w:r>
            <w:r w:rsidR="00000000">
              <w:rPr>
                <w:rFonts w:ascii="Times New Roman" w:hAnsi="Times New Roman" w:cs="Times New Roman"/>
                <w:b/>
                <w:sz w:val="22"/>
                <w:szCs w:val="22"/>
              </w:rPr>
            </w:r>
            <w:r w:rsidR="00000000">
              <w:rPr>
                <w:rFonts w:ascii="Times New Roman" w:hAnsi="Times New Roman" w:cs="Times New Roman"/>
                <w:b/>
                <w:sz w:val="22"/>
                <w:szCs w:val="22"/>
              </w:rPr>
              <w:fldChar w:fldCharType="separate"/>
            </w:r>
            <w:r w:rsidRPr="00C23EC5">
              <w:rPr>
                <w:rFonts w:ascii="Times New Roman" w:hAnsi="Times New Roman" w:cs="Times New Roman"/>
                <w:b/>
                <w:sz w:val="22"/>
                <w:szCs w:val="22"/>
              </w:rPr>
              <w:fldChar w:fldCharType="end"/>
            </w:r>
            <w:r w:rsidRPr="00C23EC5">
              <w:rPr>
                <w:rFonts w:ascii="Times New Roman" w:hAnsi="Times New Roman" w:cs="Times New Roman"/>
                <w:b/>
                <w:sz w:val="22"/>
                <w:szCs w:val="22"/>
              </w:rPr>
              <w:t xml:space="preserve"> UNDP (Convening Agency)</w:t>
            </w:r>
          </w:p>
          <w:p w14:paraId="0E5BBB84" w14:textId="77777777" w:rsidR="00F90354" w:rsidRPr="00C23EC5" w:rsidRDefault="00F90354" w:rsidP="00506CC3">
            <w:pPr>
              <w:pStyle w:val="Textedebulles"/>
              <w:numPr>
                <w:ilvl w:val="12"/>
                <w:numId w:val="0"/>
              </w:numPr>
              <w:tabs>
                <w:tab w:val="left" w:pos="-720"/>
                <w:tab w:val="left" w:pos="4500"/>
              </w:tabs>
              <w:rPr>
                <w:rFonts w:ascii="Times New Roman" w:hAnsi="Times New Roman" w:cs="Times New Roman"/>
                <w:b/>
                <w:sz w:val="22"/>
                <w:szCs w:val="22"/>
              </w:rPr>
            </w:pPr>
            <w:r w:rsidRPr="00C23EC5">
              <w:rPr>
                <w:rFonts w:ascii="Times New Roman" w:hAnsi="Times New Roman" w:cs="Times New Roman"/>
                <w:b/>
                <w:sz w:val="22"/>
                <w:szCs w:val="22"/>
              </w:rPr>
              <w:fldChar w:fldCharType="begin">
                <w:ffData>
                  <w:name w:val=""/>
                  <w:enabled/>
                  <w:calcOnExit w:val="0"/>
                  <w:ddList>
                    <w:listEntry w:val="RUNO"/>
                    <w:listEntry w:val="please select"/>
                    <w:listEntry w:val="NUNO"/>
                  </w:ddList>
                </w:ffData>
              </w:fldChar>
            </w:r>
            <w:r w:rsidRPr="00C23EC5">
              <w:rPr>
                <w:rFonts w:ascii="Times New Roman" w:hAnsi="Times New Roman" w:cs="Times New Roman"/>
                <w:b/>
                <w:sz w:val="22"/>
                <w:szCs w:val="22"/>
              </w:rPr>
              <w:instrText xml:space="preserve"> FORMDROPDOWN </w:instrText>
            </w:r>
            <w:r w:rsidR="00000000">
              <w:rPr>
                <w:rFonts w:ascii="Times New Roman" w:hAnsi="Times New Roman" w:cs="Times New Roman"/>
                <w:b/>
                <w:sz w:val="22"/>
                <w:szCs w:val="22"/>
              </w:rPr>
            </w:r>
            <w:r w:rsidR="00000000">
              <w:rPr>
                <w:rFonts w:ascii="Times New Roman" w:hAnsi="Times New Roman" w:cs="Times New Roman"/>
                <w:b/>
                <w:sz w:val="22"/>
                <w:szCs w:val="22"/>
              </w:rPr>
              <w:fldChar w:fldCharType="separate"/>
            </w:r>
            <w:r w:rsidRPr="00C23EC5">
              <w:rPr>
                <w:rFonts w:ascii="Times New Roman" w:hAnsi="Times New Roman" w:cs="Times New Roman"/>
                <w:b/>
                <w:sz w:val="22"/>
                <w:szCs w:val="22"/>
              </w:rPr>
              <w:fldChar w:fldCharType="end"/>
            </w:r>
            <w:r w:rsidRPr="00C23EC5">
              <w:rPr>
                <w:rFonts w:ascii="Times New Roman" w:hAnsi="Times New Roman" w:cs="Times New Roman"/>
                <w:b/>
                <w:sz w:val="22"/>
                <w:szCs w:val="22"/>
              </w:rPr>
              <w:t xml:space="preserve"> FAO</w:t>
            </w:r>
          </w:p>
          <w:p w14:paraId="70357358" w14:textId="77777777" w:rsidR="00F90354" w:rsidRPr="00C23EC5" w:rsidRDefault="00F90354" w:rsidP="00506CC3">
            <w:pPr>
              <w:pStyle w:val="Textedebulles"/>
              <w:numPr>
                <w:ilvl w:val="12"/>
                <w:numId w:val="0"/>
              </w:numPr>
              <w:tabs>
                <w:tab w:val="left" w:pos="-720"/>
                <w:tab w:val="left" w:pos="4500"/>
              </w:tabs>
              <w:rPr>
                <w:rFonts w:ascii="Times New Roman" w:hAnsi="Times New Roman" w:cs="Times New Roman"/>
                <w:b/>
                <w:sz w:val="22"/>
                <w:szCs w:val="22"/>
              </w:rPr>
            </w:pPr>
            <w:r w:rsidRPr="00C23EC5">
              <w:rPr>
                <w:rFonts w:ascii="Times New Roman" w:hAnsi="Times New Roman" w:cs="Times New Roman"/>
                <w:b/>
                <w:sz w:val="22"/>
                <w:szCs w:val="22"/>
              </w:rPr>
              <w:fldChar w:fldCharType="begin">
                <w:ffData>
                  <w:name w:val="recipeinttype"/>
                  <w:enabled/>
                  <w:calcOnExit w:val="0"/>
                  <w:ddList>
                    <w:listEntry w:val="RUNO"/>
                    <w:listEntry w:val="please select"/>
                    <w:listEntry w:val="NUNO"/>
                  </w:ddList>
                </w:ffData>
              </w:fldChar>
            </w:r>
            <w:r w:rsidRPr="00C23EC5">
              <w:rPr>
                <w:rFonts w:ascii="Times New Roman" w:hAnsi="Times New Roman" w:cs="Times New Roman"/>
                <w:b/>
                <w:sz w:val="22"/>
                <w:szCs w:val="22"/>
              </w:rPr>
              <w:instrText xml:space="preserve"> FORMDROPDOWN </w:instrText>
            </w:r>
            <w:r w:rsidR="00000000">
              <w:rPr>
                <w:rFonts w:ascii="Times New Roman" w:hAnsi="Times New Roman" w:cs="Times New Roman"/>
                <w:b/>
                <w:sz w:val="22"/>
                <w:szCs w:val="22"/>
              </w:rPr>
            </w:r>
            <w:r w:rsidR="00000000">
              <w:rPr>
                <w:rFonts w:ascii="Times New Roman" w:hAnsi="Times New Roman" w:cs="Times New Roman"/>
                <w:b/>
                <w:sz w:val="22"/>
                <w:szCs w:val="22"/>
              </w:rPr>
              <w:fldChar w:fldCharType="separate"/>
            </w:r>
            <w:r w:rsidRPr="00C23EC5">
              <w:rPr>
                <w:rFonts w:ascii="Times New Roman" w:hAnsi="Times New Roman" w:cs="Times New Roman"/>
                <w:b/>
                <w:sz w:val="22"/>
                <w:szCs w:val="22"/>
              </w:rPr>
              <w:fldChar w:fldCharType="end"/>
            </w:r>
            <w:r w:rsidRPr="00C23EC5">
              <w:rPr>
                <w:rFonts w:ascii="Times New Roman" w:hAnsi="Times New Roman" w:cs="Times New Roman"/>
                <w:b/>
                <w:sz w:val="22"/>
                <w:szCs w:val="22"/>
              </w:rPr>
              <w:t xml:space="preserve"> WFP  </w:t>
            </w:r>
          </w:p>
        </w:tc>
      </w:tr>
      <w:tr w:rsidR="00F90354" w:rsidRPr="00C23EC5" w14:paraId="0BD97F30" w14:textId="77777777" w:rsidTr="00807808">
        <w:trPr>
          <w:trHeight w:val="368"/>
        </w:trPr>
        <w:tc>
          <w:tcPr>
            <w:tcW w:w="10106" w:type="dxa"/>
            <w:gridSpan w:val="2"/>
          </w:tcPr>
          <w:p w14:paraId="30258C4E" w14:textId="77777777" w:rsidR="00F90354" w:rsidRPr="00C23EC5" w:rsidRDefault="00F90354" w:rsidP="00506CC3">
            <w:pPr>
              <w:rPr>
                <w:b/>
                <w:bCs/>
                <w:iCs/>
                <w:sz w:val="22"/>
                <w:szCs w:val="22"/>
              </w:rPr>
            </w:pPr>
            <w:r w:rsidRPr="00C23EC5">
              <w:rPr>
                <w:b/>
                <w:bCs/>
                <w:iCs/>
                <w:sz w:val="22"/>
                <w:szCs w:val="22"/>
              </w:rPr>
              <w:t xml:space="preserve">Date of first transfer: </w:t>
            </w:r>
            <w:r w:rsidRPr="00C23EC5">
              <w:rPr>
                <w:bCs/>
                <w:iCs/>
                <w:snapToGrid w:val="0"/>
                <w:sz w:val="22"/>
                <w:szCs w:val="22"/>
              </w:rPr>
              <w:t>9 July 2020</w:t>
            </w:r>
          </w:p>
          <w:p w14:paraId="2B8467C0" w14:textId="77777777" w:rsidR="00F90354" w:rsidRPr="00C23EC5" w:rsidRDefault="00F90354" w:rsidP="00506CC3">
            <w:pPr>
              <w:rPr>
                <w:bCs/>
                <w:iCs/>
                <w:snapToGrid w:val="0"/>
                <w:sz w:val="22"/>
                <w:szCs w:val="22"/>
              </w:rPr>
            </w:pPr>
            <w:r w:rsidRPr="00C23EC5">
              <w:rPr>
                <w:b/>
                <w:bCs/>
                <w:iCs/>
                <w:sz w:val="22"/>
                <w:szCs w:val="22"/>
              </w:rPr>
              <w:t xml:space="preserve">Project end date: </w:t>
            </w:r>
            <w:r w:rsidRPr="00C23EC5">
              <w:rPr>
                <w:bCs/>
                <w:iCs/>
                <w:snapToGrid w:val="0"/>
                <w:sz w:val="22"/>
                <w:szCs w:val="22"/>
              </w:rPr>
              <w:t xml:space="preserve">8 January 2023   </w:t>
            </w:r>
          </w:p>
          <w:p w14:paraId="118CFB4F" w14:textId="382DCDB8" w:rsidR="00F90354" w:rsidRPr="00C97625" w:rsidRDefault="00F90354" w:rsidP="00506CC3">
            <w:pPr>
              <w:rPr>
                <w:bCs/>
                <w:iCs/>
                <w:snapToGrid w:val="0"/>
                <w:sz w:val="22"/>
                <w:szCs w:val="22"/>
              </w:rPr>
            </w:pPr>
            <w:r w:rsidRPr="00C23EC5">
              <w:rPr>
                <w:b/>
                <w:iCs/>
                <w:snapToGrid w:val="0"/>
                <w:sz w:val="22"/>
                <w:szCs w:val="22"/>
              </w:rPr>
              <w:t xml:space="preserve">Has this project received a cost or no cost extension? </w:t>
            </w:r>
            <w:r w:rsidRPr="00C97625">
              <w:rPr>
                <w:bCs/>
                <w:iCs/>
                <w:snapToGrid w:val="0"/>
                <w:sz w:val="22"/>
                <w:szCs w:val="22"/>
              </w:rPr>
              <w:t>Received a no cost extension</w:t>
            </w:r>
            <w:r w:rsidR="00506CC3">
              <w:rPr>
                <w:bCs/>
                <w:iCs/>
                <w:snapToGrid w:val="0"/>
                <w:sz w:val="22"/>
                <w:szCs w:val="22"/>
              </w:rPr>
              <w:t xml:space="preserve"> for 6 </w:t>
            </w:r>
            <w:proofErr w:type="gramStart"/>
            <w:r w:rsidR="00506CC3">
              <w:rPr>
                <w:bCs/>
                <w:iCs/>
                <w:snapToGrid w:val="0"/>
                <w:sz w:val="22"/>
                <w:szCs w:val="22"/>
              </w:rPr>
              <w:t>months</w:t>
            </w:r>
            <w:proofErr w:type="gramEnd"/>
          </w:p>
          <w:p w14:paraId="37EFF6BD" w14:textId="5B7FCDC1" w:rsidR="00F90354" w:rsidRPr="00C23EC5" w:rsidRDefault="00F90354" w:rsidP="00506CC3">
            <w:pPr>
              <w:rPr>
                <w:b/>
                <w:bCs/>
                <w:iCs/>
                <w:sz w:val="22"/>
                <w:szCs w:val="22"/>
              </w:rPr>
            </w:pPr>
            <w:r w:rsidRPr="00C23EC5">
              <w:rPr>
                <w:b/>
                <w:iCs/>
                <w:snapToGrid w:val="0"/>
                <w:sz w:val="22"/>
                <w:szCs w:val="22"/>
              </w:rPr>
              <w:t>Is the current project end date within 6 months?</w:t>
            </w:r>
            <w:r w:rsidRPr="00C23EC5">
              <w:rPr>
                <w:bCs/>
                <w:iCs/>
                <w:snapToGrid w:val="0"/>
                <w:sz w:val="22"/>
                <w:szCs w:val="22"/>
              </w:rPr>
              <w:t xml:space="preserve"> </w:t>
            </w:r>
            <w:r w:rsidR="007C3F66">
              <w:rPr>
                <w:bCs/>
                <w:iCs/>
                <w:snapToGrid w:val="0"/>
                <w:sz w:val="22"/>
                <w:szCs w:val="22"/>
              </w:rPr>
              <w:t>No</w:t>
            </w:r>
          </w:p>
        </w:tc>
      </w:tr>
      <w:tr w:rsidR="00F90354" w:rsidRPr="00C23EC5" w14:paraId="6E49EA63" w14:textId="77777777" w:rsidTr="00807808">
        <w:trPr>
          <w:trHeight w:val="368"/>
        </w:trPr>
        <w:tc>
          <w:tcPr>
            <w:tcW w:w="10106" w:type="dxa"/>
            <w:gridSpan w:val="2"/>
          </w:tcPr>
          <w:p w14:paraId="31F115B4" w14:textId="77777777" w:rsidR="00F90354" w:rsidRPr="00C23EC5" w:rsidRDefault="00F90354" w:rsidP="00506CC3">
            <w:pPr>
              <w:rPr>
                <w:b/>
                <w:bCs/>
                <w:iCs/>
                <w:sz w:val="22"/>
                <w:szCs w:val="22"/>
              </w:rPr>
            </w:pPr>
            <w:r w:rsidRPr="00C23EC5">
              <w:rPr>
                <w:b/>
                <w:bCs/>
                <w:iCs/>
                <w:sz w:val="22"/>
                <w:szCs w:val="22"/>
              </w:rPr>
              <w:t>Check if the project falls under one or more PBF priority windows:</w:t>
            </w:r>
          </w:p>
          <w:p w14:paraId="08DA55E3" w14:textId="77777777" w:rsidR="00F90354" w:rsidRPr="00C23EC5" w:rsidRDefault="00F90354" w:rsidP="00506CC3">
            <w:pPr>
              <w:rPr>
                <w:sz w:val="22"/>
                <w:szCs w:val="22"/>
              </w:rPr>
            </w:pPr>
            <w:r w:rsidRPr="00C23EC5">
              <w:rPr>
                <w:sz w:val="22"/>
                <w:szCs w:val="22"/>
              </w:rPr>
              <w:fldChar w:fldCharType="begin">
                <w:ffData>
                  <w:name w:val=""/>
                  <w:enabled/>
                  <w:calcOnExit w:val="0"/>
                  <w:checkBox>
                    <w:sizeAuto/>
                    <w:default w:val="0"/>
                  </w:checkBox>
                </w:ffData>
              </w:fldChar>
            </w:r>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r w:rsidRPr="00C23EC5">
              <w:rPr>
                <w:sz w:val="22"/>
                <w:szCs w:val="22"/>
              </w:rPr>
              <w:t xml:space="preserve"> Gender promotion initiative</w:t>
            </w:r>
          </w:p>
          <w:p w14:paraId="3B1DA17C" w14:textId="77777777" w:rsidR="00F90354" w:rsidRPr="00C23EC5" w:rsidRDefault="00F90354" w:rsidP="00506CC3">
            <w:pPr>
              <w:rPr>
                <w:sz w:val="22"/>
                <w:szCs w:val="22"/>
              </w:rPr>
            </w:pPr>
            <w:r w:rsidRPr="00C23EC5">
              <w:rPr>
                <w:sz w:val="22"/>
                <w:szCs w:val="22"/>
              </w:rPr>
              <w:fldChar w:fldCharType="begin">
                <w:ffData>
                  <w:name w:val=""/>
                  <w:enabled/>
                  <w:calcOnExit w:val="0"/>
                  <w:checkBox>
                    <w:sizeAuto/>
                    <w:default w:val="0"/>
                  </w:checkBox>
                </w:ffData>
              </w:fldChar>
            </w:r>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r w:rsidRPr="00C23EC5">
              <w:rPr>
                <w:sz w:val="22"/>
                <w:szCs w:val="22"/>
              </w:rPr>
              <w:t xml:space="preserve"> Youth promotion initiative</w:t>
            </w:r>
          </w:p>
          <w:p w14:paraId="7AC8D87A" w14:textId="77777777" w:rsidR="00F90354" w:rsidRPr="00C23EC5" w:rsidRDefault="00F90354" w:rsidP="00506CC3">
            <w:pPr>
              <w:rPr>
                <w:sz w:val="22"/>
                <w:szCs w:val="22"/>
              </w:rPr>
            </w:pPr>
            <w:r w:rsidRPr="00C23EC5">
              <w:rPr>
                <w:sz w:val="22"/>
                <w:szCs w:val="22"/>
              </w:rPr>
              <w:fldChar w:fldCharType="begin">
                <w:ffData>
                  <w:name w:val=""/>
                  <w:enabled/>
                  <w:calcOnExit w:val="0"/>
                  <w:checkBox>
                    <w:sizeAuto/>
                    <w:default w:val="0"/>
                  </w:checkBox>
                </w:ffData>
              </w:fldChar>
            </w:r>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r w:rsidRPr="00C23EC5">
              <w:rPr>
                <w:sz w:val="22"/>
                <w:szCs w:val="22"/>
              </w:rPr>
              <w:t xml:space="preserve"> Transition from UN or regional peacekeeping or special political missions</w:t>
            </w:r>
          </w:p>
          <w:p w14:paraId="0625B6A3" w14:textId="77777777" w:rsidR="00F90354" w:rsidRPr="00C23EC5" w:rsidRDefault="00F90354" w:rsidP="00506CC3">
            <w:pPr>
              <w:rPr>
                <w:sz w:val="22"/>
                <w:szCs w:val="22"/>
              </w:rPr>
            </w:pPr>
            <w:r w:rsidRPr="00C23EC5">
              <w:rPr>
                <w:sz w:val="22"/>
                <w:szCs w:val="22"/>
              </w:rPr>
              <w:fldChar w:fldCharType="begin">
                <w:ffData>
                  <w:name w:val=""/>
                  <w:enabled/>
                  <w:calcOnExit w:val="0"/>
                  <w:checkBox>
                    <w:sizeAuto/>
                    <w:default w:val="1"/>
                  </w:checkBox>
                </w:ffData>
              </w:fldChar>
            </w:r>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r w:rsidRPr="00C23EC5">
              <w:rPr>
                <w:sz w:val="22"/>
                <w:szCs w:val="22"/>
              </w:rPr>
              <w:t xml:space="preserve"> Cross-border or regional project</w:t>
            </w:r>
          </w:p>
          <w:p w14:paraId="6FDC377F" w14:textId="77777777" w:rsidR="00F90354" w:rsidRPr="00C23EC5" w:rsidRDefault="00F90354" w:rsidP="00506CC3">
            <w:pPr>
              <w:rPr>
                <w:b/>
                <w:bCs/>
                <w:iCs/>
                <w:sz w:val="22"/>
                <w:szCs w:val="22"/>
              </w:rPr>
            </w:pPr>
          </w:p>
        </w:tc>
      </w:tr>
      <w:tr w:rsidR="00F90354" w:rsidRPr="001B7D16" w14:paraId="4EA1EB63" w14:textId="77777777" w:rsidTr="00807808">
        <w:trPr>
          <w:trHeight w:val="1124"/>
        </w:trPr>
        <w:tc>
          <w:tcPr>
            <w:tcW w:w="10106" w:type="dxa"/>
            <w:gridSpan w:val="2"/>
          </w:tcPr>
          <w:p w14:paraId="24B1BD7F" w14:textId="61D3465C" w:rsidR="00F90354" w:rsidRPr="00C23EC5" w:rsidRDefault="00F90354" w:rsidP="00506CC3">
            <w:pPr>
              <w:rPr>
                <w:b/>
                <w:bCs/>
                <w:iCs/>
                <w:sz w:val="22"/>
                <w:szCs w:val="22"/>
              </w:rPr>
            </w:pPr>
            <w:r w:rsidRPr="00C23EC5">
              <w:rPr>
                <w:b/>
                <w:bCs/>
                <w:iCs/>
                <w:sz w:val="22"/>
                <w:szCs w:val="22"/>
              </w:rPr>
              <w:t xml:space="preserve">Total PBF approved project budget (by recipient organization): </w:t>
            </w:r>
          </w:p>
          <w:p w14:paraId="51BF6968" w14:textId="77777777" w:rsidR="00F90354" w:rsidRPr="00C23EC5" w:rsidRDefault="00F90354" w:rsidP="00F90354">
            <w:pPr>
              <w:pStyle w:val="Paragraphedeliste"/>
              <w:numPr>
                <w:ilvl w:val="0"/>
                <w:numId w:val="1"/>
              </w:numPr>
              <w:rPr>
                <w:i/>
                <w:sz w:val="22"/>
                <w:szCs w:val="22"/>
              </w:rPr>
            </w:pPr>
            <w:r w:rsidRPr="00C23EC5">
              <w:rPr>
                <w:i/>
                <w:sz w:val="22"/>
                <w:szCs w:val="22"/>
              </w:rPr>
              <w:t xml:space="preserve">Please enter the total amounts in US dollars allocated to each recipient </w:t>
            </w:r>
            <w:proofErr w:type="gramStart"/>
            <w:r w:rsidRPr="00C23EC5">
              <w:rPr>
                <w:i/>
                <w:sz w:val="22"/>
                <w:szCs w:val="22"/>
              </w:rPr>
              <w:t>organization</w:t>
            </w:r>
            <w:proofErr w:type="gramEnd"/>
            <w:r w:rsidRPr="00C23EC5">
              <w:rPr>
                <w:i/>
                <w:sz w:val="22"/>
                <w:szCs w:val="22"/>
              </w:rPr>
              <w:t xml:space="preserve"> </w:t>
            </w:r>
          </w:p>
          <w:p w14:paraId="373BA46E" w14:textId="77777777" w:rsidR="00F90354" w:rsidRPr="00C23EC5" w:rsidRDefault="00F90354" w:rsidP="00F90354">
            <w:pPr>
              <w:pStyle w:val="Paragraphedeliste"/>
              <w:numPr>
                <w:ilvl w:val="0"/>
                <w:numId w:val="1"/>
              </w:numPr>
              <w:rPr>
                <w:i/>
                <w:sz w:val="22"/>
                <w:szCs w:val="22"/>
              </w:rPr>
            </w:pPr>
            <w:r w:rsidRPr="00C23EC5">
              <w:rPr>
                <w:i/>
                <w:sz w:val="22"/>
                <w:szCs w:val="22"/>
              </w:rPr>
              <w:t>Please enter the original budget amount, amount transferred to date and estimated expenditure by recipient.</w:t>
            </w:r>
          </w:p>
          <w:p w14:paraId="061FEE26" w14:textId="77777777" w:rsidR="00F90354" w:rsidRPr="00C23EC5" w:rsidRDefault="00F90354" w:rsidP="00F90354">
            <w:pPr>
              <w:pStyle w:val="Paragraphedeliste"/>
              <w:numPr>
                <w:ilvl w:val="0"/>
                <w:numId w:val="1"/>
              </w:numPr>
              <w:rPr>
                <w:i/>
                <w:sz w:val="22"/>
                <w:szCs w:val="22"/>
              </w:rPr>
            </w:pPr>
            <w:r w:rsidRPr="00C23EC5">
              <w:rPr>
                <w:i/>
                <w:sz w:val="22"/>
                <w:szCs w:val="22"/>
              </w:rPr>
              <w:t>For cross-border projects, group the amounts by agency, even where transfers are made to different country offices. You can provide the detail in the attached budget.</w:t>
            </w:r>
          </w:p>
          <w:p w14:paraId="11FFE7A6" w14:textId="77777777" w:rsidR="00F90354" w:rsidRPr="00C23EC5" w:rsidRDefault="00F90354" w:rsidP="00506CC3">
            <w:pPr>
              <w:rPr>
                <w:b/>
                <w:bCs/>
                <w:iCs/>
                <w:sz w:val="22"/>
                <w:szCs w:val="22"/>
              </w:rPr>
            </w:pPr>
          </w:p>
          <w:tbl>
            <w:tblPr>
              <w:tblStyle w:val="Grilledutableau"/>
              <w:tblW w:w="0" w:type="auto"/>
              <w:tblLook w:val="04A0" w:firstRow="1" w:lastRow="0" w:firstColumn="1" w:lastColumn="0" w:noHBand="0" w:noVBand="1"/>
            </w:tblPr>
            <w:tblGrid>
              <w:gridCol w:w="2940"/>
              <w:gridCol w:w="2693"/>
              <w:gridCol w:w="2410"/>
              <w:gridCol w:w="1811"/>
            </w:tblGrid>
            <w:tr w:rsidR="00F90354" w:rsidRPr="00C23EC5" w14:paraId="691ED618" w14:textId="77777777" w:rsidTr="00506CC3">
              <w:tc>
                <w:tcPr>
                  <w:tcW w:w="2940" w:type="dxa"/>
                </w:tcPr>
                <w:p w14:paraId="2166757E" w14:textId="77777777" w:rsidR="00F90354" w:rsidRPr="00C23EC5" w:rsidRDefault="00F90354" w:rsidP="00506CC3">
                  <w:pPr>
                    <w:rPr>
                      <w:b/>
                      <w:bCs/>
                      <w:iCs/>
                      <w:sz w:val="22"/>
                      <w:szCs w:val="22"/>
                    </w:rPr>
                  </w:pPr>
                  <w:r w:rsidRPr="00C23EC5">
                    <w:rPr>
                      <w:b/>
                      <w:bCs/>
                      <w:iCs/>
                      <w:sz w:val="22"/>
                      <w:szCs w:val="22"/>
                    </w:rPr>
                    <w:t>Recipient organisation</w:t>
                  </w:r>
                </w:p>
              </w:tc>
              <w:tc>
                <w:tcPr>
                  <w:tcW w:w="2693" w:type="dxa"/>
                </w:tcPr>
                <w:p w14:paraId="72B6205D" w14:textId="77777777" w:rsidR="00F90354" w:rsidRPr="00C23EC5" w:rsidRDefault="00F90354" w:rsidP="00506CC3">
                  <w:pPr>
                    <w:jc w:val="center"/>
                    <w:rPr>
                      <w:b/>
                      <w:bCs/>
                      <w:iCs/>
                      <w:sz w:val="22"/>
                      <w:szCs w:val="22"/>
                    </w:rPr>
                  </w:pPr>
                  <w:r w:rsidRPr="00C23EC5">
                    <w:rPr>
                      <w:b/>
                      <w:bCs/>
                      <w:iCs/>
                      <w:sz w:val="22"/>
                      <w:szCs w:val="22"/>
                    </w:rPr>
                    <w:t>Budget Allocated ($)</w:t>
                  </w:r>
                </w:p>
              </w:tc>
              <w:tc>
                <w:tcPr>
                  <w:tcW w:w="2410" w:type="dxa"/>
                </w:tcPr>
                <w:p w14:paraId="50047576" w14:textId="77777777" w:rsidR="00F90354" w:rsidRPr="00C23EC5" w:rsidRDefault="00F90354" w:rsidP="00506CC3">
                  <w:pPr>
                    <w:jc w:val="center"/>
                    <w:rPr>
                      <w:b/>
                      <w:bCs/>
                      <w:iCs/>
                      <w:sz w:val="22"/>
                      <w:szCs w:val="22"/>
                    </w:rPr>
                  </w:pPr>
                  <w:r w:rsidRPr="00C23EC5">
                    <w:rPr>
                      <w:b/>
                      <w:bCs/>
                      <w:iCs/>
                      <w:sz w:val="22"/>
                      <w:szCs w:val="22"/>
                    </w:rPr>
                    <w:t>Amount Transferred to date ($)</w:t>
                  </w:r>
                </w:p>
              </w:tc>
              <w:tc>
                <w:tcPr>
                  <w:tcW w:w="1811" w:type="dxa"/>
                </w:tcPr>
                <w:p w14:paraId="561B1C70" w14:textId="77777777" w:rsidR="00F90354" w:rsidRPr="00C23EC5" w:rsidRDefault="00F90354" w:rsidP="00506CC3">
                  <w:pPr>
                    <w:jc w:val="center"/>
                    <w:rPr>
                      <w:b/>
                      <w:bCs/>
                      <w:iCs/>
                      <w:sz w:val="22"/>
                      <w:szCs w:val="22"/>
                    </w:rPr>
                  </w:pPr>
                  <w:r w:rsidRPr="00C23EC5">
                    <w:rPr>
                      <w:b/>
                      <w:bCs/>
                      <w:iCs/>
                      <w:sz w:val="22"/>
                      <w:szCs w:val="22"/>
                    </w:rPr>
                    <w:t>Amount spent to date ($)</w:t>
                  </w:r>
                </w:p>
              </w:tc>
            </w:tr>
            <w:tr w:rsidR="007C3F66" w:rsidRPr="00C23EC5" w14:paraId="05A6B18A" w14:textId="77777777" w:rsidTr="00506CC3">
              <w:trPr>
                <w:trHeight w:val="567"/>
              </w:trPr>
              <w:tc>
                <w:tcPr>
                  <w:tcW w:w="2940" w:type="dxa"/>
                </w:tcPr>
                <w:p w14:paraId="2994558C" w14:textId="5BDA5FEE" w:rsidR="007C3F66" w:rsidRDefault="007C3F66" w:rsidP="007C3F66">
                  <w:pPr>
                    <w:rPr>
                      <w:b/>
                      <w:bCs/>
                      <w:iCs/>
                      <w:sz w:val="22"/>
                      <w:szCs w:val="22"/>
                    </w:rPr>
                  </w:pPr>
                </w:p>
                <w:p w14:paraId="5F0835A7" w14:textId="14EF5CA2" w:rsidR="007C3F66" w:rsidRPr="00C23EC5" w:rsidRDefault="007C3F66" w:rsidP="007C3F66">
                  <w:pPr>
                    <w:rPr>
                      <w:b/>
                      <w:bCs/>
                      <w:iCs/>
                      <w:sz w:val="22"/>
                      <w:szCs w:val="22"/>
                    </w:rPr>
                  </w:pPr>
                  <w:r>
                    <w:rPr>
                      <w:b/>
                      <w:bCs/>
                      <w:iCs/>
                      <w:sz w:val="22"/>
                      <w:szCs w:val="22"/>
                    </w:rPr>
                    <w:t>UNDP</w:t>
                  </w:r>
                </w:p>
              </w:tc>
              <w:tc>
                <w:tcPr>
                  <w:tcW w:w="2693" w:type="dxa"/>
                </w:tcPr>
                <w:p w14:paraId="58FF26D3" w14:textId="042E0D64" w:rsidR="007C3F66" w:rsidRPr="00EB0BEF" w:rsidRDefault="007C3F66" w:rsidP="007C3F66">
                  <w:pPr>
                    <w:rPr>
                      <w:rFonts w:asciiTheme="minorHAnsi" w:hAnsiTheme="minorHAnsi" w:cstheme="minorHAnsi"/>
                      <w:iCs/>
                    </w:rPr>
                  </w:pPr>
                  <w:r>
                    <w:rPr>
                      <w:b/>
                      <w:bCs/>
                      <w:iCs/>
                      <w:lang w:val="fr-FR"/>
                    </w:rPr>
                    <w:fldChar w:fldCharType="begin">
                      <w:ffData>
                        <w:name w:val="Text57"/>
                        <w:enabled/>
                        <w:calcOnExit w:val="0"/>
                        <w:textInput>
                          <w:default w:val="1548682.69"/>
                        </w:textInput>
                      </w:ffData>
                    </w:fldChar>
                  </w:r>
                  <w:bookmarkStart w:id="2" w:name="Text57"/>
                  <w:r w:rsidRPr="008C675E">
                    <w:rPr>
                      <w:b/>
                      <w:bCs/>
                      <w:iCs/>
                    </w:rPr>
                    <w:instrText xml:space="preserve"> FORMTEXT </w:instrText>
                  </w:r>
                  <w:r>
                    <w:rPr>
                      <w:b/>
                      <w:bCs/>
                      <w:iCs/>
                      <w:lang w:val="fr-FR"/>
                    </w:rPr>
                  </w:r>
                  <w:r>
                    <w:rPr>
                      <w:b/>
                      <w:bCs/>
                      <w:iCs/>
                      <w:lang w:val="fr-FR"/>
                    </w:rPr>
                    <w:fldChar w:fldCharType="separate"/>
                  </w:r>
                  <w:r w:rsidRPr="008C675E">
                    <w:rPr>
                      <w:b/>
                      <w:bCs/>
                      <w:iCs/>
                      <w:noProof/>
                    </w:rPr>
                    <w:t>1548682.69</w:t>
                  </w:r>
                  <w:r>
                    <w:rPr>
                      <w:b/>
                      <w:bCs/>
                      <w:iCs/>
                      <w:lang w:val="fr-FR"/>
                    </w:rPr>
                    <w:fldChar w:fldCharType="end"/>
                  </w:r>
                  <w:bookmarkEnd w:id="2"/>
                </w:p>
              </w:tc>
              <w:tc>
                <w:tcPr>
                  <w:tcW w:w="2410" w:type="dxa"/>
                </w:tcPr>
                <w:p w14:paraId="4F8160B7" w14:textId="374DF65F" w:rsidR="007C3F66" w:rsidRPr="00EB0BEF" w:rsidRDefault="007C3F66" w:rsidP="007C3F66">
                  <w:pPr>
                    <w:rPr>
                      <w:rFonts w:asciiTheme="minorHAnsi" w:hAnsiTheme="minorHAnsi" w:cstheme="minorHAnsi"/>
                      <w:iCs/>
                    </w:rPr>
                  </w:pPr>
                  <w:r>
                    <w:rPr>
                      <w:b/>
                      <w:bCs/>
                      <w:iCs/>
                      <w:lang w:val="fr-FR"/>
                    </w:rPr>
                    <w:fldChar w:fldCharType="begin">
                      <w:ffData>
                        <w:name w:val="Text58"/>
                        <w:enabled/>
                        <w:calcOnExit w:val="0"/>
                        <w:textInput>
                          <w:default w:val="1548682.69"/>
                        </w:textInput>
                      </w:ffData>
                    </w:fldChar>
                  </w:r>
                  <w:bookmarkStart w:id="3" w:name="Text58"/>
                  <w:r w:rsidRPr="008C675E">
                    <w:rPr>
                      <w:b/>
                      <w:bCs/>
                      <w:iCs/>
                    </w:rPr>
                    <w:instrText xml:space="preserve"> FORMTEXT </w:instrText>
                  </w:r>
                  <w:r>
                    <w:rPr>
                      <w:b/>
                      <w:bCs/>
                      <w:iCs/>
                      <w:lang w:val="fr-FR"/>
                    </w:rPr>
                  </w:r>
                  <w:r>
                    <w:rPr>
                      <w:b/>
                      <w:bCs/>
                      <w:iCs/>
                      <w:lang w:val="fr-FR"/>
                    </w:rPr>
                    <w:fldChar w:fldCharType="separate"/>
                  </w:r>
                  <w:r w:rsidRPr="008C675E">
                    <w:rPr>
                      <w:b/>
                      <w:bCs/>
                      <w:iCs/>
                      <w:noProof/>
                    </w:rPr>
                    <w:t>1548682.69</w:t>
                  </w:r>
                  <w:r>
                    <w:rPr>
                      <w:b/>
                      <w:bCs/>
                      <w:iCs/>
                      <w:lang w:val="fr-FR"/>
                    </w:rPr>
                    <w:fldChar w:fldCharType="end"/>
                  </w:r>
                  <w:bookmarkEnd w:id="3"/>
                </w:p>
              </w:tc>
              <w:tc>
                <w:tcPr>
                  <w:tcW w:w="1811" w:type="dxa"/>
                </w:tcPr>
                <w:p w14:paraId="3168342F" w14:textId="3B37AB5A" w:rsidR="007C3F66" w:rsidRPr="00EB0BEF" w:rsidRDefault="00724B42" w:rsidP="007C3F66">
                  <w:pPr>
                    <w:rPr>
                      <w:rFonts w:asciiTheme="minorHAnsi" w:hAnsiTheme="minorHAnsi" w:cstheme="minorHAnsi"/>
                      <w:iCs/>
                    </w:rPr>
                  </w:pPr>
                  <w:r>
                    <w:rPr>
                      <w:b/>
                      <w:bCs/>
                      <w:iCs/>
                      <w:lang w:val="fr-FR"/>
                    </w:rPr>
                    <w:t>1238248.96</w:t>
                  </w:r>
                </w:p>
              </w:tc>
            </w:tr>
            <w:tr w:rsidR="007C3F66" w:rsidRPr="00C23EC5" w14:paraId="50BA42D4" w14:textId="77777777" w:rsidTr="00506CC3">
              <w:trPr>
                <w:trHeight w:val="567"/>
              </w:trPr>
              <w:tc>
                <w:tcPr>
                  <w:tcW w:w="2940" w:type="dxa"/>
                </w:tcPr>
                <w:p w14:paraId="6C757D1E" w14:textId="4B57A40F" w:rsidR="007C3F66" w:rsidRDefault="007C3F66" w:rsidP="007C3F66">
                  <w:pPr>
                    <w:rPr>
                      <w:b/>
                      <w:bCs/>
                      <w:iCs/>
                      <w:sz w:val="22"/>
                      <w:szCs w:val="22"/>
                    </w:rPr>
                  </w:pPr>
                </w:p>
                <w:p w14:paraId="66F5B307" w14:textId="5ECC9F6E" w:rsidR="007C3F66" w:rsidRPr="00C23EC5" w:rsidRDefault="007C3F66" w:rsidP="007C3F66">
                  <w:pPr>
                    <w:rPr>
                      <w:b/>
                      <w:bCs/>
                      <w:iCs/>
                      <w:sz w:val="22"/>
                      <w:szCs w:val="22"/>
                    </w:rPr>
                  </w:pPr>
                  <w:r>
                    <w:rPr>
                      <w:b/>
                      <w:bCs/>
                      <w:iCs/>
                      <w:sz w:val="22"/>
                      <w:szCs w:val="22"/>
                    </w:rPr>
                    <w:t>FAO</w:t>
                  </w:r>
                </w:p>
              </w:tc>
              <w:tc>
                <w:tcPr>
                  <w:tcW w:w="2693" w:type="dxa"/>
                </w:tcPr>
                <w:p w14:paraId="7AE200B6" w14:textId="258CA2DA" w:rsidR="007C3F66" w:rsidRPr="00EB0BEF" w:rsidRDefault="007C3F66" w:rsidP="007C3F66">
                  <w:pPr>
                    <w:rPr>
                      <w:rFonts w:asciiTheme="minorHAnsi" w:hAnsiTheme="minorHAnsi" w:cstheme="minorHAnsi"/>
                      <w:iCs/>
                      <w:color w:val="FF0000"/>
                    </w:rPr>
                  </w:pPr>
                  <w:r>
                    <w:rPr>
                      <w:b/>
                      <w:bCs/>
                      <w:iCs/>
                      <w:lang w:val="fr-FR"/>
                    </w:rPr>
                    <w:fldChar w:fldCharType="begin">
                      <w:ffData>
                        <w:name w:val="Text60"/>
                        <w:enabled/>
                        <w:calcOnExit w:val="0"/>
                        <w:textInput>
                          <w:default w:val="737883.77"/>
                        </w:textInput>
                      </w:ffData>
                    </w:fldChar>
                  </w:r>
                  <w:bookmarkStart w:id="4" w:name="Text60"/>
                  <w:r w:rsidRPr="008C675E">
                    <w:rPr>
                      <w:b/>
                      <w:bCs/>
                      <w:iCs/>
                    </w:rPr>
                    <w:instrText xml:space="preserve"> FORMTEXT </w:instrText>
                  </w:r>
                  <w:r>
                    <w:rPr>
                      <w:b/>
                      <w:bCs/>
                      <w:iCs/>
                      <w:lang w:val="fr-FR"/>
                    </w:rPr>
                  </w:r>
                  <w:r>
                    <w:rPr>
                      <w:b/>
                      <w:bCs/>
                      <w:iCs/>
                      <w:lang w:val="fr-FR"/>
                    </w:rPr>
                    <w:fldChar w:fldCharType="separate"/>
                  </w:r>
                  <w:r w:rsidRPr="008C675E">
                    <w:rPr>
                      <w:b/>
                      <w:bCs/>
                      <w:iCs/>
                      <w:noProof/>
                    </w:rPr>
                    <w:t>737883.77</w:t>
                  </w:r>
                  <w:r>
                    <w:rPr>
                      <w:b/>
                      <w:bCs/>
                      <w:iCs/>
                      <w:lang w:val="fr-FR"/>
                    </w:rPr>
                    <w:fldChar w:fldCharType="end"/>
                  </w:r>
                  <w:bookmarkEnd w:id="4"/>
                </w:p>
              </w:tc>
              <w:tc>
                <w:tcPr>
                  <w:tcW w:w="2410" w:type="dxa"/>
                </w:tcPr>
                <w:p w14:paraId="4B4238E8" w14:textId="78121163" w:rsidR="007C3F66" w:rsidRPr="00EB0BEF" w:rsidRDefault="007C3F66" w:rsidP="007C3F66">
                  <w:pPr>
                    <w:rPr>
                      <w:rFonts w:asciiTheme="minorHAnsi" w:hAnsiTheme="minorHAnsi" w:cstheme="minorHAnsi"/>
                      <w:iCs/>
                      <w:color w:val="FF0000"/>
                    </w:rPr>
                  </w:pPr>
                  <w:r>
                    <w:rPr>
                      <w:b/>
                      <w:bCs/>
                      <w:iCs/>
                      <w:lang w:val="fr-FR"/>
                    </w:rPr>
                    <w:fldChar w:fldCharType="begin">
                      <w:ffData>
                        <w:name w:val="Text61"/>
                        <w:enabled/>
                        <w:calcOnExit w:val="0"/>
                        <w:textInput>
                          <w:default w:val="737883.77"/>
                        </w:textInput>
                      </w:ffData>
                    </w:fldChar>
                  </w:r>
                  <w:bookmarkStart w:id="5" w:name="Text61"/>
                  <w:r w:rsidRPr="008C675E">
                    <w:rPr>
                      <w:b/>
                      <w:bCs/>
                      <w:iCs/>
                    </w:rPr>
                    <w:instrText xml:space="preserve"> FORMTEXT </w:instrText>
                  </w:r>
                  <w:r>
                    <w:rPr>
                      <w:b/>
                      <w:bCs/>
                      <w:iCs/>
                      <w:lang w:val="fr-FR"/>
                    </w:rPr>
                  </w:r>
                  <w:r>
                    <w:rPr>
                      <w:b/>
                      <w:bCs/>
                      <w:iCs/>
                      <w:lang w:val="fr-FR"/>
                    </w:rPr>
                    <w:fldChar w:fldCharType="separate"/>
                  </w:r>
                  <w:r w:rsidRPr="008C675E">
                    <w:rPr>
                      <w:b/>
                      <w:bCs/>
                      <w:iCs/>
                      <w:noProof/>
                    </w:rPr>
                    <w:t>737883.77</w:t>
                  </w:r>
                  <w:r>
                    <w:rPr>
                      <w:b/>
                      <w:bCs/>
                      <w:iCs/>
                      <w:lang w:val="fr-FR"/>
                    </w:rPr>
                    <w:fldChar w:fldCharType="end"/>
                  </w:r>
                  <w:bookmarkEnd w:id="5"/>
                </w:p>
              </w:tc>
              <w:tc>
                <w:tcPr>
                  <w:tcW w:w="1811" w:type="dxa"/>
                </w:tcPr>
                <w:p w14:paraId="468E009C" w14:textId="0893C31D" w:rsidR="007C3F66" w:rsidRPr="00EB0BEF" w:rsidRDefault="00724B42" w:rsidP="007C3F66">
                  <w:pPr>
                    <w:rPr>
                      <w:rFonts w:asciiTheme="minorHAnsi" w:hAnsiTheme="minorHAnsi" w:cstheme="minorHAnsi"/>
                      <w:iCs/>
                      <w:color w:val="FF0000"/>
                    </w:rPr>
                  </w:pPr>
                  <w:r>
                    <w:rPr>
                      <w:b/>
                      <w:bCs/>
                      <w:iCs/>
                      <w:lang w:val="fr-FR"/>
                    </w:rPr>
                    <w:t>518117.00</w:t>
                  </w:r>
                </w:p>
              </w:tc>
            </w:tr>
            <w:tr w:rsidR="007C3F66" w:rsidRPr="00C23EC5" w14:paraId="491D56E6" w14:textId="77777777" w:rsidTr="00506CC3">
              <w:trPr>
                <w:trHeight w:val="567"/>
              </w:trPr>
              <w:tc>
                <w:tcPr>
                  <w:tcW w:w="2940" w:type="dxa"/>
                </w:tcPr>
                <w:p w14:paraId="14A296E9" w14:textId="1FD5F0F4" w:rsidR="007C3F66" w:rsidRPr="00C23EC5" w:rsidRDefault="007C3F66" w:rsidP="007C3F66">
                  <w:pPr>
                    <w:rPr>
                      <w:b/>
                      <w:bCs/>
                      <w:iCs/>
                      <w:sz w:val="22"/>
                      <w:szCs w:val="22"/>
                    </w:rPr>
                  </w:pPr>
                  <w:r w:rsidRPr="00C23EC5">
                    <w:rPr>
                      <w:b/>
                      <w:bCs/>
                      <w:iCs/>
                      <w:sz w:val="22"/>
                      <w:szCs w:val="22"/>
                    </w:rPr>
                    <w:t>WFP</w:t>
                  </w:r>
                </w:p>
              </w:tc>
              <w:tc>
                <w:tcPr>
                  <w:tcW w:w="2693" w:type="dxa"/>
                </w:tcPr>
                <w:p w14:paraId="3C841E98" w14:textId="003CAF55" w:rsidR="007C3F66" w:rsidRPr="008C675E" w:rsidRDefault="007C3F66" w:rsidP="007C3F66">
                  <w:pPr>
                    <w:rPr>
                      <w:rFonts w:asciiTheme="minorHAnsi" w:hAnsiTheme="minorHAnsi" w:cstheme="minorHAnsi"/>
                      <w:iCs/>
                    </w:rPr>
                  </w:pPr>
                  <w:r>
                    <w:rPr>
                      <w:b/>
                      <w:bCs/>
                      <w:iCs/>
                      <w:lang w:val="fr-FR"/>
                    </w:rPr>
                    <w:fldChar w:fldCharType="begin">
                      <w:ffData>
                        <w:name w:val="Text64"/>
                        <w:enabled/>
                        <w:calcOnExit w:val="0"/>
                        <w:textInput>
                          <w:default w:val="712423.23"/>
                        </w:textInput>
                      </w:ffData>
                    </w:fldChar>
                  </w:r>
                  <w:bookmarkStart w:id="6" w:name="Text64"/>
                  <w:r w:rsidRPr="008C675E">
                    <w:rPr>
                      <w:b/>
                      <w:bCs/>
                      <w:iCs/>
                    </w:rPr>
                    <w:instrText xml:space="preserve"> FORMTEXT </w:instrText>
                  </w:r>
                  <w:r>
                    <w:rPr>
                      <w:b/>
                      <w:bCs/>
                      <w:iCs/>
                      <w:lang w:val="fr-FR"/>
                    </w:rPr>
                  </w:r>
                  <w:r>
                    <w:rPr>
                      <w:b/>
                      <w:bCs/>
                      <w:iCs/>
                      <w:lang w:val="fr-FR"/>
                    </w:rPr>
                    <w:fldChar w:fldCharType="separate"/>
                  </w:r>
                  <w:r w:rsidRPr="008C675E">
                    <w:rPr>
                      <w:b/>
                      <w:bCs/>
                      <w:iCs/>
                      <w:noProof/>
                    </w:rPr>
                    <w:t>712423.23</w:t>
                  </w:r>
                  <w:r>
                    <w:rPr>
                      <w:b/>
                      <w:bCs/>
                      <w:iCs/>
                      <w:lang w:val="fr-FR"/>
                    </w:rPr>
                    <w:fldChar w:fldCharType="end"/>
                  </w:r>
                  <w:bookmarkEnd w:id="6"/>
                </w:p>
              </w:tc>
              <w:tc>
                <w:tcPr>
                  <w:tcW w:w="2410" w:type="dxa"/>
                </w:tcPr>
                <w:p w14:paraId="33967EAB" w14:textId="179E20B6" w:rsidR="007C3F66" w:rsidRPr="008C675E" w:rsidRDefault="007C3F66" w:rsidP="007C3F66">
                  <w:pPr>
                    <w:rPr>
                      <w:rFonts w:asciiTheme="minorHAnsi" w:hAnsiTheme="minorHAnsi" w:cstheme="minorHAnsi"/>
                      <w:iCs/>
                    </w:rPr>
                  </w:pPr>
                  <w:r>
                    <w:rPr>
                      <w:b/>
                      <w:bCs/>
                      <w:iCs/>
                      <w:lang w:val="fr-FR"/>
                    </w:rPr>
                    <w:fldChar w:fldCharType="begin">
                      <w:ffData>
                        <w:name w:val="Text65"/>
                        <w:enabled/>
                        <w:calcOnExit w:val="0"/>
                        <w:textInput>
                          <w:default w:val="711711.42"/>
                        </w:textInput>
                      </w:ffData>
                    </w:fldChar>
                  </w:r>
                  <w:bookmarkStart w:id="7" w:name="Text65"/>
                  <w:r w:rsidRPr="008C675E">
                    <w:rPr>
                      <w:b/>
                      <w:bCs/>
                      <w:iCs/>
                    </w:rPr>
                    <w:instrText xml:space="preserve"> FORMTEXT </w:instrText>
                  </w:r>
                  <w:r>
                    <w:rPr>
                      <w:b/>
                      <w:bCs/>
                      <w:iCs/>
                      <w:lang w:val="fr-FR"/>
                    </w:rPr>
                  </w:r>
                  <w:r>
                    <w:rPr>
                      <w:b/>
                      <w:bCs/>
                      <w:iCs/>
                      <w:lang w:val="fr-FR"/>
                    </w:rPr>
                    <w:fldChar w:fldCharType="separate"/>
                  </w:r>
                  <w:r w:rsidRPr="008C675E">
                    <w:rPr>
                      <w:b/>
                      <w:bCs/>
                      <w:iCs/>
                      <w:noProof/>
                    </w:rPr>
                    <w:t>711711.42</w:t>
                  </w:r>
                  <w:r>
                    <w:rPr>
                      <w:b/>
                      <w:bCs/>
                      <w:iCs/>
                      <w:lang w:val="fr-FR"/>
                    </w:rPr>
                    <w:fldChar w:fldCharType="end"/>
                  </w:r>
                  <w:bookmarkEnd w:id="7"/>
                </w:p>
              </w:tc>
              <w:tc>
                <w:tcPr>
                  <w:tcW w:w="1811" w:type="dxa"/>
                </w:tcPr>
                <w:p w14:paraId="2F862A9B" w14:textId="095AC95C" w:rsidR="007C3F66" w:rsidRPr="008C675E" w:rsidRDefault="00724B42" w:rsidP="007C3F66">
                  <w:pPr>
                    <w:rPr>
                      <w:rFonts w:asciiTheme="minorHAnsi" w:hAnsiTheme="minorHAnsi" w:cstheme="minorHAnsi"/>
                      <w:iCs/>
                    </w:rPr>
                  </w:pPr>
                  <w:r>
                    <w:rPr>
                      <w:b/>
                      <w:bCs/>
                      <w:iCs/>
                      <w:lang w:val="fr-FR"/>
                    </w:rPr>
                    <w:t>673039.00</w:t>
                  </w:r>
                </w:p>
              </w:tc>
            </w:tr>
            <w:tr w:rsidR="007C3F66" w:rsidRPr="00C23EC5" w14:paraId="209B3B40" w14:textId="77777777" w:rsidTr="00C43BFE">
              <w:trPr>
                <w:trHeight w:val="413"/>
              </w:trPr>
              <w:tc>
                <w:tcPr>
                  <w:tcW w:w="2940" w:type="dxa"/>
                </w:tcPr>
                <w:p w14:paraId="059B8030" w14:textId="77777777" w:rsidR="007C3F66" w:rsidRPr="00C23EC5" w:rsidRDefault="007C3F66" w:rsidP="007C3F66">
                  <w:pPr>
                    <w:rPr>
                      <w:b/>
                      <w:bCs/>
                      <w:iCs/>
                      <w:sz w:val="22"/>
                      <w:szCs w:val="22"/>
                    </w:rPr>
                  </w:pPr>
                  <w:r w:rsidRPr="00C23EC5">
                    <w:rPr>
                      <w:b/>
                      <w:bCs/>
                      <w:iCs/>
                      <w:sz w:val="22"/>
                      <w:szCs w:val="22"/>
                    </w:rPr>
                    <w:t>TOTAL</w:t>
                  </w:r>
                </w:p>
              </w:tc>
              <w:tc>
                <w:tcPr>
                  <w:tcW w:w="2693" w:type="dxa"/>
                </w:tcPr>
                <w:p w14:paraId="3991619E" w14:textId="210A7031" w:rsidR="007C3F66" w:rsidRPr="00C23EC5" w:rsidRDefault="007C3F66" w:rsidP="007C3F66">
                  <w:pPr>
                    <w:rPr>
                      <w:b/>
                      <w:bCs/>
                      <w:iCs/>
                      <w:sz w:val="22"/>
                      <w:szCs w:val="22"/>
                    </w:rPr>
                  </w:pPr>
                  <w:r>
                    <w:rPr>
                      <w:b/>
                      <w:bCs/>
                      <w:iCs/>
                      <w:lang w:val="fr-FR"/>
                    </w:rPr>
                    <w:fldChar w:fldCharType="begin">
                      <w:ffData>
                        <w:name w:val="Text69"/>
                        <w:enabled/>
                        <w:calcOnExit w:val="0"/>
                        <w:textInput>
                          <w:default w:val="2998991"/>
                        </w:textInput>
                      </w:ffData>
                    </w:fldChar>
                  </w:r>
                  <w:bookmarkStart w:id="8" w:name="Text69"/>
                  <w:r w:rsidRPr="008C675E">
                    <w:rPr>
                      <w:b/>
                      <w:bCs/>
                      <w:iCs/>
                    </w:rPr>
                    <w:instrText xml:space="preserve"> FORMTEXT </w:instrText>
                  </w:r>
                  <w:r>
                    <w:rPr>
                      <w:b/>
                      <w:bCs/>
                      <w:iCs/>
                      <w:lang w:val="fr-FR"/>
                    </w:rPr>
                  </w:r>
                  <w:r>
                    <w:rPr>
                      <w:b/>
                      <w:bCs/>
                      <w:iCs/>
                      <w:lang w:val="fr-FR"/>
                    </w:rPr>
                    <w:fldChar w:fldCharType="separate"/>
                  </w:r>
                  <w:r w:rsidRPr="008C675E">
                    <w:rPr>
                      <w:b/>
                      <w:bCs/>
                      <w:iCs/>
                      <w:noProof/>
                    </w:rPr>
                    <w:t>2998991</w:t>
                  </w:r>
                  <w:r>
                    <w:rPr>
                      <w:b/>
                      <w:bCs/>
                      <w:iCs/>
                      <w:lang w:val="fr-FR"/>
                    </w:rPr>
                    <w:fldChar w:fldCharType="end"/>
                  </w:r>
                  <w:bookmarkEnd w:id="8"/>
                </w:p>
              </w:tc>
              <w:tc>
                <w:tcPr>
                  <w:tcW w:w="2410" w:type="dxa"/>
                </w:tcPr>
                <w:p w14:paraId="195ABC5F" w14:textId="56770EEF" w:rsidR="007C3F66" w:rsidRPr="00EB0BEF" w:rsidRDefault="007C3F66" w:rsidP="007C3F66">
                  <w:pPr>
                    <w:rPr>
                      <w:iCs/>
                      <w:sz w:val="22"/>
                      <w:szCs w:val="22"/>
                    </w:rPr>
                  </w:pPr>
                  <w:r>
                    <w:rPr>
                      <w:b/>
                      <w:bCs/>
                      <w:iCs/>
                      <w:lang w:val="fr-FR"/>
                    </w:rPr>
                    <w:fldChar w:fldCharType="begin">
                      <w:ffData>
                        <w:name w:val="Text70"/>
                        <w:enabled/>
                        <w:calcOnExit w:val="0"/>
                        <w:textInput>
                          <w:default w:val="2998277.88"/>
                        </w:textInput>
                      </w:ffData>
                    </w:fldChar>
                  </w:r>
                  <w:bookmarkStart w:id="9" w:name="Text70"/>
                  <w:r w:rsidRPr="008C675E">
                    <w:rPr>
                      <w:b/>
                      <w:bCs/>
                      <w:iCs/>
                    </w:rPr>
                    <w:instrText xml:space="preserve"> FORMTEXT </w:instrText>
                  </w:r>
                  <w:r>
                    <w:rPr>
                      <w:b/>
                      <w:bCs/>
                      <w:iCs/>
                      <w:lang w:val="fr-FR"/>
                    </w:rPr>
                  </w:r>
                  <w:r>
                    <w:rPr>
                      <w:b/>
                      <w:bCs/>
                      <w:iCs/>
                      <w:lang w:val="fr-FR"/>
                    </w:rPr>
                    <w:fldChar w:fldCharType="separate"/>
                  </w:r>
                  <w:r w:rsidRPr="008C675E">
                    <w:rPr>
                      <w:b/>
                      <w:bCs/>
                      <w:iCs/>
                      <w:noProof/>
                    </w:rPr>
                    <w:t>2998277.88</w:t>
                  </w:r>
                  <w:r>
                    <w:rPr>
                      <w:b/>
                      <w:bCs/>
                      <w:iCs/>
                      <w:lang w:val="fr-FR"/>
                    </w:rPr>
                    <w:fldChar w:fldCharType="end"/>
                  </w:r>
                  <w:bookmarkEnd w:id="9"/>
                </w:p>
              </w:tc>
              <w:tc>
                <w:tcPr>
                  <w:tcW w:w="1811" w:type="dxa"/>
                </w:tcPr>
                <w:p w14:paraId="48F95769" w14:textId="6EA1241E" w:rsidR="007C3F66" w:rsidRPr="00C23EC5" w:rsidRDefault="00724B42" w:rsidP="007C3F66">
                  <w:pPr>
                    <w:rPr>
                      <w:b/>
                      <w:bCs/>
                      <w:iCs/>
                      <w:sz w:val="22"/>
                      <w:szCs w:val="22"/>
                    </w:rPr>
                  </w:pPr>
                  <w:r>
                    <w:rPr>
                      <w:b/>
                      <w:bCs/>
                      <w:iCs/>
                      <w:lang w:val="fr-FR"/>
                    </w:rPr>
                    <w:t>2429404.96</w:t>
                  </w:r>
                </w:p>
              </w:tc>
            </w:tr>
          </w:tbl>
          <w:p w14:paraId="313491F4" w14:textId="4A51C2B3" w:rsidR="00A408BE" w:rsidRPr="00C23EC5" w:rsidRDefault="00F90354" w:rsidP="007C3F66">
            <w:pPr>
              <w:pStyle w:val="Textedebulles"/>
              <w:numPr>
                <w:ilvl w:val="12"/>
                <w:numId w:val="0"/>
              </w:numPr>
              <w:tabs>
                <w:tab w:val="left" w:pos="-720"/>
                <w:tab w:val="left" w:pos="4500"/>
              </w:tabs>
              <w:suppressAutoHyphens/>
              <w:rPr>
                <w:rFonts w:ascii="Times New Roman" w:hAnsi="Times New Roman" w:cs="Times New Roman"/>
                <w:bCs/>
                <w:iCs/>
                <w:snapToGrid w:val="0"/>
                <w:sz w:val="22"/>
                <w:szCs w:val="22"/>
              </w:rPr>
            </w:pPr>
            <w:r w:rsidRPr="00C23EC5">
              <w:rPr>
                <w:rFonts w:ascii="Times New Roman" w:hAnsi="Times New Roman" w:cs="Times New Roman"/>
                <w:bCs/>
                <w:iCs/>
                <w:snapToGrid w:val="0"/>
                <w:sz w:val="22"/>
                <w:szCs w:val="22"/>
              </w:rPr>
              <w:t xml:space="preserve">Approximate implementation rate as percentage of total project budget: </w:t>
            </w:r>
            <w:r w:rsidR="00C43BFE" w:rsidRPr="008C675E">
              <w:rPr>
                <w:rFonts w:ascii="Times New Roman" w:hAnsi="Times New Roman" w:cs="Times New Roman"/>
                <w:bCs/>
                <w:iCs/>
                <w:snapToGrid w:val="0"/>
                <w:sz w:val="22"/>
                <w:szCs w:val="22"/>
              </w:rPr>
              <w:fldChar w:fldCharType="begin">
                <w:ffData>
                  <w:name w:val="Text51"/>
                  <w:enabled/>
                  <w:calcOnExit w:val="0"/>
                  <w:textInput>
                    <w:type w:val="number"/>
                    <w:default w:val="67%"/>
                    <w:format w:val="0%"/>
                  </w:textInput>
                </w:ffData>
              </w:fldChar>
            </w:r>
            <w:bookmarkStart w:id="10" w:name="Text51"/>
            <w:r w:rsidR="00C43BFE" w:rsidRPr="008C675E">
              <w:rPr>
                <w:rFonts w:ascii="Times New Roman" w:hAnsi="Times New Roman" w:cs="Times New Roman"/>
                <w:bCs/>
                <w:iCs/>
                <w:snapToGrid w:val="0"/>
                <w:sz w:val="22"/>
                <w:szCs w:val="22"/>
              </w:rPr>
              <w:instrText xml:space="preserve"> FORMTEXT </w:instrText>
            </w:r>
            <w:r w:rsidR="00C43BFE" w:rsidRPr="008C675E">
              <w:rPr>
                <w:rFonts w:ascii="Times New Roman" w:hAnsi="Times New Roman" w:cs="Times New Roman"/>
                <w:bCs/>
                <w:iCs/>
                <w:snapToGrid w:val="0"/>
                <w:sz w:val="22"/>
                <w:szCs w:val="22"/>
              </w:rPr>
            </w:r>
            <w:r w:rsidR="00C43BFE" w:rsidRPr="008C675E">
              <w:rPr>
                <w:rFonts w:ascii="Times New Roman" w:hAnsi="Times New Roman" w:cs="Times New Roman"/>
                <w:bCs/>
                <w:iCs/>
                <w:snapToGrid w:val="0"/>
                <w:sz w:val="22"/>
                <w:szCs w:val="22"/>
              </w:rPr>
              <w:fldChar w:fldCharType="separate"/>
            </w:r>
            <w:r w:rsidR="00724B42">
              <w:rPr>
                <w:rFonts w:ascii="Times New Roman" w:hAnsi="Times New Roman" w:cs="Times New Roman"/>
                <w:bCs/>
                <w:iCs/>
                <w:snapToGrid w:val="0"/>
                <w:sz w:val="22"/>
                <w:szCs w:val="22"/>
              </w:rPr>
              <w:t>81</w:t>
            </w:r>
            <w:r w:rsidR="00C43BFE" w:rsidRPr="008C675E">
              <w:rPr>
                <w:rFonts w:ascii="Times New Roman" w:hAnsi="Times New Roman" w:cs="Times New Roman"/>
                <w:bCs/>
                <w:iCs/>
                <w:snapToGrid w:val="0"/>
                <w:sz w:val="22"/>
                <w:szCs w:val="22"/>
              </w:rPr>
              <w:t>%</w:t>
            </w:r>
            <w:r w:rsidR="00C43BFE" w:rsidRPr="008C675E">
              <w:rPr>
                <w:rFonts w:ascii="Times New Roman" w:hAnsi="Times New Roman" w:cs="Times New Roman"/>
                <w:bCs/>
                <w:iCs/>
                <w:snapToGrid w:val="0"/>
                <w:sz w:val="22"/>
                <w:szCs w:val="22"/>
              </w:rPr>
              <w:fldChar w:fldCharType="end"/>
            </w:r>
            <w:bookmarkEnd w:id="10"/>
          </w:p>
          <w:p w14:paraId="7E8AB9C0"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Cs/>
                <w:iCs/>
                <w:snapToGrid w:val="0"/>
                <w:sz w:val="22"/>
                <w:szCs w:val="22"/>
              </w:rPr>
            </w:pPr>
          </w:p>
          <w:p w14:paraId="2B04FC74"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en-US"/>
              </w:rPr>
            </w:pPr>
            <w:r w:rsidRPr="00C23EC5">
              <w:rPr>
                <w:rFonts w:ascii="Times New Roman" w:hAnsi="Times New Roman" w:cs="Times New Roman"/>
                <w:bCs/>
                <w:iCs/>
                <w:snapToGrid w:val="0"/>
                <w:sz w:val="22"/>
                <w:szCs w:val="22"/>
              </w:rPr>
              <w:t>*ATTACH PROJECT EXCEL BUDGET SHOWING CURRENT APPROXIMATE EXPENDITURE*</w:t>
            </w:r>
          </w:p>
          <w:p w14:paraId="7955B1CC"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sz w:val="22"/>
                <w:szCs w:val="22"/>
              </w:rPr>
            </w:pPr>
            <w:r w:rsidRPr="00C23EC5">
              <w:rPr>
                <w:rFonts w:ascii="Times New Roman" w:hAnsi="Times New Roman" w:cs="Times New Roman"/>
                <w:b/>
                <w:bCs/>
                <w:sz w:val="22"/>
                <w:szCs w:val="22"/>
              </w:rPr>
              <w:lastRenderedPageBreak/>
              <w:t xml:space="preserve">The budget templates are available </w:t>
            </w:r>
            <w:hyperlink r:id="rId9" w:history="1">
              <w:r w:rsidRPr="00C23EC5">
                <w:rPr>
                  <w:rStyle w:val="Lienhypertexte"/>
                  <w:sz w:val="22"/>
                  <w:szCs w:val="22"/>
                </w:rPr>
                <w:t>here</w:t>
              </w:r>
            </w:hyperlink>
          </w:p>
          <w:p w14:paraId="6792E022"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sz w:val="22"/>
                <w:szCs w:val="22"/>
              </w:rPr>
            </w:pPr>
          </w:p>
          <w:p w14:paraId="08AD7077" w14:textId="77777777" w:rsidR="00F90354" w:rsidRPr="00C23EC5" w:rsidRDefault="00F90354" w:rsidP="00506CC3">
            <w:pPr>
              <w:rPr>
                <w:b/>
                <w:bCs/>
                <w:color w:val="000000"/>
                <w:sz w:val="22"/>
                <w:szCs w:val="22"/>
              </w:rPr>
            </w:pPr>
            <w:r w:rsidRPr="00C23EC5">
              <w:rPr>
                <w:b/>
                <w:bCs/>
                <w:color w:val="000000"/>
                <w:sz w:val="22"/>
                <w:szCs w:val="22"/>
              </w:rPr>
              <w:t>Implementing partners</w:t>
            </w:r>
          </w:p>
          <w:p w14:paraId="6D085EFF" w14:textId="77777777" w:rsidR="00265C64" w:rsidRDefault="00F90354" w:rsidP="00506CC3">
            <w:pPr>
              <w:rPr>
                <w:color w:val="000000"/>
                <w:sz w:val="22"/>
                <w:szCs w:val="22"/>
              </w:rPr>
            </w:pPr>
            <w:r w:rsidRPr="00C23EC5">
              <w:rPr>
                <w:color w:val="000000"/>
                <w:sz w:val="22"/>
                <w:szCs w:val="22"/>
              </w:rPr>
              <w:t xml:space="preserve">To how many implementing partners has the project transferred money to date? </w:t>
            </w:r>
          </w:p>
          <w:p w14:paraId="6CE1A4A8" w14:textId="6635DDF5" w:rsidR="00265C64" w:rsidRDefault="00DA13BF" w:rsidP="00506CC3">
            <w:pPr>
              <w:rPr>
                <w:color w:val="000000"/>
                <w:sz w:val="22"/>
                <w:szCs w:val="22"/>
              </w:rPr>
            </w:pPr>
            <w:r>
              <w:rPr>
                <w:color w:val="000000"/>
                <w:sz w:val="22"/>
                <w:szCs w:val="22"/>
              </w:rPr>
              <w:t>10</w:t>
            </w:r>
          </w:p>
          <w:p w14:paraId="2897B07A"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sz w:val="22"/>
                <w:szCs w:val="22"/>
                <w:lang w:val="en-US"/>
              </w:rPr>
            </w:pPr>
          </w:p>
          <w:p w14:paraId="5E5A0C3D" w14:textId="5F930A39" w:rsidR="00F90354" w:rsidRPr="00C23EC5" w:rsidRDefault="00F90354" w:rsidP="00506CC3">
            <w:pPr>
              <w:rPr>
                <w:iCs/>
                <w:sz w:val="22"/>
                <w:szCs w:val="22"/>
                <w:lang w:val="en-US"/>
              </w:rPr>
            </w:pPr>
            <w:r w:rsidRPr="00C23EC5">
              <w:rPr>
                <w:iCs/>
                <w:sz w:val="22"/>
                <w:szCs w:val="22"/>
                <w:lang w:val="en-US"/>
              </w:rPr>
              <w:t>Please list all of the project</w:t>
            </w:r>
            <w:r w:rsidR="002D40CE">
              <w:rPr>
                <w:iCs/>
                <w:sz w:val="22"/>
                <w:szCs w:val="22"/>
                <w:lang w:val="en-US"/>
              </w:rPr>
              <w:t>’</w:t>
            </w:r>
            <w:r w:rsidRPr="00C23EC5">
              <w:rPr>
                <w:iCs/>
                <w:sz w:val="22"/>
                <w:szCs w:val="22"/>
                <w:lang w:val="en-US"/>
              </w:rPr>
              <w:t xml:space="preserve">s implementing partners and the amounts (in USD) transferred to each to </w:t>
            </w:r>
            <w:proofErr w:type="gramStart"/>
            <w:r w:rsidRPr="00C23EC5">
              <w:rPr>
                <w:iCs/>
                <w:sz w:val="22"/>
                <w:szCs w:val="22"/>
                <w:lang w:val="en-US"/>
              </w:rPr>
              <w:t>date</w:t>
            </w:r>
            <w:proofErr w:type="gramEnd"/>
          </w:p>
          <w:tbl>
            <w:tblPr>
              <w:tblStyle w:val="Grilledutableau"/>
              <w:tblW w:w="9880" w:type="dxa"/>
              <w:tblLook w:val="04A0" w:firstRow="1" w:lastRow="0" w:firstColumn="1" w:lastColumn="0" w:noHBand="0" w:noVBand="1"/>
            </w:tblPr>
            <w:tblGrid>
              <w:gridCol w:w="1769"/>
              <w:gridCol w:w="1759"/>
              <w:gridCol w:w="2407"/>
              <w:gridCol w:w="3919"/>
              <w:gridCol w:w="26"/>
            </w:tblGrid>
            <w:tr w:rsidR="00F90354" w:rsidRPr="00C23EC5" w14:paraId="45643B5A" w14:textId="77777777" w:rsidTr="00FB49A1">
              <w:trPr>
                <w:gridAfter w:val="1"/>
                <w:wAfter w:w="26" w:type="dxa"/>
              </w:trPr>
              <w:tc>
                <w:tcPr>
                  <w:tcW w:w="1769" w:type="dxa"/>
                  <w:vAlign w:val="center"/>
                </w:tcPr>
                <w:p w14:paraId="3F946AC9"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en-US"/>
                    </w:rPr>
                  </w:pPr>
                  <w:r w:rsidRPr="00C23EC5">
                    <w:rPr>
                      <w:rFonts w:ascii="Times New Roman" w:hAnsi="Times New Roman" w:cs="Times New Roman"/>
                      <w:b/>
                      <w:bCs/>
                      <w:i/>
                      <w:iCs/>
                      <w:sz w:val="22"/>
                      <w:szCs w:val="22"/>
                      <w:lang w:val="en-US"/>
                    </w:rPr>
                    <w:t>Name of Implementing Partner</w:t>
                  </w:r>
                </w:p>
              </w:tc>
              <w:tc>
                <w:tcPr>
                  <w:tcW w:w="1759" w:type="dxa"/>
                  <w:vAlign w:val="center"/>
                </w:tcPr>
                <w:p w14:paraId="3BD166B4"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C23EC5">
                    <w:rPr>
                      <w:rFonts w:ascii="Times New Roman" w:hAnsi="Times New Roman" w:cs="Times New Roman"/>
                      <w:b/>
                      <w:bCs/>
                      <w:i/>
                      <w:iCs/>
                      <w:sz w:val="22"/>
                      <w:szCs w:val="22"/>
                      <w:lang w:val="fr-FR"/>
                    </w:rPr>
                    <w:t xml:space="preserve">Type of Organisation (ex. </w:t>
                  </w:r>
                  <w:proofErr w:type="spellStart"/>
                  <w:r w:rsidRPr="00C23EC5">
                    <w:rPr>
                      <w:rFonts w:ascii="Times New Roman" w:hAnsi="Times New Roman" w:cs="Times New Roman"/>
                      <w:b/>
                      <w:bCs/>
                      <w:i/>
                      <w:iCs/>
                      <w:sz w:val="22"/>
                      <w:szCs w:val="22"/>
                      <w:lang w:val="fr-FR"/>
                    </w:rPr>
                    <w:t>Govt</w:t>
                  </w:r>
                  <w:proofErr w:type="spellEnd"/>
                  <w:r w:rsidRPr="00C23EC5">
                    <w:rPr>
                      <w:rFonts w:ascii="Times New Roman" w:hAnsi="Times New Roman" w:cs="Times New Roman"/>
                      <w:b/>
                      <w:bCs/>
                      <w:i/>
                      <w:iCs/>
                      <w:sz w:val="22"/>
                      <w:szCs w:val="22"/>
                      <w:lang w:val="fr-FR"/>
                    </w:rPr>
                    <w:t>, civil society, etc.)</w:t>
                  </w:r>
                </w:p>
              </w:tc>
              <w:tc>
                <w:tcPr>
                  <w:tcW w:w="2407" w:type="dxa"/>
                  <w:vAlign w:val="center"/>
                </w:tcPr>
                <w:p w14:paraId="6B5DDE61"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en-US"/>
                    </w:rPr>
                  </w:pPr>
                  <w:r w:rsidRPr="00C23EC5">
                    <w:rPr>
                      <w:rFonts w:ascii="Times New Roman" w:hAnsi="Times New Roman" w:cs="Times New Roman"/>
                      <w:b/>
                      <w:bCs/>
                      <w:i/>
                      <w:iCs/>
                      <w:sz w:val="22"/>
                      <w:szCs w:val="22"/>
                      <w:lang w:val="en-US"/>
                    </w:rPr>
                    <w:t>What is the total amount (in USD) disbursed to the implementing partner to date</w:t>
                  </w:r>
                </w:p>
              </w:tc>
              <w:tc>
                <w:tcPr>
                  <w:tcW w:w="3919" w:type="dxa"/>
                  <w:vAlign w:val="center"/>
                </w:tcPr>
                <w:p w14:paraId="0B292B06" w14:textId="7F0A1C21"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en-US"/>
                    </w:rPr>
                  </w:pPr>
                  <w:r w:rsidRPr="00C23EC5">
                    <w:rPr>
                      <w:rFonts w:ascii="Times New Roman" w:hAnsi="Times New Roman" w:cs="Times New Roman"/>
                      <w:b/>
                      <w:bCs/>
                      <w:i/>
                      <w:iCs/>
                      <w:sz w:val="22"/>
                      <w:szCs w:val="22"/>
                      <w:lang w:val="en-US"/>
                    </w:rPr>
                    <w:t>Briefly describe the main activities carried out by the Implementing Partner</w:t>
                  </w:r>
                </w:p>
              </w:tc>
            </w:tr>
            <w:tr w:rsidR="002D40CE" w:rsidRPr="00C23EC5" w14:paraId="12DE8D93" w14:textId="77777777" w:rsidTr="00FB49A1">
              <w:trPr>
                <w:gridAfter w:val="1"/>
                <w:wAfter w:w="26" w:type="dxa"/>
              </w:trPr>
              <w:tc>
                <w:tcPr>
                  <w:tcW w:w="1769" w:type="dxa"/>
                  <w:vAlign w:val="center"/>
                </w:tcPr>
                <w:p w14:paraId="765A73D5" w14:textId="48409529" w:rsidR="002D40CE" w:rsidRPr="00C23EC5" w:rsidRDefault="002D40CE"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 xml:space="preserve">CORDAID </w:t>
                  </w:r>
                </w:p>
              </w:tc>
              <w:tc>
                <w:tcPr>
                  <w:tcW w:w="1759" w:type="dxa"/>
                  <w:vAlign w:val="center"/>
                </w:tcPr>
                <w:p w14:paraId="071A9C1B" w14:textId="326802EC" w:rsidR="002D40CE" w:rsidRPr="00C23EC5" w:rsidRDefault="00437B8C"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International NGO</w:t>
                  </w:r>
                  <w:r w:rsidR="002D40CE">
                    <w:rPr>
                      <w:rFonts w:ascii="Times New Roman" w:hAnsi="Times New Roman" w:cs="Times New Roman"/>
                      <w:b/>
                      <w:bCs/>
                      <w:i/>
                      <w:iCs/>
                      <w:sz w:val="22"/>
                      <w:szCs w:val="22"/>
                      <w:lang w:val="fr-FR"/>
                    </w:rPr>
                    <w:t xml:space="preserve"> </w:t>
                  </w:r>
                </w:p>
              </w:tc>
              <w:tc>
                <w:tcPr>
                  <w:tcW w:w="2407" w:type="dxa"/>
                  <w:vAlign w:val="center"/>
                </w:tcPr>
                <w:p w14:paraId="22E376AD" w14:textId="3A6C6D64" w:rsidR="002D40CE" w:rsidRPr="00C23EC5" w:rsidRDefault="002D40CE" w:rsidP="00506CC3">
                  <w:pPr>
                    <w:pStyle w:val="Textedebulles"/>
                    <w:numPr>
                      <w:ilvl w:val="12"/>
                      <w:numId w:val="0"/>
                    </w:numPr>
                    <w:tabs>
                      <w:tab w:val="left" w:pos="-720"/>
                      <w:tab w:val="left" w:pos="4500"/>
                    </w:tabs>
                    <w:suppressAutoHyphens/>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54,506.15</w:t>
                  </w:r>
                </w:p>
              </w:tc>
              <w:tc>
                <w:tcPr>
                  <w:tcW w:w="3919" w:type="dxa"/>
                  <w:vAlign w:val="center"/>
                </w:tcPr>
                <w:p w14:paraId="0B4C8D8A" w14:textId="527E422D" w:rsidR="002D40CE" w:rsidRPr="00C23EC5" w:rsidRDefault="00777FC4" w:rsidP="009C60F2">
                  <w:pPr>
                    <w:widowControl w:val="0"/>
                    <w:jc w:val="both"/>
                    <w:rPr>
                      <w:b/>
                      <w:bCs/>
                      <w:i/>
                      <w:iCs/>
                      <w:sz w:val="22"/>
                      <w:szCs w:val="22"/>
                      <w:lang w:val="en-US"/>
                    </w:rPr>
                  </w:pPr>
                  <w:r w:rsidRPr="006A6B8E">
                    <w:rPr>
                      <w:sz w:val="22"/>
                      <w:szCs w:val="22"/>
                    </w:rPr>
                    <w:t>Trained farmers</w:t>
                  </w:r>
                  <w:r w:rsidR="00CF5BF7" w:rsidRPr="006A6B8E">
                    <w:rPr>
                      <w:sz w:val="22"/>
                      <w:szCs w:val="22"/>
                    </w:rPr>
                    <w:t xml:space="preserve"> </w:t>
                  </w:r>
                  <w:r w:rsidRPr="006A6B8E">
                    <w:rPr>
                      <w:sz w:val="22"/>
                      <w:szCs w:val="22"/>
                    </w:rPr>
                    <w:t xml:space="preserve">beneficiaries on financial literacy and </w:t>
                  </w:r>
                  <w:r w:rsidR="00CF5BF7" w:rsidRPr="006A6B8E">
                    <w:rPr>
                      <w:sz w:val="22"/>
                      <w:szCs w:val="22"/>
                    </w:rPr>
                    <w:t>savings group</w:t>
                  </w:r>
                  <w:r w:rsidRPr="006A6B8E">
                    <w:rPr>
                      <w:sz w:val="22"/>
                      <w:szCs w:val="22"/>
                    </w:rPr>
                    <w:t>s</w:t>
                  </w:r>
                  <w:r w:rsidR="009A4694" w:rsidRPr="006A6B8E">
                    <w:rPr>
                      <w:sz w:val="22"/>
                      <w:szCs w:val="22"/>
                    </w:rPr>
                    <w:t xml:space="preserve"> </w:t>
                  </w:r>
                  <w:r w:rsidR="00724B42" w:rsidRPr="006A6B8E">
                    <w:rPr>
                      <w:sz w:val="22"/>
                      <w:szCs w:val="22"/>
                    </w:rPr>
                    <w:t>approach and</w:t>
                  </w:r>
                  <w:r w:rsidRPr="006A6B8E">
                    <w:rPr>
                      <w:sz w:val="22"/>
                      <w:szCs w:val="22"/>
                    </w:rPr>
                    <w:t xml:space="preserve"> supported them to establish 79 farmer saving groups that include 1,40</w:t>
                  </w:r>
                  <w:r w:rsidR="009A4694" w:rsidRPr="006A6B8E">
                    <w:rPr>
                      <w:sz w:val="22"/>
                      <w:szCs w:val="22"/>
                    </w:rPr>
                    <w:t>5</w:t>
                  </w:r>
                  <w:r w:rsidRPr="006A6B8E">
                    <w:rPr>
                      <w:sz w:val="22"/>
                      <w:szCs w:val="22"/>
                    </w:rPr>
                    <w:t xml:space="preserve"> members. These Farmers saving groups have been linked to financial institutions. </w:t>
                  </w:r>
                  <w:r w:rsidRPr="009C60F2">
                    <w:rPr>
                      <w:sz w:val="22"/>
                      <w:szCs w:val="22"/>
                    </w:rPr>
                    <w:t xml:space="preserve">Farmers being members of saving groups is positively impacting on their wellbeing as members are getting loans to solve financial needs, including buying </w:t>
                  </w:r>
                  <w:proofErr w:type="spellStart"/>
                  <w:r w:rsidRPr="009C60F2">
                    <w:rPr>
                      <w:sz w:val="22"/>
                      <w:szCs w:val="22"/>
                    </w:rPr>
                    <w:t>agri</w:t>
                  </w:r>
                  <w:proofErr w:type="spellEnd"/>
                  <w:r w:rsidRPr="009C60F2">
                    <w:rPr>
                      <w:sz w:val="22"/>
                      <w:szCs w:val="22"/>
                    </w:rPr>
                    <w:t xml:space="preserve">-inputs and on social cohesion between members of a small group of 10-20 people. </w:t>
                  </w:r>
                </w:p>
              </w:tc>
            </w:tr>
            <w:tr w:rsidR="00ED56F2" w:rsidRPr="00C23EC5" w14:paraId="65F94CCA" w14:textId="77777777" w:rsidTr="00FB49A1">
              <w:trPr>
                <w:gridAfter w:val="1"/>
                <w:wAfter w:w="26" w:type="dxa"/>
                <w:trHeight w:val="397"/>
              </w:trPr>
              <w:tc>
                <w:tcPr>
                  <w:tcW w:w="1769" w:type="dxa"/>
                  <w:vAlign w:val="center"/>
                </w:tcPr>
                <w:p w14:paraId="37C40B3C" w14:textId="62456DDF" w:rsidR="00ED56F2"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t>Rwanda National Police</w:t>
                  </w:r>
                </w:p>
                <w:p w14:paraId="6316CF93" w14:textId="2803E063" w:rsidR="00ED56F2"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p>
              </w:tc>
              <w:tc>
                <w:tcPr>
                  <w:tcW w:w="1759" w:type="dxa"/>
                  <w:vAlign w:val="center"/>
                </w:tcPr>
                <w:p w14:paraId="7D261E94" w14:textId="1BA9DFE0" w:rsidR="00ED56F2"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t>Government entity</w:t>
                  </w:r>
                </w:p>
              </w:tc>
              <w:tc>
                <w:tcPr>
                  <w:tcW w:w="2407" w:type="dxa"/>
                  <w:vAlign w:val="center"/>
                </w:tcPr>
                <w:p w14:paraId="3A700E59" w14:textId="2B30F0D2" w:rsidR="00ED56F2" w:rsidRPr="00C97625" w:rsidRDefault="00557D80"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2"/>
                      <w:szCs w:val="22"/>
                    </w:rPr>
                    <w:t>9</w:t>
                  </w:r>
                  <w:r w:rsidR="00ED56F2">
                    <w:rPr>
                      <w:rFonts w:ascii="Times New Roman" w:hAnsi="Times New Roman" w:cs="Times New Roman"/>
                      <w:sz w:val="22"/>
                      <w:szCs w:val="22"/>
                    </w:rPr>
                    <w:t>0,000</w:t>
                  </w:r>
                </w:p>
              </w:tc>
              <w:tc>
                <w:tcPr>
                  <w:tcW w:w="3919" w:type="dxa"/>
                  <w:vAlign w:val="center"/>
                </w:tcPr>
                <w:p w14:paraId="28D78B3F" w14:textId="77777777" w:rsidR="00ED56F2" w:rsidRDefault="00ED56F2" w:rsidP="00ED56F2">
                  <w:pPr>
                    <w:pStyle w:val="Paragraphedeliste"/>
                    <w:spacing w:line="264" w:lineRule="auto"/>
                    <w:ind w:left="0"/>
                    <w:jc w:val="both"/>
                    <w:rPr>
                      <w:sz w:val="22"/>
                      <w:szCs w:val="22"/>
                      <w:lang w:eastAsia="fr-FR"/>
                    </w:rPr>
                  </w:pPr>
                  <w:r w:rsidRPr="00C97625">
                    <w:rPr>
                      <w:sz w:val="22"/>
                      <w:szCs w:val="22"/>
                    </w:rPr>
                    <w:t xml:space="preserve">Trained cross-border traders, with a focus on young women, and local authorities, particularly police, </w:t>
                  </w:r>
                  <w:proofErr w:type="gramStart"/>
                  <w:r w:rsidRPr="00C97625">
                    <w:rPr>
                      <w:sz w:val="22"/>
                      <w:szCs w:val="22"/>
                    </w:rPr>
                    <w:t>customs</w:t>
                  </w:r>
                  <w:proofErr w:type="gramEnd"/>
                  <w:r w:rsidRPr="00C97625">
                    <w:rPr>
                      <w:sz w:val="22"/>
                      <w:szCs w:val="22"/>
                    </w:rPr>
                    <w:t xml:space="preserve"> and border officials on Human Rights, Sexual and Gender Based Violence and harassment.</w:t>
                  </w:r>
                </w:p>
                <w:p w14:paraId="264C0855" w14:textId="77777777" w:rsidR="00ED56F2" w:rsidRDefault="00ED56F2" w:rsidP="00ED56F2">
                  <w:pPr>
                    <w:pStyle w:val="Paragraphedeliste"/>
                    <w:spacing w:line="264" w:lineRule="auto"/>
                    <w:ind w:left="0"/>
                    <w:jc w:val="both"/>
                    <w:rPr>
                      <w:sz w:val="22"/>
                      <w:szCs w:val="22"/>
                      <w:lang w:eastAsia="fr-FR"/>
                    </w:rPr>
                  </w:pPr>
                  <w:r w:rsidRPr="003C7994">
                    <w:rPr>
                      <w:sz w:val="22"/>
                      <w:szCs w:val="22"/>
                      <w:lang w:eastAsia="fr-FR"/>
                    </w:rPr>
                    <w:t>Conduct</w:t>
                  </w:r>
                  <w:r>
                    <w:rPr>
                      <w:sz w:val="22"/>
                      <w:szCs w:val="22"/>
                      <w:lang w:eastAsia="fr-FR"/>
                    </w:rPr>
                    <w:t>ed</w:t>
                  </w:r>
                  <w:r w:rsidRPr="003C7994">
                    <w:rPr>
                      <w:sz w:val="22"/>
                      <w:szCs w:val="22"/>
                      <w:lang w:eastAsia="fr-FR"/>
                    </w:rPr>
                    <w:t xml:space="preserve"> Human Rights and Anti-Harassment awareness campaigns and organize sensitization campaigns to increase awareness on rights and obligations as well as peaceful exchanges for cross-border traders, develop and disseminate </w:t>
                  </w:r>
                  <w:proofErr w:type="spellStart"/>
                  <w:r w:rsidRPr="003C7994">
                    <w:rPr>
                      <w:sz w:val="22"/>
                      <w:szCs w:val="22"/>
                      <w:lang w:eastAsia="fr-FR"/>
                    </w:rPr>
                    <w:t>behavior</w:t>
                  </w:r>
                  <w:proofErr w:type="spellEnd"/>
                  <w:r w:rsidRPr="003C7994">
                    <w:rPr>
                      <w:sz w:val="22"/>
                      <w:szCs w:val="22"/>
                      <w:lang w:eastAsia="fr-FR"/>
                    </w:rPr>
                    <w:t xml:space="preserve"> change communication materials with messages targeting men and women involved in legal and illegal cross-border </w:t>
                  </w:r>
                  <w:proofErr w:type="gramStart"/>
                  <w:r w:rsidRPr="003C7994">
                    <w:rPr>
                      <w:sz w:val="22"/>
                      <w:szCs w:val="22"/>
                      <w:lang w:eastAsia="fr-FR"/>
                    </w:rPr>
                    <w:t>trade</w:t>
                  </w:r>
                  <w:proofErr w:type="gramEnd"/>
                </w:p>
                <w:p w14:paraId="1E8E93E0" w14:textId="177AD677" w:rsidR="006F1015" w:rsidRDefault="006F1015" w:rsidP="00ED56F2">
                  <w:pPr>
                    <w:pStyle w:val="Paragraphedeliste"/>
                    <w:spacing w:line="264" w:lineRule="auto"/>
                    <w:ind w:left="0"/>
                    <w:jc w:val="both"/>
                    <w:rPr>
                      <w:sz w:val="22"/>
                      <w:szCs w:val="22"/>
                      <w:lang w:eastAsia="fr-FR"/>
                    </w:rPr>
                  </w:pPr>
                  <w:r>
                    <w:rPr>
                      <w:sz w:val="22"/>
                      <w:szCs w:val="22"/>
                      <w:lang w:eastAsia="fr-FR"/>
                    </w:rPr>
                    <w:t xml:space="preserve">Capacity building of </w:t>
                  </w:r>
                  <w:proofErr w:type="gramStart"/>
                  <w:r>
                    <w:rPr>
                      <w:sz w:val="22"/>
                      <w:szCs w:val="22"/>
                      <w:lang w:eastAsia="fr-FR"/>
                    </w:rPr>
                    <w:t>a number of</w:t>
                  </w:r>
                  <w:proofErr w:type="gramEnd"/>
                  <w:r>
                    <w:rPr>
                      <w:sz w:val="22"/>
                      <w:szCs w:val="22"/>
                      <w:lang w:eastAsia="fr-FR"/>
                    </w:rPr>
                    <w:t xml:space="preserve"> cooperatives in the recommended management practices</w:t>
                  </w:r>
                </w:p>
                <w:p w14:paraId="77E34C76" w14:textId="4673C4FF" w:rsidR="006F1015" w:rsidRPr="00C97625" w:rsidRDefault="006F1015" w:rsidP="00ED56F2">
                  <w:pPr>
                    <w:pStyle w:val="Paragraphedeliste"/>
                    <w:spacing w:line="264" w:lineRule="auto"/>
                    <w:ind w:left="0"/>
                    <w:jc w:val="both"/>
                    <w:rPr>
                      <w:sz w:val="22"/>
                      <w:szCs w:val="22"/>
                      <w:lang w:eastAsia="fr-FR"/>
                    </w:rPr>
                  </w:pPr>
                  <w:r>
                    <w:rPr>
                      <w:sz w:val="22"/>
                      <w:szCs w:val="22"/>
                      <w:lang w:eastAsia="fr-FR"/>
                    </w:rPr>
                    <w:t>This capacity building was accompanied by financial grants as seed money to grow their businesses</w:t>
                  </w:r>
                </w:p>
              </w:tc>
            </w:tr>
            <w:tr w:rsidR="00ED56F2" w:rsidRPr="00C23EC5" w14:paraId="40F65A39" w14:textId="77777777" w:rsidTr="00FB49A1">
              <w:trPr>
                <w:gridAfter w:val="1"/>
                <w:wAfter w:w="26" w:type="dxa"/>
                <w:trHeight w:val="397"/>
              </w:trPr>
              <w:tc>
                <w:tcPr>
                  <w:tcW w:w="1769" w:type="dxa"/>
                  <w:vAlign w:val="center"/>
                </w:tcPr>
                <w:p w14:paraId="71D27FD2" w14:textId="77777777" w:rsidR="00ED56F2" w:rsidRPr="00C23EC5"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lastRenderedPageBreak/>
                    <w:t>Rwanda Bar Association</w:t>
                  </w:r>
                </w:p>
              </w:tc>
              <w:tc>
                <w:tcPr>
                  <w:tcW w:w="1759" w:type="dxa"/>
                  <w:vAlign w:val="center"/>
                </w:tcPr>
                <w:p w14:paraId="337E83F7" w14:textId="09A29DAA" w:rsidR="00ED56F2" w:rsidRPr="00C23EC5" w:rsidRDefault="00437B8C"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t>Other (</w:t>
                  </w:r>
                  <w:r w:rsidR="00ED56F2">
                    <w:rPr>
                      <w:rFonts w:ascii="Times New Roman" w:hAnsi="Times New Roman" w:cs="Times New Roman"/>
                      <w:sz w:val="22"/>
                      <w:szCs w:val="22"/>
                      <w:lang w:val="en-US"/>
                    </w:rPr>
                    <w:t>Professional Bar Association</w:t>
                  </w:r>
                  <w:r>
                    <w:rPr>
                      <w:rFonts w:ascii="Times New Roman" w:hAnsi="Times New Roman" w:cs="Times New Roman"/>
                      <w:sz w:val="22"/>
                      <w:szCs w:val="22"/>
                      <w:lang w:val="en-US"/>
                    </w:rPr>
                    <w:t>)</w:t>
                  </w:r>
                </w:p>
              </w:tc>
              <w:tc>
                <w:tcPr>
                  <w:tcW w:w="2407" w:type="dxa"/>
                  <w:vAlign w:val="center"/>
                </w:tcPr>
                <w:p w14:paraId="17996B22" w14:textId="77777777" w:rsidR="00ED56F2" w:rsidRPr="00C97625" w:rsidRDefault="00ED56F2" w:rsidP="00ED56F2">
                  <w:pPr>
                    <w:pStyle w:val="Textedebulles"/>
                    <w:numPr>
                      <w:ilvl w:val="12"/>
                      <w:numId w:val="0"/>
                    </w:numPr>
                    <w:tabs>
                      <w:tab w:val="left" w:pos="-720"/>
                      <w:tab w:val="left" w:pos="4500"/>
                    </w:tabs>
                    <w:suppressAutoHyphens/>
                    <w:rPr>
                      <w:rFonts w:ascii="Times New Roman" w:hAnsi="Times New Roman" w:cs="Times New Roman"/>
                      <w:b/>
                      <w:bCs/>
                      <w:sz w:val="22"/>
                      <w:szCs w:val="22"/>
                      <w:lang w:val="en-US"/>
                    </w:rPr>
                  </w:pPr>
                  <w:r w:rsidRPr="00C97625">
                    <w:rPr>
                      <w:rFonts w:ascii="Times New Roman" w:hAnsi="Times New Roman" w:cs="Times New Roman"/>
                      <w:b/>
                      <w:bCs/>
                      <w:sz w:val="22"/>
                      <w:szCs w:val="22"/>
                      <w:lang w:val="en-US"/>
                    </w:rPr>
                    <w:t>103,000</w:t>
                  </w:r>
                </w:p>
              </w:tc>
              <w:tc>
                <w:tcPr>
                  <w:tcW w:w="3919" w:type="dxa"/>
                  <w:vAlign w:val="center"/>
                </w:tcPr>
                <w:p w14:paraId="73AFA701" w14:textId="77777777" w:rsidR="00ED56F2" w:rsidRDefault="00ED56F2" w:rsidP="00ED56F2">
                  <w:pPr>
                    <w:pStyle w:val="Paragraphedeliste"/>
                    <w:spacing w:line="264" w:lineRule="auto"/>
                    <w:ind w:left="0"/>
                    <w:jc w:val="both"/>
                    <w:rPr>
                      <w:sz w:val="22"/>
                      <w:szCs w:val="22"/>
                      <w:lang w:eastAsia="fr-FR"/>
                    </w:rPr>
                  </w:pPr>
                  <w:r w:rsidRPr="00C97625">
                    <w:rPr>
                      <w:sz w:val="22"/>
                      <w:szCs w:val="22"/>
                      <w:lang w:eastAsia="fr-FR"/>
                    </w:rPr>
                    <w:t>Train smallholder farmers, their organizations, and small-scale traders, in commercial negotiation, cross border trade administrative procedures, regulations, gender awareness, business management and access to finance with a focus on women traders and border officials</w:t>
                  </w:r>
                  <w:r>
                    <w:rPr>
                      <w:sz w:val="22"/>
                      <w:szCs w:val="22"/>
                      <w:lang w:eastAsia="fr-FR"/>
                    </w:rPr>
                    <w:t>.</w:t>
                  </w:r>
                </w:p>
                <w:p w14:paraId="7C0518FA" w14:textId="77777777" w:rsidR="00ED56F2" w:rsidRDefault="00ED56F2" w:rsidP="00ED56F2">
                  <w:pPr>
                    <w:pStyle w:val="Paragraphedeliste"/>
                    <w:spacing w:line="264" w:lineRule="auto"/>
                    <w:ind w:left="0"/>
                    <w:jc w:val="both"/>
                    <w:rPr>
                      <w:sz w:val="22"/>
                      <w:szCs w:val="22"/>
                      <w:lang w:eastAsia="fr-FR"/>
                    </w:rPr>
                  </w:pPr>
                  <w:r w:rsidRPr="00CB2BCA">
                    <w:rPr>
                      <w:sz w:val="22"/>
                      <w:szCs w:val="22"/>
                      <w:lang w:eastAsia="fr-FR"/>
                    </w:rPr>
                    <w:t xml:space="preserve">Conduct an awareness campaign in the border area around existing taxation and border laws and advocate particularly for COMESA rules to be more consistently </w:t>
                  </w:r>
                  <w:proofErr w:type="gramStart"/>
                  <w:r w:rsidRPr="00CB2BCA">
                    <w:rPr>
                      <w:sz w:val="22"/>
                      <w:szCs w:val="22"/>
                      <w:lang w:eastAsia="fr-FR"/>
                    </w:rPr>
                    <w:t>applied</w:t>
                  </w:r>
                  <w:proofErr w:type="gramEnd"/>
                </w:p>
                <w:p w14:paraId="49BF50BE" w14:textId="77777777" w:rsidR="006F1015" w:rsidRDefault="00ED56F2" w:rsidP="00ED56F2">
                  <w:pPr>
                    <w:pStyle w:val="Paragraphedeliste"/>
                    <w:spacing w:line="264" w:lineRule="auto"/>
                    <w:ind w:left="0"/>
                    <w:jc w:val="both"/>
                    <w:rPr>
                      <w:sz w:val="22"/>
                      <w:szCs w:val="22"/>
                      <w:lang w:eastAsia="fr-FR"/>
                    </w:rPr>
                  </w:pPr>
                  <w:r w:rsidRPr="00CB2BCA">
                    <w:rPr>
                      <w:sz w:val="22"/>
                      <w:szCs w:val="22"/>
                      <w:lang w:eastAsia="fr-FR"/>
                    </w:rPr>
                    <w:t>Review and strengthen harassment and corruption reporting mechanisms at the Goma-</w:t>
                  </w:r>
                  <w:proofErr w:type="spellStart"/>
                  <w:r w:rsidRPr="00CB2BCA">
                    <w:rPr>
                      <w:sz w:val="22"/>
                      <w:szCs w:val="22"/>
                      <w:lang w:eastAsia="fr-FR"/>
                    </w:rPr>
                    <w:t>Rubavu</w:t>
                  </w:r>
                  <w:proofErr w:type="spellEnd"/>
                  <w:r w:rsidRPr="00CB2BCA">
                    <w:rPr>
                      <w:sz w:val="22"/>
                      <w:szCs w:val="22"/>
                      <w:lang w:eastAsia="fr-FR"/>
                    </w:rPr>
                    <w:t xml:space="preserve"> border with a focus on small-scale traders, particularly women, to provide legal aid with cases of HR violations, commercial law violations and administrative harassment – building on existing national complaint reporting mechanism. </w:t>
                  </w:r>
                </w:p>
                <w:p w14:paraId="7F7B86FB" w14:textId="6259508A" w:rsidR="00ED56F2" w:rsidRPr="00C23EC5" w:rsidRDefault="00ED56F2" w:rsidP="009C60F2">
                  <w:pPr>
                    <w:pStyle w:val="Paragraphedeliste"/>
                    <w:spacing w:line="264" w:lineRule="auto"/>
                    <w:ind w:left="0"/>
                    <w:jc w:val="both"/>
                    <w:rPr>
                      <w:sz w:val="22"/>
                      <w:szCs w:val="22"/>
                      <w:lang w:val="en-US"/>
                    </w:rPr>
                  </w:pPr>
                  <w:r w:rsidRPr="00CB2BCA">
                    <w:rPr>
                      <w:sz w:val="22"/>
                      <w:szCs w:val="22"/>
                      <w:lang w:eastAsia="fr-FR"/>
                    </w:rPr>
                    <w:t>Establish a survey based “client satisfaction barometer” to monitor satisfaction with reporting mechanism.</w:t>
                  </w:r>
                </w:p>
              </w:tc>
            </w:tr>
            <w:tr w:rsidR="00ED56F2" w:rsidRPr="00C23EC5" w14:paraId="43809954" w14:textId="77777777" w:rsidTr="00FB49A1">
              <w:trPr>
                <w:trHeight w:val="397"/>
              </w:trPr>
              <w:tc>
                <w:tcPr>
                  <w:tcW w:w="1769" w:type="dxa"/>
                  <w:vAlign w:val="center"/>
                </w:tcPr>
                <w:p w14:paraId="45F018A5" w14:textId="77777777" w:rsidR="00ED56F2"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t>Ministry of Youth and Culture</w:t>
                  </w:r>
                </w:p>
              </w:tc>
              <w:tc>
                <w:tcPr>
                  <w:tcW w:w="1759" w:type="dxa"/>
                  <w:vAlign w:val="center"/>
                </w:tcPr>
                <w:p w14:paraId="26EE46E9" w14:textId="77777777" w:rsidR="00ED56F2" w:rsidRDefault="00ED56F2" w:rsidP="00ED56F2">
                  <w:pPr>
                    <w:pStyle w:val="Textedebulles"/>
                    <w:numPr>
                      <w:ilvl w:val="12"/>
                      <w:numId w:val="0"/>
                    </w:numPr>
                    <w:tabs>
                      <w:tab w:val="left" w:pos="-720"/>
                      <w:tab w:val="left" w:pos="4500"/>
                    </w:tabs>
                    <w:suppressAutoHyphens/>
                    <w:rPr>
                      <w:rFonts w:ascii="Times New Roman" w:hAnsi="Times New Roman" w:cs="Times New Roman"/>
                      <w:sz w:val="22"/>
                      <w:szCs w:val="22"/>
                      <w:lang w:val="en-US"/>
                    </w:rPr>
                  </w:pPr>
                  <w:r>
                    <w:rPr>
                      <w:rFonts w:ascii="Times New Roman" w:hAnsi="Times New Roman" w:cs="Times New Roman"/>
                      <w:sz w:val="22"/>
                      <w:szCs w:val="22"/>
                      <w:lang w:val="en-US"/>
                    </w:rPr>
                    <w:t>Government entity</w:t>
                  </w:r>
                </w:p>
              </w:tc>
              <w:tc>
                <w:tcPr>
                  <w:tcW w:w="2407" w:type="dxa"/>
                  <w:vAlign w:val="center"/>
                </w:tcPr>
                <w:p w14:paraId="1E2331BD" w14:textId="76F5B227" w:rsidR="00ED56F2" w:rsidRPr="006C5C2F" w:rsidRDefault="00557D80" w:rsidP="00ED56F2">
                  <w:pPr>
                    <w:pStyle w:val="Textedebulles"/>
                    <w:numPr>
                      <w:ilvl w:val="12"/>
                      <w:numId w:val="0"/>
                    </w:numPr>
                    <w:tabs>
                      <w:tab w:val="left" w:pos="-720"/>
                      <w:tab w:val="left" w:pos="4500"/>
                    </w:tabs>
                    <w:suppressAutoHyphens/>
                    <w:rPr>
                      <w:rFonts w:ascii="Times New Roman" w:hAnsi="Times New Roman" w:cs="Times New Roman"/>
                      <w:b/>
                      <w:bCs/>
                      <w:sz w:val="22"/>
                      <w:szCs w:val="22"/>
                      <w:lang w:val="en-US"/>
                    </w:rPr>
                  </w:pPr>
                  <w:r>
                    <w:rPr>
                      <w:rFonts w:ascii="Times New Roman" w:hAnsi="Times New Roman" w:cs="Times New Roman"/>
                      <w:b/>
                      <w:bCs/>
                      <w:sz w:val="22"/>
                      <w:szCs w:val="22"/>
                      <w:lang w:val="en-US"/>
                    </w:rPr>
                    <w:t>187,000</w:t>
                  </w:r>
                </w:p>
              </w:tc>
              <w:tc>
                <w:tcPr>
                  <w:tcW w:w="3945" w:type="dxa"/>
                  <w:gridSpan w:val="2"/>
                  <w:vAlign w:val="center"/>
                </w:tcPr>
                <w:p w14:paraId="4737D203" w14:textId="1773992C" w:rsidR="00ED56F2" w:rsidRPr="006C5C2F" w:rsidRDefault="00ED56F2" w:rsidP="00ED56F2">
                  <w:pPr>
                    <w:pStyle w:val="Paragraphedeliste"/>
                    <w:spacing w:line="264" w:lineRule="auto"/>
                    <w:ind w:left="0"/>
                    <w:jc w:val="both"/>
                    <w:rPr>
                      <w:sz w:val="22"/>
                      <w:szCs w:val="22"/>
                      <w:lang w:eastAsia="fr-FR"/>
                    </w:rPr>
                  </w:pPr>
                  <w:r w:rsidRPr="006C5C2F">
                    <w:rPr>
                      <w:sz w:val="22"/>
                      <w:szCs w:val="22"/>
                      <w:lang w:eastAsia="fr-FR"/>
                    </w:rPr>
                    <w:t xml:space="preserve">Provide technical and financial support to the organization of two youth entrepreneurship bootcamps, one in Rwanda and one in DRC, aimed at supporting the development of businesses led by youth with a high potential of DRC - Rwanda cross border trade to create decent job opportunities, improve contextual understanding, and strengthen capacity on conflict resolution, gender, and cross-cultural skills. This activity is conducted in partnership with Youth </w:t>
                  </w:r>
                  <w:proofErr w:type="spellStart"/>
                  <w:r w:rsidRPr="006C5C2F">
                    <w:rPr>
                      <w:sz w:val="22"/>
                      <w:szCs w:val="22"/>
                      <w:lang w:eastAsia="fr-FR"/>
                    </w:rPr>
                    <w:t>Conne</w:t>
                  </w:r>
                  <w:r w:rsidR="009C60F2">
                    <w:rPr>
                      <w:sz w:val="22"/>
                      <w:szCs w:val="22"/>
                      <w:lang w:eastAsia="fr-FR"/>
                    </w:rPr>
                    <w:t>k</w:t>
                  </w:r>
                  <w:r w:rsidRPr="006C5C2F">
                    <w:rPr>
                      <w:sz w:val="22"/>
                      <w:szCs w:val="22"/>
                      <w:lang w:eastAsia="fr-FR"/>
                    </w:rPr>
                    <w:t>t</w:t>
                  </w:r>
                  <w:proofErr w:type="spellEnd"/>
                  <w:r w:rsidR="009C60F2">
                    <w:rPr>
                      <w:sz w:val="22"/>
                      <w:szCs w:val="22"/>
                      <w:lang w:eastAsia="fr-FR"/>
                    </w:rPr>
                    <w:t xml:space="preserve"> </w:t>
                  </w:r>
                  <w:r w:rsidR="009C60F2">
                    <w:rPr>
                      <w:sz w:val="22"/>
                      <w:szCs w:val="22"/>
                      <w:lang w:val="en-US" w:eastAsia="fr-FR"/>
                    </w:rPr>
                    <w:t>which is</w:t>
                  </w:r>
                  <w:r w:rsidR="009C60F2" w:rsidRPr="009C60F2">
                    <w:rPr>
                      <w:sz w:val="22"/>
                      <w:szCs w:val="22"/>
                      <w:lang w:eastAsia="fr-FR"/>
                    </w:rPr>
                    <w:t xml:space="preserve"> a multi-dimensional programme which aims at connecting youth to their role models, peers, resources, technologies, </w:t>
                  </w:r>
                  <w:proofErr w:type="gramStart"/>
                  <w:r w:rsidR="009C60F2" w:rsidRPr="009C60F2">
                    <w:rPr>
                      <w:sz w:val="22"/>
                      <w:szCs w:val="22"/>
                      <w:lang w:eastAsia="fr-FR"/>
                    </w:rPr>
                    <w:t>skills</w:t>
                  </w:r>
                  <w:proofErr w:type="gramEnd"/>
                  <w:r w:rsidR="009C60F2" w:rsidRPr="009C60F2">
                    <w:rPr>
                      <w:sz w:val="22"/>
                      <w:szCs w:val="22"/>
                      <w:lang w:eastAsia="fr-FR"/>
                    </w:rPr>
                    <w:t xml:space="preserve"> and economic opportunities by filling the gap between youth and opportunities for an economically empowering environment</w:t>
                  </w:r>
                  <w:r w:rsidRPr="006C5C2F">
                    <w:rPr>
                      <w:sz w:val="22"/>
                      <w:szCs w:val="22"/>
                      <w:lang w:eastAsia="fr-FR"/>
                    </w:rPr>
                    <w:t>.</w:t>
                  </w:r>
                </w:p>
              </w:tc>
            </w:tr>
            <w:tr w:rsidR="00533AF3" w:rsidRPr="00DA13BF" w14:paraId="65AFE675" w14:textId="77777777" w:rsidTr="00FB49A1">
              <w:trPr>
                <w:trHeight w:val="397"/>
              </w:trPr>
              <w:tc>
                <w:tcPr>
                  <w:tcW w:w="1769" w:type="dxa"/>
                  <w:vAlign w:val="center"/>
                </w:tcPr>
                <w:p w14:paraId="47E4CD76" w14:textId="05394C92"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lang w:val="fr-FR"/>
                    </w:rPr>
                  </w:pPr>
                  <w:r>
                    <w:rPr>
                      <w:rFonts w:ascii="Times New Roman" w:hAnsi="Times New Roman" w:cs="Times New Roman"/>
                      <w:sz w:val="24"/>
                      <w:szCs w:val="24"/>
                      <w:lang w:val="en-US"/>
                    </w:rPr>
                    <w:lastRenderedPageBreak/>
                    <w:fldChar w:fldCharType="begin">
                      <w:ffData>
                        <w:name w:val="Text74"/>
                        <w:enabled/>
                        <w:calcOnExit w:val="0"/>
                        <w:textInput>
                          <w:default w:val="l’Université libre des pays Grands Lacs (ULPGL), RDC"/>
                        </w:textInput>
                      </w:ffData>
                    </w:fldChar>
                  </w:r>
                  <w:bookmarkStart w:id="11" w:name="Text74"/>
                  <w:r w:rsidRPr="00C42A96">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C42A96">
                    <w:rPr>
                      <w:rFonts w:ascii="Times New Roman" w:hAnsi="Times New Roman" w:cs="Times New Roman"/>
                      <w:noProof/>
                      <w:sz w:val="24"/>
                      <w:szCs w:val="24"/>
                      <w:lang w:val="fr-FR"/>
                    </w:rPr>
                    <w:t xml:space="preserve">l’Université libre des pays Grands Lacs (ULPGL), </w:t>
                  </w:r>
                  <w:r>
                    <w:rPr>
                      <w:rFonts w:ascii="Times New Roman" w:hAnsi="Times New Roman" w:cs="Times New Roman"/>
                      <w:noProof/>
                      <w:sz w:val="24"/>
                      <w:szCs w:val="24"/>
                      <w:lang w:val="fr-FR"/>
                    </w:rPr>
                    <w:t>DRC</w:t>
                  </w:r>
                  <w:r>
                    <w:rPr>
                      <w:rFonts w:ascii="Times New Roman" w:hAnsi="Times New Roman" w:cs="Times New Roman"/>
                      <w:sz w:val="24"/>
                      <w:szCs w:val="24"/>
                      <w:lang w:val="en-US"/>
                    </w:rPr>
                    <w:fldChar w:fldCharType="end"/>
                  </w:r>
                  <w:bookmarkEnd w:id="11"/>
                </w:p>
              </w:tc>
              <w:tc>
                <w:tcPr>
                  <w:tcW w:w="1759" w:type="dxa"/>
                  <w:vAlign w:val="center"/>
                </w:tcPr>
                <w:p w14:paraId="2FAAFF9C" w14:textId="5ABDBD86"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lang w:val="fr-FR"/>
                    </w:rPr>
                  </w:pPr>
                  <w:proofErr w:type="spellStart"/>
                  <w:r>
                    <w:rPr>
                      <w:rFonts w:ascii="Times New Roman" w:hAnsi="Times New Roman" w:cs="Times New Roman"/>
                      <w:sz w:val="22"/>
                      <w:szCs w:val="22"/>
                      <w:lang w:val="fr-FR"/>
                    </w:rPr>
                    <w:t>Other</w:t>
                  </w:r>
                  <w:proofErr w:type="spellEnd"/>
                  <w:r>
                    <w:rPr>
                      <w:rFonts w:ascii="Times New Roman" w:hAnsi="Times New Roman" w:cs="Times New Roman"/>
                      <w:sz w:val="22"/>
                      <w:szCs w:val="22"/>
                      <w:lang w:val="fr-FR"/>
                    </w:rPr>
                    <w:t xml:space="preserve"> (Academia)</w:t>
                  </w:r>
                </w:p>
              </w:tc>
              <w:tc>
                <w:tcPr>
                  <w:tcW w:w="2407" w:type="dxa"/>
                  <w:vAlign w:val="center"/>
                </w:tcPr>
                <w:p w14:paraId="4E1CD20C" w14:textId="2C620C1B"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r>
                    <w:rPr>
                      <w:rFonts w:ascii="Times New Roman" w:hAnsi="Times New Roman" w:cs="Times New Roman"/>
                      <w:sz w:val="24"/>
                      <w:szCs w:val="24"/>
                      <w:lang w:val="en-US"/>
                    </w:rPr>
                    <w:fldChar w:fldCharType="begin">
                      <w:ffData>
                        <w:name w:val="Text77"/>
                        <w:enabled/>
                        <w:calcOnExit w:val="0"/>
                        <w:textInput>
                          <w:default w:val="54339,95"/>
                        </w:textInput>
                      </w:ffData>
                    </w:fldChar>
                  </w:r>
                  <w:bookmarkStart w:id="12" w:name="Text77"/>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54339,95</w:t>
                  </w:r>
                  <w:r>
                    <w:rPr>
                      <w:rFonts w:ascii="Times New Roman" w:hAnsi="Times New Roman" w:cs="Times New Roman"/>
                      <w:sz w:val="24"/>
                      <w:szCs w:val="24"/>
                      <w:lang w:val="en-US"/>
                    </w:rPr>
                    <w:fldChar w:fldCharType="end"/>
                  </w:r>
                  <w:bookmarkEnd w:id="12"/>
                </w:p>
              </w:tc>
              <w:tc>
                <w:tcPr>
                  <w:tcW w:w="3945" w:type="dxa"/>
                  <w:gridSpan w:val="2"/>
                  <w:vAlign w:val="center"/>
                </w:tcPr>
                <w:p w14:paraId="42B2F00C" w14:textId="7063ED54" w:rsidR="00533AF3" w:rsidRPr="00DA13BF" w:rsidRDefault="00DA13BF" w:rsidP="00ED56F2">
                  <w:pPr>
                    <w:pStyle w:val="Paragraphedeliste"/>
                    <w:spacing w:line="264" w:lineRule="auto"/>
                    <w:ind w:left="0"/>
                    <w:jc w:val="both"/>
                    <w:rPr>
                      <w:sz w:val="22"/>
                      <w:szCs w:val="22"/>
                      <w:lang w:eastAsia="fr-FR"/>
                    </w:rPr>
                  </w:pPr>
                  <w:r w:rsidRPr="00DA13BF">
                    <w:rPr>
                      <w:sz w:val="22"/>
                      <w:szCs w:val="22"/>
                      <w:lang w:eastAsia="fr-FR"/>
                    </w:rPr>
                    <w:t>Activity 1.1 (</w:t>
                  </w:r>
                  <w:r>
                    <w:rPr>
                      <w:sz w:val="22"/>
                      <w:szCs w:val="22"/>
                      <w:lang w:eastAsia="fr-FR"/>
                    </w:rPr>
                    <w:t>Multi-stakeholder m</w:t>
                  </w:r>
                  <w:r w:rsidRPr="00DA13BF">
                    <w:rPr>
                      <w:sz w:val="22"/>
                      <w:szCs w:val="22"/>
                      <w:lang w:eastAsia="fr-FR"/>
                    </w:rPr>
                    <w:t xml:space="preserve">apping and </w:t>
                  </w:r>
                  <w:r>
                    <w:rPr>
                      <w:sz w:val="22"/>
                      <w:szCs w:val="22"/>
                      <w:lang w:eastAsia="fr-FR"/>
                    </w:rPr>
                    <w:t>Gender a</w:t>
                  </w:r>
                  <w:r w:rsidRPr="00DA13BF">
                    <w:rPr>
                      <w:sz w:val="22"/>
                      <w:szCs w:val="22"/>
                      <w:lang w:eastAsia="fr-FR"/>
                    </w:rPr>
                    <w:t>ssessment) and the perception survey</w:t>
                  </w:r>
                </w:p>
              </w:tc>
            </w:tr>
            <w:tr w:rsidR="00533AF3" w:rsidRPr="00DA13BF" w14:paraId="6361561C" w14:textId="77777777" w:rsidTr="00FB49A1">
              <w:trPr>
                <w:trHeight w:val="397"/>
              </w:trPr>
              <w:tc>
                <w:tcPr>
                  <w:tcW w:w="1769" w:type="dxa"/>
                  <w:vAlign w:val="center"/>
                </w:tcPr>
                <w:p w14:paraId="471CC896" w14:textId="000EEA36"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4"/>
                      <w:szCs w:val="24"/>
                      <w:lang w:val="en-US"/>
                    </w:rPr>
                    <w:fldChar w:fldCharType="begin">
                      <w:ffData>
                        <w:name w:val="Text75"/>
                        <w:enabled/>
                        <w:calcOnExit w:val="0"/>
                        <w:textInput>
                          <w:default w:val="Search for Common Ground, RDC"/>
                        </w:textInput>
                      </w:ffData>
                    </w:fldChar>
                  </w:r>
                  <w:bookmarkStart w:id="13" w:name="Text75"/>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Search for Common Ground, DRC</w:t>
                  </w:r>
                  <w:r>
                    <w:rPr>
                      <w:rFonts w:ascii="Times New Roman" w:hAnsi="Times New Roman" w:cs="Times New Roman"/>
                      <w:sz w:val="24"/>
                      <w:szCs w:val="24"/>
                      <w:lang w:val="en-US"/>
                    </w:rPr>
                    <w:fldChar w:fldCharType="end"/>
                  </w:r>
                  <w:bookmarkEnd w:id="13"/>
                </w:p>
              </w:tc>
              <w:tc>
                <w:tcPr>
                  <w:tcW w:w="1759" w:type="dxa"/>
                  <w:vAlign w:val="center"/>
                </w:tcPr>
                <w:p w14:paraId="3647F836" w14:textId="35BD0127"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2"/>
                      <w:szCs w:val="22"/>
                    </w:rPr>
                    <w:t>International NGO</w:t>
                  </w:r>
                </w:p>
              </w:tc>
              <w:tc>
                <w:tcPr>
                  <w:tcW w:w="2407" w:type="dxa"/>
                  <w:vAlign w:val="center"/>
                </w:tcPr>
                <w:p w14:paraId="020A01AB" w14:textId="64CC9210"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b/>
                      <w:bCs/>
                      <w:sz w:val="22"/>
                      <w:szCs w:val="22"/>
                    </w:rPr>
                  </w:pPr>
                  <w:r>
                    <w:rPr>
                      <w:rFonts w:ascii="Times New Roman" w:hAnsi="Times New Roman" w:cs="Times New Roman"/>
                      <w:sz w:val="24"/>
                      <w:szCs w:val="24"/>
                      <w:lang w:val="en-US"/>
                    </w:rPr>
                    <w:fldChar w:fldCharType="begin">
                      <w:ffData>
                        <w:name w:val="Text80"/>
                        <w:enabled/>
                        <w:calcOnExit w:val="0"/>
                        <w:textInput>
                          <w:default w:val="177000"/>
                        </w:textInput>
                      </w:ffData>
                    </w:fldChar>
                  </w:r>
                  <w:bookmarkStart w:id="14" w:name="Text80"/>
                  <w:r w:rsidRPr="00AB48F2">
                    <w:rPr>
                      <w:rFonts w:ascii="Times New Roman" w:hAnsi="Times New Roman" w:cs="Times New Roman"/>
                      <w:sz w:val="24"/>
                      <w:szCs w:val="24"/>
                      <w:lang w:val="fr-BE"/>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AB48F2">
                    <w:rPr>
                      <w:rFonts w:ascii="Times New Roman" w:hAnsi="Times New Roman" w:cs="Times New Roman"/>
                      <w:noProof/>
                      <w:sz w:val="24"/>
                      <w:szCs w:val="24"/>
                      <w:lang w:val="fr-BE"/>
                    </w:rPr>
                    <w:t>177000</w:t>
                  </w:r>
                  <w:r>
                    <w:rPr>
                      <w:rFonts w:ascii="Times New Roman" w:hAnsi="Times New Roman" w:cs="Times New Roman"/>
                      <w:sz w:val="24"/>
                      <w:szCs w:val="24"/>
                      <w:lang w:val="en-US"/>
                    </w:rPr>
                    <w:fldChar w:fldCharType="end"/>
                  </w:r>
                  <w:bookmarkEnd w:id="14"/>
                </w:p>
              </w:tc>
              <w:tc>
                <w:tcPr>
                  <w:tcW w:w="3945" w:type="dxa"/>
                  <w:gridSpan w:val="2"/>
                  <w:vAlign w:val="center"/>
                </w:tcPr>
                <w:p w14:paraId="54EEACA0" w14:textId="18403BB8" w:rsidR="00533AF3" w:rsidRPr="00DA13BF" w:rsidRDefault="00DA13BF" w:rsidP="00ED56F2">
                  <w:pPr>
                    <w:pStyle w:val="Paragraphedeliste"/>
                    <w:spacing w:line="264" w:lineRule="auto"/>
                    <w:ind w:left="0"/>
                    <w:jc w:val="both"/>
                    <w:rPr>
                      <w:sz w:val="22"/>
                      <w:szCs w:val="22"/>
                      <w:lang w:eastAsia="fr-FR"/>
                    </w:rPr>
                  </w:pPr>
                  <w:r w:rsidRPr="00DA13BF">
                    <w:rPr>
                      <w:sz w:val="22"/>
                      <w:szCs w:val="22"/>
                      <w:lang w:eastAsia="fr-FR"/>
                    </w:rPr>
                    <w:t xml:space="preserve">Activities 1.2, 1.3, 1.4, 1.5, 1.6 and 1.10 (Training on GBV, HR and administrative procedures, </w:t>
                  </w:r>
                  <w:proofErr w:type="gramStart"/>
                  <w:r w:rsidRPr="00DA13BF">
                    <w:rPr>
                      <w:sz w:val="22"/>
                      <w:szCs w:val="22"/>
                      <w:lang w:eastAsia="fr-FR"/>
                    </w:rPr>
                    <w:t>Raising</w:t>
                  </w:r>
                  <w:proofErr w:type="gramEnd"/>
                  <w:r w:rsidRPr="00DA13BF">
                    <w:rPr>
                      <w:sz w:val="22"/>
                      <w:szCs w:val="22"/>
                      <w:lang w:eastAsia="fr-FR"/>
                    </w:rPr>
                    <w:t xml:space="preserve"> awareness on HR and COMESA rules, Strengthening reporting mechanisms, Organisation of a cross-border fair)</w:t>
                  </w:r>
                </w:p>
              </w:tc>
            </w:tr>
            <w:tr w:rsidR="00533AF3" w:rsidRPr="00DA13BF" w14:paraId="4045A953" w14:textId="77777777" w:rsidTr="00FB49A1">
              <w:trPr>
                <w:trHeight w:val="397"/>
              </w:trPr>
              <w:tc>
                <w:tcPr>
                  <w:tcW w:w="1769" w:type="dxa"/>
                  <w:vAlign w:val="center"/>
                </w:tcPr>
                <w:p w14:paraId="04F6D2B1" w14:textId="16503BD6"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4"/>
                      <w:szCs w:val="24"/>
                      <w:lang w:val="en-US"/>
                    </w:rPr>
                    <w:fldChar w:fldCharType="begin">
                      <w:ffData>
                        <w:name w:val="Text82"/>
                        <w:enabled/>
                        <w:calcOnExit w:val="0"/>
                        <w:textInput>
                          <w:default w:val="Youth Connekt RDC"/>
                        </w:textInput>
                      </w:ffData>
                    </w:fldChar>
                  </w:r>
                  <w:bookmarkStart w:id="15" w:name="Text82"/>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Youth Connekt DRC</w:t>
                  </w:r>
                  <w:r>
                    <w:rPr>
                      <w:rFonts w:ascii="Times New Roman" w:hAnsi="Times New Roman" w:cs="Times New Roman"/>
                      <w:sz w:val="24"/>
                      <w:szCs w:val="24"/>
                      <w:lang w:val="en-US"/>
                    </w:rPr>
                    <w:fldChar w:fldCharType="end"/>
                  </w:r>
                  <w:bookmarkEnd w:id="15"/>
                </w:p>
              </w:tc>
              <w:tc>
                <w:tcPr>
                  <w:tcW w:w="1759" w:type="dxa"/>
                  <w:vAlign w:val="center"/>
                </w:tcPr>
                <w:p w14:paraId="0BFD84D4" w14:textId="0B2B10A8" w:rsidR="00533AF3" w:rsidRPr="00DA13BF" w:rsidRDefault="00DA13BF"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sidRPr="00DA13BF">
                    <w:rPr>
                      <w:rFonts w:ascii="Times New Roman" w:hAnsi="Times New Roman" w:cs="Times New Roman"/>
                      <w:sz w:val="22"/>
                      <w:szCs w:val="22"/>
                    </w:rPr>
                    <w:t>National youth CSO</w:t>
                  </w:r>
                </w:p>
              </w:tc>
              <w:tc>
                <w:tcPr>
                  <w:tcW w:w="2407" w:type="dxa"/>
                  <w:vAlign w:val="center"/>
                </w:tcPr>
                <w:p w14:paraId="17DD7928" w14:textId="6030742E" w:rsidR="00533AF3" w:rsidRPr="00DA13BF" w:rsidRDefault="00AD6D58" w:rsidP="00ED56F2">
                  <w:pPr>
                    <w:pStyle w:val="Textedebulles"/>
                    <w:numPr>
                      <w:ilvl w:val="12"/>
                      <w:numId w:val="0"/>
                    </w:numPr>
                    <w:tabs>
                      <w:tab w:val="left" w:pos="-720"/>
                      <w:tab w:val="left" w:pos="4500"/>
                    </w:tabs>
                    <w:suppressAutoHyphens/>
                    <w:rPr>
                      <w:rFonts w:ascii="Times New Roman" w:hAnsi="Times New Roman" w:cs="Times New Roman"/>
                      <w:b/>
                      <w:bCs/>
                      <w:sz w:val="22"/>
                      <w:szCs w:val="22"/>
                    </w:rPr>
                  </w:pPr>
                  <w:r>
                    <w:rPr>
                      <w:rFonts w:ascii="Times New Roman" w:hAnsi="Times New Roman" w:cs="Times New Roman"/>
                      <w:sz w:val="24"/>
                      <w:szCs w:val="24"/>
                      <w:lang w:val="en-US"/>
                    </w:rPr>
                    <w:fldChar w:fldCharType="begin">
                      <w:ffData>
                        <w:name w:val="Text84"/>
                        <w:enabled/>
                        <w:calcOnExit w:val="0"/>
                        <w:textInput>
                          <w:default w:val="60000"/>
                        </w:textInput>
                      </w:ffData>
                    </w:fldChar>
                  </w:r>
                  <w:r>
                    <w:rPr>
                      <w:rFonts w:ascii="Times New Roman" w:hAnsi="Times New Roman" w:cs="Times New Roman"/>
                      <w:sz w:val="24"/>
                      <w:szCs w:val="24"/>
                      <w:lang w:val="en-US"/>
                    </w:rPr>
                    <w:instrText xml:space="preserve"> </w:instrText>
                  </w:r>
                  <w:bookmarkStart w:id="16" w:name="Text84"/>
                  <w:r>
                    <w:rPr>
                      <w:rFonts w:ascii="Times New Roman" w:hAnsi="Times New Roman" w:cs="Times New Roman"/>
                      <w:sz w:val="24"/>
                      <w:szCs w:val="24"/>
                      <w:lang w:val="en-US"/>
                    </w:rPr>
                    <w:instrText xml:space="preserve">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60000</w:t>
                  </w:r>
                  <w:r>
                    <w:rPr>
                      <w:rFonts w:ascii="Times New Roman" w:hAnsi="Times New Roman" w:cs="Times New Roman"/>
                      <w:sz w:val="24"/>
                      <w:szCs w:val="24"/>
                      <w:lang w:val="en-US"/>
                    </w:rPr>
                    <w:fldChar w:fldCharType="end"/>
                  </w:r>
                  <w:bookmarkEnd w:id="16"/>
                </w:p>
              </w:tc>
              <w:tc>
                <w:tcPr>
                  <w:tcW w:w="3945" w:type="dxa"/>
                  <w:gridSpan w:val="2"/>
                  <w:vAlign w:val="center"/>
                </w:tcPr>
                <w:p w14:paraId="267DB997" w14:textId="65EC3DA3" w:rsidR="00533AF3" w:rsidRPr="00DA13BF" w:rsidRDefault="00AD6D58" w:rsidP="00ED56F2">
                  <w:pPr>
                    <w:pStyle w:val="Paragraphedeliste"/>
                    <w:spacing w:line="264" w:lineRule="auto"/>
                    <w:ind w:left="0"/>
                    <w:jc w:val="both"/>
                    <w:rPr>
                      <w:sz w:val="22"/>
                      <w:szCs w:val="22"/>
                      <w:lang w:eastAsia="fr-FR"/>
                    </w:rPr>
                  </w:pPr>
                  <w:r w:rsidRPr="00AD6D58">
                    <w:rPr>
                      <w:sz w:val="22"/>
                      <w:szCs w:val="22"/>
                      <w:lang w:eastAsia="fr-FR"/>
                    </w:rPr>
                    <w:t xml:space="preserve">Activities 1.8 and 1.9 (Cross-border Bootcamp and </w:t>
                  </w:r>
                  <w:r>
                    <w:rPr>
                      <w:sz w:val="22"/>
                      <w:szCs w:val="22"/>
                      <w:lang w:eastAsia="fr-FR"/>
                    </w:rPr>
                    <w:t xml:space="preserve">Award </w:t>
                  </w:r>
                  <w:r w:rsidRPr="00AD6D58">
                    <w:rPr>
                      <w:sz w:val="22"/>
                      <w:szCs w:val="22"/>
                      <w:lang w:eastAsia="fr-FR"/>
                    </w:rPr>
                    <w:t>young Congolese entrepreneurs)</w:t>
                  </w:r>
                </w:p>
              </w:tc>
            </w:tr>
            <w:tr w:rsidR="00533AF3" w:rsidRPr="00DA13BF" w14:paraId="1DEE1DC0" w14:textId="77777777" w:rsidTr="00FB49A1">
              <w:trPr>
                <w:trHeight w:val="397"/>
              </w:trPr>
              <w:tc>
                <w:tcPr>
                  <w:tcW w:w="1769" w:type="dxa"/>
                  <w:vAlign w:val="center"/>
                </w:tcPr>
                <w:p w14:paraId="4B7DBC54" w14:textId="763EAF80"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4"/>
                      <w:szCs w:val="24"/>
                      <w:lang w:val="en-US"/>
                    </w:rPr>
                    <w:fldChar w:fldCharType="begin">
                      <w:ffData>
                        <w:name w:val=""/>
                        <w:enabled/>
                        <w:calcOnExit w:val="0"/>
                        <w:textInput>
                          <w:default w:val="BIFERD, RDC"/>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BIFERD, DRC</w:t>
                  </w:r>
                  <w:r>
                    <w:rPr>
                      <w:rFonts w:ascii="Times New Roman" w:hAnsi="Times New Roman" w:cs="Times New Roman"/>
                      <w:sz w:val="24"/>
                      <w:szCs w:val="24"/>
                      <w:lang w:val="en-US"/>
                    </w:rPr>
                    <w:fldChar w:fldCharType="end"/>
                  </w:r>
                </w:p>
              </w:tc>
              <w:tc>
                <w:tcPr>
                  <w:tcW w:w="1759" w:type="dxa"/>
                  <w:vAlign w:val="center"/>
                </w:tcPr>
                <w:p w14:paraId="31AEC0ED" w14:textId="47C181AF"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sidRPr="00470918">
                    <w:rPr>
                      <w:rFonts w:ascii="Times New Roman" w:hAnsi="Times New Roman" w:cs="Times New Roman"/>
                      <w:sz w:val="22"/>
                      <w:szCs w:val="22"/>
                    </w:rPr>
                    <w:t>Other subnational CSO</w:t>
                  </w:r>
                </w:p>
              </w:tc>
              <w:tc>
                <w:tcPr>
                  <w:tcW w:w="2407" w:type="dxa"/>
                  <w:vAlign w:val="center"/>
                </w:tcPr>
                <w:p w14:paraId="182C18D8" w14:textId="19917C94"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b/>
                      <w:bCs/>
                      <w:sz w:val="22"/>
                      <w:szCs w:val="22"/>
                    </w:rPr>
                  </w:pPr>
                  <w:r>
                    <w:rPr>
                      <w:rFonts w:ascii="Times New Roman" w:hAnsi="Times New Roman" w:cs="Times New Roman"/>
                      <w:sz w:val="24"/>
                      <w:szCs w:val="24"/>
                      <w:lang w:val="en-US"/>
                    </w:rPr>
                    <w:t>205360</w:t>
                  </w:r>
                </w:p>
              </w:tc>
              <w:tc>
                <w:tcPr>
                  <w:tcW w:w="3945" w:type="dxa"/>
                  <w:gridSpan w:val="2"/>
                  <w:vAlign w:val="center"/>
                </w:tcPr>
                <w:p w14:paraId="6EC1DAA7" w14:textId="37C3C425" w:rsidR="00533AF3" w:rsidRPr="00DA13BF" w:rsidRDefault="00470918" w:rsidP="00ED56F2">
                  <w:pPr>
                    <w:pStyle w:val="Paragraphedeliste"/>
                    <w:spacing w:line="264" w:lineRule="auto"/>
                    <w:ind w:left="0"/>
                    <w:jc w:val="both"/>
                    <w:rPr>
                      <w:sz w:val="22"/>
                      <w:szCs w:val="22"/>
                      <w:lang w:eastAsia="fr-FR"/>
                    </w:rPr>
                  </w:pPr>
                  <w:r w:rsidRPr="00470918">
                    <w:rPr>
                      <w:sz w:val="22"/>
                      <w:szCs w:val="22"/>
                      <w:lang w:eastAsia="fr-FR"/>
                    </w:rPr>
                    <w:t>Structuring of 14 farmers' organisations (FOs) and 1 Union of FOs; setting up of management committees in collaboration with the Rural Development Institute; drafting of statutes and internal regulations to facilitate the legalisation of structures; facilitation of obtaining recognition acts at the level of the chieftaincy; reinforcement of the FOs' capacities through specific training and granting of office automation equipment to facilitate their functioning</w:t>
                  </w:r>
                </w:p>
              </w:tc>
            </w:tr>
            <w:tr w:rsidR="00533AF3" w:rsidRPr="00DA13BF" w14:paraId="7A2ECF3E" w14:textId="77777777" w:rsidTr="00FB49A1">
              <w:trPr>
                <w:trHeight w:val="397"/>
              </w:trPr>
              <w:tc>
                <w:tcPr>
                  <w:tcW w:w="1769" w:type="dxa"/>
                  <w:vAlign w:val="center"/>
                </w:tcPr>
                <w:p w14:paraId="7BE315D0" w14:textId="13F35BF6"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sidRPr="00470918">
                    <w:rPr>
                      <w:rFonts w:ascii="Times New Roman" w:hAnsi="Times New Roman" w:cs="Times New Roman"/>
                      <w:sz w:val="22"/>
                      <w:szCs w:val="22"/>
                    </w:rPr>
                    <w:t>Provincial Inspectorate of Agriculture (IPAPEL), DRC</w:t>
                  </w:r>
                </w:p>
              </w:tc>
              <w:tc>
                <w:tcPr>
                  <w:tcW w:w="1759" w:type="dxa"/>
                  <w:vAlign w:val="center"/>
                </w:tcPr>
                <w:p w14:paraId="51C8C259" w14:textId="25AC4CEA"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sz w:val="22"/>
                      <w:szCs w:val="22"/>
                    </w:rPr>
                  </w:pPr>
                  <w:r>
                    <w:rPr>
                      <w:rFonts w:ascii="Times New Roman" w:hAnsi="Times New Roman" w:cs="Times New Roman"/>
                      <w:sz w:val="22"/>
                      <w:szCs w:val="22"/>
                      <w:lang w:val="en-US"/>
                    </w:rPr>
                    <w:t>Government entity</w:t>
                  </w:r>
                </w:p>
              </w:tc>
              <w:tc>
                <w:tcPr>
                  <w:tcW w:w="2407" w:type="dxa"/>
                  <w:vAlign w:val="center"/>
                </w:tcPr>
                <w:p w14:paraId="1DD4BEDB" w14:textId="52D57BE7" w:rsidR="00533AF3" w:rsidRPr="00DA13BF" w:rsidRDefault="00470918" w:rsidP="00ED56F2">
                  <w:pPr>
                    <w:pStyle w:val="Textedebulles"/>
                    <w:numPr>
                      <w:ilvl w:val="12"/>
                      <w:numId w:val="0"/>
                    </w:numPr>
                    <w:tabs>
                      <w:tab w:val="left" w:pos="-720"/>
                      <w:tab w:val="left" w:pos="4500"/>
                    </w:tabs>
                    <w:suppressAutoHyphens/>
                    <w:rPr>
                      <w:rFonts w:ascii="Times New Roman" w:hAnsi="Times New Roman" w:cs="Times New Roman"/>
                      <w:b/>
                      <w:bCs/>
                      <w:sz w:val="22"/>
                      <w:szCs w:val="22"/>
                    </w:rPr>
                  </w:pPr>
                  <w:r>
                    <w:rPr>
                      <w:rFonts w:ascii="Times New Roman" w:hAnsi="Times New Roman" w:cs="Times New Roman"/>
                      <w:sz w:val="24"/>
                      <w:szCs w:val="24"/>
                      <w:lang w:val="en-US"/>
                    </w:rPr>
                    <w:fldChar w:fldCharType="begin">
                      <w:ffData>
                        <w:name w:val=""/>
                        <w:enabled/>
                        <w:calcOnExit w:val="0"/>
                        <w:textInput>
                          <w:default w:val="27532"/>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27532</w:t>
                  </w:r>
                  <w:r>
                    <w:rPr>
                      <w:rFonts w:ascii="Times New Roman" w:hAnsi="Times New Roman" w:cs="Times New Roman"/>
                      <w:sz w:val="24"/>
                      <w:szCs w:val="24"/>
                      <w:lang w:val="en-US"/>
                    </w:rPr>
                    <w:fldChar w:fldCharType="end"/>
                  </w:r>
                </w:p>
              </w:tc>
              <w:tc>
                <w:tcPr>
                  <w:tcW w:w="3945" w:type="dxa"/>
                  <w:gridSpan w:val="2"/>
                  <w:vAlign w:val="center"/>
                </w:tcPr>
                <w:p w14:paraId="05AA87F7" w14:textId="6C0526C8" w:rsidR="00533AF3" w:rsidRPr="00DA13BF" w:rsidRDefault="00470918" w:rsidP="00ED56F2">
                  <w:pPr>
                    <w:pStyle w:val="Paragraphedeliste"/>
                    <w:spacing w:line="264" w:lineRule="auto"/>
                    <w:ind w:left="0"/>
                    <w:jc w:val="both"/>
                    <w:rPr>
                      <w:sz w:val="22"/>
                      <w:szCs w:val="22"/>
                      <w:lang w:eastAsia="fr-FR"/>
                    </w:rPr>
                  </w:pPr>
                  <w:r w:rsidRPr="00470918">
                    <w:rPr>
                      <w:sz w:val="22"/>
                      <w:szCs w:val="22"/>
                      <w:lang w:eastAsia="fr-FR"/>
                    </w:rPr>
                    <w:t>Supervision and monitoring of agricultural activities, distribution of agricultural inputs.</w:t>
                  </w:r>
                </w:p>
              </w:tc>
            </w:tr>
            <w:tr w:rsidR="00533AF3" w:rsidRPr="0085583E" w14:paraId="6A128FAE" w14:textId="77777777" w:rsidTr="00FB49A1">
              <w:trPr>
                <w:trHeight w:val="397"/>
              </w:trPr>
              <w:tc>
                <w:tcPr>
                  <w:tcW w:w="1769" w:type="dxa"/>
                  <w:vAlign w:val="center"/>
                </w:tcPr>
                <w:p w14:paraId="70D1666C" w14:textId="103058DE" w:rsidR="00533AF3" w:rsidRPr="0085583E" w:rsidRDefault="0085583E" w:rsidP="00ED56F2">
                  <w:pPr>
                    <w:pStyle w:val="Textedebulles"/>
                    <w:numPr>
                      <w:ilvl w:val="12"/>
                      <w:numId w:val="0"/>
                    </w:numPr>
                    <w:tabs>
                      <w:tab w:val="left" w:pos="-720"/>
                      <w:tab w:val="left" w:pos="4500"/>
                    </w:tabs>
                    <w:suppressAutoHyphens/>
                    <w:rPr>
                      <w:rFonts w:ascii="Times New Roman" w:hAnsi="Times New Roman" w:cs="Times New Roman"/>
                      <w:sz w:val="22"/>
                      <w:szCs w:val="22"/>
                      <w:lang w:val="fr-FR"/>
                    </w:rPr>
                  </w:pPr>
                  <w:r>
                    <w:rPr>
                      <w:rFonts w:ascii="Times New Roman" w:hAnsi="Times New Roman" w:cs="Times New Roman"/>
                      <w:sz w:val="24"/>
                      <w:szCs w:val="24"/>
                      <w:lang w:val="en-US"/>
                    </w:rPr>
                    <w:fldChar w:fldCharType="begin">
                      <w:ffData>
                        <w:name w:val=""/>
                        <w:enabled/>
                        <w:calcOnExit w:val="0"/>
                        <w:textInput>
                          <w:default w:val="La Coopérative Centrale du Nord-Kivu (COOCENKI), RDC"/>
                        </w:textInput>
                      </w:ffData>
                    </w:fldChar>
                  </w:r>
                  <w:r w:rsidRPr="00B75E02">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B75E02">
                    <w:rPr>
                      <w:rFonts w:ascii="Times New Roman" w:hAnsi="Times New Roman" w:cs="Times New Roman"/>
                      <w:noProof/>
                      <w:sz w:val="24"/>
                      <w:szCs w:val="24"/>
                      <w:lang w:val="fr-FR"/>
                    </w:rPr>
                    <w:t>La Coopérative Centrale du Nord-Kivu (COOCENKI), D</w:t>
                  </w:r>
                  <w:r>
                    <w:rPr>
                      <w:rFonts w:ascii="Times New Roman" w:hAnsi="Times New Roman" w:cs="Times New Roman"/>
                      <w:noProof/>
                      <w:sz w:val="24"/>
                      <w:szCs w:val="24"/>
                      <w:lang w:val="fr-FR"/>
                    </w:rPr>
                    <w:t>R</w:t>
                  </w:r>
                  <w:r w:rsidRPr="00B75E02">
                    <w:rPr>
                      <w:rFonts w:ascii="Times New Roman" w:hAnsi="Times New Roman" w:cs="Times New Roman"/>
                      <w:noProof/>
                      <w:sz w:val="24"/>
                      <w:szCs w:val="24"/>
                      <w:lang w:val="fr-FR"/>
                    </w:rPr>
                    <w:t>C</w:t>
                  </w:r>
                  <w:r>
                    <w:rPr>
                      <w:rFonts w:ascii="Times New Roman" w:hAnsi="Times New Roman" w:cs="Times New Roman"/>
                      <w:sz w:val="24"/>
                      <w:szCs w:val="24"/>
                      <w:lang w:val="en-US"/>
                    </w:rPr>
                    <w:fldChar w:fldCharType="end"/>
                  </w:r>
                </w:p>
              </w:tc>
              <w:tc>
                <w:tcPr>
                  <w:tcW w:w="1759" w:type="dxa"/>
                  <w:vAlign w:val="center"/>
                </w:tcPr>
                <w:p w14:paraId="2C532277" w14:textId="4D2C5F37" w:rsidR="00533AF3" w:rsidRPr="0085583E" w:rsidRDefault="0085583E" w:rsidP="00ED56F2">
                  <w:pPr>
                    <w:pStyle w:val="Textedebulles"/>
                    <w:numPr>
                      <w:ilvl w:val="12"/>
                      <w:numId w:val="0"/>
                    </w:numPr>
                    <w:tabs>
                      <w:tab w:val="left" w:pos="-720"/>
                      <w:tab w:val="left" w:pos="4500"/>
                    </w:tabs>
                    <w:suppressAutoHyphens/>
                    <w:rPr>
                      <w:rFonts w:ascii="Times New Roman" w:hAnsi="Times New Roman" w:cs="Times New Roman"/>
                      <w:sz w:val="22"/>
                      <w:szCs w:val="22"/>
                      <w:lang w:val="fr-FR"/>
                    </w:rPr>
                  </w:pPr>
                  <w:r w:rsidRPr="00470918">
                    <w:rPr>
                      <w:rFonts w:ascii="Times New Roman" w:hAnsi="Times New Roman" w:cs="Times New Roman"/>
                      <w:sz w:val="22"/>
                      <w:szCs w:val="22"/>
                    </w:rPr>
                    <w:t>Other subnational CSO</w:t>
                  </w:r>
                </w:p>
              </w:tc>
              <w:tc>
                <w:tcPr>
                  <w:tcW w:w="2407" w:type="dxa"/>
                  <w:vAlign w:val="center"/>
                </w:tcPr>
                <w:p w14:paraId="0C5DF1FF" w14:textId="189A3701" w:rsidR="00533AF3" w:rsidRPr="0085583E" w:rsidRDefault="0085583E" w:rsidP="00ED56F2">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r>
                    <w:rPr>
                      <w:rFonts w:ascii="Times New Roman" w:hAnsi="Times New Roman" w:cs="Times New Roman"/>
                      <w:sz w:val="24"/>
                      <w:szCs w:val="24"/>
                      <w:lang w:val="en-US"/>
                    </w:rPr>
                    <w:fldChar w:fldCharType="begin">
                      <w:ffData>
                        <w:name w:val=""/>
                        <w:enabled/>
                        <w:calcOnExit w:val="0"/>
                        <w:textInput>
                          <w:default w:val="22922"/>
                        </w:textInput>
                      </w:ffData>
                    </w:fldChar>
                  </w:r>
                  <w:r>
                    <w:rPr>
                      <w:rFonts w:ascii="Times New Roman" w:hAnsi="Times New Roman" w:cs="Times New Roman"/>
                      <w:sz w:val="24"/>
                      <w:szCs w:val="24"/>
                      <w:lang w:val="en-US"/>
                    </w:rPr>
                    <w:instrText xml:space="preserve"> FORMTEXT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22922</w:t>
                  </w:r>
                  <w:r>
                    <w:rPr>
                      <w:rFonts w:ascii="Times New Roman" w:hAnsi="Times New Roman" w:cs="Times New Roman"/>
                      <w:sz w:val="24"/>
                      <w:szCs w:val="24"/>
                      <w:lang w:val="en-US"/>
                    </w:rPr>
                    <w:fldChar w:fldCharType="end"/>
                  </w:r>
                </w:p>
              </w:tc>
              <w:tc>
                <w:tcPr>
                  <w:tcW w:w="3945" w:type="dxa"/>
                  <w:gridSpan w:val="2"/>
                  <w:vAlign w:val="center"/>
                </w:tcPr>
                <w:p w14:paraId="0B19710C" w14:textId="51E69A04" w:rsidR="00533AF3" w:rsidRPr="001B7D16" w:rsidRDefault="0085583E" w:rsidP="00ED56F2">
                  <w:pPr>
                    <w:pStyle w:val="Paragraphedeliste"/>
                    <w:spacing w:line="264" w:lineRule="auto"/>
                    <w:ind w:left="0"/>
                    <w:jc w:val="both"/>
                    <w:rPr>
                      <w:sz w:val="22"/>
                      <w:szCs w:val="22"/>
                      <w:lang w:eastAsia="fr-FR"/>
                    </w:rPr>
                  </w:pPr>
                  <w:r w:rsidRPr="001B7D16">
                    <w:rPr>
                      <w:sz w:val="22"/>
                      <w:szCs w:val="22"/>
                      <w:lang w:eastAsia="fr-FR"/>
                    </w:rPr>
                    <w:t>Technical supervision of beneficiary households and close accompaniment in the implementation of activities</w:t>
                  </w:r>
                </w:p>
              </w:tc>
            </w:tr>
          </w:tbl>
          <w:p w14:paraId="3786F5FF" w14:textId="77777777" w:rsidR="00F90354" w:rsidRPr="001B7D16" w:rsidRDefault="00F90354" w:rsidP="00506CC3">
            <w:pPr>
              <w:pStyle w:val="Textedebulles"/>
              <w:numPr>
                <w:ilvl w:val="12"/>
                <w:numId w:val="0"/>
              </w:numPr>
              <w:tabs>
                <w:tab w:val="left" w:pos="-720"/>
                <w:tab w:val="left" w:pos="4500"/>
              </w:tabs>
              <w:suppressAutoHyphens/>
              <w:rPr>
                <w:rFonts w:ascii="Times New Roman" w:hAnsi="Times New Roman" w:cs="Times New Roman"/>
                <w:sz w:val="22"/>
                <w:szCs w:val="22"/>
              </w:rPr>
            </w:pPr>
          </w:p>
          <w:p w14:paraId="4F98003E" w14:textId="77777777" w:rsidR="00F90354" w:rsidRPr="00C23EC5" w:rsidRDefault="00F90354" w:rsidP="00506CC3">
            <w:pPr>
              <w:pStyle w:val="Textedebulles"/>
              <w:numPr>
                <w:ilvl w:val="12"/>
                <w:numId w:val="0"/>
              </w:numPr>
              <w:tabs>
                <w:tab w:val="left" w:pos="-720"/>
                <w:tab w:val="left" w:pos="4500"/>
              </w:tabs>
              <w:suppressAutoHyphens/>
              <w:rPr>
                <w:rFonts w:ascii="Times New Roman" w:hAnsi="Times New Roman" w:cs="Times New Roman"/>
                <w:b/>
                <w:bCs/>
                <w:sz w:val="22"/>
                <w:szCs w:val="22"/>
              </w:rPr>
            </w:pPr>
            <w:r w:rsidRPr="00C23EC5">
              <w:rPr>
                <w:rFonts w:ascii="Times New Roman" w:hAnsi="Times New Roman" w:cs="Times New Roman"/>
                <w:b/>
                <w:bCs/>
                <w:sz w:val="22"/>
                <w:szCs w:val="22"/>
              </w:rPr>
              <w:t>Gender-responsive Budgeting:</w:t>
            </w:r>
          </w:p>
          <w:p w14:paraId="7B376948" w14:textId="2AB8FB0A" w:rsidR="009A4694" w:rsidRPr="00C23EC5" w:rsidRDefault="00F90354" w:rsidP="009A4694">
            <w:pPr>
              <w:rPr>
                <w:sz w:val="22"/>
                <w:szCs w:val="22"/>
              </w:rPr>
            </w:pPr>
            <w:r w:rsidRPr="00C23EC5">
              <w:rPr>
                <w:sz w:val="22"/>
                <w:szCs w:val="22"/>
              </w:rPr>
              <w:t>Indicate what percentage (%) of the budget contributes gender equality or women's empowerment (GEWE)? 30.13%</w:t>
            </w:r>
          </w:p>
          <w:p w14:paraId="154E24BD" w14:textId="17CEF6EE" w:rsidR="00F90354" w:rsidRPr="00C23EC5" w:rsidRDefault="00F90354" w:rsidP="00506CC3">
            <w:pPr>
              <w:rPr>
                <w:sz w:val="22"/>
                <w:szCs w:val="22"/>
              </w:rPr>
            </w:pPr>
          </w:p>
          <w:p w14:paraId="71E434CF" w14:textId="77777777" w:rsidR="00F90354" w:rsidRPr="00C23EC5" w:rsidRDefault="00F90354" w:rsidP="00506CC3">
            <w:pPr>
              <w:rPr>
                <w:sz w:val="22"/>
                <w:szCs w:val="22"/>
              </w:rPr>
            </w:pPr>
          </w:p>
          <w:p w14:paraId="5ACAD458" w14:textId="77777777" w:rsidR="00F90354" w:rsidRPr="00C23EC5" w:rsidRDefault="00F90354" w:rsidP="00506CC3">
            <w:pPr>
              <w:rPr>
                <w:sz w:val="22"/>
                <w:szCs w:val="22"/>
              </w:rPr>
            </w:pPr>
            <w:r w:rsidRPr="00C23EC5">
              <w:rPr>
                <w:sz w:val="22"/>
                <w:szCs w:val="22"/>
              </w:rPr>
              <w:t xml:space="preserve">Indicate dollar amount from the project document to contribute to gender equality or women’s empowerment: </w:t>
            </w:r>
            <w:proofErr w:type="gramStart"/>
            <w:r w:rsidRPr="00C23EC5">
              <w:rPr>
                <w:sz w:val="22"/>
                <w:szCs w:val="22"/>
              </w:rPr>
              <w:t>$903,751.55</w:t>
            </w:r>
            <w:proofErr w:type="gramEnd"/>
          </w:p>
          <w:p w14:paraId="32412A95" w14:textId="77777777" w:rsidR="00F90354" w:rsidRPr="00C23EC5" w:rsidRDefault="00F90354" w:rsidP="00506CC3">
            <w:pPr>
              <w:rPr>
                <w:sz w:val="22"/>
                <w:szCs w:val="22"/>
              </w:rPr>
            </w:pPr>
          </w:p>
          <w:p w14:paraId="090B5E37" w14:textId="513CE5B9" w:rsidR="00F90354" w:rsidRDefault="00F90354" w:rsidP="00506CC3">
            <w:pPr>
              <w:rPr>
                <w:rFonts w:asciiTheme="majorBidi" w:hAnsiTheme="majorBidi" w:cstheme="majorBidi"/>
              </w:rPr>
            </w:pPr>
            <w:r w:rsidRPr="00C23EC5">
              <w:rPr>
                <w:sz w:val="22"/>
                <w:szCs w:val="22"/>
              </w:rPr>
              <w:t>Amount expended to date on efforts contributing to gender equality or women’s empowerment: $</w:t>
            </w:r>
            <w:r w:rsidR="00DA42CB">
              <w:rPr>
                <w:rFonts w:asciiTheme="majorBidi" w:hAnsiTheme="majorBidi" w:cstheme="majorBidi"/>
              </w:rPr>
              <w:fldChar w:fldCharType="begin">
                <w:ffData>
                  <w:name w:val=""/>
                  <w:enabled/>
                  <w:calcOnExit w:val="0"/>
                  <w:textInput>
                    <w:type w:val="number"/>
                    <w:default w:val="236005.21"/>
                    <w:maxLength w:val="500"/>
                    <w:format w:val="0.00"/>
                  </w:textInput>
                </w:ffData>
              </w:fldChar>
            </w:r>
            <w:r w:rsidR="00DA42CB" w:rsidRPr="001B7D16">
              <w:rPr>
                <w:rFonts w:asciiTheme="majorBidi" w:hAnsiTheme="majorBidi" w:cstheme="majorBidi"/>
              </w:rPr>
              <w:instrText xml:space="preserve"> FORMTEXT </w:instrText>
            </w:r>
            <w:r w:rsidR="00DA42CB">
              <w:rPr>
                <w:rFonts w:asciiTheme="majorBidi" w:hAnsiTheme="majorBidi" w:cstheme="majorBidi"/>
              </w:rPr>
            </w:r>
            <w:r w:rsidR="00DA42CB">
              <w:rPr>
                <w:rFonts w:asciiTheme="majorBidi" w:hAnsiTheme="majorBidi" w:cstheme="majorBidi"/>
              </w:rPr>
              <w:fldChar w:fldCharType="separate"/>
            </w:r>
            <w:r w:rsidR="00DA42CB" w:rsidRPr="001B7D16">
              <w:rPr>
                <w:rFonts w:asciiTheme="majorBidi" w:hAnsiTheme="majorBidi" w:cstheme="majorBidi"/>
                <w:noProof/>
              </w:rPr>
              <w:t>236005.21</w:t>
            </w:r>
            <w:r w:rsidR="00DA42CB">
              <w:rPr>
                <w:rFonts w:asciiTheme="majorBidi" w:hAnsiTheme="majorBidi" w:cstheme="majorBidi"/>
              </w:rPr>
              <w:fldChar w:fldCharType="end"/>
            </w:r>
          </w:p>
          <w:p w14:paraId="716B57B8" w14:textId="77777777" w:rsidR="009A4694" w:rsidRPr="00C23EC5" w:rsidRDefault="009A4694" w:rsidP="009A4694">
            <w:pPr>
              <w:rPr>
                <w:sz w:val="22"/>
                <w:szCs w:val="22"/>
              </w:rPr>
            </w:pPr>
            <w:r>
              <w:rPr>
                <w:sz w:val="22"/>
                <w:szCs w:val="22"/>
              </w:rPr>
              <w:t>(</w:t>
            </w:r>
            <w:bookmarkStart w:id="17" w:name="_Hlk130807633"/>
            <w:r>
              <w:rPr>
                <w:sz w:val="22"/>
                <w:szCs w:val="22"/>
              </w:rPr>
              <w:t>WFP RW $ 127,692</w:t>
            </w:r>
            <w:bookmarkEnd w:id="17"/>
            <w:r>
              <w:rPr>
                <w:sz w:val="22"/>
                <w:szCs w:val="22"/>
              </w:rPr>
              <w:t>)</w:t>
            </w:r>
          </w:p>
          <w:p w14:paraId="2845BC2E" w14:textId="77777777" w:rsidR="009A4694" w:rsidRPr="00C23EC5" w:rsidRDefault="009A4694" w:rsidP="00506CC3">
            <w:pPr>
              <w:rPr>
                <w:sz w:val="22"/>
                <w:szCs w:val="22"/>
              </w:rPr>
            </w:pPr>
          </w:p>
          <w:p w14:paraId="142A0D6B" w14:textId="77777777" w:rsidR="00F90354" w:rsidRPr="00C23EC5" w:rsidRDefault="00F90354" w:rsidP="00506CC3">
            <w:pPr>
              <w:rPr>
                <w:sz w:val="22"/>
                <w:szCs w:val="22"/>
              </w:rPr>
            </w:pPr>
          </w:p>
          <w:p w14:paraId="2C518682" w14:textId="77777777" w:rsidR="00F90354" w:rsidRPr="00C23EC5" w:rsidRDefault="00F90354" w:rsidP="00506CC3">
            <w:pPr>
              <w:rPr>
                <w:sz w:val="22"/>
                <w:szCs w:val="22"/>
              </w:rPr>
            </w:pPr>
          </w:p>
        </w:tc>
      </w:tr>
      <w:tr w:rsidR="00F90354" w:rsidRPr="00C23EC5" w14:paraId="55EACDF9" w14:textId="77777777" w:rsidTr="00807808">
        <w:trPr>
          <w:trHeight w:val="1124"/>
        </w:trPr>
        <w:tc>
          <w:tcPr>
            <w:tcW w:w="10106" w:type="dxa"/>
            <w:gridSpan w:val="2"/>
          </w:tcPr>
          <w:p w14:paraId="34D01DB7" w14:textId="77777777" w:rsidR="00F90354" w:rsidRPr="00C23EC5" w:rsidRDefault="00F90354" w:rsidP="00506CC3">
            <w:pPr>
              <w:rPr>
                <w:b/>
                <w:bCs/>
                <w:iCs/>
                <w:sz w:val="22"/>
                <w:szCs w:val="22"/>
              </w:rPr>
            </w:pPr>
            <w:r w:rsidRPr="00C23EC5">
              <w:rPr>
                <w:b/>
                <w:bCs/>
                <w:iCs/>
                <w:sz w:val="22"/>
                <w:szCs w:val="22"/>
              </w:rPr>
              <w:lastRenderedPageBreak/>
              <w:t>Project Gender Marker: GM2</w:t>
            </w:r>
          </w:p>
          <w:p w14:paraId="2F10CCC6" w14:textId="77777777" w:rsidR="00F90354" w:rsidRPr="00C23EC5" w:rsidRDefault="00F90354" w:rsidP="00506CC3">
            <w:pPr>
              <w:rPr>
                <w:b/>
                <w:bCs/>
                <w:iCs/>
                <w:sz w:val="22"/>
                <w:szCs w:val="22"/>
              </w:rPr>
            </w:pPr>
            <w:r w:rsidRPr="00C23EC5">
              <w:rPr>
                <w:b/>
                <w:bCs/>
                <w:iCs/>
                <w:sz w:val="22"/>
                <w:szCs w:val="22"/>
              </w:rPr>
              <w:t>Project Risk Marker: Medium</w:t>
            </w:r>
          </w:p>
          <w:p w14:paraId="328C92DC" w14:textId="714F98E3" w:rsidR="00F90354" w:rsidRPr="00C23EC5" w:rsidRDefault="00F90354" w:rsidP="00506CC3">
            <w:pPr>
              <w:rPr>
                <w:b/>
                <w:bCs/>
                <w:iCs/>
                <w:sz w:val="22"/>
                <w:szCs w:val="22"/>
              </w:rPr>
            </w:pPr>
            <w:r w:rsidRPr="00C23EC5">
              <w:rPr>
                <w:b/>
                <w:bCs/>
                <w:iCs/>
                <w:sz w:val="22"/>
                <w:szCs w:val="22"/>
              </w:rPr>
              <w:t xml:space="preserve">Project PBF focus area: </w:t>
            </w:r>
            <w:r w:rsidRPr="00C23EC5">
              <w:rPr>
                <w:b/>
                <w:bCs/>
                <w:iCs/>
                <w:sz w:val="22"/>
                <w:szCs w:val="22"/>
              </w:rPr>
              <w:fldChar w:fldCharType="begin">
                <w:ffData>
                  <w:name w:val="focusarea"/>
                  <w:enabled/>
                  <w:calcOnExit w:val="0"/>
                  <w:ddList>
                    <w:listEntry w:val="2.3 Conflict Prevention/Management"/>
                    <w:listEntry w:val="please select"/>
                    <w:listEntry w:val="1.1 SSR"/>
                    <w:listEntry w:val="1.2 DDR"/>
                    <w:listEntry w:val="1.3 Political Dialogue"/>
                    <w:listEntry w:val="2.1 National Reconciliation"/>
                    <w:listEntry w:val="2.2 Democratic Governance"/>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r w:rsidRPr="00C23EC5">
              <w:rPr>
                <w:b/>
                <w:bCs/>
                <w:iCs/>
                <w:sz w:val="22"/>
                <w:szCs w:val="22"/>
              </w:rPr>
              <w:instrText xml:space="preserve"> </w:instrText>
            </w:r>
            <w:bookmarkStart w:id="18" w:name="focusarea"/>
            <w:r w:rsidRPr="00C23EC5">
              <w:rPr>
                <w:b/>
                <w:bCs/>
                <w:iCs/>
                <w:sz w:val="22"/>
                <w:szCs w:val="22"/>
              </w:rPr>
              <w:instrText xml:space="preserve">FORMDROPDOWN </w:instrText>
            </w:r>
            <w:r w:rsidR="00000000">
              <w:rPr>
                <w:b/>
                <w:bCs/>
                <w:iCs/>
                <w:sz w:val="22"/>
                <w:szCs w:val="22"/>
              </w:rPr>
            </w:r>
            <w:r w:rsidR="00000000">
              <w:rPr>
                <w:b/>
                <w:bCs/>
                <w:iCs/>
                <w:sz w:val="22"/>
                <w:szCs w:val="22"/>
              </w:rPr>
              <w:fldChar w:fldCharType="separate"/>
            </w:r>
            <w:r w:rsidRPr="00C23EC5">
              <w:rPr>
                <w:b/>
                <w:bCs/>
                <w:iCs/>
                <w:sz w:val="22"/>
                <w:szCs w:val="22"/>
              </w:rPr>
              <w:fldChar w:fldCharType="end"/>
            </w:r>
            <w:bookmarkEnd w:id="18"/>
          </w:p>
        </w:tc>
      </w:tr>
      <w:tr w:rsidR="00F90354" w:rsidRPr="00C23EC5" w14:paraId="6B556D3B" w14:textId="77777777" w:rsidTr="00807808">
        <w:trPr>
          <w:trHeight w:val="1124"/>
        </w:trPr>
        <w:tc>
          <w:tcPr>
            <w:tcW w:w="10106" w:type="dxa"/>
            <w:gridSpan w:val="2"/>
          </w:tcPr>
          <w:p w14:paraId="2BECB14F" w14:textId="77777777" w:rsidR="00F90354" w:rsidRPr="00C23EC5" w:rsidRDefault="00F90354" w:rsidP="00506CC3">
            <w:pPr>
              <w:rPr>
                <w:b/>
                <w:bCs/>
                <w:iCs/>
                <w:sz w:val="22"/>
                <w:szCs w:val="22"/>
              </w:rPr>
            </w:pPr>
            <w:r w:rsidRPr="00C23EC5">
              <w:rPr>
                <w:b/>
                <w:bCs/>
                <w:iCs/>
                <w:sz w:val="22"/>
                <w:szCs w:val="22"/>
              </w:rPr>
              <w:t>Steering Committee and Government engagement</w:t>
            </w:r>
          </w:p>
          <w:p w14:paraId="325AF419" w14:textId="77777777" w:rsidR="00F90354" w:rsidRPr="00C23EC5" w:rsidRDefault="00F90354" w:rsidP="00506CC3">
            <w:pPr>
              <w:rPr>
                <w:iCs/>
                <w:sz w:val="22"/>
                <w:szCs w:val="22"/>
              </w:rPr>
            </w:pPr>
            <w:r w:rsidRPr="00C23EC5">
              <w:rPr>
                <w:iCs/>
                <w:sz w:val="22"/>
                <w:szCs w:val="22"/>
              </w:rPr>
              <w:t>Does the project have an active steering committee?</w:t>
            </w:r>
          </w:p>
          <w:p w14:paraId="66533919" w14:textId="77777777" w:rsidR="00F90354" w:rsidRPr="009E4506" w:rsidRDefault="00F90354" w:rsidP="00506CC3">
            <w:pPr>
              <w:rPr>
                <w:iCs/>
                <w:sz w:val="22"/>
                <w:szCs w:val="22"/>
              </w:rPr>
            </w:pPr>
            <w:r w:rsidRPr="009E4506">
              <w:rPr>
                <w:iCs/>
                <w:sz w:val="22"/>
                <w:szCs w:val="22"/>
              </w:rPr>
              <w:t>Yes</w:t>
            </w:r>
          </w:p>
          <w:p w14:paraId="21C26201" w14:textId="77777777" w:rsidR="00F90354" w:rsidRPr="00C23EC5" w:rsidRDefault="00F90354" w:rsidP="00506CC3">
            <w:pPr>
              <w:rPr>
                <w:iCs/>
                <w:sz w:val="22"/>
                <w:szCs w:val="22"/>
              </w:rPr>
            </w:pPr>
          </w:p>
          <w:p w14:paraId="393685BF" w14:textId="096118FE" w:rsidR="00F90354" w:rsidRPr="00C23EC5" w:rsidRDefault="00F90354" w:rsidP="00506CC3">
            <w:pPr>
              <w:rPr>
                <w:iCs/>
                <w:sz w:val="22"/>
                <w:szCs w:val="22"/>
              </w:rPr>
            </w:pPr>
            <w:r w:rsidRPr="00C23EC5">
              <w:rPr>
                <w:iCs/>
                <w:sz w:val="22"/>
                <w:szCs w:val="22"/>
              </w:rPr>
              <w:t xml:space="preserve">If yes, please indicate how many times the Project Steering Committee has met </w:t>
            </w:r>
            <w:r w:rsidRPr="001567A3">
              <w:rPr>
                <w:iCs/>
                <w:sz w:val="22"/>
                <w:szCs w:val="22"/>
              </w:rPr>
              <w:t>over the last 6 month</w:t>
            </w:r>
            <w:r w:rsidRPr="009E4506">
              <w:rPr>
                <w:iCs/>
                <w:sz w:val="22"/>
                <w:szCs w:val="22"/>
              </w:rPr>
              <w:t>s?</w:t>
            </w:r>
            <w:r w:rsidR="003C1E2F" w:rsidRPr="001567A3">
              <w:rPr>
                <w:iCs/>
                <w:sz w:val="22"/>
                <w:szCs w:val="22"/>
              </w:rPr>
              <w:t xml:space="preserve"> </w:t>
            </w:r>
            <w:r w:rsidR="003C1E2F">
              <w:rPr>
                <w:iCs/>
                <w:sz w:val="22"/>
                <w:szCs w:val="22"/>
              </w:rPr>
              <w:t xml:space="preserve">During the project life implementation </w:t>
            </w:r>
          </w:p>
          <w:p w14:paraId="0941178E" w14:textId="0A7B39F3" w:rsidR="00F90354" w:rsidRDefault="006A0A02" w:rsidP="00506CC3">
            <w:pPr>
              <w:rPr>
                <w:iCs/>
                <w:sz w:val="22"/>
                <w:szCs w:val="22"/>
              </w:rPr>
            </w:pPr>
            <w:r>
              <w:rPr>
                <w:iCs/>
                <w:sz w:val="22"/>
                <w:szCs w:val="22"/>
              </w:rPr>
              <w:t>0</w:t>
            </w:r>
          </w:p>
          <w:p w14:paraId="13097FAB" w14:textId="77777777" w:rsidR="006A0A02" w:rsidRPr="00C23EC5" w:rsidRDefault="006A0A02" w:rsidP="00506CC3">
            <w:pPr>
              <w:rPr>
                <w:iCs/>
                <w:sz w:val="22"/>
                <w:szCs w:val="22"/>
              </w:rPr>
            </w:pPr>
          </w:p>
          <w:p w14:paraId="21315743" w14:textId="3AF752A1" w:rsidR="00F90354" w:rsidRDefault="00F90354" w:rsidP="00506CC3">
            <w:pPr>
              <w:rPr>
                <w:iCs/>
                <w:sz w:val="22"/>
                <w:szCs w:val="22"/>
              </w:rPr>
            </w:pPr>
            <w:r w:rsidRPr="00C23EC5">
              <w:rPr>
                <w:iCs/>
                <w:sz w:val="22"/>
                <w:szCs w:val="22"/>
              </w:rPr>
              <w:t xml:space="preserve">Please provide a brief description of any engagement that the project has had with the government over the last 6 </w:t>
            </w:r>
            <w:proofErr w:type="gramStart"/>
            <w:r w:rsidRPr="00C23EC5">
              <w:rPr>
                <w:iCs/>
                <w:sz w:val="22"/>
                <w:szCs w:val="22"/>
              </w:rPr>
              <w:t>months?</w:t>
            </w:r>
            <w:proofErr w:type="gramEnd"/>
            <w:r w:rsidRPr="00C23EC5">
              <w:rPr>
                <w:iCs/>
                <w:sz w:val="22"/>
                <w:szCs w:val="22"/>
              </w:rPr>
              <w:t xml:space="preserve"> Please indicate what level of government the project has been engaging with? (</w:t>
            </w:r>
            <w:r w:rsidR="00C658A1">
              <w:rPr>
                <w:iCs/>
                <w:sz w:val="22"/>
                <w:szCs w:val="22"/>
                <w:highlight w:val="yellow"/>
              </w:rPr>
              <w:t>188</w:t>
            </w:r>
            <w:r w:rsidR="002641DF" w:rsidRPr="00DD3371">
              <w:rPr>
                <w:iCs/>
                <w:sz w:val="22"/>
                <w:szCs w:val="22"/>
                <w:highlight w:val="yellow"/>
              </w:rPr>
              <w:t>/</w:t>
            </w:r>
            <w:r w:rsidRPr="00DD3371">
              <w:rPr>
                <w:iCs/>
                <w:sz w:val="22"/>
                <w:szCs w:val="22"/>
                <w:highlight w:val="yellow"/>
              </w:rPr>
              <w:t>275 words max</w:t>
            </w:r>
            <w:r w:rsidRPr="00C23EC5">
              <w:rPr>
                <w:iCs/>
                <w:sz w:val="22"/>
                <w:szCs w:val="22"/>
              </w:rPr>
              <w:t>.)</w:t>
            </w:r>
          </w:p>
          <w:p w14:paraId="7C93E2FC" w14:textId="77777777" w:rsidR="003C1E2F" w:rsidRDefault="003C1E2F" w:rsidP="00DA42CB">
            <w:pPr>
              <w:jc w:val="both"/>
              <w:rPr>
                <w:sz w:val="22"/>
                <w:szCs w:val="22"/>
              </w:rPr>
            </w:pPr>
          </w:p>
          <w:p w14:paraId="3C718DB0" w14:textId="15838941" w:rsidR="00F90354" w:rsidRPr="00C23EC5" w:rsidRDefault="00002EFC" w:rsidP="006A6B8E">
            <w:pPr>
              <w:jc w:val="both"/>
              <w:rPr>
                <w:b/>
                <w:bCs/>
                <w:iCs/>
                <w:sz w:val="22"/>
                <w:szCs w:val="22"/>
              </w:rPr>
            </w:pPr>
            <w:r w:rsidRPr="00002EFC">
              <w:rPr>
                <w:sz w:val="22"/>
                <w:szCs w:val="22"/>
              </w:rPr>
              <w:t xml:space="preserve">This project has three structures. The cross-border steering committee at </w:t>
            </w:r>
            <w:r>
              <w:rPr>
                <w:sz w:val="22"/>
                <w:szCs w:val="22"/>
              </w:rPr>
              <w:t xml:space="preserve">the </w:t>
            </w:r>
            <w:r w:rsidRPr="00002EFC">
              <w:rPr>
                <w:sz w:val="22"/>
                <w:szCs w:val="22"/>
              </w:rPr>
              <w:t xml:space="preserve">ministerial level and the cross-border technical committee. In addition, there is the </w:t>
            </w:r>
            <w:r w:rsidR="00E36F29">
              <w:rPr>
                <w:sz w:val="22"/>
                <w:szCs w:val="22"/>
              </w:rPr>
              <w:t xml:space="preserve">national </w:t>
            </w:r>
            <w:r w:rsidRPr="00002EFC">
              <w:rPr>
                <w:sz w:val="22"/>
                <w:szCs w:val="22"/>
              </w:rPr>
              <w:t xml:space="preserve">joint steering committee of the </w:t>
            </w:r>
            <w:r>
              <w:rPr>
                <w:sz w:val="22"/>
                <w:szCs w:val="22"/>
              </w:rPr>
              <w:t>PBF</w:t>
            </w:r>
            <w:r w:rsidRPr="00002EFC">
              <w:rPr>
                <w:sz w:val="22"/>
                <w:szCs w:val="22"/>
              </w:rPr>
              <w:t xml:space="preserve"> portfolio in </w:t>
            </w:r>
            <w:r>
              <w:rPr>
                <w:sz w:val="22"/>
                <w:szCs w:val="22"/>
              </w:rPr>
              <w:t xml:space="preserve">the </w:t>
            </w:r>
            <w:r w:rsidRPr="00002EFC">
              <w:rPr>
                <w:sz w:val="22"/>
                <w:szCs w:val="22"/>
              </w:rPr>
              <w:t>DRC.</w:t>
            </w:r>
            <w:r>
              <w:rPr>
                <w:sz w:val="22"/>
                <w:szCs w:val="22"/>
              </w:rPr>
              <w:t xml:space="preserve"> </w:t>
            </w:r>
            <w:r w:rsidR="00DA42CB" w:rsidRPr="00DA42CB">
              <w:rPr>
                <w:sz w:val="22"/>
                <w:szCs w:val="22"/>
              </w:rPr>
              <w:t xml:space="preserve">The cross-border steering committee was scheduled online in February 2022 but postponed to a later date following the agenda conflict of the Minister of Planning (DRC). The request to organize the cross-border steering committee has been communicated with the two governments, but </w:t>
            </w:r>
            <w:r w:rsidR="00943450">
              <w:rPr>
                <w:sz w:val="22"/>
                <w:szCs w:val="22"/>
              </w:rPr>
              <w:t>it was challenging to determine the date</w:t>
            </w:r>
            <w:r w:rsidR="00DA42CB" w:rsidRPr="001567A3">
              <w:rPr>
                <w:sz w:val="22"/>
                <w:szCs w:val="22"/>
              </w:rPr>
              <w:t xml:space="preserve">. </w:t>
            </w:r>
            <w:r w:rsidR="00DA42CB" w:rsidRPr="00DA42CB">
              <w:rPr>
                <w:sz w:val="22"/>
                <w:szCs w:val="22"/>
              </w:rPr>
              <w:t xml:space="preserve">The cross-border technical committee </w:t>
            </w:r>
            <w:r w:rsidR="009663D9">
              <w:rPr>
                <w:sz w:val="22"/>
                <w:szCs w:val="22"/>
              </w:rPr>
              <w:t xml:space="preserve">was organized in </w:t>
            </w:r>
            <w:r w:rsidR="002641DF">
              <w:rPr>
                <w:sz w:val="22"/>
                <w:szCs w:val="22"/>
              </w:rPr>
              <w:t>December</w:t>
            </w:r>
            <w:r w:rsidR="009663D9">
              <w:rPr>
                <w:sz w:val="22"/>
                <w:szCs w:val="22"/>
              </w:rPr>
              <w:t xml:space="preserve"> 202</w:t>
            </w:r>
            <w:r w:rsidR="009E4506">
              <w:rPr>
                <w:sz w:val="22"/>
                <w:szCs w:val="22"/>
              </w:rPr>
              <w:t>2</w:t>
            </w:r>
            <w:r w:rsidR="009663D9">
              <w:rPr>
                <w:sz w:val="22"/>
                <w:szCs w:val="22"/>
              </w:rPr>
              <w:t xml:space="preserve"> </w:t>
            </w:r>
            <w:r w:rsidR="002641DF" w:rsidRPr="002641DF">
              <w:rPr>
                <w:sz w:val="22"/>
                <w:szCs w:val="22"/>
              </w:rPr>
              <w:t>pending the organisation of the cross-border steering committee.</w:t>
            </w:r>
            <w:r w:rsidR="002641DF">
              <w:rPr>
                <w:sz w:val="22"/>
                <w:szCs w:val="22"/>
              </w:rPr>
              <w:t xml:space="preserve"> </w:t>
            </w:r>
            <w:r w:rsidR="002641DF" w:rsidRPr="002641DF">
              <w:rPr>
                <w:sz w:val="22"/>
                <w:szCs w:val="22"/>
              </w:rPr>
              <w:t xml:space="preserve">The </w:t>
            </w:r>
            <w:r w:rsidR="00E36F29">
              <w:rPr>
                <w:sz w:val="22"/>
                <w:szCs w:val="22"/>
              </w:rPr>
              <w:t xml:space="preserve">last meeting of the </w:t>
            </w:r>
            <w:r w:rsidR="002641DF">
              <w:rPr>
                <w:sz w:val="22"/>
                <w:szCs w:val="22"/>
              </w:rPr>
              <w:t xml:space="preserve">national </w:t>
            </w:r>
            <w:r w:rsidR="002641DF" w:rsidRPr="002641DF">
              <w:rPr>
                <w:sz w:val="22"/>
                <w:szCs w:val="22"/>
              </w:rPr>
              <w:t xml:space="preserve">joint steering committee of the </w:t>
            </w:r>
            <w:r w:rsidR="002641DF">
              <w:rPr>
                <w:sz w:val="22"/>
                <w:szCs w:val="22"/>
              </w:rPr>
              <w:t>PBF</w:t>
            </w:r>
            <w:r w:rsidR="002641DF" w:rsidRPr="002641DF">
              <w:rPr>
                <w:sz w:val="22"/>
                <w:szCs w:val="22"/>
              </w:rPr>
              <w:t xml:space="preserve"> </w:t>
            </w:r>
            <w:r w:rsidR="00E36F29">
              <w:rPr>
                <w:sz w:val="22"/>
                <w:szCs w:val="22"/>
              </w:rPr>
              <w:t>portfolio</w:t>
            </w:r>
            <w:r w:rsidR="002641DF" w:rsidRPr="002641DF">
              <w:rPr>
                <w:sz w:val="22"/>
                <w:szCs w:val="22"/>
              </w:rPr>
              <w:t xml:space="preserve"> in </w:t>
            </w:r>
            <w:r w:rsidR="002641DF">
              <w:rPr>
                <w:sz w:val="22"/>
                <w:szCs w:val="22"/>
              </w:rPr>
              <w:t xml:space="preserve">the </w:t>
            </w:r>
            <w:r w:rsidR="002641DF" w:rsidRPr="002641DF">
              <w:rPr>
                <w:sz w:val="22"/>
                <w:szCs w:val="22"/>
              </w:rPr>
              <w:t xml:space="preserve">DRC </w:t>
            </w:r>
            <w:r w:rsidR="00DA42CB" w:rsidRPr="001E3143">
              <w:rPr>
                <w:sz w:val="22"/>
                <w:szCs w:val="22"/>
              </w:rPr>
              <w:t>took place in December 2022.</w:t>
            </w:r>
            <w:r w:rsidR="00DA42CB" w:rsidRPr="00DA42CB">
              <w:rPr>
                <w:sz w:val="22"/>
                <w:szCs w:val="22"/>
              </w:rPr>
              <w:t xml:space="preserve"> Exchanges with governments at ministerial level </w:t>
            </w:r>
            <w:r w:rsidR="00F12DB2">
              <w:rPr>
                <w:sz w:val="22"/>
                <w:szCs w:val="22"/>
              </w:rPr>
              <w:t>(</w:t>
            </w:r>
            <w:r w:rsidR="00F12DB2" w:rsidRPr="00DA42CB">
              <w:rPr>
                <w:sz w:val="22"/>
                <w:szCs w:val="22"/>
              </w:rPr>
              <w:t xml:space="preserve">the Ministry of Planning in </w:t>
            </w:r>
            <w:r w:rsidR="00F12DB2">
              <w:rPr>
                <w:sz w:val="22"/>
                <w:szCs w:val="22"/>
              </w:rPr>
              <w:t>the DRC</w:t>
            </w:r>
            <w:r w:rsidR="00F12DB2" w:rsidRPr="00DA42CB">
              <w:rPr>
                <w:sz w:val="22"/>
                <w:szCs w:val="22"/>
              </w:rPr>
              <w:t xml:space="preserve"> </w:t>
            </w:r>
            <w:r w:rsidR="00F12DB2">
              <w:rPr>
                <w:sz w:val="22"/>
                <w:szCs w:val="22"/>
              </w:rPr>
              <w:t xml:space="preserve">and </w:t>
            </w:r>
            <w:r w:rsidR="00F12DB2" w:rsidRPr="00DA42CB">
              <w:rPr>
                <w:sz w:val="22"/>
                <w:szCs w:val="22"/>
              </w:rPr>
              <w:t>the Ministry of Commerce and Industry</w:t>
            </w:r>
            <w:r w:rsidR="00F12DB2">
              <w:rPr>
                <w:sz w:val="22"/>
                <w:szCs w:val="22"/>
              </w:rPr>
              <w:t xml:space="preserve"> in Rwanda) </w:t>
            </w:r>
            <w:r w:rsidR="00773F92">
              <w:rPr>
                <w:sz w:val="22"/>
                <w:szCs w:val="22"/>
                <w:lang w:val="en-US"/>
              </w:rPr>
              <w:t>were</w:t>
            </w:r>
            <w:r w:rsidR="00DA42CB" w:rsidRPr="00DA42CB">
              <w:rPr>
                <w:sz w:val="22"/>
                <w:szCs w:val="22"/>
              </w:rPr>
              <w:t xml:space="preserve"> ensured for important steps such as the approval of the annual work plan and the request for the no-cost extension. Information on implementation has been shared at the technical level of </w:t>
            </w:r>
            <w:r w:rsidR="00F12DB2">
              <w:rPr>
                <w:sz w:val="22"/>
                <w:szCs w:val="22"/>
              </w:rPr>
              <w:t xml:space="preserve">the </w:t>
            </w:r>
            <w:r w:rsidR="00DA42CB" w:rsidRPr="00DA42CB">
              <w:rPr>
                <w:sz w:val="22"/>
                <w:szCs w:val="22"/>
              </w:rPr>
              <w:t xml:space="preserve">governments. </w:t>
            </w:r>
          </w:p>
        </w:tc>
      </w:tr>
      <w:tr w:rsidR="00F90354" w:rsidRPr="00C23EC5" w14:paraId="35D06240" w14:textId="77777777" w:rsidTr="00807808">
        <w:trPr>
          <w:trHeight w:val="1124"/>
        </w:trPr>
        <w:tc>
          <w:tcPr>
            <w:tcW w:w="10106" w:type="dxa"/>
            <w:gridSpan w:val="2"/>
          </w:tcPr>
          <w:p w14:paraId="474C5789" w14:textId="77777777" w:rsidR="00F90354" w:rsidRPr="00C23EC5" w:rsidRDefault="00F90354" w:rsidP="00506CC3">
            <w:pPr>
              <w:rPr>
                <w:b/>
                <w:bCs/>
                <w:sz w:val="22"/>
                <w:szCs w:val="22"/>
              </w:rPr>
            </w:pPr>
            <w:r w:rsidRPr="00C23EC5">
              <w:rPr>
                <w:b/>
                <w:bCs/>
                <w:sz w:val="22"/>
                <w:szCs w:val="22"/>
              </w:rPr>
              <w:t>Report preparation:</w:t>
            </w:r>
          </w:p>
          <w:p w14:paraId="56C6FA36" w14:textId="66CF2C30" w:rsidR="00F90354" w:rsidRPr="00C23EC5" w:rsidRDefault="00F90354" w:rsidP="00506CC3">
            <w:pPr>
              <w:rPr>
                <w:sz w:val="22"/>
                <w:szCs w:val="22"/>
              </w:rPr>
            </w:pPr>
            <w:r w:rsidRPr="00C23EC5">
              <w:rPr>
                <w:sz w:val="22"/>
                <w:szCs w:val="22"/>
              </w:rPr>
              <w:t xml:space="preserve">Project report prepared by: </w:t>
            </w:r>
            <w:r w:rsidRPr="00C23EC5">
              <w:rPr>
                <w:bCs/>
                <w:iCs/>
                <w:snapToGrid w:val="0"/>
                <w:sz w:val="22"/>
                <w:szCs w:val="22"/>
              </w:rPr>
              <w:t xml:space="preserve">UNDP, </w:t>
            </w:r>
            <w:proofErr w:type="gramStart"/>
            <w:r w:rsidRPr="00C23EC5">
              <w:rPr>
                <w:bCs/>
                <w:iCs/>
                <w:snapToGrid w:val="0"/>
                <w:sz w:val="22"/>
                <w:szCs w:val="22"/>
              </w:rPr>
              <w:t>FAO</w:t>
            </w:r>
            <w:proofErr w:type="gramEnd"/>
            <w:r w:rsidRPr="00C23EC5">
              <w:rPr>
                <w:bCs/>
                <w:iCs/>
                <w:snapToGrid w:val="0"/>
                <w:sz w:val="22"/>
                <w:szCs w:val="22"/>
              </w:rPr>
              <w:t xml:space="preserve"> and WFP</w:t>
            </w:r>
          </w:p>
          <w:p w14:paraId="1C26D2DC" w14:textId="24CBA1D0" w:rsidR="00F90354" w:rsidRPr="00982CB5" w:rsidRDefault="00F90354" w:rsidP="00506CC3">
            <w:r w:rsidRPr="00C23EC5">
              <w:rPr>
                <w:sz w:val="22"/>
                <w:szCs w:val="22"/>
              </w:rPr>
              <w:t xml:space="preserve">Project report approved by: </w:t>
            </w:r>
            <w:r w:rsidR="00807808" w:rsidRPr="00982CB5">
              <w:t xml:space="preserve">M. </w:t>
            </w:r>
            <w:proofErr w:type="spellStart"/>
            <w:r w:rsidR="00807808" w:rsidRPr="00982CB5">
              <w:t>Ozonnia</w:t>
            </w:r>
            <w:proofErr w:type="spellEnd"/>
            <w:r w:rsidR="00807808" w:rsidRPr="00982CB5">
              <w:t xml:space="preserve"> </w:t>
            </w:r>
            <w:proofErr w:type="spellStart"/>
            <w:r w:rsidR="00807808" w:rsidRPr="00982CB5">
              <w:t>Ojielo</w:t>
            </w:r>
            <w:proofErr w:type="spellEnd"/>
            <w:r w:rsidR="00807808" w:rsidRPr="00982CB5">
              <w:t xml:space="preserve">, </w:t>
            </w:r>
            <w:r w:rsidR="00D223BE" w:rsidRPr="00982CB5">
              <w:t>UN Resident Coordinator,</w:t>
            </w:r>
            <w:r w:rsidR="00807808" w:rsidRPr="00982CB5">
              <w:t xml:space="preserve"> Rwanda</w:t>
            </w:r>
          </w:p>
          <w:p w14:paraId="18740429" w14:textId="41767382" w:rsidR="00F90354" w:rsidRPr="00C23EC5" w:rsidRDefault="00F90354" w:rsidP="00506CC3">
            <w:pPr>
              <w:rPr>
                <w:sz w:val="22"/>
                <w:szCs w:val="22"/>
              </w:rPr>
            </w:pPr>
            <w:r w:rsidRPr="00C23EC5">
              <w:rPr>
                <w:sz w:val="22"/>
                <w:szCs w:val="22"/>
              </w:rPr>
              <w:t xml:space="preserve">Did PBF Secretariat review the report: </w:t>
            </w:r>
            <w:r w:rsidR="00807808">
              <w:rPr>
                <w:sz w:val="22"/>
                <w:szCs w:val="22"/>
              </w:rPr>
              <w:t>Yes</w:t>
            </w:r>
            <w:r w:rsidR="00877CBC">
              <w:rPr>
                <w:sz w:val="22"/>
                <w:szCs w:val="22"/>
              </w:rPr>
              <w:t>.</w:t>
            </w:r>
            <w:r w:rsidR="00172253">
              <w:rPr>
                <w:sz w:val="22"/>
                <w:szCs w:val="22"/>
              </w:rPr>
              <w:t xml:space="preserve"> (DRC)</w:t>
            </w:r>
          </w:p>
        </w:tc>
      </w:tr>
    </w:tbl>
    <w:p w14:paraId="181710E2" w14:textId="77777777" w:rsidR="00807808" w:rsidRDefault="00807808" w:rsidP="00807808">
      <w:pPr>
        <w:ind w:hanging="810"/>
        <w:jc w:val="both"/>
        <w:rPr>
          <w:b/>
          <w:i/>
          <w:iCs/>
          <w:sz w:val="22"/>
          <w:szCs w:val="22"/>
        </w:rPr>
      </w:pPr>
    </w:p>
    <w:p w14:paraId="448C1EE8" w14:textId="5EAFC4A0" w:rsidR="00807808" w:rsidRPr="00C23EC5" w:rsidRDefault="00807808" w:rsidP="00807808">
      <w:pPr>
        <w:ind w:hanging="810"/>
        <w:jc w:val="both"/>
        <w:rPr>
          <w:b/>
          <w:i/>
          <w:iCs/>
          <w:sz w:val="22"/>
          <w:szCs w:val="22"/>
        </w:rPr>
      </w:pPr>
      <w:r w:rsidRPr="00C23EC5">
        <w:rPr>
          <w:b/>
          <w:i/>
          <w:iCs/>
          <w:sz w:val="22"/>
          <w:szCs w:val="22"/>
        </w:rPr>
        <w:t>NOTES FOR COMPLETING THE REPORT:</w:t>
      </w:r>
    </w:p>
    <w:p w14:paraId="4E8A852B" w14:textId="77777777" w:rsidR="00807808" w:rsidRPr="00C23EC5" w:rsidRDefault="00807808" w:rsidP="00807808">
      <w:pPr>
        <w:ind w:hanging="810"/>
        <w:rPr>
          <w:i/>
          <w:iCs/>
          <w:sz w:val="22"/>
          <w:szCs w:val="22"/>
        </w:rPr>
      </w:pPr>
      <w:r w:rsidRPr="00C23EC5">
        <w:rPr>
          <w:i/>
          <w:iCs/>
          <w:sz w:val="22"/>
          <w:szCs w:val="22"/>
        </w:rPr>
        <w:t>- Avoid acronyms and UN jargon, use general /common language.</w:t>
      </w:r>
    </w:p>
    <w:p w14:paraId="3323A920" w14:textId="77777777" w:rsidR="00807808" w:rsidRPr="00C23EC5" w:rsidRDefault="00807808" w:rsidP="00807808">
      <w:pPr>
        <w:ind w:hanging="810"/>
        <w:rPr>
          <w:i/>
          <w:iCs/>
          <w:sz w:val="22"/>
          <w:szCs w:val="22"/>
        </w:rPr>
      </w:pPr>
      <w:r w:rsidRPr="00C23EC5">
        <w:rPr>
          <w:i/>
          <w:iCs/>
          <w:sz w:val="22"/>
          <w:szCs w:val="22"/>
        </w:rPr>
        <w:t>- Report on what has been achieved in the reporting period, not what the project aims to do.</w:t>
      </w:r>
    </w:p>
    <w:p w14:paraId="7A1BF6AE" w14:textId="77777777" w:rsidR="00807808" w:rsidRPr="00C23EC5" w:rsidRDefault="00807808" w:rsidP="00807808">
      <w:pPr>
        <w:ind w:hanging="810"/>
        <w:rPr>
          <w:i/>
          <w:iCs/>
          <w:sz w:val="22"/>
          <w:szCs w:val="22"/>
        </w:rPr>
      </w:pPr>
      <w:r w:rsidRPr="00C23EC5">
        <w:rPr>
          <w:i/>
          <w:iCs/>
          <w:sz w:val="22"/>
          <w:szCs w:val="22"/>
        </w:rPr>
        <w:t xml:space="preserve">- Be as concrete as possible. Avoid theoretical, </w:t>
      </w:r>
      <w:proofErr w:type="gramStart"/>
      <w:r w:rsidRPr="00C23EC5">
        <w:rPr>
          <w:i/>
          <w:iCs/>
          <w:sz w:val="22"/>
          <w:szCs w:val="22"/>
        </w:rPr>
        <w:t>vague</w:t>
      </w:r>
      <w:proofErr w:type="gramEnd"/>
      <w:r w:rsidRPr="00C23EC5">
        <w:rPr>
          <w:i/>
          <w:iCs/>
          <w:sz w:val="22"/>
          <w:szCs w:val="22"/>
        </w:rPr>
        <w:t xml:space="preserve"> or conceptual discourse.</w:t>
      </w:r>
    </w:p>
    <w:p w14:paraId="1DD36B0C" w14:textId="77777777" w:rsidR="00807808" w:rsidRPr="00C23EC5" w:rsidRDefault="00807808" w:rsidP="00807808">
      <w:pPr>
        <w:ind w:hanging="810"/>
        <w:rPr>
          <w:i/>
          <w:iCs/>
          <w:sz w:val="22"/>
          <w:szCs w:val="22"/>
        </w:rPr>
      </w:pPr>
      <w:r w:rsidRPr="00C23EC5">
        <w:rPr>
          <w:i/>
          <w:iCs/>
          <w:sz w:val="22"/>
          <w:szCs w:val="22"/>
        </w:rPr>
        <w:t>- Ensure the analysis and project progress assessment is gender and age sensitive.</w:t>
      </w:r>
    </w:p>
    <w:p w14:paraId="52BE6C52" w14:textId="77777777" w:rsidR="00807808" w:rsidRPr="00C23EC5" w:rsidRDefault="00807808" w:rsidP="00807808">
      <w:pPr>
        <w:ind w:left="-567" w:hanging="284"/>
        <w:rPr>
          <w:i/>
          <w:iCs/>
          <w:sz w:val="22"/>
          <w:szCs w:val="22"/>
        </w:rPr>
      </w:pPr>
      <w:r w:rsidRPr="00C23EC5">
        <w:rPr>
          <w:i/>
          <w:iCs/>
          <w:sz w:val="22"/>
          <w:szCs w:val="22"/>
        </w:rPr>
        <w:t>- In the results table, please be concise, you will have 3000 characters, including blank spaces to provide your responses</w:t>
      </w:r>
    </w:p>
    <w:p w14:paraId="6E4E7222" w14:textId="77777777" w:rsidR="00807808" w:rsidRPr="00C23EC5" w:rsidRDefault="00807808" w:rsidP="00807808">
      <w:pPr>
        <w:ind w:hanging="810"/>
        <w:jc w:val="both"/>
        <w:rPr>
          <w:b/>
          <w:sz w:val="22"/>
          <w:szCs w:val="22"/>
        </w:rPr>
      </w:pPr>
    </w:p>
    <w:p w14:paraId="527D7537" w14:textId="6FAB4783" w:rsidR="00807808" w:rsidRPr="00C23EC5" w:rsidRDefault="00807808" w:rsidP="00807808">
      <w:pPr>
        <w:ind w:hanging="810"/>
        <w:jc w:val="both"/>
        <w:rPr>
          <w:b/>
          <w:sz w:val="22"/>
          <w:szCs w:val="22"/>
          <w:u w:val="single"/>
        </w:rPr>
      </w:pPr>
      <w:r w:rsidRPr="00C23EC5">
        <w:rPr>
          <w:b/>
          <w:sz w:val="22"/>
          <w:szCs w:val="22"/>
          <w:u w:val="single"/>
        </w:rPr>
        <w:t xml:space="preserve">PART 1: OVERALL PROJECT </w:t>
      </w:r>
      <w:r w:rsidR="009663D9">
        <w:rPr>
          <w:b/>
          <w:sz w:val="22"/>
          <w:szCs w:val="22"/>
          <w:u w:val="single"/>
        </w:rPr>
        <w:t>ACHIEVEMENTS</w:t>
      </w:r>
    </w:p>
    <w:p w14:paraId="3206AA5B" w14:textId="77777777" w:rsidR="00807808" w:rsidRPr="00C23EC5" w:rsidRDefault="00807808" w:rsidP="00807808">
      <w:pPr>
        <w:ind w:hanging="810"/>
        <w:jc w:val="both"/>
        <w:rPr>
          <w:b/>
          <w:sz w:val="22"/>
          <w:szCs w:val="22"/>
          <w:u w:val="single"/>
        </w:rPr>
      </w:pPr>
    </w:p>
    <w:p w14:paraId="44C223B3" w14:textId="77777777" w:rsidR="00807808" w:rsidRPr="00C23EC5" w:rsidRDefault="00807808" w:rsidP="00807808">
      <w:pPr>
        <w:ind w:left="-810"/>
        <w:jc w:val="both"/>
        <w:rPr>
          <w:bCs/>
          <w:i/>
          <w:iCs/>
          <w:sz w:val="22"/>
          <w:szCs w:val="22"/>
        </w:rPr>
      </w:pPr>
      <w:r w:rsidRPr="00C23EC5">
        <w:rPr>
          <w:b/>
          <w:sz w:val="22"/>
          <w:szCs w:val="22"/>
        </w:rPr>
        <w:t xml:space="preserve">Please rate the implementation status of the following preliminary/preparatory activities </w:t>
      </w:r>
      <w:r w:rsidRPr="00C23EC5">
        <w:rPr>
          <w:bCs/>
          <w:i/>
          <w:iCs/>
          <w:sz w:val="22"/>
          <w:szCs w:val="22"/>
        </w:rPr>
        <w:t>(Not Started, Initiated, partially Completed, Completed, Not Applicable):</w:t>
      </w:r>
    </w:p>
    <w:tbl>
      <w:tblPr>
        <w:tblW w:w="7560" w:type="dxa"/>
        <w:tblInd w:w="-810" w:type="dxa"/>
        <w:tblLook w:val="04A0" w:firstRow="1" w:lastRow="0" w:firstColumn="1" w:lastColumn="0" w:noHBand="0" w:noVBand="1"/>
      </w:tblPr>
      <w:tblGrid>
        <w:gridCol w:w="3780"/>
        <w:gridCol w:w="3780"/>
      </w:tblGrid>
      <w:tr w:rsidR="00807808" w:rsidRPr="00C23EC5" w14:paraId="61786C7D" w14:textId="77777777" w:rsidTr="00506CC3">
        <w:trPr>
          <w:trHeight w:val="567"/>
        </w:trPr>
        <w:tc>
          <w:tcPr>
            <w:tcW w:w="3780" w:type="dxa"/>
            <w:tcBorders>
              <w:top w:val="nil"/>
              <w:left w:val="nil"/>
              <w:bottom w:val="nil"/>
              <w:right w:val="nil"/>
            </w:tcBorders>
            <w:shd w:val="clear" w:color="auto" w:fill="auto"/>
            <w:noWrap/>
            <w:vAlign w:val="center"/>
            <w:hideMark/>
          </w:tcPr>
          <w:p w14:paraId="66E05E2B"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t>Contracting of Partners</w:t>
            </w:r>
          </w:p>
        </w:tc>
        <w:tc>
          <w:tcPr>
            <w:tcW w:w="3780" w:type="dxa"/>
            <w:tcBorders>
              <w:top w:val="nil"/>
              <w:left w:val="nil"/>
              <w:bottom w:val="nil"/>
              <w:right w:val="nil"/>
            </w:tcBorders>
            <w:vAlign w:val="center"/>
          </w:tcPr>
          <w:p w14:paraId="48899726" w14:textId="7235490B" w:rsidR="00807808" w:rsidRPr="00C23EC5" w:rsidRDefault="00115C71" w:rsidP="00506CC3">
            <w:pPr>
              <w:rPr>
                <w:color w:val="000000"/>
                <w:sz w:val="22"/>
                <w:szCs w:val="22"/>
                <w:lang w:val="en-US" w:eastAsia="zh-CN"/>
              </w:rPr>
            </w:pPr>
            <w:r>
              <w:rPr>
                <w:color w:val="000000"/>
                <w:sz w:val="22"/>
                <w:szCs w:val="22"/>
                <w:lang w:val="en-US" w:eastAsia="zh-CN"/>
              </w:rPr>
              <w:t>C</w:t>
            </w:r>
            <w:r w:rsidR="00807808" w:rsidRPr="00C23EC5">
              <w:rPr>
                <w:color w:val="000000"/>
                <w:sz w:val="22"/>
                <w:szCs w:val="22"/>
                <w:lang w:val="en-US" w:eastAsia="zh-CN"/>
              </w:rPr>
              <w:t>ompleted</w:t>
            </w:r>
          </w:p>
        </w:tc>
      </w:tr>
      <w:tr w:rsidR="00807808" w:rsidRPr="00C23EC5" w14:paraId="490E1D30" w14:textId="77777777" w:rsidTr="00506CC3">
        <w:trPr>
          <w:trHeight w:val="567"/>
        </w:trPr>
        <w:tc>
          <w:tcPr>
            <w:tcW w:w="3780" w:type="dxa"/>
            <w:tcBorders>
              <w:top w:val="nil"/>
              <w:left w:val="nil"/>
              <w:bottom w:val="nil"/>
              <w:right w:val="nil"/>
            </w:tcBorders>
            <w:shd w:val="clear" w:color="auto" w:fill="auto"/>
            <w:noWrap/>
            <w:vAlign w:val="center"/>
            <w:hideMark/>
          </w:tcPr>
          <w:p w14:paraId="63E6CF86" w14:textId="77777777" w:rsidR="00807808" w:rsidRPr="00C23EC5" w:rsidRDefault="00807808" w:rsidP="00506CC3">
            <w:pPr>
              <w:rPr>
                <w:color w:val="000000"/>
                <w:sz w:val="22"/>
                <w:szCs w:val="22"/>
                <w:lang w:val="en-US" w:eastAsia="zh-CN"/>
              </w:rPr>
            </w:pPr>
          </w:p>
          <w:p w14:paraId="28B438E6"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t>Staff Recruitment</w:t>
            </w:r>
          </w:p>
        </w:tc>
        <w:tc>
          <w:tcPr>
            <w:tcW w:w="3780" w:type="dxa"/>
            <w:tcBorders>
              <w:top w:val="nil"/>
              <w:left w:val="nil"/>
              <w:bottom w:val="nil"/>
              <w:right w:val="nil"/>
            </w:tcBorders>
            <w:vAlign w:val="center"/>
          </w:tcPr>
          <w:p w14:paraId="24F794A4"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t>Completed</w:t>
            </w:r>
          </w:p>
        </w:tc>
      </w:tr>
      <w:tr w:rsidR="00807808" w:rsidRPr="00C23EC5" w14:paraId="1EC433F2" w14:textId="77777777" w:rsidTr="00506CC3">
        <w:trPr>
          <w:trHeight w:val="567"/>
        </w:trPr>
        <w:tc>
          <w:tcPr>
            <w:tcW w:w="3780" w:type="dxa"/>
            <w:tcBorders>
              <w:top w:val="nil"/>
              <w:left w:val="nil"/>
              <w:bottom w:val="nil"/>
              <w:right w:val="nil"/>
            </w:tcBorders>
            <w:shd w:val="clear" w:color="auto" w:fill="auto"/>
            <w:noWrap/>
            <w:vAlign w:val="center"/>
            <w:hideMark/>
          </w:tcPr>
          <w:p w14:paraId="3D828A76"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t>Collection of baselines</w:t>
            </w:r>
          </w:p>
        </w:tc>
        <w:tc>
          <w:tcPr>
            <w:tcW w:w="3780" w:type="dxa"/>
            <w:tcBorders>
              <w:top w:val="nil"/>
              <w:left w:val="nil"/>
              <w:bottom w:val="nil"/>
              <w:right w:val="nil"/>
            </w:tcBorders>
            <w:vAlign w:val="center"/>
          </w:tcPr>
          <w:p w14:paraId="5406AA68"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t>Partially completed</w:t>
            </w:r>
          </w:p>
        </w:tc>
      </w:tr>
      <w:tr w:rsidR="00807808" w:rsidRPr="00C23EC5" w14:paraId="771121FD" w14:textId="77777777" w:rsidTr="00506CC3">
        <w:trPr>
          <w:trHeight w:val="567"/>
        </w:trPr>
        <w:tc>
          <w:tcPr>
            <w:tcW w:w="3780" w:type="dxa"/>
            <w:tcBorders>
              <w:top w:val="nil"/>
              <w:left w:val="nil"/>
              <w:bottom w:val="nil"/>
              <w:right w:val="nil"/>
            </w:tcBorders>
            <w:shd w:val="clear" w:color="auto" w:fill="auto"/>
            <w:noWrap/>
            <w:vAlign w:val="center"/>
            <w:hideMark/>
          </w:tcPr>
          <w:p w14:paraId="68098E6C" w14:textId="77777777" w:rsidR="00807808" w:rsidRPr="00C23EC5" w:rsidRDefault="00807808" w:rsidP="00506CC3">
            <w:pPr>
              <w:rPr>
                <w:color w:val="000000"/>
                <w:sz w:val="22"/>
                <w:szCs w:val="22"/>
                <w:lang w:val="en-US" w:eastAsia="zh-CN"/>
              </w:rPr>
            </w:pPr>
            <w:r w:rsidRPr="00C23EC5">
              <w:rPr>
                <w:color w:val="000000"/>
                <w:sz w:val="22"/>
                <w:szCs w:val="22"/>
                <w:lang w:val="en-US" w:eastAsia="zh-CN"/>
              </w:rPr>
              <w:lastRenderedPageBreak/>
              <w:t>Identification of beneficiaries</w:t>
            </w:r>
          </w:p>
        </w:tc>
        <w:tc>
          <w:tcPr>
            <w:tcW w:w="3780" w:type="dxa"/>
            <w:tcBorders>
              <w:top w:val="nil"/>
              <w:left w:val="nil"/>
              <w:bottom w:val="nil"/>
              <w:right w:val="nil"/>
            </w:tcBorders>
            <w:vAlign w:val="center"/>
          </w:tcPr>
          <w:p w14:paraId="51A9B853" w14:textId="01402150" w:rsidR="00807808" w:rsidRPr="00C23EC5" w:rsidRDefault="00115C71" w:rsidP="00506CC3">
            <w:pPr>
              <w:rPr>
                <w:color w:val="000000"/>
                <w:sz w:val="22"/>
                <w:szCs w:val="22"/>
                <w:lang w:val="en-US" w:eastAsia="zh-CN"/>
              </w:rPr>
            </w:pPr>
            <w:r>
              <w:rPr>
                <w:color w:val="000000"/>
                <w:sz w:val="22"/>
                <w:szCs w:val="22"/>
                <w:lang w:val="en-US" w:eastAsia="zh-CN"/>
              </w:rPr>
              <w:t>C</w:t>
            </w:r>
            <w:r w:rsidR="00807808" w:rsidRPr="00C23EC5">
              <w:rPr>
                <w:color w:val="000000"/>
                <w:sz w:val="22"/>
                <w:szCs w:val="22"/>
                <w:lang w:val="en-US" w:eastAsia="zh-CN"/>
              </w:rPr>
              <w:t>ompleted</w:t>
            </w:r>
          </w:p>
        </w:tc>
      </w:tr>
    </w:tbl>
    <w:p w14:paraId="6751DEF1" w14:textId="77777777" w:rsidR="00807808" w:rsidRPr="00C23EC5" w:rsidRDefault="00807808" w:rsidP="00807808">
      <w:pPr>
        <w:jc w:val="both"/>
        <w:rPr>
          <w:bCs/>
          <w:i/>
          <w:iCs/>
          <w:sz w:val="22"/>
          <w:szCs w:val="22"/>
        </w:rPr>
      </w:pPr>
    </w:p>
    <w:p w14:paraId="03883D1B" w14:textId="6532F7A5" w:rsidR="00807808" w:rsidRDefault="00807808" w:rsidP="00807808">
      <w:pPr>
        <w:jc w:val="both"/>
        <w:rPr>
          <w:sz w:val="22"/>
          <w:szCs w:val="22"/>
        </w:rPr>
      </w:pPr>
      <w:r w:rsidRPr="00160B3E">
        <w:rPr>
          <w:sz w:val="22"/>
          <w:szCs w:val="22"/>
        </w:rPr>
        <w:t>Provide any additional descriptive information relating to the status of the project, including whether preliminary/preparatory activities have been completed (</w:t>
      </w:r>
      <w:proofErr w:type="gramStart"/>
      <w:r w:rsidRPr="00160B3E">
        <w:rPr>
          <w:sz w:val="22"/>
          <w:szCs w:val="22"/>
        </w:rPr>
        <w:t>i.e.</w:t>
      </w:r>
      <w:proofErr w:type="gramEnd"/>
      <w:r w:rsidRPr="00160B3E">
        <w:rPr>
          <w:sz w:val="22"/>
          <w:szCs w:val="22"/>
        </w:rPr>
        <w:t xml:space="preserve"> contracting of partners, staff recruitment, etc.) (</w:t>
      </w:r>
      <w:r w:rsidR="002B02E4" w:rsidRPr="001B7D16">
        <w:rPr>
          <w:sz w:val="22"/>
          <w:szCs w:val="22"/>
          <w:highlight w:val="yellow"/>
        </w:rPr>
        <w:t>2</w:t>
      </w:r>
      <w:r w:rsidR="00765F02">
        <w:rPr>
          <w:sz w:val="22"/>
          <w:szCs w:val="22"/>
          <w:highlight w:val="yellow"/>
        </w:rPr>
        <w:t>32</w:t>
      </w:r>
      <w:r w:rsidR="002B02E4" w:rsidRPr="001B7D16">
        <w:rPr>
          <w:sz w:val="22"/>
          <w:szCs w:val="22"/>
          <w:highlight w:val="yellow"/>
        </w:rPr>
        <w:t>/</w:t>
      </w:r>
      <w:r w:rsidRPr="001B7D16">
        <w:rPr>
          <w:sz w:val="22"/>
          <w:szCs w:val="22"/>
          <w:highlight w:val="yellow"/>
        </w:rPr>
        <w:t>250 word limit)</w:t>
      </w:r>
      <w:r w:rsidR="00424273" w:rsidRPr="001B7D16">
        <w:rPr>
          <w:sz w:val="22"/>
          <w:szCs w:val="22"/>
          <w:highlight w:val="yellow"/>
        </w:rPr>
        <w:t xml:space="preserve"> </w:t>
      </w:r>
    </w:p>
    <w:p w14:paraId="79553B08" w14:textId="77777777" w:rsidR="009663D9" w:rsidRDefault="009663D9" w:rsidP="00807808">
      <w:pPr>
        <w:jc w:val="both"/>
        <w:rPr>
          <w:sz w:val="22"/>
          <w:szCs w:val="22"/>
        </w:rPr>
      </w:pPr>
    </w:p>
    <w:p w14:paraId="092692A7" w14:textId="77777777" w:rsidR="009663D9" w:rsidRDefault="009663D9" w:rsidP="00807808">
      <w:pPr>
        <w:jc w:val="both"/>
        <w:rPr>
          <w:sz w:val="22"/>
          <w:szCs w:val="22"/>
        </w:rPr>
      </w:pPr>
    </w:p>
    <w:p w14:paraId="4EB48653" w14:textId="203BDB6B" w:rsidR="00531F5C" w:rsidRDefault="00424273" w:rsidP="00531F5C">
      <w:pPr>
        <w:pStyle w:val="Paragraphedeliste"/>
        <w:widowControl w:val="0"/>
        <w:numPr>
          <w:ilvl w:val="0"/>
          <w:numId w:val="11"/>
        </w:numPr>
        <w:overflowPunct w:val="0"/>
        <w:jc w:val="both"/>
        <w:outlineLvl w:val="0"/>
        <w:rPr>
          <w:rFonts w:asciiTheme="minorHAnsi" w:hAnsiTheme="minorHAnsi" w:cstheme="minorHAnsi"/>
          <w:b/>
          <w:sz w:val="20"/>
          <w:szCs w:val="20"/>
        </w:rPr>
      </w:pPr>
      <w:r w:rsidRPr="00424273">
        <w:rPr>
          <w:sz w:val="22"/>
          <w:szCs w:val="22"/>
        </w:rPr>
        <w:t xml:space="preserve">Some </w:t>
      </w:r>
      <w:r w:rsidR="008C2821">
        <w:rPr>
          <w:sz w:val="22"/>
          <w:szCs w:val="22"/>
        </w:rPr>
        <w:t xml:space="preserve">cross-border </w:t>
      </w:r>
      <w:r w:rsidRPr="00424273">
        <w:rPr>
          <w:sz w:val="22"/>
          <w:szCs w:val="22"/>
        </w:rPr>
        <w:t xml:space="preserve">activities such as training on entrepreneurship and cross-border trade rules, dialogue on assessing the role of women in cross-border trade and exchange of experiences between farmers were organised. Other </w:t>
      </w:r>
      <w:r w:rsidR="008C2821">
        <w:rPr>
          <w:sz w:val="22"/>
          <w:szCs w:val="22"/>
        </w:rPr>
        <w:t xml:space="preserve">cross-border </w:t>
      </w:r>
      <w:r w:rsidRPr="00424273">
        <w:rPr>
          <w:sz w:val="22"/>
          <w:szCs w:val="22"/>
        </w:rPr>
        <w:t xml:space="preserve">activities could not be implemented because </w:t>
      </w:r>
      <w:r w:rsidR="008C2821">
        <w:rPr>
          <w:sz w:val="22"/>
          <w:szCs w:val="22"/>
        </w:rPr>
        <w:t>of</w:t>
      </w:r>
      <w:r w:rsidRPr="00424273">
        <w:rPr>
          <w:sz w:val="22"/>
          <w:szCs w:val="22"/>
        </w:rPr>
        <w:t xml:space="preserve"> </w:t>
      </w:r>
      <w:r w:rsidR="008C2821">
        <w:rPr>
          <w:sz w:val="22"/>
          <w:szCs w:val="22"/>
        </w:rPr>
        <w:t xml:space="preserve">no </w:t>
      </w:r>
      <w:r w:rsidRPr="00424273">
        <w:rPr>
          <w:sz w:val="22"/>
          <w:szCs w:val="22"/>
        </w:rPr>
        <w:t>improve</w:t>
      </w:r>
      <w:r w:rsidR="008C2821">
        <w:rPr>
          <w:sz w:val="22"/>
          <w:szCs w:val="22"/>
        </w:rPr>
        <w:t>ment of the political situation between the two countries</w:t>
      </w:r>
      <w:r w:rsidRPr="00424273">
        <w:rPr>
          <w:sz w:val="22"/>
          <w:szCs w:val="22"/>
        </w:rPr>
        <w:t xml:space="preserve"> until the end of the project. </w:t>
      </w:r>
      <w:r w:rsidR="008C2821">
        <w:rPr>
          <w:sz w:val="22"/>
          <w:szCs w:val="22"/>
        </w:rPr>
        <w:t>This did not allow</w:t>
      </w:r>
      <w:r w:rsidRPr="00424273">
        <w:rPr>
          <w:sz w:val="22"/>
          <w:szCs w:val="22"/>
        </w:rPr>
        <w:t xml:space="preserve"> </w:t>
      </w:r>
      <w:r w:rsidR="008C2821">
        <w:rPr>
          <w:sz w:val="22"/>
          <w:szCs w:val="22"/>
        </w:rPr>
        <w:t>the</w:t>
      </w:r>
      <w:r w:rsidRPr="00424273">
        <w:rPr>
          <w:sz w:val="22"/>
          <w:szCs w:val="22"/>
        </w:rPr>
        <w:t xml:space="preserve"> exceptional no-cost extension </w:t>
      </w:r>
      <w:r w:rsidR="008C2821">
        <w:rPr>
          <w:sz w:val="22"/>
          <w:szCs w:val="22"/>
        </w:rPr>
        <w:t>of</w:t>
      </w:r>
      <w:r w:rsidRPr="00424273">
        <w:rPr>
          <w:sz w:val="22"/>
          <w:szCs w:val="22"/>
        </w:rPr>
        <w:t xml:space="preserve"> the </w:t>
      </w:r>
      <w:r w:rsidR="00D304CF">
        <w:rPr>
          <w:sz w:val="22"/>
          <w:szCs w:val="22"/>
        </w:rPr>
        <w:t xml:space="preserve">said </w:t>
      </w:r>
      <w:r w:rsidRPr="00424273">
        <w:rPr>
          <w:sz w:val="22"/>
          <w:szCs w:val="22"/>
        </w:rPr>
        <w:t>project</w:t>
      </w:r>
      <w:r w:rsidR="00D304CF">
        <w:rPr>
          <w:sz w:val="22"/>
          <w:szCs w:val="22"/>
        </w:rPr>
        <w:t>, the final</w:t>
      </w:r>
      <w:r w:rsidR="002B02E4">
        <w:rPr>
          <w:sz w:val="22"/>
          <w:szCs w:val="22"/>
        </w:rPr>
        <w:t xml:space="preserve"> evaluation</w:t>
      </w:r>
      <w:r w:rsidR="00D304CF">
        <w:rPr>
          <w:sz w:val="22"/>
          <w:szCs w:val="22"/>
        </w:rPr>
        <w:t xml:space="preserve"> of which</w:t>
      </w:r>
      <w:r w:rsidR="002B02E4">
        <w:rPr>
          <w:sz w:val="22"/>
          <w:szCs w:val="22"/>
        </w:rPr>
        <w:t xml:space="preserve"> is in </w:t>
      </w:r>
      <w:r w:rsidR="008C2821">
        <w:rPr>
          <w:sz w:val="22"/>
          <w:szCs w:val="22"/>
        </w:rPr>
        <w:t>progress</w:t>
      </w:r>
      <w:r w:rsidR="002B02E4">
        <w:rPr>
          <w:sz w:val="22"/>
          <w:szCs w:val="22"/>
        </w:rPr>
        <w:t>.</w:t>
      </w:r>
      <w:r w:rsidR="007315A2">
        <w:rPr>
          <w:sz w:val="22"/>
          <w:szCs w:val="22"/>
        </w:rPr>
        <w:t xml:space="preserve"> </w:t>
      </w:r>
      <w:r w:rsidR="00DE1823">
        <w:rPr>
          <w:sz w:val="22"/>
          <w:szCs w:val="22"/>
        </w:rPr>
        <w:t>T</w:t>
      </w:r>
      <w:r w:rsidR="00270EA8" w:rsidRPr="00424273">
        <w:rPr>
          <w:sz w:val="22"/>
          <w:szCs w:val="22"/>
        </w:rPr>
        <w:t xml:space="preserve">he activities </w:t>
      </w:r>
      <w:r w:rsidR="00DE1823">
        <w:rPr>
          <w:sz w:val="22"/>
          <w:szCs w:val="22"/>
        </w:rPr>
        <w:t>by UNDP and WFP</w:t>
      </w:r>
      <w:r w:rsidR="00427481">
        <w:rPr>
          <w:sz w:val="22"/>
          <w:szCs w:val="22"/>
        </w:rPr>
        <w:t xml:space="preserve"> in the DRC</w:t>
      </w:r>
      <w:r w:rsidR="00DE1823">
        <w:rPr>
          <w:sz w:val="22"/>
          <w:szCs w:val="22"/>
        </w:rPr>
        <w:t xml:space="preserve"> </w:t>
      </w:r>
      <w:r w:rsidR="00270EA8" w:rsidRPr="00424273">
        <w:rPr>
          <w:sz w:val="22"/>
          <w:szCs w:val="22"/>
        </w:rPr>
        <w:t xml:space="preserve">were implemented by the end of the project period. </w:t>
      </w:r>
      <w:r w:rsidR="00427481">
        <w:rPr>
          <w:sz w:val="22"/>
          <w:szCs w:val="22"/>
        </w:rPr>
        <w:t>S</w:t>
      </w:r>
      <w:r w:rsidR="00DE1823" w:rsidRPr="00424273">
        <w:rPr>
          <w:sz w:val="22"/>
          <w:szCs w:val="22"/>
        </w:rPr>
        <w:t>ome activities</w:t>
      </w:r>
      <w:r w:rsidR="00427481">
        <w:rPr>
          <w:sz w:val="22"/>
          <w:szCs w:val="22"/>
        </w:rPr>
        <w:t xml:space="preserve"> planned as cross-border,</w:t>
      </w:r>
      <w:r w:rsidR="00DE1823" w:rsidRPr="00424273">
        <w:rPr>
          <w:sz w:val="22"/>
          <w:szCs w:val="22"/>
        </w:rPr>
        <w:t xml:space="preserve"> such as the COMESA dialogue and the fair</w:t>
      </w:r>
      <w:r w:rsidR="00427481">
        <w:rPr>
          <w:sz w:val="22"/>
          <w:szCs w:val="22"/>
        </w:rPr>
        <w:t>,</w:t>
      </w:r>
      <w:r w:rsidR="00DE1823" w:rsidRPr="00424273">
        <w:rPr>
          <w:sz w:val="22"/>
          <w:szCs w:val="22"/>
        </w:rPr>
        <w:t xml:space="preserve"> were implemented at the national level due to the tension between the two countries.</w:t>
      </w:r>
      <w:r w:rsidR="00427481">
        <w:rPr>
          <w:sz w:val="22"/>
          <w:szCs w:val="22"/>
        </w:rPr>
        <w:t xml:space="preserve"> </w:t>
      </w:r>
      <w:r w:rsidR="00270EA8" w:rsidRPr="00424273">
        <w:rPr>
          <w:sz w:val="22"/>
          <w:szCs w:val="22"/>
        </w:rPr>
        <w:t xml:space="preserve">However, agricultural activities </w:t>
      </w:r>
      <w:r w:rsidR="00427481">
        <w:rPr>
          <w:sz w:val="22"/>
          <w:szCs w:val="22"/>
        </w:rPr>
        <w:t>by FAO-DRC</w:t>
      </w:r>
      <w:r w:rsidR="00427481" w:rsidRPr="00427481">
        <w:t xml:space="preserve"> </w:t>
      </w:r>
      <w:r w:rsidR="00427481" w:rsidRPr="00427481">
        <w:rPr>
          <w:sz w:val="22"/>
          <w:szCs w:val="22"/>
        </w:rPr>
        <w:t>such as the installation of a cold storage room</w:t>
      </w:r>
      <w:r w:rsidR="00427481">
        <w:rPr>
          <w:sz w:val="22"/>
          <w:szCs w:val="22"/>
        </w:rPr>
        <w:t xml:space="preserve"> </w:t>
      </w:r>
      <w:r w:rsidR="00270EA8" w:rsidRPr="00424273">
        <w:rPr>
          <w:sz w:val="22"/>
          <w:szCs w:val="22"/>
        </w:rPr>
        <w:t xml:space="preserve">took time to be carried out due to the unstable security situation leading to displacement of beneficiaries. Nevertheless, </w:t>
      </w:r>
      <w:r w:rsidR="00427481">
        <w:rPr>
          <w:sz w:val="22"/>
          <w:szCs w:val="22"/>
        </w:rPr>
        <w:t xml:space="preserve">some of </w:t>
      </w:r>
      <w:r w:rsidR="00270EA8" w:rsidRPr="00424273">
        <w:rPr>
          <w:sz w:val="22"/>
          <w:szCs w:val="22"/>
        </w:rPr>
        <w:t>the</w:t>
      </w:r>
      <w:r w:rsidR="00427481">
        <w:rPr>
          <w:sz w:val="22"/>
          <w:szCs w:val="22"/>
        </w:rPr>
        <w:t>m</w:t>
      </w:r>
      <w:r w:rsidR="00270EA8" w:rsidRPr="00424273">
        <w:rPr>
          <w:sz w:val="22"/>
          <w:szCs w:val="22"/>
        </w:rPr>
        <w:t xml:space="preserve"> had returned to their respective areas.</w:t>
      </w:r>
      <w:r w:rsidR="00765F02">
        <w:rPr>
          <w:sz w:val="22"/>
          <w:szCs w:val="22"/>
        </w:rPr>
        <w:t xml:space="preserve"> </w:t>
      </w:r>
      <w:r w:rsidR="002B02E4" w:rsidRPr="002B02E4">
        <w:rPr>
          <w:sz w:val="22"/>
          <w:szCs w:val="22"/>
        </w:rPr>
        <w:t xml:space="preserve">Most of the activities </w:t>
      </w:r>
      <w:r w:rsidR="00765F02">
        <w:rPr>
          <w:sz w:val="22"/>
          <w:szCs w:val="22"/>
        </w:rPr>
        <w:t xml:space="preserve">in Rwanda </w:t>
      </w:r>
      <w:r w:rsidR="002B02E4">
        <w:rPr>
          <w:sz w:val="22"/>
          <w:szCs w:val="22"/>
        </w:rPr>
        <w:t>were</w:t>
      </w:r>
      <w:r w:rsidR="002B02E4" w:rsidRPr="002B02E4">
        <w:rPr>
          <w:sz w:val="22"/>
          <w:szCs w:val="22"/>
        </w:rPr>
        <w:t xml:space="preserve"> implemented</w:t>
      </w:r>
      <w:r w:rsidR="00765F02">
        <w:rPr>
          <w:sz w:val="22"/>
          <w:szCs w:val="22"/>
          <w:lang w:val="en-US"/>
        </w:rPr>
        <w:t xml:space="preserve">, </w:t>
      </w:r>
      <w:proofErr w:type="gramStart"/>
      <w:r w:rsidR="00765F02">
        <w:rPr>
          <w:sz w:val="22"/>
          <w:szCs w:val="22"/>
          <w:lang w:val="en-US"/>
        </w:rPr>
        <w:t>in particular by</w:t>
      </w:r>
      <w:proofErr w:type="gramEnd"/>
      <w:r w:rsidR="00765F02">
        <w:rPr>
          <w:sz w:val="22"/>
          <w:szCs w:val="22"/>
          <w:lang w:val="en-US"/>
        </w:rPr>
        <w:t xml:space="preserve"> WFP</w:t>
      </w:r>
      <w:r w:rsidR="002B02E4" w:rsidRPr="002B02E4">
        <w:rPr>
          <w:sz w:val="22"/>
          <w:szCs w:val="22"/>
        </w:rPr>
        <w:t xml:space="preserve">. </w:t>
      </w:r>
      <w:r w:rsidR="00765F02">
        <w:rPr>
          <w:sz w:val="22"/>
          <w:szCs w:val="22"/>
        </w:rPr>
        <w:t xml:space="preserve">For instance, </w:t>
      </w:r>
      <w:r w:rsidR="00765F02">
        <w:rPr>
          <w:color w:val="000000" w:themeColor="text1"/>
          <w:sz w:val="22"/>
          <w:szCs w:val="22"/>
        </w:rPr>
        <w:t>t</w:t>
      </w:r>
      <w:r w:rsidR="00807808" w:rsidRPr="00160B3E">
        <w:rPr>
          <w:sz w:val="22"/>
          <w:szCs w:val="22"/>
        </w:rPr>
        <w:t>raining</w:t>
      </w:r>
      <w:r w:rsidR="00807808" w:rsidRPr="00680D66">
        <w:rPr>
          <w:sz w:val="22"/>
          <w:szCs w:val="22"/>
        </w:rPr>
        <w:t xml:space="preserve"> materials were provided to farmer groups in farmer field schools while personal protective equipment was distributed to </w:t>
      </w:r>
      <w:r w:rsidR="00531F5C">
        <w:rPr>
          <w:sz w:val="22"/>
          <w:szCs w:val="22"/>
        </w:rPr>
        <w:t>Farmer Field S</w:t>
      </w:r>
      <w:r w:rsidR="00807808" w:rsidRPr="00680D66">
        <w:rPr>
          <w:sz w:val="22"/>
          <w:szCs w:val="22"/>
        </w:rPr>
        <w:t>chool facilitator</w:t>
      </w:r>
      <w:r w:rsidR="00807808" w:rsidRPr="00160B3E">
        <w:rPr>
          <w:sz w:val="22"/>
          <w:szCs w:val="22"/>
        </w:rPr>
        <w:t>s.</w:t>
      </w:r>
      <w:r w:rsidR="00807808" w:rsidRPr="00807808">
        <w:rPr>
          <w:sz w:val="22"/>
          <w:szCs w:val="22"/>
        </w:rPr>
        <w:t xml:space="preserve"> </w:t>
      </w:r>
      <w:r w:rsidR="00531F5C">
        <w:rPr>
          <w:rFonts w:asciiTheme="minorHAnsi" w:hAnsiTheme="minorHAnsi" w:cstheme="minorHAnsi"/>
          <w:color w:val="000000"/>
          <w:sz w:val="20"/>
          <w:szCs w:val="20"/>
        </w:rPr>
        <w:t>Joint capacity development trainings and workshops brought farmers and traders</w:t>
      </w:r>
      <w:r w:rsidR="00531F5C" w:rsidRPr="00B6463D">
        <w:rPr>
          <w:rFonts w:asciiTheme="minorHAnsi" w:hAnsiTheme="minorHAnsi" w:cstheme="minorHAnsi"/>
          <w:color w:val="000000"/>
          <w:sz w:val="20"/>
          <w:szCs w:val="20"/>
        </w:rPr>
        <w:t xml:space="preserve"> </w:t>
      </w:r>
      <w:r w:rsidR="00531F5C">
        <w:rPr>
          <w:rFonts w:asciiTheme="minorHAnsi" w:hAnsiTheme="minorHAnsi" w:cstheme="minorHAnsi"/>
          <w:color w:val="000000"/>
          <w:sz w:val="20"/>
          <w:szCs w:val="20"/>
        </w:rPr>
        <w:t>together.</w:t>
      </w:r>
      <w:r w:rsidR="00531F5C" w:rsidRPr="00B6463D">
        <w:rPr>
          <w:rFonts w:asciiTheme="minorHAnsi" w:hAnsiTheme="minorHAnsi" w:cstheme="minorHAnsi"/>
          <w:color w:val="000000"/>
          <w:sz w:val="20"/>
          <w:szCs w:val="20"/>
        </w:rPr>
        <w:t xml:space="preserve"> </w:t>
      </w:r>
      <w:r w:rsidR="00531F5C">
        <w:rPr>
          <w:rFonts w:asciiTheme="minorHAnsi" w:hAnsiTheme="minorHAnsi" w:cstheme="minorHAnsi"/>
          <w:color w:val="000000"/>
          <w:sz w:val="20"/>
          <w:szCs w:val="20"/>
        </w:rPr>
        <w:t xml:space="preserve"> To foster collaboration and sustainability of engagements, FAO and MINICOM linked </w:t>
      </w:r>
      <w:r w:rsidR="00531F5C" w:rsidRPr="00B6463D">
        <w:rPr>
          <w:rFonts w:asciiTheme="minorHAnsi" w:hAnsiTheme="minorHAnsi" w:cstheme="minorHAnsi"/>
          <w:color w:val="000000"/>
          <w:sz w:val="20"/>
          <w:szCs w:val="20"/>
        </w:rPr>
        <w:t>traders and farmers associations with chambers</w:t>
      </w:r>
      <w:r w:rsidR="00531F5C">
        <w:rPr>
          <w:rFonts w:asciiTheme="minorHAnsi" w:hAnsiTheme="minorHAnsi" w:cstheme="minorHAnsi"/>
          <w:color w:val="000000"/>
          <w:sz w:val="20"/>
          <w:szCs w:val="20"/>
        </w:rPr>
        <w:t xml:space="preserve"> of commerce in DRC and Rwanda.  The connections are expected to enhance mutual support and joint problem solving along the value-chain for more resilient and peaceful communities. </w:t>
      </w:r>
    </w:p>
    <w:p w14:paraId="50CFB84B" w14:textId="77777777" w:rsidR="00531F5C" w:rsidRDefault="00531F5C" w:rsidP="00807808">
      <w:pPr>
        <w:jc w:val="both"/>
        <w:rPr>
          <w:sz w:val="22"/>
          <w:szCs w:val="22"/>
        </w:rPr>
      </w:pPr>
    </w:p>
    <w:p w14:paraId="5095338A" w14:textId="33D01559" w:rsidR="00160B3E" w:rsidRPr="00807808" w:rsidRDefault="00807808" w:rsidP="00807808">
      <w:pPr>
        <w:jc w:val="both"/>
        <w:rPr>
          <w:sz w:val="22"/>
          <w:szCs w:val="22"/>
        </w:rPr>
      </w:pPr>
      <w:r w:rsidRPr="00807808">
        <w:rPr>
          <w:sz w:val="22"/>
          <w:szCs w:val="22"/>
        </w:rPr>
        <w:t xml:space="preserve">The </w:t>
      </w:r>
      <w:r w:rsidR="00877CBC" w:rsidRPr="006511F0">
        <w:rPr>
          <w:color w:val="000000" w:themeColor="text1"/>
          <w:sz w:val="22"/>
          <w:szCs w:val="22"/>
        </w:rPr>
        <w:t>report</w:t>
      </w:r>
      <w:r w:rsidR="002B02E4">
        <w:rPr>
          <w:color w:val="000000" w:themeColor="text1"/>
          <w:sz w:val="22"/>
          <w:szCs w:val="22"/>
        </w:rPr>
        <w:t xml:space="preserve"> on </w:t>
      </w:r>
      <w:r w:rsidR="002B02E4" w:rsidRPr="00807808">
        <w:rPr>
          <w:sz w:val="22"/>
          <w:szCs w:val="22"/>
        </w:rPr>
        <w:t xml:space="preserve">the challenges faced by cross-border </w:t>
      </w:r>
      <w:r w:rsidR="002B02E4" w:rsidRPr="006511F0">
        <w:rPr>
          <w:sz w:val="22"/>
          <w:szCs w:val="22"/>
        </w:rPr>
        <w:t>cooperatives</w:t>
      </w:r>
      <w:r w:rsidR="002B02E4">
        <w:rPr>
          <w:sz w:val="22"/>
          <w:szCs w:val="22"/>
        </w:rPr>
        <w:t xml:space="preserve"> was produced</w:t>
      </w:r>
      <w:r w:rsidR="00877CBC" w:rsidRPr="006511F0">
        <w:rPr>
          <w:color w:val="FFFFFF" w:themeColor="background1"/>
          <w:sz w:val="22"/>
          <w:szCs w:val="22"/>
        </w:rPr>
        <w:t>.</w:t>
      </w:r>
      <w:r w:rsidRPr="006511F0">
        <w:rPr>
          <w:color w:val="FFFFFF" w:themeColor="background1"/>
          <w:sz w:val="22"/>
          <w:szCs w:val="22"/>
        </w:rPr>
        <w:t xml:space="preserve"> </w:t>
      </w:r>
      <w:r w:rsidRPr="00807808">
        <w:rPr>
          <w:sz w:val="22"/>
          <w:szCs w:val="22"/>
        </w:rPr>
        <w:t xml:space="preserve">Some training and workshops on production, e-commerce, organizational </w:t>
      </w:r>
      <w:proofErr w:type="gramStart"/>
      <w:r w:rsidRPr="00807808">
        <w:rPr>
          <w:sz w:val="22"/>
          <w:szCs w:val="22"/>
        </w:rPr>
        <w:t>governance</w:t>
      </w:r>
      <w:proofErr w:type="gramEnd"/>
      <w:r w:rsidRPr="00807808">
        <w:rPr>
          <w:sz w:val="22"/>
          <w:szCs w:val="22"/>
        </w:rPr>
        <w:t xml:space="preserve"> and the creation of savings groups </w:t>
      </w:r>
      <w:r w:rsidR="002B02E4">
        <w:rPr>
          <w:sz w:val="22"/>
          <w:szCs w:val="22"/>
        </w:rPr>
        <w:t>were</w:t>
      </w:r>
      <w:r w:rsidRPr="00807808">
        <w:rPr>
          <w:sz w:val="22"/>
          <w:szCs w:val="22"/>
        </w:rPr>
        <w:t xml:space="preserve"> organized</w:t>
      </w:r>
      <w:r w:rsidR="00DB4E65">
        <w:rPr>
          <w:sz w:val="22"/>
          <w:szCs w:val="22"/>
        </w:rPr>
        <w:t xml:space="preserve">. </w:t>
      </w:r>
      <w:r w:rsidR="002B02E4" w:rsidRPr="002B02E4">
        <w:rPr>
          <w:sz w:val="22"/>
          <w:szCs w:val="22"/>
        </w:rPr>
        <w:t>However, some activities were not completed by the end of the project.</w:t>
      </w:r>
    </w:p>
    <w:p w14:paraId="4AE2C374" w14:textId="463C246F" w:rsidR="00807808" w:rsidRPr="00C23EC5" w:rsidRDefault="00807808" w:rsidP="00807808">
      <w:pPr>
        <w:jc w:val="both"/>
        <w:rPr>
          <w:sz w:val="22"/>
          <w:szCs w:val="22"/>
        </w:rPr>
      </w:pPr>
    </w:p>
    <w:p w14:paraId="57CC1427" w14:textId="77777777" w:rsidR="00807808" w:rsidRPr="00C23EC5" w:rsidRDefault="00807808" w:rsidP="00807808">
      <w:pPr>
        <w:ind w:right="-154"/>
        <w:rPr>
          <w:sz w:val="22"/>
          <w:szCs w:val="22"/>
        </w:rPr>
      </w:pPr>
    </w:p>
    <w:p w14:paraId="4B2DF4E2" w14:textId="67BEF45C" w:rsidR="00807808" w:rsidRPr="00C23EC5" w:rsidRDefault="00807808" w:rsidP="00807808">
      <w:pPr>
        <w:ind w:left="-810" w:right="-154"/>
        <w:rPr>
          <w:sz w:val="22"/>
          <w:szCs w:val="22"/>
        </w:rPr>
      </w:pPr>
      <w:r w:rsidRPr="00C23EC5">
        <w:rPr>
          <w:sz w:val="22"/>
          <w:szCs w:val="22"/>
        </w:rPr>
        <w:t xml:space="preserve">FOR PROJECTS WITHIN SIX MONTHS OF COMPLETION: summarize </w:t>
      </w:r>
      <w:r w:rsidRPr="00C23EC5">
        <w:rPr>
          <w:b/>
          <w:bCs/>
          <w:sz w:val="22"/>
          <w:szCs w:val="22"/>
        </w:rPr>
        <w:t xml:space="preserve">the main structural, </w:t>
      </w:r>
      <w:proofErr w:type="gramStart"/>
      <w:r w:rsidRPr="00C23EC5">
        <w:rPr>
          <w:b/>
          <w:bCs/>
          <w:sz w:val="22"/>
          <w:szCs w:val="22"/>
        </w:rPr>
        <w:t>institutional</w:t>
      </w:r>
      <w:proofErr w:type="gramEnd"/>
      <w:r w:rsidRPr="00C23EC5">
        <w:rPr>
          <w:b/>
          <w:bCs/>
          <w:sz w:val="22"/>
          <w:szCs w:val="22"/>
        </w:rPr>
        <w:t xml:space="preserve"> or societal level change the project has contributed to</w:t>
      </w:r>
      <w:r w:rsidRPr="00C23EC5">
        <w:rPr>
          <w:sz w:val="22"/>
          <w:szCs w:val="22"/>
        </w:rPr>
        <w:t>. This is not anecdotal evidence or a list of individual outputs, but a description of progress made toward the main purpose of the project. (</w:t>
      </w:r>
      <w:proofErr w:type="gramStart"/>
      <w:r w:rsidR="006E7F13">
        <w:rPr>
          <w:sz w:val="22"/>
          <w:szCs w:val="22"/>
          <w:highlight w:val="yellow"/>
        </w:rPr>
        <w:t>157</w:t>
      </w:r>
      <w:r w:rsidR="00B96AF7" w:rsidRPr="001B7D16">
        <w:rPr>
          <w:sz w:val="22"/>
          <w:szCs w:val="22"/>
          <w:highlight w:val="yellow"/>
        </w:rPr>
        <w:t>/</w:t>
      </w:r>
      <w:r w:rsidRPr="001B7D16">
        <w:rPr>
          <w:sz w:val="22"/>
          <w:szCs w:val="22"/>
          <w:highlight w:val="yellow"/>
        </w:rPr>
        <w:t>550 word</w:t>
      </w:r>
      <w:proofErr w:type="gramEnd"/>
      <w:r w:rsidRPr="001B7D16">
        <w:rPr>
          <w:sz w:val="22"/>
          <w:szCs w:val="22"/>
          <w:highlight w:val="yellow"/>
        </w:rPr>
        <w:t xml:space="preserve"> limit)</w:t>
      </w:r>
      <w:r w:rsidR="00660829">
        <w:rPr>
          <w:sz w:val="22"/>
          <w:szCs w:val="22"/>
        </w:rPr>
        <w:t xml:space="preserve">  </w:t>
      </w:r>
    </w:p>
    <w:p w14:paraId="3D185E57" w14:textId="77777777" w:rsidR="00807808" w:rsidRPr="00C23EC5" w:rsidRDefault="00807808" w:rsidP="00807808">
      <w:pPr>
        <w:ind w:left="-810" w:right="-154"/>
        <w:rPr>
          <w:sz w:val="22"/>
          <w:szCs w:val="22"/>
        </w:rPr>
      </w:pPr>
    </w:p>
    <w:p w14:paraId="6732E86E" w14:textId="1956882C" w:rsidR="0075050D" w:rsidRDefault="00B30DF8" w:rsidP="006A6B8E">
      <w:pPr>
        <w:spacing w:before="240"/>
        <w:jc w:val="both"/>
        <w:rPr>
          <w:sz w:val="22"/>
          <w:szCs w:val="22"/>
        </w:rPr>
      </w:pPr>
      <w:r w:rsidRPr="00B30DF8">
        <w:rPr>
          <w:sz w:val="22"/>
          <w:szCs w:val="22"/>
        </w:rPr>
        <w:t>Support for collaborative dynamics between cross-border populations whose integration into trade circuits helps to highlight non-institutional networks of solidarity despite the tensions between the institutional levels of the two governments.</w:t>
      </w:r>
      <w:r w:rsidR="00660829">
        <w:rPr>
          <w:sz w:val="22"/>
          <w:szCs w:val="22"/>
        </w:rPr>
        <w:t xml:space="preserve"> </w:t>
      </w:r>
      <w:r w:rsidR="00D26320" w:rsidRPr="0075050D">
        <w:rPr>
          <w:sz w:val="22"/>
          <w:szCs w:val="22"/>
        </w:rPr>
        <w:t>Linkages with cross border farmer’s cooperatives/ associations and trader cooperatives of Goma/DRC have been created through joint meetings with chambers of commerce in DRC and Rwanda.</w:t>
      </w:r>
      <w:r w:rsidR="006E7F13">
        <w:rPr>
          <w:sz w:val="22"/>
          <w:szCs w:val="22"/>
        </w:rPr>
        <w:t xml:space="preserve"> </w:t>
      </w:r>
      <w:r w:rsidRPr="00B30DF8">
        <w:rPr>
          <w:sz w:val="22"/>
          <w:szCs w:val="22"/>
        </w:rPr>
        <w:t xml:space="preserve">Access to justice continues to be at the </w:t>
      </w:r>
      <w:proofErr w:type="spellStart"/>
      <w:r w:rsidRPr="00B30DF8">
        <w:rPr>
          <w:sz w:val="22"/>
          <w:szCs w:val="22"/>
        </w:rPr>
        <w:t>center</w:t>
      </w:r>
      <w:proofErr w:type="spellEnd"/>
      <w:r w:rsidRPr="00B30DF8">
        <w:rPr>
          <w:sz w:val="22"/>
          <w:szCs w:val="22"/>
        </w:rPr>
        <w:t xml:space="preserve"> of the project, The populations or communities have become aware of the need to seek justice, 116 people </w:t>
      </w:r>
      <w:r w:rsidR="006E7F13">
        <w:rPr>
          <w:sz w:val="22"/>
          <w:szCs w:val="22"/>
        </w:rPr>
        <w:t xml:space="preserve">in Rwanda </w:t>
      </w:r>
      <w:r w:rsidRPr="00B30DF8">
        <w:rPr>
          <w:sz w:val="22"/>
          <w:szCs w:val="22"/>
        </w:rPr>
        <w:t>have benefited from free legal assistance</w:t>
      </w:r>
      <w:r w:rsidRPr="001B7D16">
        <w:rPr>
          <w:sz w:val="22"/>
          <w:szCs w:val="22"/>
        </w:rPr>
        <w:t>. 5</w:t>
      </w:r>
      <w:r w:rsidRPr="0075050D">
        <w:rPr>
          <w:sz w:val="22"/>
          <w:szCs w:val="22"/>
        </w:rPr>
        <w:t xml:space="preserve">9 farmers and agricultural extension workers </w:t>
      </w:r>
      <w:r w:rsidR="006E7F13">
        <w:rPr>
          <w:sz w:val="22"/>
          <w:szCs w:val="22"/>
        </w:rPr>
        <w:t xml:space="preserve">in Rwanda and Congolese beneficiaries of ten small cross-border trader associations and 16 farmers’ associations </w:t>
      </w:r>
      <w:r w:rsidRPr="0075050D">
        <w:rPr>
          <w:sz w:val="22"/>
          <w:szCs w:val="22"/>
        </w:rPr>
        <w:t xml:space="preserve">acquired e-commerce knowledge and skills </w:t>
      </w:r>
      <w:r w:rsidR="006E7F13">
        <w:rPr>
          <w:sz w:val="22"/>
          <w:szCs w:val="22"/>
        </w:rPr>
        <w:t>such as</w:t>
      </w:r>
      <w:r w:rsidRPr="0075050D">
        <w:rPr>
          <w:sz w:val="22"/>
          <w:szCs w:val="22"/>
        </w:rPr>
        <w:t xml:space="preserve"> the concept of business development, </w:t>
      </w:r>
      <w:proofErr w:type="gramStart"/>
      <w:r w:rsidRPr="0075050D">
        <w:rPr>
          <w:sz w:val="22"/>
          <w:szCs w:val="22"/>
        </w:rPr>
        <w:t>sustainability</w:t>
      </w:r>
      <w:proofErr w:type="gramEnd"/>
      <w:r w:rsidRPr="0075050D">
        <w:rPr>
          <w:sz w:val="22"/>
          <w:szCs w:val="22"/>
        </w:rPr>
        <w:t xml:space="preserve"> and market through value chains. Market information systems/e-commerce platforms used by farmers have enabled farmers to connect with e-commerce platform owners through e-commerce, leading to increased income and livelihoods</w:t>
      </w:r>
      <w:r w:rsidR="00D26320">
        <w:rPr>
          <w:sz w:val="22"/>
          <w:szCs w:val="22"/>
        </w:rPr>
        <w:t xml:space="preserve">. </w:t>
      </w:r>
    </w:p>
    <w:p w14:paraId="7D3831C8" w14:textId="77777777" w:rsidR="00807808" w:rsidRPr="00C23EC5" w:rsidRDefault="00807808" w:rsidP="0075050D">
      <w:pPr>
        <w:jc w:val="both"/>
        <w:rPr>
          <w:b/>
          <w:sz w:val="22"/>
          <w:szCs w:val="22"/>
          <w:u w:val="single"/>
        </w:rPr>
      </w:pPr>
    </w:p>
    <w:p w14:paraId="6FDAC256" w14:textId="77777777" w:rsidR="00807808" w:rsidRPr="00C23EC5" w:rsidRDefault="00807808" w:rsidP="00807808">
      <w:pPr>
        <w:ind w:hanging="810"/>
        <w:jc w:val="both"/>
        <w:rPr>
          <w:b/>
          <w:sz w:val="22"/>
          <w:szCs w:val="22"/>
          <w:u w:val="single"/>
        </w:rPr>
      </w:pPr>
      <w:r w:rsidRPr="00C23EC5">
        <w:rPr>
          <w:b/>
          <w:sz w:val="22"/>
          <w:szCs w:val="22"/>
          <w:u w:val="single"/>
        </w:rPr>
        <w:t xml:space="preserve">PART II: RESULT PROGRESS BY PROJECT OUTCOME </w:t>
      </w:r>
    </w:p>
    <w:p w14:paraId="365E40AC" w14:textId="77777777" w:rsidR="00807808" w:rsidRPr="00C23EC5" w:rsidRDefault="00807808" w:rsidP="00807808">
      <w:pPr>
        <w:ind w:left="-720"/>
        <w:rPr>
          <w:b/>
          <w:sz w:val="22"/>
          <w:szCs w:val="22"/>
          <w:u w:val="single"/>
        </w:rPr>
      </w:pPr>
    </w:p>
    <w:p w14:paraId="58E3E1D2" w14:textId="77777777" w:rsidR="00807808" w:rsidRPr="00C23EC5" w:rsidRDefault="00807808" w:rsidP="00807808">
      <w:pPr>
        <w:ind w:left="-810"/>
        <w:rPr>
          <w:i/>
          <w:sz w:val="22"/>
          <w:szCs w:val="22"/>
        </w:rPr>
      </w:pPr>
      <w:r w:rsidRPr="00C23EC5">
        <w:rPr>
          <w:i/>
          <w:sz w:val="22"/>
          <w:szCs w:val="22"/>
        </w:rPr>
        <w:t xml:space="preserve">Describe overall progress under each Outcome made during the reporting period (for June reports: January-June; for November reports: January-November; for final reports: full project duration). Do not list individual activities. If the project is starting to </w:t>
      </w:r>
      <w:proofErr w:type="gramStart"/>
      <w:r w:rsidRPr="00C23EC5">
        <w:rPr>
          <w:i/>
          <w:sz w:val="22"/>
          <w:szCs w:val="22"/>
        </w:rPr>
        <w:t>make/has</w:t>
      </w:r>
      <w:proofErr w:type="gramEnd"/>
      <w:r w:rsidRPr="00C23EC5">
        <w:rPr>
          <w:i/>
          <w:sz w:val="22"/>
          <w:szCs w:val="22"/>
        </w:rPr>
        <w:t xml:space="preserve"> made a difference at the outcome level, provide specific evidence for the progress (quantitative and qualitative) and explain how it impacts the broader political and peacebuilding context. </w:t>
      </w:r>
    </w:p>
    <w:p w14:paraId="395B1F3D" w14:textId="77777777" w:rsidR="00807808" w:rsidRPr="00C23EC5" w:rsidRDefault="00807808" w:rsidP="00807808">
      <w:pPr>
        <w:ind w:left="-810"/>
        <w:rPr>
          <w:i/>
          <w:sz w:val="22"/>
          <w:szCs w:val="22"/>
        </w:rPr>
      </w:pPr>
    </w:p>
    <w:p w14:paraId="77CA3ADA" w14:textId="77777777" w:rsidR="00807808" w:rsidRPr="00C23EC5" w:rsidRDefault="00807808" w:rsidP="00807808">
      <w:pPr>
        <w:numPr>
          <w:ilvl w:val="0"/>
          <w:numId w:val="3"/>
        </w:numPr>
        <w:rPr>
          <w:i/>
          <w:sz w:val="22"/>
          <w:szCs w:val="22"/>
        </w:rPr>
      </w:pPr>
      <w:r w:rsidRPr="00C23EC5">
        <w:rPr>
          <w:i/>
          <w:sz w:val="22"/>
          <w:szCs w:val="22"/>
        </w:rPr>
        <w:t xml:space="preserve">“On track” refers to the timely completion of outputs as indicated in the workplan. </w:t>
      </w:r>
    </w:p>
    <w:p w14:paraId="2440B947" w14:textId="77777777" w:rsidR="00807808" w:rsidRPr="00C23EC5" w:rsidRDefault="00807808" w:rsidP="00807808">
      <w:pPr>
        <w:numPr>
          <w:ilvl w:val="0"/>
          <w:numId w:val="3"/>
        </w:numPr>
        <w:rPr>
          <w:i/>
          <w:sz w:val="22"/>
          <w:szCs w:val="22"/>
        </w:rPr>
      </w:pPr>
      <w:r w:rsidRPr="00C23EC5">
        <w:rPr>
          <w:i/>
          <w:sz w:val="22"/>
          <w:szCs w:val="22"/>
        </w:rPr>
        <w:t xml:space="preserve">“On track with peacebuilding results” refers to higher-level changes in the conflict or peace factors that the project is meant to contribute to. These effects are more likely in mature projects than in newer ones. </w:t>
      </w:r>
    </w:p>
    <w:p w14:paraId="6210AAD6" w14:textId="77777777" w:rsidR="00807808" w:rsidRPr="00C23EC5" w:rsidRDefault="00807808" w:rsidP="00807808">
      <w:pPr>
        <w:rPr>
          <w:i/>
          <w:sz w:val="22"/>
          <w:szCs w:val="22"/>
        </w:rPr>
      </w:pPr>
    </w:p>
    <w:p w14:paraId="3476CFF9" w14:textId="2B4D1A70" w:rsidR="00807808" w:rsidRPr="00702F64" w:rsidRDefault="00807808" w:rsidP="00807808">
      <w:pPr>
        <w:ind w:left="-709"/>
        <w:rPr>
          <w:iCs/>
          <w:sz w:val="22"/>
          <w:szCs w:val="22"/>
        </w:rPr>
      </w:pPr>
      <w:r w:rsidRPr="00C23EC5">
        <w:rPr>
          <w:b/>
          <w:bCs/>
          <w:iCs/>
          <w:sz w:val="22"/>
          <w:szCs w:val="22"/>
        </w:rPr>
        <w:t>How many outcomes does the project have?</w:t>
      </w:r>
      <w:r w:rsidR="001B42E5">
        <w:rPr>
          <w:b/>
          <w:bCs/>
          <w:iCs/>
          <w:sz w:val="22"/>
          <w:szCs w:val="22"/>
        </w:rPr>
        <w:t xml:space="preserve"> </w:t>
      </w:r>
      <w:r w:rsidR="00702F64" w:rsidRPr="00702F64">
        <w:rPr>
          <w:iCs/>
          <w:sz w:val="22"/>
          <w:szCs w:val="22"/>
        </w:rPr>
        <w:t>The project has only one outcome.</w:t>
      </w:r>
    </w:p>
    <w:p w14:paraId="4D156371" w14:textId="77777777" w:rsidR="00807808" w:rsidRPr="00C23EC5" w:rsidRDefault="00807808" w:rsidP="00807808">
      <w:pPr>
        <w:ind w:left="-810"/>
        <w:rPr>
          <w:b/>
          <w:bCs/>
          <w:iCs/>
          <w:sz w:val="22"/>
          <w:szCs w:val="22"/>
        </w:rPr>
      </w:pPr>
    </w:p>
    <w:p w14:paraId="4894B3AD" w14:textId="77777777" w:rsidR="00807808" w:rsidRPr="00C23EC5" w:rsidRDefault="00807808" w:rsidP="00807808">
      <w:pPr>
        <w:ind w:left="-720"/>
        <w:jc w:val="both"/>
        <w:rPr>
          <w:b/>
          <w:sz w:val="22"/>
          <w:szCs w:val="22"/>
        </w:rPr>
      </w:pPr>
      <w:r w:rsidRPr="00C23EC5">
        <w:rPr>
          <w:b/>
          <w:sz w:val="22"/>
          <w:szCs w:val="22"/>
          <w:u w:val="single"/>
        </w:rPr>
        <w:t>Outcome 1:</w:t>
      </w:r>
      <w:r w:rsidRPr="00C23EC5">
        <w:rPr>
          <w:b/>
          <w:sz w:val="22"/>
          <w:szCs w:val="22"/>
        </w:rPr>
        <w:t xml:space="preserve">  </w:t>
      </w:r>
      <w:r w:rsidRPr="00C23EC5">
        <w:rPr>
          <w:sz w:val="22"/>
          <w:szCs w:val="22"/>
          <w:lang w:val="en-US" w:eastAsia="fr-FR"/>
        </w:rPr>
        <w:t xml:space="preserve">Social cohesion and peace dividends in the Goma – </w:t>
      </w:r>
      <w:proofErr w:type="spellStart"/>
      <w:r w:rsidRPr="00C23EC5">
        <w:rPr>
          <w:sz w:val="22"/>
          <w:szCs w:val="22"/>
          <w:lang w:val="en-US" w:eastAsia="fr-FR"/>
        </w:rPr>
        <w:t>Rubavu</w:t>
      </w:r>
      <w:proofErr w:type="spellEnd"/>
      <w:r w:rsidRPr="00C23EC5">
        <w:rPr>
          <w:sz w:val="22"/>
          <w:szCs w:val="22"/>
          <w:lang w:val="en-US" w:eastAsia="fr-FR"/>
        </w:rPr>
        <w:t xml:space="preserve"> border area strengthened through increased cross-border trade, enhanced food security and increased livelihood and income opportunities, particularly for women and </w:t>
      </w:r>
      <w:proofErr w:type="gramStart"/>
      <w:r w:rsidRPr="00C23EC5">
        <w:rPr>
          <w:sz w:val="22"/>
          <w:szCs w:val="22"/>
          <w:lang w:val="en-US" w:eastAsia="fr-FR"/>
        </w:rPr>
        <w:t>youth</w:t>
      </w:r>
      <w:proofErr w:type="gramEnd"/>
    </w:p>
    <w:p w14:paraId="0BBDD495" w14:textId="77777777" w:rsidR="00807808" w:rsidRPr="00C23EC5" w:rsidRDefault="00807808" w:rsidP="00807808">
      <w:pPr>
        <w:ind w:left="-709"/>
        <w:rPr>
          <w:b/>
          <w:sz w:val="22"/>
          <w:szCs w:val="22"/>
        </w:rPr>
      </w:pPr>
    </w:p>
    <w:p w14:paraId="67760A95" w14:textId="77777777" w:rsidR="00FD4E77" w:rsidRDefault="00FD4E77" w:rsidP="00702F64">
      <w:pPr>
        <w:rPr>
          <w:b/>
          <w:sz w:val="22"/>
          <w:szCs w:val="22"/>
        </w:rPr>
      </w:pPr>
    </w:p>
    <w:p w14:paraId="36540A01" w14:textId="257D79AA" w:rsidR="00807808" w:rsidRPr="00C23EC5" w:rsidRDefault="00807808" w:rsidP="00807808">
      <w:pPr>
        <w:ind w:left="-720"/>
        <w:rPr>
          <w:b/>
          <w:sz w:val="22"/>
          <w:szCs w:val="22"/>
        </w:rPr>
      </w:pPr>
      <w:r w:rsidRPr="00C23EC5">
        <w:rPr>
          <w:b/>
          <w:sz w:val="22"/>
          <w:szCs w:val="22"/>
        </w:rPr>
        <w:t xml:space="preserve">Rate the </w:t>
      </w:r>
      <w:proofErr w:type="gramStart"/>
      <w:r w:rsidRPr="00C23EC5">
        <w:rPr>
          <w:b/>
          <w:sz w:val="22"/>
          <w:szCs w:val="22"/>
        </w:rPr>
        <w:t>current status</w:t>
      </w:r>
      <w:proofErr w:type="gramEnd"/>
      <w:r w:rsidRPr="00C23EC5">
        <w:rPr>
          <w:b/>
          <w:sz w:val="22"/>
          <w:szCs w:val="22"/>
        </w:rPr>
        <w:t xml:space="preserve"> of the outcome progress:</w:t>
      </w:r>
      <w:r w:rsidR="009A4694">
        <w:rPr>
          <w:b/>
          <w:sz w:val="22"/>
          <w:szCs w:val="22"/>
        </w:rPr>
        <w:t xml:space="preserve"> on track </w:t>
      </w:r>
      <w:r w:rsidRPr="00C23EC5">
        <w:rPr>
          <w:b/>
          <w:sz w:val="22"/>
          <w:szCs w:val="22"/>
        </w:rPr>
        <w:t xml:space="preserve"> </w:t>
      </w:r>
      <w:r w:rsidR="000110BF">
        <w:rPr>
          <w:b/>
          <w:sz w:val="22"/>
          <w:szCs w:val="22"/>
        </w:rPr>
        <w:fldChar w:fldCharType="begin">
          <w:ffData>
            <w:name w:val="Dropdown2"/>
            <w:enabled/>
            <w:calcOnExit w:val="0"/>
            <w:ddList>
              <w:listEntry w:val="off track"/>
              <w:listEntry w:val="Please select "/>
              <w:listEntry w:val="on track"/>
              <w:listEntry w:val="on track with significant peacebuilding results"/>
            </w:ddList>
          </w:ffData>
        </w:fldChar>
      </w:r>
      <w:r w:rsidR="000110BF">
        <w:rPr>
          <w:b/>
          <w:sz w:val="22"/>
          <w:szCs w:val="22"/>
        </w:rPr>
        <w:instrText xml:space="preserve"> </w:instrText>
      </w:r>
      <w:bookmarkStart w:id="19" w:name="Dropdown2"/>
      <w:r w:rsidR="000110BF">
        <w:rPr>
          <w:b/>
          <w:sz w:val="22"/>
          <w:szCs w:val="22"/>
        </w:rPr>
        <w:instrText xml:space="preserve">FORMDROPDOWN </w:instrText>
      </w:r>
      <w:r w:rsidR="00000000">
        <w:rPr>
          <w:b/>
          <w:sz w:val="22"/>
          <w:szCs w:val="22"/>
        </w:rPr>
      </w:r>
      <w:r w:rsidR="00000000">
        <w:rPr>
          <w:b/>
          <w:sz w:val="22"/>
          <w:szCs w:val="22"/>
        </w:rPr>
        <w:fldChar w:fldCharType="separate"/>
      </w:r>
      <w:r w:rsidR="000110BF">
        <w:rPr>
          <w:b/>
          <w:sz w:val="22"/>
          <w:szCs w:val="22"/>
        </w:rPr>
        <w:fldChar w:fldCharType="end"/>
      </w:r>
      <w:bookmarkEnd w:id="19"/>
    </w:p>
    <w:p w14:paraId="511092B1" w14:textId="77777777" w:rsidR="00807808" w:rsidRPr="00C23EC5" w:rsidRDefault="00807808" w:rsidP="00807808">
      <w:pPr>
        <w:ind w:left="-720"/>
        <w:jc w:val="both"/>
        <w:rPr>
          <w:b/>
          <w:sz w:val="22"/>
          <w:szCs w:val="22"/>
        </w:rPr>
      </w:pPr>
    </w:p>
    <w:p w14:paraId="6AAA6A68" w14:textId="5D151018" w:rsidR="00D223BE" w:rsidRDefault="00807808" w:rsidP="00FD4E77">
      <w:pPr>
        <w:ind w:left="-720"/>
        <w:jc w:val="both"/>
        <w:rPr>
          <w:i/>
          <w:sz w:val="22"/>
          <w:szCs w:val="22"/>
        </w:rPr>
      </w:pPr>
      <w:r w:rsidRPr="00C23EC5">
        <w:rPr>
          <w:b/>
          <w:sz w:val="22"/>
          <w:szCs w:val="22"/>
        </w:rPr>
        <w:t xml:space="preserve">Progress summary: </w:t>
      </w:r>
      <w:r w:rsidRPr="00C23EC5">
        <w:rPr>
          <w:i/>
          <w:sz w:val="22"/>
          <w:szCs w:val="22"/>
        </w:rPr>
        <w:t>(</w:t>
      </w:r>
      <w:r w:rsidR="00EE7310">
        <w:rPr>
          <w:i/>
          <w:sz w:val="22"/>
          <w:szCs w:val="22"/>
          <w:highlight w:val="yellow"/>
        </w:rPr>
        <w:t>2</w:t>
      </w:r>
      <w:r w:rsidR="0017559A">
        <w:rPr>
          <w:i/>
          <w:sz w:val="22"/>
          <w:szCs w:val="22"/>
          <w:highlight w:val="yellow"/>
        </w:rPr>
        <w:t>51</w:t>
      </w:r>
      <w:r w:rsidR="001C29F0" w:rsidRPr="001B7D16">
        <w:rPr>
          <w:i/>
          <w:sz w:val="22"/>
          <w:szCs w:val="22"/>
          <w:highlight w:val="yellow"/>
        </w:rPr>
        <w:t>/</w:t>
      </w:r>
      <w:r w:rsidR="00D223BE" w:rsidRPr="001B7D16">
        <w:rPr>
          <w:i/>
          <w:sz w:val="22"/>
          <w:szCs w:val="22"/>
          <w:highlight w:val="yellow"/>
        </w:rPr>
        <w:t>350-word</w:t>
      </w:r>
      <w:r w:rsidRPr="001B7D16">
        <w:rPr>
          <w:i/>
          <w:sz w:val="22"/>
          <w:szCs w:val="22"/>
          <w:highlight w:val="yellow"/>
        </w:rPr>
        <w:t xml:space="preserve"> limit)</w:t>
      </w:r>
    </w:p>
    <w:p w14:paraId="5560B725" w14:textId="77777777" w:rsidR="00D223BE" w:rsidRDefault="00D223BE" w:rsidP="00FD4E77">
      <w:pPr>
        <w:ind w:left="-720"/>
        <w:jc w:val="both"/>
        <w:rPr>
          <w:i/>
          <w:sz w:val="22"/>
          <w:szCs w:val="22"/>
        </w:rPr>
      </w:pPr>
    </w:p>
    <w:p w14:paraId="0C0455B7" w14:textId="0B6D07CD" w:rsidR="00FD4E77" w:rsidRPr="00FD4E77" w:rsidRDefault="00FD4E77" w:rsidP="001B7D16">
      <w:pPr>
        <w:jc w:val="both"/>
        <w:rPr>
          <w:sz w:val="22"/>
          <w:szCs w:val="22"/>
        </w:rPr>
      </w:pPr>
      <w:r w:rsidRPr="00FD4E77">
        <w:rPr>
          <w:sz w:val="22"/>
          <w:szCs w:val="22"/>
        </w:rPr>
        <w:t>Thanks to the bootcamp in March</w:t>
      </w:r>
      <w:r w:rsidR="00270EA8">
        <w:rPr>
          <w:sz w:val="22"/>
          <w:szCs w:val="22"/>
        </w:rPr>
        <w:t xml:space="preserve"> 2022</w:t>
      </w:r>
      <w:r w:rsidRPr="00FD4E77">
        <w:rPr>
          <w:sz w:val="22"/>
          <w:szCs w:val="22"/>
        </w:rPr>
        <w:t>, the knowledge of 99 young Congolese and Rwandan entrepreneurs was reinforced on cross-border trade</w:t>
      </w:r>
      <w:r w:rsidR="002977AD">
        <w:rPr>
          <w:sz w:val="22"/>
          <w:szCs w:val="22"/>
        </w:rPr>
        <w:t>.</w:t>
      </w:r>
      <w:r w:rsidR="002977AD" w:rsidRPr="00FD4E77">
        <w:rPr>
          <w:sz w:val="22"/>
          <w:szCs w:val="22"/>
        </w:rPr>
        <w:t xml:space="preserve"> </w:t>
      </w:r>
      <w:r w:rsidR="002977AD" w:rsidRPr="00270EA8">
        <w:rPr>
          <w:sz w:val="22"/>
          <w:szCs w:val="22"/>
        </w:rPr>
        <w:t xml:space="preserve">49 small traders participated in a dialogue on the assessment of women's place in cross-border trade with the cross-border trade. 67 Congolese and Rwandan farmers, small traders and entrepreneurs improved their knowledge of cross-border trade rules </w:t>
      </w:r>
      <w:r w:rsidR="008859E3">
        <w:rPr>
          <w:sz w:val="22"/>
          <w:szCs w:val="22"/>
        </w:rPr>
        <w:t xml:space="preserve">between the DRC and Rwanda </w:t>
      </w:r>
      <w:r w:rsidR="002977AD" w:rsidRPr="00270EA8">
        <w:rPr>
          <w:sz w:val="22"/>
          <w:szCs w:val="22"/>
        </w:rPr>
        <w:t>on both sides through training.</w:t>
      </w:r>
      <w:r w:rsidR="002977AD">
        <w:rPr>
          <w:sz w:val="22"/>
          <w:szCs w:val="22"/>
        </w:rPr>
        <w:t xml:space="preserve"> </w:t>
      </w:r>
      <w:r w:rsidR="00390BF2">
        <w:rPr>
          <w:sz w:val="22"/>
          <w:szCs w:val="22"/>
        </w:rPr>
        <w:t>24</w:t>
      </w:r>
      <w:r w:rsidR="002977AD" w:rsidRPr="00270EA8">
        <w:rPr>
          <w:sz w:val="22"/>
          <w:szCs w:val="22"/>
        </w:rPr>
        <w:t xml:space="preserve"> Congolese and Rwandan farmers strengthened the relationship and understanding of agricultural product management through experience exchange and visit. These cross-border activities are intended to facilitate social cohesion in the two countries through direct interaction between the project beneficiaries.</w:t>
      </w:r>
      <w:r w:rsidR="00A83DF7">
        <w:rPr>
          <w:sz w:val="22"/>
          <w:szCs w:val="22"/>
        </w:rPr>
        <w:t xml:space="preserve"> </w:t>
      </w:r>
      <w:r w:rsidRPr="00FD4E77">
        <w:rPr>
          <w:sz w:val="22"/>
          <w:szCs w:val="22"/>
        </w:rPr>
        <w:t>However, the tension between two countries has deteriorated since June</w:t>
      </w:r>
      <w:r w:rsidR="00C90858">
        <w:rPr>
          <w:sz w:val="22"/>
          <w:szCs w:val="22"/>
        </w:rPr>
        <w:t xml:space="preserve"> </w:t>
      </w:r>
      <w:r w:rsidR="00F40E7B">
        <w:rPr>
          <w:sz w:val="22"/>
          <w:szCs w:val="22"/>
        </w:rPr>
        <w:t>2022</w:t>
      </w:r>
      <w:r w:rsidR="00FA18C1">
        <w:rPr>
          <w:sz w:val="22"/>
          <w:szCs w:val="22"/>
        </w:rPr>
        <w:t xml:space="preserve"> causing the suspension</w:t>
      </w:r>
      <w:r w:rsidR="00A83DF7" w:rsidRPr="00270EA8">
        <w:rPr>
          <w:sz w:val="22"/>
          <w:szCs w:val="22"/>
        </w:rPr>
        <w:t xml:space="preserve"> of some activities. </w:t>
      </w:r>
      <w:r w:rsidR="00A711EE">
        <w:rPr>
          <w:sz w:val="22"/>
          <w:szCs w:val="22"/>
        </w:rPr>
        <w:t xml:space="preserve">In the </w:t>
      </w:r>
      <w:r w:rsidR="00FC4BD6" w:rsidRPr="0056415F">
        <w:rPr>
          <w:sz w:val="22"/>
          <w:szCs w:val="22"/>
        </w:rPr>
        <w:t>DRC</w:t>
      </w:r>
      <w:r w:rsidR="00A711EE">
        <w:rPr>
          <w:sz w:val="22"/>
          <w:szCs w:val="22"/>
        </w:rPr>
        <w:t>,</w:t>
      </w:r>
      <w:r w:rsidR="00FC4BD6" w:rsidRPr="00FC4BD6">
        <w:rPr>
          <w:sz w:val="22"/>
          <w:szCs w:val="22"/>
        </w:rPr>
        <w:t xml:space="preserve"> </w:t>
      </w:r>
      <w:r w:rsidR="00A711EE">
        <w:rPr>
          <w:sz w:val="22"/>
          <w:szCs w:val="22"/>
        </w:rPr>
        <w:t>t</w:t>
      </w:r>
      <w:r w:rsidR="00FC4BD6" w:rsidRPr="00FC4BD6">
        <w:rPr>
          <w:sz w:val="22"/>
          <w:szCs w:val="22"/>
        </w:rPr>
        <w:t xml:space="preserve">he knowledge of the members of 10 associations of small-scale cross-border traders and 14 farmers' organisations </w:t>
      </w:r>
      <w:r w:rsidR="00A711EE">
        <w:rPr>
          <w:sz w:val="22"/>
          <w:szCs w:val="22"/>
        </w:rPr>
        <w:t>and t</w:t>
      </w:r>
      <w:r w:rsidR="00FC4BD6" w:rsidRPr="00FC4BD6">
        <w:rPr>
          <w:sz w:val="22"/>
          <w:szCs w:val="22"/>
        </w:rPr>
        <w:t xml:space="preserve">he capacity of 500 farmers </w:t>
      </w:r>
      <w:r w:rsidR="00A711EE">
        <w:rPr>
          <w:sz w:val="22"/>
          <w:szCs w:val="22"/>
        </w:rPr>
        <w:t>o</w:t>
      </w:r>
      <w:r w:rsidR="00A711EE" w:rsidRPr="00FC4BD6">
        <w:rPr>
          <w:sz w:val="22"/>
          <w:szCs w:val="22"/>
        </w:rPr>
        <w:t xml:space="preserve">n agricultural techniques and the distribution of agricultural inputs </w:t>
      </w:r>
      <w:r w:rsidR="00FC4BD6" w:rsidRPr="00FC4BD6">
        <w:rPr>
          <w:sz w:val="22"/>
          <w:szCs w:val="22"/>
        </w:rPr>
        <w:t>has been strengthened</w:t>
      </w:r>
      <w:r w:rsidR="00A711EE">
        <w:rPr>
          <w:sz w:val="22"/>
          <w:szCs w:val="22"/>
        </w:rPr>
        <w:t xml:space="preserve"> and enabled them to increase their confidence</w:t>
      </w:r>
      <w:r w:rsidR="00FC4BD6">
        <w:rPr>
          <w:rFonts w:ascii="MS Mincho" w:eastAsia="MS Mincho" w:hAnsi="MS Mincho" w:cs="MS Mincho" w:hint="eastAsia"/>
          <w:sz w:val="22"/>
          <w:szCs w:val="22"/>
          <w:lang w:eastAsia="ja-JP"/>
        </w:rPr>
        <w:t>.</w:t>
      </w:r>
      <w:r w:rsidR="00FE7854">
        <w:rPr>
          <w:sz w:val="22"/>
          <w:szCs w:val="22"/>
        </w:rPr>
        <w:t xml:space="preserve">58 </w:t>
      </w:r>
      <w:r w:rsidR="00182EB4">
        <w:rPr>
          <w:sz w:val="22"/>
          <w:szCs w:val="22"/>
        </w:rPr>
        <w:t xml:space="preserve">Farmer Field School Facilitators </w:t>
      </w:r>
      <w:r w:rsidR="00FE7854">
        <w:rPr>
          <w:sz w:val="22"/>
          <w:szCs w:val="22"/>
        </w:rPr>
        <w:t>graduated as Facilitators</w:t>
      </w:r>
      <w:r w:rsidR="00182EB4">
        <w:rPr>
          <w:sz w:val="22"/>
          <w:szCs w:val="22"/>
        </w:rPr>
        <w:t xml:space="preserve"> in horticulture</w:t>
      </w:r>
      <w:r w:rsidR="00B110D0">
        <w:rPr>
          <w:sz w:val="22"/>
          <w:szCs w:val="22"/>
        </w:rPr>
        <w:t xml:space="preserve"> in Rwanda</w:t>
      </w:r>
      <w:r w:rsidR="00FE7854">
        <w:rPr>
          <w:sz w:val="22"/>
          <w:szCs w:val="22"/>
        </w:rPr>
        <w:t xml:space="preserve">. </w:t>
      </w:r>
      <w:r w:rsidR="008A5CBE" w:rsidRPr="00F40E7B">
        <w:rPr>
          <w:sz w:val="22"/>
          <w:szCs w:val="22"/>
        </w:rPr>
        <w:t>1</w:t>
      </w:r>
      <w:r w:rsidR="00087BFD">
        <w:rPr>
          <w:sz w:val="22"/>
          <w:szCs w:val="22"/>
        </w:rPr>
        <w:t>,</w:t>
      </w:r>
      <w:r w:rsidR="008A5CBE" w:rsidRPr="00F40E7B">
        <w:rPr>
          <w:sz w:val="22"/>
          <w:szCs w:val="22"/>
        </w:rPr>
        <w:t>553</w:t>
      </w:r>
      <w:r w:rsidR="008A5CBE" w:rsidRPr="00C90858">
        <w:rPr>
          <w:sz w:val="22"/>
          <w:szCs w:val="22"/>
        </w:rPr>
        <w:t xml:space="preserve"> farmers have increased and improved their production, nutritional status, hygiene practices and health status. Farmers were </w:t>
      </w:r>
      <w:r w:rsidR="001B42E5" w:rsidRPr="00C90858">
        <w:rPr>
          <w:sz w:val="22"/>
          <w:szCs w:val="22"/>
        </w:rPr>
        <w:t>equipped in</w:t>
      </w:r>
      <w:r w:rsidR="008A5CBE" w:rsidRPr="00C90858">
        <w:rPr>
          <w:sz w:val="22"/>
          <w:szCs w:val="22"/>
        </w:rPr>
        <w:t xml:space="preserve"> </w:t>
      </w:r>
      <w:proofErr w:type="spellStart"/>
      <w:r w:rsidR="008A5CBE" w:rsidRPr="00C90858">
        <w:rPr>
          <w:sz w:val="22"/>
          <w:szCs w:val="22"/>
        </w:rPr>
        <w:t>agri</w:t>
      </w:r>
      <w:proofErr w:type="spellEnd"/>
      <w:r w:rsidR="008A5CBE" w:rsidRPr="00C90858">
        <w:rPr>
          <w:sz w:val="22"/>
          <w:szCs w:val="22"/>
        </w:rPr>
        <w:t>-inputs</w:t>
      </w:r>
      <w:r w:rsidR="00531F5C">
        <w:rPr>
          <w:sz w:val="22"/>
          <w:szCs w:val="22"/>
        </w:rPr>
        <w:t xml:space="preserve"> and tools</w:t>
      </w:r>
      <w:r w:rsidR="008A5CBE" w:rsidRPr="00C90858">
        <w:rPr>
          <w:sz w:val="22"/>
          <w:szCs w:val="22"/>
        </w:rPr>
        <w:t>. Beneficiaries were equipped with knowledge on the concept of business development and sustainable market through value chains and online mobile applications</w:t>
      </w:r>
      <w:r w:rsidR="00FC4BD6">
        <w:rPr>
          <w:sz w:val="22"/>
          <w:szCs w:val="22"/>
        </w:rPr>
        <w:t>.</w:t>
      </w:r>
      <w:r w:rsidRPr="00FD4E77">
        <w:rPr>
          <w:sz w:val="22"/>
          <w:szCs w:val="22"/>
        </w:rPr>
        <w:t xml:space="preserve"> 81 cooperative members improved capacity to develop business plans and implement the plan through training on legal cross-border </w:t>
      </w:r>
      <w:r w:rsidR="00C90858" w:rsidRPr="00FD4E77">
        <w:rPr>
          <w:sz w:val="22"/>
          <w:szCs w:val="22"/>
        </w:rPr>
        <w:t>trade</w:t>
      </w:r>
      <w:r w:rsidR="00C90858" w:rsidRPr="00C90858">
        <w:rPr>
          <w:sz w:val="22"/>
          <w:szCs w:val="22"/>
        </w:rPr>
        <w:t>.</w:t>
      </w:r>
      <w:r w:rsidRPr="00FD4E77">
        <w:rPr>
          <w:sz w:val="22"/>
          <w:szCs w:val="22"/>
        </w:rPr>
        <w:t xml:space="preserve"> </w:t>
      </w:r>
      <w:r w:rsidR="009A4694" w:rsidRPr="009A4694">
        <w:rPr>
          <w:sz w:val="22"/>
          <w:szCs w:val="22"/>
        </w:rPr>
        <w:t>3,521</w:t>
      </w:r>
      <w:r w:rsidRPr="00FD4E77">
        <w:rPr>
          <w:sz w:val="22"/>
          <w:szCs w:val="22"/>
        </w:rPr>
        <w:t xml:space="preserve"> beneficiaries strengthened their knowledge on post-harvest handling and storage</w:t>
      </w:r>
      <w:r w:rsidR="002346B8">
        <w:rPr>
          <w:sz w:val="22"/>
          <w:szCs w:val="22"/>
        </w:rPr>
        <w:t xml:space="preserve"> </w:t>
      </w:r>
      <w:r w:rsidRPr="00FD4E77">
        <w:rPr>
          <w:sz w:val="22"/>
          <w:szCs w:val="22"/>
        </w:rPr>
        <w:t>through training sessions.</w:t>
      </w:r>
    </w:p>
    <w:p w14:paraId="580E11A8" w14:textId="77777777" w:rsidR="00807808" w:rsidRPr="00C23EC5" w:rsidRDefault="00807808" w:rsidP="00807808">
      <w:pPr>
        <w:ind w:left="-720"/>
        <w:rPr>
          <w:b/>
          <w:sz w:val="22"/>
          <w:szCs w:val="22"/>
        </w:rPr>
      </w:pPr>
    </w:p>
    <w:p w14:paraId="2EC835F8" w14:textId="77777777" w:rsidR="00807808" w:rsidRPr="00C23EC5" w:rsidRDefault="00807808" w:rsidP="00807808">
      <w:pPr>
        <w:ind w:left="-720"/>
        <w:rPr>
          <w:b/>
          <w:sz w:val="22"/>
          <w:szCs w:val="22"/>
        </w:rPr>
      </w:pPr>
    </w:p>
    <w:p w14:paraId="60157CEB" w14:textId="3D0F12BD" w:rsidR="00FD4E77" w:rsidRDefault="00807808" w:rsidP="00FD4E77">
      <w:pPr>
        <w:ind w:left="-720"/>
        <w:rPr>
          <w:sz w:val="22"/>
          <w:szCs w:val="22"/>
        </w:rPr>
      </w:pPr>
      <w:r w:rsidRPr="00C23EC5">
        <w:rPr>
          <w:b/>
          <w:bCs/>
          <w:color w:val="000000"/>
          <w:sz w:val="22"/>
          <w:szCs w:val="22"/>
          <w:lang w:val="en-US" w:eastAsia="en-US"/>
        </w:rPr>
        <w:t>Indicate any additional analysis on how Gender Equality and Women’s Empowerment and/or Youth Inclusion and Responsiveness has been ensured under this Outcome</w:t>
      </w:r>
      <w:r w:rsidRPr="00C23EC5">
        <w:rPr>
          <w:b/>
          <w:sz w:val="22"/>
          <w:szCs w:val="22"/>
        </w:rPr>
        <w:t xml:space="preserve">: </w:t>
      </w:r>
      <w:r w:rsidRPr="00C23EC5">
        <w:rPr>
          <w:i/>
          <w:sz w:val="22"/>
          <w:szCs w:val="22"/>
        </w:rPr>
        <w:t>(</w:t>
      </w:r>
      <w:r w:rsidR="00C109D6" w:rsidRPr="00C23EC5">
        <w:rPr>
          <w:i/>
          <w:sz w:val="22"/>
          <w:szCs w:val="22"/>
        </w:rPr>
        <w:t>350-word</w:t>
      </w:r>
      <w:r w:rsidRPr="00C23EC5">
        <w:rPr>
          <w:i/>
          <w:sz w:val="22"/>
          <w:szCs w:val="22"/>
        </w:rPr>
        <w:t xml:space="preserve"> limit)</w:t>
      </w:r>
      <w:r w:rsidR="00FD4E77">
        <w:rPr>
          <w:i/>
          <w:sz w:val="22"/>
          <w:szCs w:val="22"/>
        </w:rPr>
        <w:t xml:space="preserve"> </w:t>
      </w:r>
      <w:r w:rsidR="00FD4E77" w:rsidRPr="00FD4E77">
        <w:rPr>
          <w:sz w:val="22"/>
          <w:szCs w:val="22"/>
        </w:rPr>
        <w:t xml:space="preserve">Limit </w:t>
      </w:r>
      <w:r w:rsidR="0056415F">
        <w:rPr>
          <w:sz w:val="22"/>
          <w:szCs w:val="22"/>
        </w:rPr>
        <w:t>26</w:t>
      </w:r>
      <w:r w:rsidR="006C2D5B">
        <w:rPr>
          <w:sz w:val="22"/>
          <w:szCs w:val="22"/>
        </w:rPr>
        <w:t>9</w:t>
      </w:r>
      <w:r w:rsidR="00FD4E77" w:rsidRPr="00FD4E77">
        <w:rPr>
          <w:sz w:val="22"/>
          <w:szCs w:val="22"/>
        </w:rPr>
        <w:t>/310 words)</w:t>
      </w:r>
    </w:p>
    <w:p w14:paraId="7221D3C4" w14:textId="77777777" w:rsidR="00FD4E77" w:rsidRDefault="00FD4E77" w:rsidP="00FD4E77">
      <w:pPr>
        <w:ind w:left="-720"/>
        <w:rPr>
          <w:sz w:val="22"/>
          <w:szCs w:val="22"/>
        </w:rPr>
      </w:pPr>
    </w:p>
    <w:p w14:paraId="6426A8C9" w14:textId="77777777" w:rsidR="00FD4E77" w:rsidRDefault="00FD4E77" w:rsidP="00FD4E77">
      <w:pPr>
        <w:jc w:val="both"/>
        <w:rPr>
          <w:sz w:val="22"/>
          <w:szCs w:val="22"/>
        </w:rPr>
      </w:pPr>
    </w:p>
    <w:p w14:paraId="5E85C485" w14:textId="528C0D8D" w:rsidR="00FD4E77" w:rsidRPr="001B7D16" w:rsidRDefault="00F1351E" w:rsidP="001B7D16">
      <w:pPr>
        <w:jc w:val="both"/>
        <w:rPr>
          <w:b/>
        </w:rPr>
      </w:pPr>
      <w:r w:rsidRPr="00F1351E">
        <w:rPr>
          <w:sz w:val="22"/>
          <w:szCs w:val="22"/>
        </w:rPr>
        <w:t xml:space="preserve">The selection of participants for activities in both countries is always gender and age sensitive. </w:t>
      </w:r>
      <w:r w:rsidR="00FD4E77" w:rsidRPr="00FD4E77">
        <w:rPr>
          <w:sz w:val="22"/>
          <w:szCs w:val="22"/>
        </w:rPr>
        <w:t xml:space="preserve">The </w:t>
      </w:r>
      <w:r>
        <w:rPr>
          <w:sz w:val="22"/>
          <w:szCs w:val="22"/>
        </w:rPr>
        <w:t>c</w:t>
      </w:r>
      <w:r w:rsidR="00FD4E77" w:rsidRPr="00FD4E77">
        <w:rPr>
          <w:sz w:val="22"/>
          <w:szCs w:val="22"/>
        </w:rPr>
        <w:t>ross</w:t>
      </w:r>
      <w:r>
        <w:rPr>
          <w:sz w:val="22"/>
          <w:szCs w:val="22"/>
        </w:rPr>
        <w:t>-b</w:t>
      </w:r>
      <w:r w:rsidR="00FD4E77" w:rsidRPr="00FD4E77">
        <w:rPr>
          <w:sz w:val="22"/>
          <w:szCs w:val="22"/>
        </w:rPr>
        <w:t xml:space="preserve">order </w:t>
      </w:r>
      <w:r>
        <w:rPr>
          <w:sz w:val="22"/>
          <w:szCs w:val="22"/>
        </w:rPr>
        <w:t>g</w:t>
      </w:r>
      <w:r w:rsidR="00FD4E77" w:rsidRPr="00FD4E77">
        <w:rPr>
          <w:sz w:val="22"/>
          <w:szCs w:val="22"/>
        </w:rPr>
        <w:t xml:space="preserve">ender </w:t>
      </w:r>
      <w:r>
        <w:rPr>
          <w:sz w:val="22"/>
          <w:szCs w:val="22"/>
        </w:rPr>
        <w:t>a</w:t>
      </w:r>
      <w:r w:rsidR="00FD4E77" w:rsidRPr="00FD4E77">
        <w:rPr>
          <w:sz w:val="22"/>
          <w:szCs w:val="22"/>
        </w:rPr>
        <w:t xml:space="preserve">ssessment was conducted in both countries. </w:t>
      </w:r>
      <w:r w:rsidR="00FD4E77" w:rsidRPr="00763499">
        <w:rPr>
          <w:sz w:val="22"/>
          <w:szCs w:val="22"/>
        </w:rPr>
        <w:t xml:space="preserve">The cross-border </w:t>
      </w:r>
      <w:r w:rsidR="00F40E7B" w:rsidRPr="00763499">
        <w:rPr>
          <w:sz w:val="22"/>
          <w:szCs w:val="22"/>
        </w:rPr>
        <w:t xml:space="preserve">dialogue </w:t>
      </w:r>
      <w:r w:rsidR="00F40E7B">
        <w:rPr>
          <w:sz w:val="22"/>
          <w:szCs w:val="22"/>
        </w:rPr>
        <w:t>was</w:t>
      </w:r>
      <w:r w:rsidR="00A9531A">
        <w:rPr>
          <w:sz w:val="22"/>
          <w:szCs w:val="22"/>
        </w:rPr>
        <w:t xml:space="preserve"> organised virtually </w:t>
      </w:r>
      <w:r w:rsidR="00FD4E77" w:rsidRPr="00763499">
        <w:rPr>
          <w:sz w:val="22"/>
          <w:szCs w:val="22"/>
        </w:rPr>
        <w:t>with the women representatives of small cross-border trader associations in November 2022</w:t>
      </w:r>
      <w:r w:rsidR="00FD4E77" w:rsidRPr="00FD4E77">
        <w:rPr>
          <w:sz w:val="22"/>
          <w:szCs w:val="22"/>
        </w:rPr>
        <w:t xml:space="preserve">. </w:t>
      </w:r>
      <w:r w:rsidR="003C5CB1">
        <w:rPr>
          <w:sz w:val="22"/>
          <w:szCs w:val="22"/>
        </w:rPr>
        <w:t xml:space="preserve">In the </w:t>
      </w:r>
      <w:r w:rsidR="000D221F">
        <w:rPr>
          <w:sz w:val="22"/>
          <w:szCs w:val="22"/>
        </w:rPr>
        <w:t>DRC</w:t>
      </w:r>
      <w:r w:rsidR="003C5CB1">
        <w:rPr>
          <w:sz w:val="22"/>
          <w:szCs w:val="22"/>
        </w:rPr>
        <w:t>,</w:t>
      </w:r>
      <w:r w:rsidR="00FD4E77" w:rsidRPr="00FD4E77">
        <w:rPr>
          <w:sz w:val="22"/>
          <w:szCs w:val="22"/>
        </w:rPr>
        <w:t xml:space="preserve"> </w:t>
      </w:r>
      <w:r w:rsidR="003C5CB1">
        <w:rPr>
          <w:sz w:val="22"/>
          <w:szCs w:val="22"/>
        </w:rPr>
        <w:t>t</w:t>
      </w:r>
      <w:r w:rsidR="00FD4E77" w:rsidRPr="00FD4E77">
        <w:rPr>
          <w:sz w:val="22"/>
          <w:szCs w:val="22"/>
        </w:rPr>
        <w:t xml:space="preserve">he first selection criterion was the age of youth (18-35 years) among the entrepreneur applications, and the balance between women 50% and men 50% was ensured. The legal expert who </w:t>
      </w:r>
      <w:r w:rsidR="00FD4E77" w:rsidRPr="00FD4E77">
        <w:rPr>
          <w:sz w:val="22"/>
          <w:szCs w:val="22"/>
        </w:rPr>
        <w:lastRenderedPageBreak/>
        <w:t>accompanie</w:t>
      </w:r>
      <w:r w:rsidR="000D221F">
        <w:rPr>
          <w:sz w:val="22"/>
          <w:szCs w:val="22"/>
        </w:rPr>
        <w:t>d</w:t>
      </w:r>
      <w:r w:rsidR="00FD4E77" w:rsidRPr="00FD4E77">
        <w:rPr>
          <w:sz w:val="22"/>
          <w:szCs w:val="22"/>
        </w:rPr>
        <w:t xml:space="preserve"> small cross-border traders, the majority of whom are women, </w:t>
      </w:r>
      <w:r w:rsidR="000D221F">
        <w:rPr>
          <w:sz w:val="22"/>
          <w:szCs w:val="22"/>
        </w:rPr>
        <w:t>wa</w:t>
      </w:r>
      <w:r w:rsidR="00FD4E77" w:rsidRPr="00FD4E77">
        <w:rPr>
          <w:sz w:val="22"/>
          <w:szCs w:val="22"/>
        </w:rPr>
        <w:t>s a woman. When selecting the beneficiary members of the participating farmers' organizations, an effort was made to target women</w:t>
      </w:r>
      <w:r w:rsidR="00FD4E77" w:rsidRPr="00B342AB">
        <w:rPr>
          <w:sz w:val="22"/>
          <w:szCs w:val="22"/>
        </w:rPr>
        <w:t xml:space="preserve">. As a result, 75% of project participants </w:t>
      </w:r>
      <w:r w:rsidR="000D221F">
        <w:rPr>
          <w:sz w:val="22"/>
          <w:szCs w:val="22"/>
        </w:rPr>
        <w:t>we</w:t>
      </w:r>
      <w:r w:rsidR="00FD4E77" w:rsidRPr="00B342AB">
        <w:rPr>
          <w:sz w:val="22"/>
          <w:szCs w:val="22"/>
        </w:rPr>
        <w:t>re women</w:t>
      </w:r>
      <w:r w:rsidR="000D221F">
        <w:rPr>
          <w:sz w:val="22"/>
          <w:szCs w:val="22"/>
        </w:rPr>
        <w:t xml:space="preserve"> </w:t>
      </w:r>
      <w:r w:rsidR="000D221F" w:rsidRPr="000D221F">
        <w:rPr>
          <w:sz w:val="22"/>
          <w:szCs w:val="22"/>
        </w:rPr>
        <w:t>(</w:t>
      </w:r>
      <w:proofErr w:type="spellStart"/>
      <w:r w:rsidR="000D221F" w:rsidRPr="000D221F">
        <w:rPr>
          <w:sz w:val="22"/>
          <w:szCs w:val="22"/>
        </w:rPr>
        <w:t>Rusayo</w:t>
      </w:r>
      <w:proofErr w:type="spellEnd"/>
      <w:r w:rsidR="000D221F" w:rsidRPr="000D221F">
        <w:rPr>
          <w:sz w:val="22"/>
          <w:szCs w:val="22"/>
        </w:rPr>
        <w:t xml:space="preserve"> 86% and </w:t>
      </w:r>
      <w:proofErr w:type="spellStart"/>
      <w:r w:rsidR="000D221F" w:rsidRPr="000D221F">
        <w:rPr>
          <w:sz w:val="22"/>
          <w:szCs w:val="22"/>
        </w:rPr>
        <w:t>Buhumba</w:t>
      </w:r>
      <w:proofErr w:type="spellEnd"/>
      <w:r w:rsidR="000D221F" w:rsidRPr="000D221F">
        <w:rPr>
          <w:sz w:val="22"/>
          <w:szCs w:val="22"/>
        </w:rPr>
        <w:t xml:space="preserve"> 58%)</w:t>
      </w:r>
      <w:r w:rsidR="000D221F">
        <w:rPr>
          <w:sz w:val="22"/>
          <w:szCs w:val="22"/>
        </w:rPr>
        <w:t xml:space="preserve">. </w:t>
      </w:r>
      <w:r w:rsidR="00FD4E77" w:rsidRPr="00B342AB">
        <w:rPr>
          <w:sz w:val="22"/>
          <w:szCs w:val="22"/>
        </w:rPr>
        <w:t>Production activities involving 75% women focused on the agricultural input needs of women and youth to support the improvement of the quality of agricultural products in cross-border trade.</w:t>
      </w:r>
      <w:r w:rsidR="006C2D5B">
        <w:rPr>
          <w:sz w:val="22"/>
          <w:szCs w:val="22"/>
        </w:rPr>
        <w:t xml:space="preserve"> </w:t>
      </w:r>
      <w:r w:rsidR="00FD4E77" w:rsidRPr="00FD4E77">
        <w:rPr>
          <w:sz w:val="22"/>
          <w:szCs w:val="22"/>
        </w:rPr>
        <w:t xml:space="preserve">The project helped </w:t>
      </w:r>
      <w:r w:rsidR="008A5CBE">
        <w:rPr>
          <w:sz w:val="22"/>
          <w:szCs w:val="22"/>
        </w:rPr>
        <w:t xml:space="preserve">to </w:t>
      </w:r>
      <w:r w:rsidR="00FD4E77" w:rsidRPr="00FD4E77">
        <w:rPr>
          <w:sz w:val="22"/>
          <w:szCs w:val="22"/>
        </w:rPr>
        <w:t>promote inclusive development by focusing on traditionally excluded groups such as women</w:t>
      </w:r>
      <w:r w:rsidR="006C2D5B">
        <w:rPr>
          <w:sz w:val="22"/>
          <w:szCs w:val="22"/>
        </w:rPr>
        <w:t xml:space="preserve"> in Rwanda</w:t>
      </w:r>
      <w:r w:rsidR="00FD4E77" w:rsidRPr="00FD4E77">
        <w:rPr>
          <w:sz w:val="22"/>
          <w:szCs w:val="22"/>
        </w:rPr>
        <w:t>. Women's cooperatives were supported. One of the three lawyers is a woman who provides legal assistance to cross-border traders facing justice in cross-border activities.</w:t>
      </w:r>
      <w:r w:rsidR="006C2D5B">
        <w:rPr>
          <w:sz w:val="22"/>
          <w:szCs w:val="22"/>
        </w:rPr>
        <w:t xml:space="preserve"> </w:t>
      </w:r>
      <w:r w:rsidR="00FD4E77" w:rsidRPr="00F40E7B">
        <w:rPr>
          <w:sz w:val="22"/>
          <w:szCs w:val="22"/>
        </w:rPr>
        <w:t xml:space="preserve">47% of the members of the FFS </w:t>
      </w:r>
      <w:r w:rsidR="00F40E7B" w:rsidRPr="00F40E7B">
        <w:rPr>
          <w:sz w:val="22"/>
          <w:szCs w:val="22"/>
        </w:rPr>
        <w:t>groups (</w:t>
      </w:r>
      <w:r w:rsidR="008A5CBE" w:rsidRPr="00F40E7B">
        <w:rPr>
          <w:sz w:val="22"/>
          <w:szCs w:val="22"/>
        </w:rPr>
        <w:t>Farmers)</w:t>
      </w:r>
      <w:r w:rsidR="00FD4E77" w:rsidRPr="00F40E7B">
        <w:rPr>
          <w:sz w:val="22"/>
          <w:szCs w:val="22"/>
        </w:rPr>
        <w:t xml:space="preserve"> trained are women and 57% are men, while 53% of the 5</w:t>
      </w:r>
      <w:r w:rsidR="00531F5C">
        <w:rPr>
          <w:sz w:val="22"/>
          <w:szCs w:val="22"/>
        </w:rPr>
        <w:t>8</w:t>
      </w:r>
      <w:r w:rsidR="00FD4E77" w:rsidRPr="00F40E7B">
        <w:rPr>
          <w:sz w:val="22"/>
          <w:szCs w:val="22"/>
        </w:rPr>
        <w:t xml:space="preserve"> FFS facilitators (F2</w:t>
      </w:r>
      <w:r w:rsidR="00531F5C">
        <w:rPr>
          <w:sz w:val="22"/>
          <w:szCs w:val="22"/>
        </w:rPr>
        <w:t>8</w:t>
      </w:r>
      <w:r w:rsidR="00FD4E77" w:rsidRPr="00F40E7B">
        <w:rPr>
          <w:sz w:val="22"/>
          <w:szCs w:val="22"/>
        </w:rPr>
        <w:t xml:space="preserve">, </w:t>
      </w:r>
      <w:r w:rsidR="0056415F">
        <w:rPr>
          <w:sz w:val="22"/>
          <w:szCs w:val="22"/>
        </w:rPr>
        <w:t>M</w:t>
      </w:r>
      <w:r w:rsidR="00FD4E77" w:rsidRPr="00F40E7B">
        <w:rPr>
          <w:sz w:val="22"/>
          <w:szCs w:val="22"/>
        </w:rPr>
        <w:t>30) are young people.</w:t>
      </w:r>
      <w:r w:rsidR="00FD4E77" w:rsidRPr="00FD4E77">
        <w:rPr>
          <w:sz w:val="22"/>
          <w:szCs w:val="22"/>
        </w:rPr>
        <w:t xml:space="preserve"> </w:t>
      </w:r>
      <w:r w:rsidR="002346B8" w:rsidRPr="002346B8">
        <w:rPr>
          <w:sz w:val="22"/>
          <w:szCs w:val="22"/>
        </w:rPr>
        <w:t>3,521</w:t>
      </w:r>
      <w:r w:rsidR="002346B8">
        <w:rPr>
          <w:sz w:val="22"/>
          <w:szCs w:val="22"/>
        </w:rPr>
        <w:t xml:space="preserve"> </w:t>
      </w:r>
      <w:r w:rsidR="00FD4E77" w:rsidRPr="00FD4E77">
        <w:rPr>
          <w:sz w:val="22"/>
          <w:szCs w:val="22"/>
        </w:rPr>
        <w:t>farmers (</w:t>
      </w:r>
      <w:r w:rsidR="002346B8">
        <w:rPr>
          <w:sz w:val="22"/>
          <w:szCs w:val="22"/>
        </w:rPr>
        <w:t>1,848</w:t>
      </w:r>
      <w:r w:rsidR="00FD4E77" w:rsidRPr="00FD4E77">
        <w:rPr>
          <w:sz w:val="22"/>
          <w:szCs w:val="22"/>
        </w:rPr>
        <w:t xml:space="preserve"> women and</w:t>
      </w:r>
      <w:r w:rsidR="002346B8">
        <w:rPr>
          <w:sz w:val="22"/>
          <w:szCs w:val="22"/>
        </w:rPr>
        <w:t xml:space="preserve"> 782</w:t>
      </w:r>
      <w:r w:rsidR="00FD4E77" w:rsidRPr="00FD4E77">
        <w:rPr>
          <w:sz w:val="22"/>
          <w:szCs w:val="22"/>
        </w:rPr>
        <w:t>young people) were trained in post-harvest management and storage of horticultural crops</w:t>
      </w:r>
      <w:r w:rsidR="002346B8">
        <w:rPr>
          <w:sz w:val="22"/>
          <w:szCs w:val="22"/>
        </w:rPr>
        <w:t xml:space="preserve"> and Irish potatoes</w:t>
      </w:r>
      <w:r w:rsidR="00FD4E77" w:rsidRPr="00FD4E77">
        <w:rPr>
          <w:sz w:val="22"/>
          <w:szCs w:val="22"/>
        </w:rPr>
        <w:t>. 109 cooperative leaders (40 women and 32 young people) were trained on cooperative governance and management, and 1,405 farmers (605 women and 226 young people) were supported to create 79 savings groups.</w:t>
      </w:r>
    </w:p>
    <w:p w14:paraId="0E742425" w14:textId="77777777" w:rsidR="00807808" w:rsidRPr="00C23EC5" w:rsidRDefault="00807808" w:rsidP="00807808">
      <w:pPr>
        <w:ind w:left="-720"/>
        <w:rPr>
          <w:b/>
          <w:sz w:val="22"/>
          <w:szCs w:val="22"/>
          <w:u w:val="single"/>
        </w:rPr>
      </w:pPr>
    </w:p>
    <w:p w14:paraId="189B505F" w14:textId="77777777" w:rsidR="00807808" w:rsidRPr="00C23EC5" w:rsidRDefault="00807808" w:rsidP="00807808">
      <w:pPr>
        <w:ind w:left="-720"/>
        <w:rPr>
          <w:b/>
          <w:sz w:val="22"/>
          <w:szCs w:val="22"/>
        </w:rPr>
      </w:pPr>
      <w:r w:rsidRPr="00C23EC5">
        <w:rPr>
          <w:b/>
          <w:sz w:val="22"/>
          <w:szCs w:val="22"/>
        </w:rPr>
        <w:t xml:space="preserve">Using the Project Results Framework as per the approved project document or any amendments- provide an update on the achievement of key outcome indicators for Outcome 1 in the table </w:t>
      </w:r>
      <w:proofErr w:type="gramStart"/>
      <w:r w:rsidRPr="00C23EC5">
        <w:rPr>
          <w:b/>
          <w:sz w:val="22"/>
          <w:szCs w:val="22"/>
        </w:rPr>
        <w:t>below</w:t>
      </w:r>
      <w:proofErr w:type="gramEnd"/>
      <w:r w:rsidRPr="00C23EC5">
        <w:rPr>
          <w:b/>
          <w:sz w:val="22"/>
          <w:szCs w:val="22"/>
        </w:rPr>
        <w:t xml:space="preserve"> </w:t>
      </w:r>
    </w:p>
    <w:p w14:paraId="19671771" w14:textId="77777777" w:rsidR="00807808" w:rsidRPr="00C23EC5" w:rsidRDefault="00807808" w:rsidP="00807808">
      <w:pPr>
        <w:pStyle w:val="Paragraphedeliste"/>
        <w:numPr>
          <w:ilvl w:val="0"/>
          <w:numId w:val="2"/>
        </w:numPr>
        <w:rPr>
          <w:bCs/>
          <w:sz w:val="22"/>
          <w:szCs w:val="22"/>
        </w:rPr>
      </w:pPr>
      <w:r w:rsidRPr="00C23EC5">
        <w:rPr>
          <w:bCs/>
          <w:sz w:val="22"/>
          <w:szCs w:val="22"/>
        </w:rPr>
        <w:t xml:space="preserve">If the outcome has more than 3 indicators, select the 3 most relevant ones with most relevant progress to highlight.  </w:t>
      </w:r>
    </w:p>
    <w:p w14:paraId="22FB161B" w14:textId="77777777" w:rsidR="00807808" w:rsidRPr="00C23EC5" w:rsidRDefault="00807808" w:rsidP="00807808">
      <w:pPr>
        <w:pStyle w:val="Paragraphedeliste"/>
        <w:numPr>
          <w:ilvl w:val="0"/>
          <w:numId w:val="2"/>
        </w:numPr>
        <w:rPr>
          <w:bCs/>
          <w:sz w:val="22"/>
          <w:szCs w:val="22"/>
        </w:rPr>
      </w:pPr>
      <w:r w:rsidRPr="00C23EC5">
        <w:rPr>
          <w:bCs/>
          <w:sz w:val="22"/>
          <w:szCs w:val="22"/>
        </w:rPr>
        <w:t>Where it has not been possible to collect data on indicators, state this and provide any explanation. Provide gender and age disaggregated data. (3000 characters max per entry)</w:t>
      </w:r>
    </w:p>
    <w:p w14:paraId="158BCB4D" w14:textId="77777777" w:rsidR="00807808" w:rsidRPr="00C23EC5" w:rsidRDefault="00807808" w:rsidP="00807808">
      <w:pPr>
        <w:ind w:left="-720"/>
        <w:rPr>
          <w:b/>
          <w:sz w:val="22"/>
          <w:szCs w:val="22"/>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1417"/>
        <w:gridCol w:w="3060"/>
      </w:tblGrid>
      <w:tr w:rsidR="00807808" w:rsidRPr="00627A1C" w14:paraId="67C66BE3" w14:textId="77777777" w:rsidTr="00506CC3">
        <w:trPr>
          <w:tblHeader/>
        </w:trPr>
        <w:tc>
          <w:tcPr>
            <w:tcW w:w="2160" w:type="dxa"/>
            <w:shd w:val="clear" w:color="auto" w:fill="EEECE1"/>
          </w:tcPr>
          <w:p w14:paraId="2F02F302" w14:textId="77777777" w:rsidR="00807808" w:rsidRPr="00627A1C" w:rsidRDefault="00807808" w:rsidP="00506CC3">
            <w:pPr>
              <w:jc w:val="center"/>
              <w:rPr>
                <w:b/>
                <w:lang w:val="en-US" w:eastAsia="en-US"/>
              </w:rPr>
            </w:pPr>
            <w:r>
              <w:rPr>
                <w:b/>
                <w:lang w:val="en-US" w:eastAsia="en-US"/>
              </w:rPr>
              <w:t>Outcome Indicators</w:t>
            </w:r>
          </w:p>
        </w:tc>
        <w:tc>
          <w:tcPr>
            <w:tcW w:w="1800" w:type="dxa"/>
            <w:shd w:val="clear" w:color="auto" w:fill="EEECE1"/>
          </w:tcPr>
          <w:p w14:paraId="1F3169BF" w14:textId="77777777" w:rsidR="00807808" w:rsidRPr="00627A1C" w:rsidRDefault="00807808" w:rsidP="00506CC3">
            <w:pPr>
              <w:jc w:val="center"/>
              <w:rPr>
                <w:b/>
                <w:lang w:val="en-US" w:eastAsia="en-US"/>
              </w:rPr>
            </w:pPr>
            <w:r w:rsidRPr="00627A1C">
              <w:rPr>
                <w:b/>
                <w:lang w:val="en-US" w:eastAsia="en-US"/>
              </w:rPr>
              <w:t>Indicator Baseline</w:t>
            </w:r>
          </w:p>
        </w:tc>
        <w:tc>
          <w:tcPr>
            <w:tcW w:w="1913" w:type="dxa"/>
            <w:shd w:val="clear" w:color="auto" w:fill="EEECE1"/>
          </w:tcPr>
          <w:p w14:paraId="45B28BF1" w14:textId="77777777" w:rsidR="00807808" w:rsidRPr="00627A1C" w:rsidRDefault="00807808" w:rsidP="00506CC3">
            <w:pPr>
              <w:jc w:val="center"/>
              <w:rPr>
                <w:b/>
                <w:lang w:val="en-US" w:eastAsia="en-US"/>
              </w:rPr>
            </w:pPr>
            <w:r w:rsidRPr="00627A1C">
              <w:rPr>
                <w:b/>
                <w:lang w:val="en-US" w:eastAsia="en-US"/>
              </w:rPr>
              <w:t>End of project Indicator Target</w:t>
            </w:r>
          </w:p>
        </w:tc>
        <w:tc>
          <w:tcPr>
            <w:tcW w:w="1417" w:type="dxa"/>
          </w:tcPr>
          <w:p w14:paraId="6DAF884C" w14:textId="77777777" w:rsidR="00807808" w:rsidRPr="00627A1C" w:rsidRDefault="00807808" w:rsidP="00506CC3">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3060" w:type="dxa"/>
          </w:tcPr>
          <w:p w14:paraId="020CAD18" w14:textId="77777777" w:rsidR="00807808" w:rsidRPr="00627A1C" w:rsidRDefault="00807808" w:rsidP="00506CC3">
            <w:pPr>
              <w:jc w:val="center"/>
              <w:rPr>
                <w:b/>
                <w:lang w:val="en-US" w:eastAsia="en-US"/>
              </w:rPr>
            </w:pPr>
            <w:r w:rsidRPr="00627A1C">
              <w:rPr>
                <w:b/>
                <w:lang w:val="en-US" w:eastAsia="en-US"/>
              </w:rPr>
              <w:t>Reasons for Variance/ Delay</w:t>
            </w:r>
          </w:p>
          <w:p w14:paraId="3B593155" w14:textId="77777777" w:rsidR="00807808" w:rsidRPr="00627A1C" w:rsidRDefault="00807808" w:rsidP="00506CC3">
            <w:pPr>
              <w:jc w:val="center"/>
              <w:rPr>
                <w:b/>
                <w:lang w:val="en-US" w:eastAsia="en-US"/>
              </w:rPr>
            </w:pPr>
            <w:r w:rsidRPr="00627A1C">
              <w:rPr>
                <w:b/>
                <w:lang w:val="en-US" w:eastAsia="en-US"/>
              </w:rPr>
              <w:t>(</w:t>
            </w:r>
            <w:proofErr w:type="gramStart"/>
            <w:r w:rsidRPr="00627A1C">
              <w:rPr>
                <w:b/>
                <w:lang w:val="en-US" w:eastAsia="en-US"/>
              </w:rPr>
              <w:t>if</w:t>
            </w:r>
            <w:proofErr w:type="gramEnd"/>
            <w:r w:rsidRPr="00627A1C">
              <w:rPr>
                <w:b/>
                <w:lang w:val="en-US" w:eastAsia="en-US"/>
              </w:rPr>
              <w:t xml:space="preserve"> any)</w:t>
            </w:r>
          </w:p>
        </w:tc>
      </w:tr>
      <w:tr w:rsidR="00017A1C" w:rsidRPr="00627A1C" w14:paraId="798B3388" w14:textId="77777777" w:rsidTr="00506CC3">
        <w:trPr>
          <w:trHeight w:val="548"/>
        </w:trPr>
        <w:tc>
          <w:tcPr>
            <w:tcW w:w="2160" w:type="dxa"/>
            <w:shd w:val="clear" w:color="auto" w:fill="EEECE1"/>
          </w:tcPr>
          <w:p w14:paraId="4225C46C" w14:textId="675B9F4E" w:rsidR="00017A1C" w:rsidRPr="00C61F00" w:rsidRDefault="00017A1C" w:rsidP="00017A1C">
            <w:pPr>
              <w:rPr>
                <w:b/>
                <w:noProof/>
                <w:lang w:val="en-US" w:eastAsia="en-US"/>
              </w:rPr>
            </w:pPr>
            <w:r w:rsidRPr="00C61F00">
              <w:rPr>
                <w:b/>
                <w:noProof/>
                <w:lang w:val="en-US" w:eastAsia="en-US"/>
              </w:rPr>
              <w:t>Indicator 1.1</w:t>
            </w:r>
          </w:p>
          <w:p w14:paraId="193AF630" w14:textId="13648FB3" w:rsidR="00017A1C" w:rsidRPr="00C61F00" w:rsidRDefault="00017A1C" w:rsidP="00017A1C">
            <w:pPr>
              <w:jc w:val="both"/>
              <w:rPr>
                <w:sz w:val="22"/>
                <w:szCs w:val="22"/>
              </w:rPr>
            </w:pPr>
            <w:r w:rsidRPr="00C61F00">
              <w:rPr>
                <w:sz w:val="22"/>
                <w:szCs w:val="22"/>
              </w:rPr>
              <w:t xml:space="preserve">The proportion of </w:t>
            </w:r>
            <w:r w:rsidR="00D2542D" w:rsidRPr="00C61F00">
              <w:rPr>
                <w:sz w:val="22"/>
                <w:szCs w:val="22"/>
              </w:rPr>
              <w:t>small</w:t>
            </w:r>
            <w:r w:rsidR="00D2542D">
              <w:rPr>
                <w:sz w:val="22"/>
                <w:szCs w:val="22"/>
              </w:rPr>
              <w:t>-scale</w:t>
            </w:r>
            <w:r>
              <w:rPr>
                <w:sz w:val="22"/>
                <w:szCs w:val="22"/>
              </w:rPr>
              <w:t xml:space="preserve"> </w:t>
            </w:r>
            <w:r w:rsidRPr="00C61F00">
              <w:rPr>
                <w:sz w:val="22"/>
                <w:szCs w:val="22"/>
              </w:rPr>
              <w:t>traders who feel more confident to officially cross the border has improved.</w:t>
            </w:r>
          </w:p>
          <w:p w14:paraId="40FB5724" w14:textId="77777777" w:rsidR="00017A1C" w:rsidRPr="00C61F00" w:rsidRDefault="00017A1C" w:rsidP="00017A1C">
            <w:pPr>
              <w:jc w:val="both"/>
              <w:rPr>
                <w:sz w:val="22"/>
                <w:szCs w:val="22"/>
              </w:rPr>
            </w:pPr>
          </w:p>
          <w:p w14:paraId="3DED3EB9" w14:textId="3626CE7B" w:rsidR="00017A1C" w:rsidRPr="00C61F00" w:rsidRDefault="00017A1C" w:rsidP="00017A1C">
            <w:pPr>
              <w:rPr>
                <w:b/>
                <w:noProof/>
                <w:lang w:val="en-US" w:eastAsia="en-US"/>
              </w:rPr>
            </w:pPr>
          </w:p>
        </w:tc>
        <w:tc>
          <w:tcPr>
            <w:tcW w:w="1800" w:type="dxa"/>
            <w:shd w:val="clear" w:color="auto" w:fill="EEECE1"/>
          </w:tcPr>
          <w:p w14:paraId="1F6F19FD" w14:textId="3FB73115" w:rsidR="00017A1C" w:rsidRPr="003A5CCB" w:rsidRDefault="003A5CCB" w:rsidP="00017A1C">
            <w:pPr>
              <w:rPr>
                <w:lang w:eastAsia="en-US"/>
              </w:rPr>
            </w:pPr>
            <w:r>
              <w:rPr>
                <w:lang w:eastAsia="en-US"/>
              </w:rPr>
              <w:t xml:space="preserve">DRC: </w:t>
            </w:r>
            <w:r w:rsidR="00017A1C" w:rsidRPr="003A5CCB">
              <w:rPr>
                <w:lang w:eastAsia="en-US"/>
              </w:rPr>
              <w:t xml:space="preserve">26,5 % </w:t>
            </w:r>
          </w:p>
          <w:p w14:paraId="1BBC4536" w14:textId="13E97EC0" w:rsidR="00017A1C" w:rsidRDefault="00017A1C" w:rsidP="00017A1C">
            <w:pPr>
              <w:rPr>
                <w:lang w:eastAsia="en-US"/>
              </w:rPr>
            </w:pPr>
            <w:r w:rsidRPr="003A5CCB">
              <w:rPr>
                <w:lang w:eastAsia="en-US"/>
              </w:rPr>
              <w:t xml:space="preserve">Congolese and Rwandese Small scale traders and farmers feel more confident to officially cross the </w:t>
            </w:r>
            <w:r w:rsidR="00D2542D" w:rsidRPr="003A5CCB">
              <w:rPr>
                <w:lang w:eastAsia="en-US"/>
              </w:rPr>
              <w:t>border.</w:t>
            </w:r>
          </w:p>
          <w:p w14:paraId="518C10BA" w14:textId="39C7FBCD" w:rsidR="003A5CCB" w:rsidRPr="00627A1C" w:rsidRDefault="003A5CCB" w:rsidP="00017A1C">
            <w:pPr>
              <w:rPr>
                <w:lang w:val="en-US" w:eastAsia="en-US"/>
              </w:rPr>
            </w:pPr>
            <w:r>
              <w:rPr>
                <w:lang w:eastAsia="en-US"/>
              </w:rPr>
              <w:t xml:space="preserve">Rwanda: </w:t>
            </w:r>
          </w:p>
        </w:tc>
        <w:tc>
          <w:tcPr>
            <w:tcW w:w="1913" w:type="dxa"/>
            <w:shd w:val="clear" w:color="auto" w:fill="EEECE1"/>
          </w:tcPr>
          <w:p w14:paraId="5F47EA36" w14:textId="77777777" w:rsidR="00017A1C" w:rsidRDefault="003A5CCB" w:rsidP="00017A1C">
            <w:r>
              <w:t xml:space="preserve">DRC: </w:t>
            </w:r>
            <w:r w:rsidR="00017A1C">
              <w:t>30%</w:t>
            </w:r>
            <w:r>
              <w:t xml:space="preserve"> (TBC)</w:t>
            </w:r>
          </w:p>
          <w:p w14:paraId="056AA164" w14:textId="75F4575A" w:rsidR="003A5CCB" w:rsidRPr="00627A1C" w:rsidRDefault="003A5CCB" w:rsidP="00017A1C">
            <w:r>
              <w:t>Rwanda:</w:t>
            </w:r>
          </w:p>
        </w:tc>
        <w:tc>
          <w:tcPr>
            <w:tcW w:w="1417" w:type="dxa"/>
          </w:tcPr>
          <w:p w14:paraId="3A44AD8B" w14:textId="1DF18F5D" w:rsidR="005A4703" w:rsidRPr="0070466E" w:rsidRDefault="005A4703" w:rsidP="005A4703">
            <w:pPr>
              <w:pStyle w:val="PrformatHTML"/>
              <w:rPr>
                <w:rFonts w:ascii="Times New Roman" w:hAnsi="Times New Roman" w:cs="Times New Roman"/>
                <w:bCs/>
                <w:sz w:val="22"/>
                <w:szCs w:val="22"/>
                <w:lang w:val="en-GB" w:eastAsia="en-GB"/>
              </w:rPr>
            </w:pPr>
            <w:r w:rsidRPr="0070466E">
              <w:rPr>
                <w:rFonts w:ascii="Times New Roman" w:hAnsi="Times New Roman" w:cs="Times New Roman"/>
                <w:bCs/>
                <w:sz w:val="22"/>
                <w:szCs w:val="22"/>
                <w:lang w:val="en-GB" w:eastAsia="en-GB"/>
              </w:rPr>
              <w:t xml:space="preserve">DRC: 60% of beneficiaries crossing the border and doing trade say they </w:t>
            </w:r>
            <w:r w:rsidR="00F91B11">
              <w:rPr>
                <w:rFonts w:ascii="Times New Roman" w:hAnsi="Times New Roman" w:cs="Times New Roman"/>
                <w:bCs/>
                <w:sz w:val="22"/>
                <w:szCs w:val="22"/>
                <w:lang w:val="en-GB" w:eastAsia="en-GB"/>
              </w:rPr>
              <w:t>notic</w:t>
            </w:r>
            <w:r w:rsidRPr="0070466E">
              <w:rPr>
                <w:rFonts w:ascii="Times New Roman" w:hAnsi="Times New Roman" w:cs="Times New Roman"/>
                <w:bCs/>
                <w:sz w:val="22"/>
                <w:szCs w:val="22"/>
                <w:lang w:val="en-GB" w:eastAsia="en-GB"/>
              </w:rPr>
              <w:t xml:space="preserve">e a reduction in insecurity, </w:t>
            </w:r>
            <w:proofErr w:type="gramStart"/>
            <w:r w:rsidRPr="0070466E">
              <w:rPr>
                <w:rFonts w:ascii="Times New Roman" w:hAnsi="Times New Roman" w:cs="Times New Roman"/>
                <w:bCs/>
                <w:sz w:val="22"/>
                <w:szCs w:val="22"/>
                <w:lang w:val="en-GB" w:eastAsia="en-GB"/>
              </w:rPr>
              <w:t>i.e.</w:t>
            </w:r>
            <w:proofErr w:type="gramEnd"/>
            <w:r w:rsidRPr="0070466E">
              <w:rPr>
                <w:rFonts w:ascii="Times New Roman" w:hAnsi="Times New Roman" w:cs="Times New Roman"/>
                <w:bCs/>
                <w:sz w:val="22"/>
                <w:szCs w:val="22"/>
                <w:lang w:val="en-GB" w:eastAsia="en-GB"/>
              </w:rPr>
              <w:t xml:space="preserve"> 51.4% of men and 60% of women</w:t>
            </w:r>
          </w:p>
          <w:p w14:paraId="66BE296E" w14:textId="49E0A990" w:rsidR="00017A1C" w:rsidRPr="0070466E" w:rsidRDefault="00017A1C" w:rsidP="00017A1C">
            <w:pPr>
              <w:rPr>
                <w:bCs/>
                <w:sz w:val="22"/>
                <w:szCs w:val="22"/>
              </w:rPr>
            </w:pPr>
          </w:p>
        </w:tc>
        <w:tc>
          <w:tcPr>
            <w:tcW w:w="3060" w:type="dxa"/>
          </w:tcPr>
          <w:p w14:paraId="4EF193D2" w14:textId="77777777" w:rsidR="005A4703" w:rsidRPr="0070466E" w:rsidRDefault="005A4703" w:rsidP="00FF24D1">
            <w:pPr>
              <w:pStyle w:val="PrformatHTML"/>
              <w:jc w:val="both"/>
              <w:rPr>
                <w:bCs/>
                <w:sz w:val="22"/>
                <w:szCs w:val="22"/>
                <w:lang w:val="en-GB"/>
              </w:rPr>
            </w:pPr>
            <w:r w:rsidRPr="0070466E">
              <w:rPr>
                <w:rFonts w:ascii="Times New Roman" w:hAnsi="Times New Roman" w:cs="Times New Roman"/>
                <w:bCs/>
                <w:sz w:val="22"/>
                <w:szCs w:val="22"/>
                <w:lang w:val="en-GB" w:eastAsia="en-GB"/>
              </w:rPr>
              <w:t>Political and security events/incidents would have negatively affected the feeling of security,</w:t>
            </w:r>
          </w:p>
          <w:p w14:paraId="24C0CA24" w14:textId="77777777" w:rsidR="005A4703" w:rsidRPr="0070466E" w:rsidRDefault="005A4703" w:rsidP="00FF24D1">
            <w:pPr>
              <w:pStyle w:val="PrformatHTML"/>
              <w:jc w:val="both"/>
              <w:rPr>
                <w:rFonts w:ascii="Times New Roman" w:hAnsi="Times New Roman" w:cs="Times New Roman"/>
                <w:bCs/>
                <w:sz w:val="22"/>
                <w:szCs w:val="22"/>
                <w:lang w:val="en-GB" w:eastAsia="en-GB"/>
              </w:rPr>
            </w:pPr>
            <w:r w:rsidRPr="0070466E">
              <w:rPr>
                <w:rFonts w:ascii="Times New Roman" w:hAnsi="Times New Roman" w:cs="Times New Roman"/>
                <w:bCs/>
                <w:sz w:val="22"/>
                <w:szCs w:val="22"/>
                <w:lang w:val="en-GB" w:eastAsia="en-GB"/>
              </w:rPr>
              <w:t>The closing of the border on the Congolese side at 3 p.m. would also have impacted the feeling of security.</w:t>
            </w:r>
          </w:p>
          <w:p w14:paraId="28485254" w14:textId="7BE8F426" w:rsidR="0056139E" w:rsidRPr="00627A1C" w:rsidRDefault="0056139E" w:rsidP="00FF24D1">
            <w:pPr>
              <w:jc w:val="both"/>
            </w:pPr>
          </w:p>
        </w:tc>
      </w:tr>
      <w:tr w:rsidR="00017A1C" w:rsidRPr="00627A1C" w14:paraId="2A558E04" w14:textId="77777777" w:rsidTr="00506CC3">
        <w:trPr>
          <w:trHeight w:val="548"/>
        </w:trPr>
        <w:tc>
          <w:tcPr>
            <w:tcW w:w="2160" w:type="dxa"/>
            <w:shd w:val="clear" w:color="auto" w:fill="EEECE1"/>
          </w:tcPr>
          <w:p w14:paraId="6C44F27F" w14:textId="77777777" w:rsidR="00017A1C" w:rsidRPr="00627A1C" w:rsidRDefault="00017A1C" w:rsidP="00017A1C">
            <w:pPr>
              <w:jc w:val="both"/>
              <w:rPr>
                <w:lang w:val="en-US" w:eastAsia="en-US"/>
              </w:rPr>
            </w:pPr>
            <w:r w:rsidRPr="00627A1C">
              <w:rPr>
                <w:lang w:val="en-US" w:eastAsia="en-US"/>
              </w:rPr>
              <w:t>Indicator 1.2</w:t>
            </w:r>
          </w:p>
          <w:p w14:paraId="14FEBC2B" w14:textId="36CEBD71" w:rsidR="00A353AA" w:rsidRDefault="00A353AA" w:rsidP="00A353AA">
            <w:pPr>
              <w:jc w:val="both"/>
              <w:rPr>
                <w:rFonts w:ascii="inherit" w:hAnsi="inherit"/>
                <w:color w:val="202124"/>
                <w:sz w:val="42"/>
                <w:szCs w:val="42"/>
                <w:lang w:val="en-US" w:eastAsia="en-US"/>
              </w:rPr>
            </w:pPr>
            <w:r w:rsidRPr="00A353AA">
              <w:rPr>
                <w:sz w:val="22"/>
                <w:szCs w:val="22"/>
              </w:rPr>
              <w:t xml:space="preserve">Confidence in doing business with communities across the border has </w:t>
            </w:r>
            <w:r w:rsidR="004533BD" w:rsidRPr="00A353AA">
              <w:rPr>
                <w:sz w:val="22"/>
                <w:szCs w:val="22"/>
              </w:rPr>
              <w:t>improved.</w:t>
            </w:r>
          </w:p>
          <w:p w14:paraId="2C17E959" w14:textId="7E72188F" w:rsidR="00017A1C" w:rsidRPr="00627A1C" w:rsidRDefault="00017A1C" w:rsidP="00017A1C">
            <w:pPr>
              <w:jc w:val="both"/>
              <w:rPr>
                <w:lang w:val="en-US" w:eastAsia="en-US"/>
              </w:rPr>
            </w:pPr>
          </w:p>
        </w:tc>
        <w:tc>
          <w:tcPr>
            <w:tcW w:w="1800" w:type="dxa"/>
            <w:shd w:val="clear" w:color="auto" w:fill="EEECE1"/>
          </w:tcPr>
          <w:p w14:paraId="3BAB44EB" w14:textId="1592FB7B" w:rsidR="00772733" w:rsidRPr="003A5CCB" w:rsidRDefault="003A5CCB" w:rsidP="00772733">
            <w:r>
              <w:t>DRC:</w:t>
            </w:r>
            <w:r w:rsidR="00772733" w:rsidRPr="003A5CCB">
              <w:t xml:space="preserve"> 53% Congolese and Rwandese Small </w:t>
            </w:r>
            <w:r w:rsidR="004533BD" w:rsidRPr="003A5CCB">
              <w:t>traders, small</w:t>
            </w:r>
            <w:r w:rsidR="00772733" w:rsidRPr="003A5CCB">
              <w:t xml:space="preserve"> scale farmers said that confidence in doing business </w:t>
            </w:r>
            <w:r w:rsidR="004533BD" w:rsidRPr="003A5CCB">
              <w:t>across</w:t>
            </w:r>
            <w:r w:rsidR="00772733" w:rsidRPr="003A5CCB">
              <w:t xml:space="preserve"> </w:t>
            </w:r>
            <w:r w:rsidR="00772733" w:rsidRPr="003A5CCB">
              <w:lastRenderedPageBreak/>
              <w:t xml:space="preserve">the border has </w:t>
            </w:r>
            <w:r w:rsidR="00F50EB0" w:rsidRPr="003A5CCB">
              <w:t>improved.</w:t>
            </w:r>
          </w:p>
          <w:p w14:paraId="2C5FD4DF" w14:textId="0F8B57AF" w:rsidR="00017A1C" w:rsidRPr="00627A1C" w:rsidRDefault="00772733" w:rsidP="00772733">
            <w:r>
              <w:rPr>
                <w:lang w:val="fr-FR"/>
              </w:rPr>
              <w:t>Rwanda</w:t>
            </w:r>
            <w:r w:rsidR="003A5CCB">
              <w:rPr>
                <w:lang w:val="fr-FR"/>
              </w:rPr>
              <w:t> :</w:t>
            </w:r>
          </w:p>
        </w:tc>
        <w:tc>
          <w:tcPr>
            <w:tcW w:w="1913" w:type="dxa"/>
            <w:shd w:val="clear" w:color="auto" w:fill="EEECE1"/>
          </w:tcPr>
          <w:p w14:paraId="6CB4E07C" w14:textId="77777777" w:rsidR="00017A1C" w:rsidRDefault="003A5CCB" w:rsidP="00017A1C">
            <w:r>
              <w:lastRenderedPageBreak/>
              <w:t xml:space="preserve">DRC: </w:t>
            </w:r>
            <w:r w:rsidR="00772733" w:rsidRPr="00936FD3">
              <w:t>60%</w:t>
            </w:r>
          </w:p>
          <w:p w14:paraId="73764B2C" w14:textId="61BE337E" w:rsidR="003A5CCB" w:rsidRPr="00627A1C" w:rsidRDefault="003A5CCB" w:rsidP="00017A1C">
            <w:r>
              <w:t xml:space="preserve">Rwanda: </w:t>
            </w:r>
          </w:p>
        </w:tc>
        <w:tc>
          <w:tcPr>
            <w:tcW w:w="1417" w:type="dxa"/>
          </w:tcPr>
          <w:p w14:paraId="41909A66" w14:textId="3E341E6E" w:rsidR="005A4703" w:rsidRPr="0070466E" w:rsidRDefault="005A4703" w:rsidP="005A4703">
            <w:pPr>
              <w:pStyle w:val="PrformatHTML"/>
              <w:rPr>
                <w:rFonts w:ascii="Times New Roman" w:hAnsi="Times New Roman" w:cs="Times New Roman"/>
                <w:bCs/>
                <w:sz w:val="22"/>
                <w:szCs w:val="22"/>
                <w:lang w:val="en-GB" w:eastAsia="en-GB"/>
              </w:rPr>
            </w:pPr>
            <w:r w:rsidRPr="0070466E">
              <w:rPr>
                <w:rFonts w:ascii="Times New Roman" w:hAnsi="Times New Roman" w:cs="Times New Roman"/>
                <w:bCs/>
                <w:sz w:val="22"/>
                <w:szCs w:val="22"/>
                <w:lang w:val="en-GB" w:eastAsia="en-GB"/>
              </w:rPr>
              <w:t xml:space="preserve">42.1% of cross-border traders say the business environment has </w:t>
            </w:r>
            <w:r w:rsidR="00F91B11" w:rsidRPr="00F91B11">
              <w:rPr>
                <w:rFonts w:ascii="Times New Roman" w:hAnsi="Times New Roman" w:cs="Times New Roman"/>
                <w:bCs/>
                <w:sz w:val="22"/>
                <w:szCs w:val="22"/>
                <w:lang w:val="en-GB" w:eastAsia="en-GB"/>
              </w:rPr>
              <w:t>improved.</w:t>
            </w:r>
          </w:p>
          <w:p w14:paraId="1C2EC0DC" w14:textId="69E20A82" w:rsidR="00017A1C" w:rsidRPr="0070466E" w:rsidRDefault="00017A1C" w:rsidP="00017A1C">
            <w:pPr>
              <w:rPr>
                <w:lang w:val="en-US"/>
              </w:rPr>
            </w:pPr>
          </w:p>
        </w:tc>
        <w:tc>
          <w:tcPr>
            <w:tcW w:w="3060" w:type="dxa"/>
          </w:tcPr>
          <w:p w14:paraId="2B596433" w14:textId="77777777" w:rsidR="00F91B11" w:rsidRPr="0070466E" w:rsidRDefault="00F91B11" w:rsidP="00FF24D1">
            <w:pPr>
              <w:pStyle w:val="PrformatHTML"/>
              <w:jc w:val="both"/>
              <w:rPr>
                <w:bCs/>
                <w:sz w:val="22"/>
                <w:szCs w:val="22"/>
                <w:lang w:val="en-GB"/>
              </w:rPr>
            </w:pPr>
            <w:r w:rsidRPr="0070466E">
              <w:rPr>
                <w:rFonts w:ascii="Times New Roman" w:hAnsi="Times New Roman" w:cs="Times New Roman"/>
                <w:bCs/>
                <w:sz w:val="22"/>
                <w:szCs w:val="22"/>
                <w:lang w:val="en-GB" w:eastAsia="en-GB"/>
              </w:rPr>
              <w:t>Political and security events/incidents would have negatively affected the feeling of security,</w:t>
            </w:r>
          </w:p>
          <w:p w14:paraId="1F65BF30" w14:textId="1E584DCA" w:rsidR="00F91B11" w:rsidRPr="0070466E" w:rsidRDefault="00F91B11" w:rsidP="00FF24D1">
            <w:pPr>
              <w:pStyle w:val="PrformatHTML"/>
              <w:jc w:val="both"/>
              <w:rPr>
                <w:rFonts w:ascii="Times New Roman" w:hAnsi="Times New Roman" w:cs="Times New Roman"/>
                <w:bCs/>
                <w:sz w:val="22"/>
                <w:szCs w:val="22"/>
                <w:lang w:val="en-GB" w:eastAsia="en-GB"/>
              </w:rPr>
            </w:pPr>
            <w:r w:rsidRPr="0070466E">
              <w:rPr>
                <w:rFonts w:ascii="Times New Roman" w:hAnsi="Times New Roman" w:cs="Times New Roman"/>
                <w:bCs/>
                <w:sz w:val="22"/>
                <w:szCs w:val="22"/>
                <w:lang w:val="en-GB" w:eastAsia="en-GB"/>
              </w:rPr>
              <w:t xml:space="preserve">The feeling of security when </w:t>
            </w:r>
            <w:r>
              <w:rPr>
                <w:rFonts w:ascii="Times New Roman" w:hAnsi="Times New Roman" w:cs="Times New Roman"/>
                <w:bCs/>
                <w:sz w:val="22"/>
                <w:szCs w:val="22"/>
                <w:lang w:val="en-GB" w:eastAsia="en-GB"/>
              </w:rPr>
              <w:t>coming across</w:t>
            </w:r>
            <w:r w:rsidRPr="0070466E">
              <w:rPr>
                <w:rFonts w:ascii="Times New Roman" w:hAnsi="Times New Roman" w:cs="Times New Roman"/>
                <w:bCs/>
                <w:sz w:val="22"/>
                <w:szCs w:val="22"/>
                <w:lang w:val="en-GB" w:eastAsia="en-GB"/>
              </w:rPr>
              <w:t xml:space="preserve"> </w:t>
            </w:r>
            <w:r>
              <w:rPr>
                <w:rFonts w:ascii="Times New Roman" w:hAnsi="Times New Roman" w:cs="Times New Roman"/>
                <w:bCs/>
                <w:sz w:val="22"/>
                <w:szCs w:val="22"/>
                <w:lang w:val="en-GB" w:eastAsia="en-GB"/>
              </w:rPr>
              <w:t>some</w:t>
            </w:r>
            <w:r w:rsidRPr="0070466E">
              <w:rPr>
                <w:rFonts w:ascii="Times New Roman" w:hAnsi="Times New Roman" w:cs="Times New Roman"/>
                <w:bCs/>
                <w:sz w:val="22"/>
                <w:szCs w:val="22"/>
                <w:lang w:val="en-GB" w:eastAsia="en-GB"/>
              </w:rPr>
              <w:t xml:space="preserve"> agents (border police, soldiers, etc.) has noticeably decreased.</w:t>
            </w:r>
          </w:p>
          <w:p w14:paraId="48A984B9" w14:textId="4BF98842" w:rsidR="003A5CCB" w:rsidRPr="0070466E" w:rsidRDefault="003A5CCB" w:rsidP="00FF24D1">
            <w:pPr>
              <w:jc w:val="both"/>
              <w:rPr>
                <w:bCs/>
                <w:sz w:val="22"/>
                <w:szCs w:val="22"/>
              </w:rPr>
            </w:pPr>
          </w:p>
        </w:tc>
      </w:tr>
    </w:tbl>
    <w:p w14:paraId="78B259A1" w14:textId="77777777" w:rsidR="00807808" w:rsidRPr="0070466E" w:rsidRDefault="00807808" w:rsidP="00807808">
      <w:pPr>
        <w:ind w:left="-720"/>
        <w:rPr>
          <w:b/>
          <w:sz w:val="22"/>
          <w:szCs w:val="22"/>
          <w:u w:val="single"/>
          <w:lang w:val="en-US"/>
        </w:rPr>
      </w:pPr>
    </w:p>
    <w:p w14:paraId="6D257A09" w14:textId="77777777" w:rsidR="00807808" w:rsidRPr="0070466E" w:rsidRDefault="00807808" w:rsidP="00807808">
      <w:pPr>
        <w:ind w:left="-720"/>
        <w:rPr>
          <w:b/>
          <w:sz w:val="22"/>
          <w:szCs w:val="22"/>
          <w:u w:val="single"/>
          <w:lang w:val="en-US"/>
        </w:rPr>
      </w:pPr>
    </w:p>
    <w:p w14:paraId="51C7918C" w14:textId="3B84B216" w:rsidR="00807808" w:rsidRPr="00C23EC5" w:rsidRDefault="00807808" w:rsidP="00807808">
      <w:pPr>
        <w:ind w:left="-720"/>
        <w:rPr>
          <w:b/>
          <w:sz w:val="22"/>
          <w:szCs w:val="22"/>
        </w:rPr>
      </w:pPr>
      <w:r w:rsidRPr="00C23EC5">
        <w:rPr>
          <w:b/>
          <w:sz w:val="22"/>
          <w:szCs w:val="22"/>
        </w:rPr>
        <w:t>How many Outputs does Outcome 1 have?</w:t>
      </w:r>
      <w:r w:rsidR="0056139E">
        <w:rPr>
          <w:b/>
          <w:sz w:val="22"/>
          <w:szCs w:val="22"/>
        </w:rPr>
        <w:t xml:space="preserve"> </w:t>
      </w:r>
      <w:r w:rsidR="003A5CCB" w:rsidRPr="003A5CCB">
        <w:rPr>
          <w:bCs/>
          <w:sz w:val="22"/>
          <w:szCs w:val="22"/>
        </w:rPr>
        <w:t>2</w:t>
      </w:r>
      <w:r w:rsidR="0056139E">
        <w:rPr>
          <w:b/>
          <w:sz w:val="22"/>
          <w:szCs w:val="22"/>
        </w:rPr>
        <w:t xml:space="preserve"> </w:t>
      </w:r>
      <w:r w:rsidRPr="00C23EC5">
        <w:rPr>
          <w:b/>
          <w:sz w:val="22"/>
          <w:szCs w:val="22"/>
        </w:rPr>
        <w:t xml:space="preserve"> </w:t>
      </w:r>
    </w:p>
    <w:p w14:paraId="70277F73" w14:textId="77777777" w:rsidR="00807808" w:rsidRPr="00C23EC5" w:rsidRDefault="00807808" w:rsidP="00807808">
      <w:pPr>
        <w:ind w:left="-720"/>
        <w:rPr>
          <w:b/>
          <w:sz w:val="22"/>
          <w:szCs w:val="22"/>
        </w:rPr>
      </w:pPr>
    </w:p>
    <w:p w14:paraId="36514594" w14:textId="77777777" w:rsidR="00807808" w:rsidRPr="00C23EC5" w:rsidRDefault="00807808" w:rsidP="00807808">
      <w:pPr>
        <w:ind w:left="-720"/>
        <w:rPr>
          <w:bCs/>
          <w:sz w:val="22"/>
          <w:szCs w:val="22"/>
        </w:rPr>
      </w:pPr>
      <w:r w:rsidRPr="00C23EC5">
        <w:rPr>
          <w:bCs/>
          <w:sz w:val="22"/>
          <w:szCs w:val="22"/>
        </w:rPr>
        <w:t xml:space="preserve">Please list up to 5 of most relevant outputs for outcome 1 and for each output, and using the project results framework, provide an update on the progress made against 3 most relevant output </w:t>
      </w:r>
      <w:proofErr w:type="gramStart"/>
      <w:r w:rsidRPr="00C23EC5">
        <w:rPr>
          <w:bCs/>
          <w:sz w:val="22"/>
          <w:szCs w:val="22"/>
        </w:rPr>
        <w:t>indicators</w:t>
      </w:r>
      <w:proofErr w:type="gramEnd"/>
    </w:p>
    <w:p w14:paraId="66E720B2" w14:textId="2E17234B" w:rsidR="00807808" w:rsidRDefault="00C6511D" w:rsidP="00C6511D">
      <w:pPr>
        <w:tabs>
          <w:tab w:val="left" w:pos="7680"/>
        </w:tabs>
        <w:jc w:val="both"/>
        <w:rPr>
          <w:b/>
          <w:sz w:val="22"/>
          <w:szCs w:val="22"/>
        </w:rPr>
      </w:pPr>
      <w:r>
        <w:rPr>
          <w:b/>
          <w:sz w:val="22"/>
          <w:szCs w:val="22"/>
        </w:rPr>
        <w:tab/>
      </w:r>
    </w:p>
    <w:p w14:paraId="48B1C312" w14:textId="669566AC" w:rsidR="00C6511D" w:rsidRDefault="00C6511D" w:rsidP="00C6511D">
      <w:pPr>
        <w:tabs>
          <w:tab w:val="left" w:pos="7680"/>
        </w:tabs>
        <w:jc w:val="both"/>
        <w:rPr>
          <w:b/>
          <w:sz w:val="22"/>
          <w:szCs w:val="22"/>
        </w:rPr>
      </w:pPr>
    </w:p>
    <w:p w14:paraId="08C39809" w14:textId="77777777" w:rsidR="00C6511D" w:rsidRPr="00C6511D" w:rsidRDefault="00C6511D" w:rsidP="00C6511D">
      <w:pPr>
        <w:ind w:left="-720"/>
        <w:rPr>
          <w:bCs/>
          <w:sz w:val="22"/>
          <w:szCs w:val="22"/>
        </w:rPr>
      </w:pPr>
      <w:r w:rsidRPr="00C6511D">
        <w:rPr>
          <w:bCs/>
          <w:sz w:val="22"/>
          <w:szCs w:val="22"/>
        </w:rPr>
        <w:t>Output 1.1: Promote cross-border trade to strengthen income-generating activities, food security and dialogue between border communities, with a focus on women and young entrepreneurs.</w:t>
      </w:r>
    </w:p>
    <w:p w14:paraId="52AC4CD6" w14:textId="77777777" w:rsidR="00C6511D" w:rsidRPr="00C6511D" w:rsidRDefault="00C6511D" w:rsidP="00C6511D">
      <w:pPr>
        <w:ind w:left="-720"/>
        <w:rPr>
          <w:bCs/>
          <w:sz w:val="22"/>
          <w:szCs w:val="22"/>
        </w:rPr>
      </w:pPr>
    </w:p>
    <w:p w14:paraId="370C9718" w14:textId="77777777" w:rsidR="00C6511D" w:rsidRPr="00C6511D" w:rsidRDefault="00C6511D" w:rsidP="00C6511D">
      <w:pPr>
        <w:ind w:left="-720"/>
        <w:rPr>
          <w:bCs/>
          <w:sz w:val="22"/>
          <w:szCs w:val="22"/>
        </w:rPr>
      </w:pPr>
      <w:r w:rsidRPr="00C6511D">
        <w:rPr>
          <w:bCs/>
          <w:sz w:val="22"/>
          <w:szCs w:val="22"/>
        </w:rPr>
        <w:t>Output 1.2: Agricultural production and productivity of small-scale farmers, especially women and youth, are developed to enhance food security and livelihoods.</w:t>
      </w:r>
    </w:p>
    <w:p w14:paraId="0C90CC39" w14:textId="77777777" w:rsidR="00C6511D" w:rsidRDefault="00C6511D" w:rsidP="00C6511D">
      <w:pPr>
        <w:tabs>
          <w:tab w:val="left" w:pos="7680"/>
        </w:tabs>
        <w:jc w:val="both"/>
        <w:rPr>
          <w:b/>
          <w:sz w:val="22"/>
          <w:szCs w:val="22"/>
        </w:rPr>
      </w:pPr>
    </w:p>
    <w:p w14:paraId="4BDE3603" w14:textId="77777777" w:rsidR="00807808" w:rsidRPr="00947C5C" w:rsidRDefault="00807808" w:rsidP="0080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eastAsia="fr-FR"/>
        </w:rPr>
      </w:pPr>
      <w:r w:rsidRPr="00C23EC5">
        <w:rPr>
          <w:b/>
          <w:sz w:val="22"/>
          <w:szCs w:val="22"/>
        </w:rPr>
        <w:t xml:space="preserve">Output 1.1: </w:t>
      </w:r>
      <w:r w:rsidRPr="00947C5C">
        <w:rPr>
          <w:b/>
          <w:bCs/>
          <w:lang w:val="en-US" w:eastAsia="fr-FR"/>
        </w:rPr>
        <w:t xml:space="preserve">Promote cross-border trade to enhance income generating activities, food security and dialogue between border communities, with a focus on women and youth </w:t>
      </w:r>
      <w:proofErr w:type="gramStart"/>
      <w:r w:rsidRPr="00947C5C">
        <w:rPr>
          <w:b/>
          <w:bCs/>
          <w:lang w:val="en-US" w:eastAsia="fr-FR"/>
        </w:rPr>
        <w:t>entrepreneurs</w:t>
      </w:r>
      <w:proofErr w:type="gramEnd"/>
    </w:p>
    <w:p w14:paraId="26CAF9C4" w14:textId="77777777" w:rsidR="00807808" w:rsidRPr="00C23EC5" w:rsidRDefault="00807808" w:rsidP="00807808">
      <w:pPr>
        <w:ind w:left="-720"/>
        <w:rPr>
          <w:b/>
          <w:sz w:val="22"/>
          <w:szCs w:val="22"/>
        </w:rPr>
      </w:pPr>
    </w:p>
    <w:p w14:paraId="53DCA486" w14:textId="77777777" w:rsidR="00807808" w:rsidRPr="00C23EC5" w:rsidRDefault="00807808" w:rsidP="00807808">
      <w:pPr>
        <w:ind w:left="-720"/>
        <w:rPr>
          <w:b/>
          <w:sz w:val="22"/>
          <w:szCs w:val="22"/>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227"/>
        <w:gridCol w:w="2250"/>
      </w:tblGrid>
      <w:tr w:rsidR="00807808" w:rsidRPr="00C23EC5" w14:paraId="63C56046" w14:textId="77777777" w:rsidTr="00676E8E">
        <w:trPr>
          <w:tblHeader/>
        </w:trPr>
        <w:tc>
          <w:tcPr>
            <w:tcW w:w="2160" w:type="dxa"/>
            <w:shd w:val="clear" w:color="auto" w:fill="EEECE1"/>
          </w:tcPr>
          <w:p w14:paraId="52A09E17" w14:textId="77777777" w:rsidR="00807808" w:rsidRPr="00C23EC5" w:rsidRDefault="00807808" w:rsidP="00506CC3">
            <w:pPr>
              <w:jc w:val="center"/>
              <w:rPr>
                <w:b/>
                <w:sz w:val="22"/>
                <w:szCs w:val="22"/>
                <w:lang w:val="en-US" w:eastAsia="en-US"/>
              </w:rPr>
            </w:pPr>
            <w:r w:rsidRPr="00C23EC5">
              <w:rPr>
                <w:b/>
                <w:sz w:val="22"/>
                <w:szCs w:val="22"/>
                <w:lang w:val="en-US" w:eastAsia="en-US"/>
              </w:rPr>
              <w:t>Output Indicators</w:t>
            </w:r>
          </w:p>
        </w:tc>
        <w:tc>
          <w:tcPr>
            <w:tcW w:w="1800" w:type="dxa"/>
            <w:shd w:val="clear" w:color="auto" w:fill="EEECE1"/>
          </w:tcPr>
          <w:p w14:paraId="76DDCA65" w14:textId="77777777" w:rsidR="00807808" w:rsidRPr="00C23EC5" w:rsidRDefault="00807808" w:rsidP="00506CC3">
            <w:pPr>
              <w:jc w:val="center"/>
              <w:rPr>
                <w:b/>
                <w:sz w:val="22"/>
                <w:szCs w:val="22"/>
                <w:lang w:val="en-US" w:eastAsia="en-US"/>
              </w:rPr>
            </w:pPr>
            <w:r w:rsidRPr="00C23EC5">
              <w:rPr>
                <w:b/>
                <w:sz w:val="22"/>
                <w:szCs w:val="22"/>
                <w:lang w:val="en-US" w:eastAsia="en-US"/>
              </w:rPr>
              <w:t>Indicator Baseline</w:t>
            </w:r>
          </w:p>
        </w:tc>
        <w:tc>
          <w:tcPr>
            <w:tcW w:w="1913" w:type="dxa"/>
            <w:shd w:val="clear" w:color="auto" w:fill="EEECE1"/>
          </w:tcPr>
          <w:p w14:paraId="35AA7011" w14:textId="77777777" w:rsidR="00807808" w:rsidRPr="00C23EC5" w:rsidRDefault="00807808" w:rsidP="00506CC3">
            <w:pPr>
              <w:jc w:val="center"/>
              <w:rPr>
                <w:b/>
                <w:sz w:val="22"/>
                <w:szCs w:val="22"/>
                <w:lang w:val="en-US" w:eastAsia="en-US"/>
              </w:rPr>
            </w:pPr>
            <w:r w:rsidRPr="00C23EC5">
              <w:rPr>
                <w:b/>
                <w:sz w:val="22"/>
                <w:szCs w:val="22"/>
                <w:lang w:val="en-US" w:eastAsia="en-US"/>
              </w:rPr>
              <w:t>End of project Indicator Target</w:t>
            </w:r>
          </w:p>
        </w:tc>
        <w:tc>
          <w:tcPr>
            <w:tcW w:w="2227" w:type="dxa"/>
          </w:tcPr>
          <w:p w14:paraId="6699FAE4" w14:textId="77777777" w:rsidR="00807808" w:rsidRPr="00C23EC5" w:rsidRDefault="00807808" w:rsidP="00506CC3">
            <w:pPr>
              <w:jc w:val="center"/>
              <w:rPr>
                <w:b/>
                <w:sz w:val="22"/>
                <w:szCs w:val="22"/>
                <w:lang w:val="en-US" w:eastAsia="en-US"/>
              </w:rPr>
            </w:pPr>
            <w:r w:rsidRPr="00C23EC5">
              <w:rPr>
                <w:b/>
                <w:sz w:val="22"/>
                <w:szCs w:val="22"/>
                <w:lang w:val="en-US" w:eastAsia="en-US"/>
              </w:rPr>
              <w:t>Indicator progress to Date</w:t>
            </w:r>
          </w:p>
        </w:tc>
        <w:tc>
          <w:tcPr>
            <w:tcW w:w="2250" w:type="dxa"/>
          </w:tcPr>
          <w:p w14:paraId="3C3AD7F1" w14:textId="77777777" w:rsidR="00807808" w:rsidRPr="00C23EC5" w:rsidRDefault="00807808" w:rsidP="00506CC3">
            <w:pPr>
              <w:jc w:val="center"/>
              <w:rPr>
                <w:b/>
                <w:sz w:val="22"/>
                <w:szCs w:val="22"/>
                <w:lang w:val="en-US" w:eastAsia="en-US"/>
              </w:rPr>
            </w:pPr>
            <w:r w:rsidRPr="00C23EC5">
              <w:rPr>
                <w:b/>
                <w:sz w:val="22"/>
                <w:szCs w:val="22"/>
                <w:lang w:val="en-US" w:eastAsia="en-US"/>
              </w:rPr>
              <w:t>Reasons for Variance/ Delay</w:t>
            </w:r>
          </w:p>
          <w:p w14:paraId="387B0D98" w14:textId="77777777" w:rsidR="00807808" w:rsidRPr="00C23EC5" w:rsidRDefault="00807808" w:rsidP="00506CC3">
            <w:pPr>
              <w:jc w:val="center"/>
              <w:rPr>
                <w:b/>
                <w:sz w:val="22"/>
                <w:szCs w:val="22"/>
                <w:lang w:val="en-US" w:eastAsia="en-US"/>
              </w:rPr>
            </w:pPr>
            <w:r w:rsidRPr="00C23EC5">
              <w:rPr>
                <w:b/>
                <w:sz w:val="22"/>
                <w:szCs w:val="22"/>
                <w:lang w:val="en-US" w:eastAsia="en-US"/>
              </w:rPr>
              <w:t>(</w:t>
            </w:r>
            <w:proofErr w:type="gramStart"/>
            <w:r w:rsidRPr="00C23EC5">
              <w:rPr>
                <w:b/>
                <w:sz w:val="22"/>
                <w:szCs w:val="22"/>
                <w:lang w:val="en-US" w:eastAsia="en-US"/>
              </w:rPr>
              <w:t>if</w:t>
            </w:r>
            <w:proofErr w:type="gramEnd"/>
            <w:r w:rsidRPr="00C23EC5">
              <w:rPr>
                <w:b/>
                <w:sz w:val="22"/>
                <w:szCs w:val="22"/>
                <w:lang w:val="en-US" w:eastAsia="en-US"/>
              </w:rPr>
              <w:t xml:space="preserve"> any)</w:t>
            </w:r>
          </w:p>
        </w:tc>
      </w:tr>
      <w:tr w:rsidR="00807808" w:rsidRPr="00C23EC5" w14:paraId="55F18692" w14:textId="77777777" w:rsidTr="00676E8E">
        <w:trPr>
          <w:trHeight w:val="548"/>
        </w:trPr>
        <w:tc>
          <w:tcPr>
            <w:tcW w:w="2160" w:type="dxa"/>
            <w:shd w:val="clear" w:color="auto" w:fill="EEECE1"/>
          </w:tcPr>
          <w:p w14:paraId="260B5864" w14:textId="77777777" w:rsidR="00807808" w:rsidRPr="00C23EC5" w:rsidRDefault="00807808" w:rsidP="00506CC3">
            <w:pPr>
              <w:jc w:val="both"/>
              <w:rPr>
                <w:sz w:val="22"/>
                <w:szCs w:val="22"/>
                <w:lang w:val="en-US" w:eastAsia="en-US"/>
              </w:rPr>
            </w:pPr>
            <w:r w:rsidRPr="00C23EC5">
              <w:rPr>
                <w:sz w:val="22"/>
                <w:szCs w:val="22"/>
                <w:lang w:val="en-US" w:eastAsia="en-US"/>
              </w:rPr>
              <w:t>Indicator 1.1.1</w:t>
            </w:r>
          </w:p>
          <w:p w14:paraId="1C4AAA94" w14:textId="62E982DB" w:rsidR="00807808" w:rsidRDefault="00C6511D" w:rsidP="00506CC3">
            <w:pPr>
              <w:rPr>
                <w:lang w:val="en-US" w:eastAsia="fr-FR"/>
              </w:rPr>
            </w:pPr>
            <w:r>
              <w:rPr>
                <w:lang w:val="en-US" w:eastAsia="fr-FR"/>
              </w:rPr>
              <w:t xml:space="preserve">Number </w:t>
            </w:r>
            <w:r w:rsidR="00807808" w:rsidRPr="006151E2">
              <w:rPr>
                <w:lang w:val="en-US" w:eastAsia="fr-FR"/>
              </w:rPr>
              <w:t xml:space="preserve">of beneficiaries (men/women) </w:t>
            </w:r>
            <w:r w:rsidR="00807808">
              <w:rPr>
                <w:lang w:val="en-US" w:eastAsia="fr-FR"/>
              </w:rPr>
              <w:t xml:space="preserve">who trained through </w:t>
            </w:r>
            <w:r w:rsidR="00807808" w:rsidRPr="006151E2">
              <w:rPr>
                <w:lang w:val="en-US" w:eastAsia="fr-FR"/>
              </w:rPr>
              <w:t>Youth</w:t>
            </w:r>
            <w:r w:rsidR="00807808">
              <w:rPr>
                <w:lang w:val="en-US" w:eastAsia="fr-FR"/>
              </w:rPr>
              <w:t xml:space="preserve"> </w:t>
            </w:r>
            <w:proofErr w:type="spellStart"/>
            <w:r w:rsidR="00807808" w:rsidRPr="006151E2">
              <w:rPr>
                <w:lang w:val="en-US" w:eastAsia="fr-FR"/>
              </w:rPr>
              <w:t>Connekt</w:t>
            </w:r>
            <w:proofErr w:type="spellEnd"/>
            <w:r w:rsidR="00807808">
              <w:rPr>
                <w:lang w:val="en-US" w:eastAsia="fr-FR"/>
              </w:rPr>
              <w:t xml:space="preserve"> </w:t>
            </w:r>
            <w:proofErr w:type="gramStart"/>
            <w:r w:rsidR="00807808">
              <w:rPr>
                <w:lang w:val="en-US" w:eastAsia="fr-FR"/>
              </w:rPr>
              <w:t>bootcamps</w:t>
            </w:r>
            <w:proofErr w:type="gramEnd"/>
          </w:p>
          <w:p w14:paraId="777EB6B8" w14:textId="77777777" w:rsidR="00807808" w:rsidRPr="00C23EC5" w:rsidRDefault="00807808" w:rsidP="00506CC3">
            <w:pPr>
              <w:jc w:val="both"/>
              <w:rPr>
                <w:sz w:val="22"/>
                <w:szCs w:val="22"/>
                <w:lang w:val="en-US" w:eastAsia="en-US"/>
              </w:rPr>
            </w:pPr>
          </w:p>
        </w:tc>
        <w:tc>
          <w:tcPr>
            <w:tcW w:w="1800" w:type="dxa"/>
            <w:shd w:val="clear" w:color="auto" w:fill="EEECE1"/>
          </w:tcPr>
          <w:p w14:paraId="5334B192" w14:textId="28CCCCA4" w:rsidR="00807808" w:rsidRPr="001B7D16" w:rsidRDefault="00F02209" w:rsidP="00506CC3">
            <w:pPr>
              <w:jc w:val="both"/>
              <w:rPr>
                <w:sz w:val="22"/>
                <w:szCs w:val="22"/>
                <w:lang w:eastAsia="fr-FR"/>
              </w:rPr>
            </w:pPr>
            <w:r w:rsidRPr="001B7D16">
              <w:rPr>
                <w:sz w:val="22"/>
                <w:szCs w:val="22"/>
                <w:lang w:eastAsia="fr-FR"/>
              </w:rPr>
              <w:t xml:space="preserve">Total </w:t>
            </w:r>
            <w:r w:rsidR="00807808" w:rsidRPr="001B7D16">
              <w:rPr>
                <w:sz w:val="22"/>
                <w:szCs w:val="22"/>
                <w:lang w:eastAsia="fr-FR"/>
              </w:rPr>
              <w:t>1,174</w:t>
            </w:r>
          </w:p>
          <w:p w14:paraId="278D0A47" w14:textId="548402AC" w:rsidR="00807808" w:rsidRPr="007114E4" w:rsidRDefault="00807808" w:rsidP="00506CC3">
            <w:pPr>
              <w:jc w:val="both"/>
              <w:rPr>
                <w:sz w:val="22"/>
                <w:szCs w:val="22"/>
                <w:lang w:eastAsia="fr-FR"/>
              </w:rPr>
            </w:pPr>
            <w:r w:rsidRPr="007114E4">
              <w:rPr>
                <w:sz w:val="22"/>
                <w:szCs w:val="22"/>
                <w:lang w:eastAsia="fr-FR"/>
              </w:rPr>
              <w:t>(437</w:t>
            </w:r>
            <w:r w:rsidR="007114E4" w:rsidRPr="007114E4">
              <w:rPr>
                <w:sz w:val="22"/>
                <w:szCs w:val="22"/>
                <w:lang w:eastAsia="fr-FR"/>
              </w:rPr>
              <w:t xml:space="preserve"> women</w:t>
            </w:r>
            <w:r w:rsidRPr="007114E4">
              <w:rPr>
                <w:sz w:val="22"/>
                <w:szCs w:val="22"/>
                <w:lang w:val="en-US" w:eastAsia="fr-FR"/>
              </w:rPr>
              <w:t>, 737</w:t>
            </w:r>
            <w:r w:rsidR="007114E4" w:rsidRPr="007114E4">
              <w:rPr>
                <w:sz w:val="22"/>
                <w:szCs w:val="22"/>
                <w:lang w:eastAsia="fr-FR"/>
              </w:rPr>
              <w:t xml:space="preserve"> men</w:t>
            </w:r>
            <w:r w:rsidRPr="007114E4">
              <w:rPr>
                <w:sz w:val="22"/>
                <w:szCs w:val="22"/>
                <w:lang w:eastAsia="fr-FR"/>
              </w:rPr>
              <w:t>)</w:t>
            </w:r>
          </w:p>
          <w:p w14:paraId="456486AB" w14:textId="3ECFCC10" w:rsidR="00F02209" w:rsidRPr="007114E4" w:rsidRDefault="007114E4" w:rsidP="00506CC3">
            <w:pPr>
              <w:jc w:val="both"/>
              <w:rPr>
                <w:sz w:val="22"/>
                <w:szCs w:val="22"/>
                <w:lang w:eastAsia="fr-FR"/>
              </w:rPr>
            </w:pPr>
            <w:r w:rsidRPr="007114E4">
              <w:rPr>
                <w:lang w:eastAsia="en-US"/>
              </w:rPr>
              <w:t>DRC:  0 (</w:t>
            </w:r>
            <w:proofErr w:type="gramStart"/>
            <w:r w:rsidRPr="007114E4">
              <w:rPr>
                <w:lang w:eastAsia="en-US"/>
              </w:rPr>
              <w:t>0 woman</w:t>
            </w:r>
            <w:proofErr w:type="gramEnd"/>
            <w:r w:rsidRPr="007114E4">
              <w:rPr>
                <w:lang w:eastAsia="en-US"/>
              </w:rPr>
              <w:t>, 0 man),</w:t>
            </w:r>
          </w:p>
          <w:p w14:paraId="7DB87F55" w14:textId="77777777" w:rsidR="00F02209" w:rsidRPr="007114E4" w:rsidRDefault="00F02209" w:rsidP="00506CC3">
            <w:pPr>
              <w:jc w:val="both"/>
              <w:rPr>
                <w:lang w:eastAsia="en-US"/>
              </w:rPr>
            </w:pPr>
          </w:p>
          <w:p w14:paraId="5A2B037B" w14:textId="05A7554F" w:rsidR="00F02209" w:rsidRPr="001B7D16" w:rsidRDefault="00F02209" w:rsidP="00506CC3">
            <w:pPr>
              <w:jc w:val="both"/>
              <w:rPr>
                <w:sz w:val="22"/>
                <w:szCs w:val="22"/>
                <w:lang w:eastAsia="fr-FR"/>
              </w:rPr>
            </w:pPr>
            <w:r w:rsidRPr="007114E4">
              <w:rPr>
                <w:lang w:eastAsia="en-US"/>
              </w:rPr>
              <w:t xml:space="preserve">Rwanda 1.174 (437 </w:t>
            </w:r>
            <w:r w:rsidR="007114E4" w:rsidRPr="007114E4">
              <w:rPr>
                <w:lang w:eastAsia="en-US"/>
              </w:rPr>
              <w:t>women</w:t>
            </w:r>
            <w:r w:rsidRPr="007114E4">
              <w:rPr>
                <w:lang w:eastAsia="en-US"/>
              </w:rPr>
              <w:t xml:space="preserve">, 737 </w:t>
            </w:r>
            <w:r w:rsidR="007114E4">
              <w:rPr>
                <w:lang w:eastAsia="en-US"/>
              </w:rPr>
              <w:t>men</w:t>
            </w:r>
            <w:r w:rsidRPr="001B7D16">
              <w:rPr>
                <w:lang w:eastAsia="en-US"/>
              </w:rPr>
              <w:t>)</w:t>
            </w:r>
          </w:p>
          <w:p w14:paraId="68D01045" w14:textId="77777777" w:rsidR="00807808" w:rsidRPr="001B7D16" w:rsidRDefault="00807808" w:rsidP="00506CC3">
            <w:pPr>
              <w:rPr>
                <w:sz w:val="22"/>
                <w:szCs w:val="22"/>
                <w:lang w:eastAsia="en-US"/>
              </w:rPr>
            </w:pPr>
          </w:p>
        </w:tc>
        <w:tc>
          <w:tcPr>
            <w:tcW w:w="1913" w:type="dxa"/>
            <w:shd w:val="clear" w:color="auto" w:fill="EEECE1"/>
          </w:tcPr>
          <w:p w14:paraId="19BACEF3" w14:textId="0BF438CD" w:rsidR="00676E8E" w:rsidRPr="001B7D16" w:rsidRDefault="00676E8E" w:rsidP="00506CC3">
            <w:pPr>
              <w:jc w:val="both"/>
            </w:pPr>
            <w:proofErr w:type="gramStart"/>
            <w:r w:rsidRPr="001B7D16">
              <w:t>Total :</w:t>
            </w:r>
            <w:proofErr w:type="gramEnd"/>
            <w:r w:rsidRPr="001B7D16">
              <w:t xml:space="preserve"> 1.274,</w:t>
            </w:r>
          </w:p>
          <w:p w14:paraId="16953ED7" w14:textId="61144555" w:rsidR="00676E8E" w:rsidRPr="007114E4" w:rsidRDefault="007114E4" w:rsidP="00506CC3">
            <w:pPr>
              <w:jc w:val="both"/>
            </w:pPr>
            <w:r w:rsidRPr="007114E4">
              <w:t>DRC: 50 (25 women at least, 25 men)</w:t>
            </w:r>
          </w:p>
          <w:p w14:paraId="110D160A" w14:textId="6A6E8DC0" w:rsidR="00676E8E" w:rsidRPr="007114E4" w:rsidRDefault="00676E8E" w:rsidP="00506CC3">
            <w:pPr>
              <w:jc w:val="both"/>
              <w:rPr>
                <w:sz w:val="22"/>
                <w:szCs w:val="22"/>
              </w:rPr>
            </w:pPr>
            <w:r w:rsidRPr="001A1250">
              <w:rPr>
                <w:lang w:val="fr-FR"/>
              </w:rPr>
              <w:t>Rwanda : 1.274</w:t>
            </w:r>
          </w:p>
        </w:tc>
        <w:tc>
          <w:tcPr>
            <w:tcW w:w="2227" w:type="dxa"/>
          </w:tcPr>
          <w:p w14:paraId="79030C94" w14:textId="2AD7F809" w:rsidR="00676E8E" w:rsidRPr="007114E4" w:rsidRDefault="007114E4" w:rsidP="00506CC3">
            <w:pPr>
              <w:jc w:val="both"/>
              <w:rPr>
                <w:sz w:val="22"/>
                <w:szCs w:val="22"/>
                <w:lang w:val="en-US" w:eastAsia="fr-FR"/>
              </w:rPr>
            </w:pPr>
            <w:r>
              <w:rPr>
                <w:sz w:val="22"/>
                <w:szCs w:val="22"/>
                <w:lang w:val="en-US" w:eastAsia="fr-FR"/>
              </w:rPr>
              <w:t xml:space="preserve">DRC: </w:t>
            </w:r>
            <w:r w:rsidRPr="001B7D16">
              <w:t xml:space="preserve">49 (24 </w:t>
            </w:r>
            <w:r w:rsidR="00B6700A" w:rsidRPr="00B6700A">
              <w:t>women</w:t>
            </w:r>
            <w:r w:rsidRPr="001B7D16">
              <w:t xml:space="preserve">, 25 </w:t>
            </w:r>
            <w:r w:rsidR="00B6700A" w:rsidRPr="001B7D16">
              <w:t>men</w:t>
            </w:r>
            <w:r w:rsidRPr="001B7D16">
              <w:t>)</w:t>
            </w:r>
          </w:p>
          <w:p w14:paraId="65DF4CBD" w14:textId="5B2C0B87" w:rsidR="00676E8E" w:rsidRPr="000744A5" w:rsidRDefault="00676E8E" w:rsidP="00506CC3">
            <w:pPr>
              <w:jc w:val="both"/>
              <w:rPr>
                <w:sz w:val="22"/>
                <w:szCs w:val="22"/>
                <w:lang w:val="en-US" w:eastAsia="fr-FR"/>
              </w:rPr>
            </w:pPr>
            <w:proofErr w:type="gramStart"/>
            <w:r w:rsidRPr="007114E4">
              <w:t>Rwanda :</w:t>
            </w:r>
            <w:proofErr w:type="gramEnd"/>
            <w:r w:rsidRPr="007114E4">
              <w:t xml:space="preserve"> 50, 1174 Youth trained by </w:t>
            </w:r>
            <w:proofErr w:type="spellStart"/>
            <w:r w:rsidRPr="007114E4">
              <w:t>YouthConnekt</w:t>
            </w:r>
            <w:proofErr w:type="spellEnd"/>
            <w:r w:rsidRPr="007114E4">
              <w:t xml:space="preserve"> on 20 March 2020.</w:t>
            </w:r>
          </w:p>
          <w:p w14:paraId="657CA229" w14:textId="77777777" w:rsidR="00807808" w:rsidRPr="00C23EC5" w:rsidRDefault="00807808" w:rsidP="00506CC3">
            <w:pPr>
              <w:rPr>
                <w:sz w:val="22"/>
                <w:szCs w:val="22"/>
              </w:rPr>
            </w:pPr>
          </w:p>
        </w:tc>
        <w:tc>
          <w:tcPr>
            <w:tcW w:w="2250" w:type="dxa"/>
          </w:tcPr>
          <w:p w14:paraId="7965EAE7" w14:textId="6467CF71" w:rsidR="00807808" w:rsidRPr="00C23EC5" w:rsidRDefault="00B6700A" w:rsidP="00506CC3">
            <w:pPr>
              <w:jc w:val="both"/>
              <w:rPr>
                <w:sz w:val="22"/>
                <w:szCs w:val="22"/>
              </w:rPr>
            </w:pPr>
            <w:r w:rsidRPr="00B6700A">
              <w:rPr>
                <w:sz w:val="22"/>
                <w:szCs w:val="22"/>
              </w:rPr>
              <w:t xml:space="preserve">DRC: 50 (25 women, 25 men) were selected as participants. The difficulty of being and remaining in permanent contact with some candidates in Nyiragongo territory. One candidate could not be reached </w:t>
            </w:r>
            <w:r>
              <w:rPr>
                <w:sz w:val="22"/>
                <w:szCs w:val="22"/>
              </w:rPr>
              <w:t>before the</w:t>
            </w:r>
            <w:r w:rsidRPr="00B6700A">
              <w:rPr>
                <w:sz w:val="22"/>
                <w:szCs w:val="22"/>
              </w:rPr>
              <w:t xml:space="preserve"> departure to </w:t>
            </w:r>
            <w:proofErr w:type="spellStart"/>
            <w:r w:rsidR="005767D7">
              <w:rPr>
                <w:sz w:val="22"/>
                <w:szCs w:val="22"/>
              </w:rPr>
              <w:t>Rubavu</w:t>
            </w:r>
            <w:proofErr w:type="spellEnd"/>
          </w:p>
        </w:tc>
      </w:tr>
      <w:tr w:rsidR="00BE6779" w:rsidRPr="00B6700A" w14:paraId="6A4D84F7" w14:textId="77777777" w:rsidTr="00676E8E">
        <w:trPr>
          <w:trHeight w:val="548"/>
        </w:trPr>
        <w:tc>
          <w:tcPr>
            <w:tcW w:w="2160" w:type="dxa"/>
            <w:shd w:val="clear" w:color="auto" w:fill="EEECE1"/>
          </w:tcPr>
          <w:p w14:paraId="2DC4632F" w14:textId="77777777" w:rsidR="00BE6779" w:rsidRPr="00C23EC5" w:rsidRDefault="00BE6779" w:rsidP="00BE6779">
            <w:pPr>
              <w:jc w:val="both"/>
              <w:rPr>
                <w:sz w:val="22"/>
                <w:szCs w:val="22"/>
                <w:lang w:val="en-US" w:eastAsia="en-US"/>
              </w:rPr>
            </w:pPr>
            <w:r w:rsidRPr="00C23EC5">
              <w:rPr>
                <w:sz w:val="22"/>
                <w:szCs w:val="22"/>
                <w:lang w:val="en-US" w:eastAsia="en-US"/>
              </w:rPr>
              <w:t>Indicator 1.1.2</w:t>
            </w:r>
          </w:p>
          <w:p w14:paraId="621DDB3D" w14:textId="77777777" w:rsidR="00BE6779" w:rsidRPr="00C23EC5" w:rsidRDefault="00BE6779" w:rsidP="00BE6779">
            <w:pPr>
              <w:jc w:val="both"/>
              <w:rPr>
                <w:sz w:val="22"/>
                <w:szCs w:val="22"/>
                <w:lang w:val="en-US" w:eastAsia="en-US"/>
              </w:rPr>
            </w:pPr>
            <w:r w:rsidRPr="00CC6203">
              <w:rPr>
                <w:lang w:val="en-US" w:eastAsia="fr-FR"/>
              </w:rPr>
              <w:t xml:space="preserve">Number of youth-led businesses with </w:t>
            </w:r>
            <w:r>
              <w:rPr>
                <w:lang w:val="en-US" w:eastAsia="fr-FR"/>
              </w:rPr>
              <w:t>a high</w:t>
            </w:r>
            <w:r w:rsidRPr="00CC6203">
              <w:rPr>
                <w:lang w:val="en-US" w:eastAsia="fr-FR"/>
              </w:rPr>
              <w:t xml:space="preserve"> potential</w:t>
            </w:r>
            <w:r>
              <w:rPr>
                <w:lang w:val="en-US" w:eastAsia="fr-FR"/>
              </w:rPr>
              <w:t xml:space="preserve"> of DRC-Rwanda</w:t>
            </w:r>
            <w:r w:rsidRPr="00CC6203">
              <w:rPr>
                <w:lang w:val="en-US" w:eastAsia="fr-FR"/>
              </w:rPr>
              <w:t xml:space="preserve"> cross-border trade supported </w:t>
            </w:r>
            <w:r>
              <w:rPr>
                <w:lang w:val="en-US" w:eastAsia="fr-FR"/>
              </w:rPr>
              <w:t>through</w:t>
            </w:r>
            <w:r w:rsidRPr="00CC6203">
              <w:rPr>
                <w:lang w:val="en-US" w:eastAsia="fr-FR"/>
              </w:rPr>
              <w:t xml:space="preserve"> seed</w:t>
            </w:r>
            <w:r>
              <w:rPr>
                <w:lang w:val="en-US" w:eastAsia="fr-FR"/>
              </w:rPr>
              <w:t xml:space="preserve"> capital</w:t>
            </w:r>
          </w:p>
        </w:tc>
        <w:tc>
          <w:tcPr>
            <w:tcW w:w="1800" w:type="dxa"/>
            <w:shd w:val="clear" w:color="auto" w:fill="EEECE1"/>
          </w:tcPr>
          <w:p w14:paraId="133A1676" w14:textId="77777777" w:rsidR="00B6700A" w:rsidRDefault="00B6700A" w:rsidP="00B6700A">
            <w:r>
              <w:t xml:space="preserve">Total: </w:t>
            </w:r>
            <w:r w:rsidRPr="00176C26">
              <w:t xml:space="preserve">0, </w:t>
            </w:r>
          </w:p>
          <w:p w14:paraId="615CE735" w14:textId="4A134FAA" w:rsidR="00B6700A" w:rsidRDefault="00B6700A" w:rsidP="00B6700A">
            <w:proofErr w:type="gramStart"/>
            <w:r w:rsidRPr="00176C26">
              <w:t>D</w:t>
            </w:r>
            <w:r>
              <w:t>R</w:t>
            </w:r>
            <w:r w:rsidRPr="00176C26">
              <w:t>C :</w:t>
            </w:r>
            <w:proofErr w:type="gramEnd"/>
            <w:r w:rsidRPr="00176C26">
              <w:t xml:space="preserve"> 0,</w:t>
            </w:r>
          </w:p>
          <w:p w14:paraId="2E7092D8" w14:textId="42C02BCB" w:rsidR="00BE6779" w:rsidRPr="00C23EC5" w:rsidRDefault="00341DA4" w:rsidP="00BE6779">
            <w:pPr>
              <w:rPr>
                <w:sz w:val="22"/>
                <w:szCs w:val="22"/>
              </w:rPr>
            </w:pPr>
            <w:r w:rsidRPr="00176C26">
              <w:t>Rwanda:</w:t>
            </w:r>
            <w:r w:rsidR="00BE6779" w:rsidRPr="00176C26">
              <w:t xml:space="preserve"> 0</w:t>
            </w:r>
          </w:p>
        </w:tc>
        <w:tc>
          <w:tcPr>
            <w:tcW w:w="1913" w:type="dxa"/>
            <w:shd w:val="clear" w:color="auto" w:fill="EEECE1"/>
          </w:tcPr>
          <w:p w14:paraId="1E53AACC" w14:textId="77777777" w:rsidR="00B6700A" w:rsidRDefault="00B6700A" w:rsidP="00B6700A">
            <w:r>
              <w:t xml:space="preserve">Total: </w:t>
            </w:r>
            <w:r w:rsidRPr="00176C26">
              <w:t xml:space="preserve">8, </w:t>
            </w:r>
          </w:p>
          <w:p w14:paraId="1F4A2D04" w14:textId="59CF31E5" w:rsidR="00B6700A" w:rsidRDefault="00B6700A" w:rsidP="00B6700A">
            <w:proofErr w:type="gramStart"/>
            <w:r w:rsidRPr="00176C26">
              <w:t>D</w:t>
            </w:r>
            <w:r>
              <w:t>R</w:t>
            </w:r>
            <w:r w:rsidRPr="00176C26">
              <w:t>C :</w:t>
            </w:r>
            <w:proofErr w:type="gramEnd"/>
            <w:r w:rsidRPr="00176C26">
              <w:t xml:space="preserve"> 4,</w:t>
            </w:r>
          </w:p>
          <w:p w14:paraId="2FBE4096" w14:textId="78D1AF97" w:rsidR="00BE6779" w:rsidRDefault="00341DA4" w:rsidP="00BE6779">
            <w:pPr>
              <w:rPr>
                <w:color w:val="000000"/>
                <w:sz w:val="22"/>
                <w:szCs w:val="22"/>
              </w:rPr>
            </w:pPr>
            <w:r w:rsidRPr="00176C26">
              <w:t>Rwanda:</w:t>
            </w:r>
            <w:r w:rsidR="00BE6779" w:rsidRPr="00176C26">
              <w:t xml:space="preserve"> 4</w:t>
            </w:r>
          </w:p>
          <w:p w14:paraId="30C08559" w14:textId="77777777" w:rsidR="00BE6779" w:rsidRDefault="00BE6779" w:rsidP="00BE6779">
            <w:pPr>
              <w:rPr>
                <w:color w:val="000000"/>
                <w:sz w:val="22"/>
                <w:szCs w:val="22"/>
              </w:rPr>
            </w:pPr>
          </w:p>
          <w:p w14:paraId="64C86C6A" w14:textId="77777777" w:rsidR="00BE6779" w:rsidRDefault="00BE6779" w:rsidP="00BE6779">
            <w:pPr>
              <w:rPr>
                <w:color w:val="000000"/>
                <w:sz w:val="22"/>
                <w:szCs w:val="22"/>
              </w:rPr>
            </w:pPr>
          </w:p>
          <w:p w14:paraId="46D2C5D4" w14:textId="03180BE0" w:rsidR="00BE6779" w:rsidRPr="00C23EC5" w:rsidRDefault="00BE6779" w:rsidP="00BE6779">
            <w:pPr>
              <w:rPr>
                <w:sz w:val="22"/>
                <w:szCs w:val="22"/>
              </w:rPr>
            </w:pPr>
          </w:p>
        </w:tc>
        <w:tc>
          <w:tcPr>
            <w:tcW w:w="2227" w:type="dxa"/>
          </w:tcPr>
          <w:p w14:paraId="2190ECBD" w14:textId="39D735E0" w:rsidR="00B6700A" w:rsidRPr="001B7D16" w:rsidRDefault="00B6700A" w:rsidP="00B6700A">
            <w:proofErr w:type="gramStart"/>
            <w:r w:rsidRPr="001B7D16">
              <w:t>Total :</w:t>
            </w:r>
            <w:proofErr w:type="gramEnd"/>
            <w:r w:rsidRPr="001B7D16">
              <w:t xml:space="preserve"> 79, </w:t>
            </w:r>
          </w:p>
          <w:p w14:paraId="4C902756" w14:textId="6210C98A" w:rsidR="00B6700A" w:rsidRDefault="00B6700A" w:rsidP="00B6700A">
            <w:r w:rsidRPr="00B6700A">
              <w:t xml:space="preserve">DRC: 10 (5 women, 5 </w:t>
            </w:r>
            <w:r>
              <w:t>men</w:t>
            </w:r>
            <w:r w:rsidRPr="00B6700A">
              <w:t>),</w:t>
            </w:r>
          </w:p>
          <w:p w14:paraId="7990B898" w14:textId="3D66786D" w:rsidR="00BE6779" w:rsidRPr="00B6700A" w:rsidRDefault="00BE6779" w:rsidP="00B6700A">
            <w:pPr>
              <w:rPr>
                <w:color w:val="ED7D31" w:themeColor="accent2"/>
              </w:rPr>
            </w:pPr>
            <w:proofErr w:type="gramStart"/>
            <w:r w:rsidRPr="00B6700A">
              <w:t>Rwanda :</w:t>
            </w:r>
            <w:proofErr w:type="gramEnd"/>
            <w:r w:rsidRPr="00B6700A">
              <w:t xml:space="preserve"> </w:t>
            </w:r>
            <w:r w:rsidR="00B6700A" w:rsidRPr="00B6700A">
              <w:t>69 (</w:t>
            </w:r>
            <w:r w:rsidRPr="00B6700A">
              <w:t>10 (</w:t>
            </w:r>
            <w:r w:rsidR="005767D7">
              <w:t>women</w:t>
            </w:r>
            <w:r w:rsidRPr="00B6700A">
              <w:t xml:space="preserve">, </w:t>
            </w:r>
            <w:r w:rsidR="005767D7">
              <w:t xml:space="preserve">59 </w:t>
            </w:r>
            <w:r w:rsidRPr="00B6700A">
              <w:t>M</w:t>
            </w:r>
            <w:r w:rsidR="005767D7">
              <w:t>en</w:t>
            </w:r>
            <w:r w:rsidRPr="00B6700A">
              <w:t xml:space="preserve">) and  </w:t>
            </w:r>
            <w:r w:rsidRPr="00B6700A">
              <w:rPr>
                <w:color w:val="000000"/>
              </w:rPr>
              <w:t>5</w:t>
            </w:r>
            <w:r w:rsidR="005767D7">
              <w:rPr>
                <w:color w:val="000000"/>
              </w:rPr>
              <w:t>8</w:t>
            </w:r>
            <w:r w:rsidRPr="00B6700A">
              <w:rPr>
                <w:color w:val="000000"/>
              </w:rPr>
              <w:t xml:space="preserve"> facil</w:t>
            </w:r>
            <w:r w:rsidR="00FD6BDE" w:rsidRPr="00B6700A">
              <w:rPr>
                <w:color w:val="000000"/>
              </w:rPr>
              <w:t xml:space="preserve">itators </w:t>
            </w:r>
            <w:r w:rsidRPr="00B6700A">
              <w:rPr>
                <w:color w:val="000000"/>
              </w:rPr>
              <w:t>de FFS (</w:t>
            </w:r>
            <w:r w:rsidR="00FD6BDE" w:rsidRPr="00B6700A">
              <w:rPr>
                <w:color w:val="000000"/>
              </w:rPr>
              <w:t>F</w:t>
            </w:r>
            <w:r w:rsidRPr="00B6700A">
              <w:rPr>
                <w:color w:val="000000"/>
              </w:rPr>
              <w:t>2</w:t>
            </w:r>
            <w:r w:rsidR="005767D7">
              <w:rPr>
                <w:color w:val="000000"/>
              </w:rPr>
              <w:t>8</w:t>
            </w:r>
            <w:r w:rsidRPr="00B6700A">
              <w:rPr>
                <w:color w:val="000000"/>
              </w:rPr>
              <w:t xml:space="preserve"> , </w:t>
            </w:r>
            <w:r w:rsidR="00FD6BDE" w:rsidRPr="00B6700A">
              <w:rPr>
                <w:color w:val="000000"/>
              </w:rPr>
              <w:t>M</w:t>
            </w:r>
            <w:r w:rsidRPr="00B6700A">
              <w:rPr>
                <w:color w:val="000000"/>
              </w:rPr>
              <w:t>30)</w:t>
            </w:r>
            <w:r w:rsidR="00B6700A" w:rsidRPr="00B6700A">
              <w:rPr>
                <w:color w:val="000000"/>
              </w:rPr>
              <w:t>)</w:t>
            </w:r>
          </w:p>
        </w:tc>
        <w:tc>
          <w:tcPr>
            <w:tcW w:w="2250" w:type="dxa"/>
          </w:tcPr>
          <w:p w14:paraId="1E77C899" w14:textId="77777777" w:rsidR="00B6700A" w:rsidRDefault="00B6700A" w:rsidP="00D8158B">
            <w:pPr>
              <w:rPr>
                <w:sz w:val="22"/>
                <w:szCs w:val="22"/>
              </w:rPr>
            </w:pPr>
            <w:r w:rsidRPr="00B6700A">
              <w:rPr>
                <w:sz w:val="22"/>
                <w:szCs w:val="22"/>
              </w:rPr>
              <w:t xml:space="preserve">DRC: The budget reallocation was made to increase the number of winners and the amount of prize money. The increase in the number of winners was also the recommendation of </w:t>
            </w:r>
            <w:r w:rsidRPr="00B6700A">
              <w:rPr>
                <w:sz w:val="22"/>
                <w:szCs w:val="22"/>
              </w:rPr>
              <w:lastRenderedPageBreak/>
              <w:t>the Ministry of Planning.</w:t>
            </w:r>
          </w:p>
          <w:p w14:paraId="58706131" w14:textId="3359F711" w:rsidR="00B6700A" w:rsidRPr="00B6700A" w:rsidRDefault="00B6700A" w:rsidP="00D8158B">
            <w:pPr>
              <w:rPr>
                <w:sz w:val="22"/>
                <w:szCs w:val="22"/>
              </w:rPr>
            </w:pPr>
            <w:r>
              <w:rPr>
                <w:sz w:val="22"/>
                <w:szCs w:val="22"/>
              </w:rPr>
              <w:t xml:space="preserve">Rwanda: </w:t>
            </w:r>
          </w:p>
        </w:tc>
      </w:tr>
      <w:tr w:rsidR="00BE6779" w:rsidRPr="00C23EC5" w14:paraId="68A3C44A" w14:textId="77777777" w:rsidTr="00676E8E">
        <w:trPr>
          <w:trHeight w:val="548"/>
        </w:trPr>
        <w:tc>
          <w:tcPr>
            <w:tcW w:w="2160" w:type="dxa"/>
            <w:shd w:val="clear" w:color="auto" w:fill="EEECE1"/>
          </w:tcPr>
          <w:p w14:paraId="23D44463" w14:textId="77777777" w:rsidR="00341DA4" w:rsidRPr="00B6700A" w:rsidRDefault="00341DA4" w:rsidP="00341DA4">
            <w:pPr>
              <w:jc w:val="both"/>
              <w:rPr>
                <w:lang w:eastAsia="en-US"/>
              </w:rPr>
            </w:pPr>
            <w:proofErr w:type="spellStart"/>
            <w:r w:rsidRPr="00B6700A">
              <w:rPr>
                <w:b/>
                <w:lang w:eastAsia="en-US"/>
              </w:rPr>
              <w:lastRenderedPageBreak/>
              <w:t>Indicateur</w:t>
            </w:r>
            <w:proofErr w:type="spellEnd"/>
            <w:r w:rsidRPr="00B6700A">
              <w:rPr>
                <w:lang w:eastAsia="en-US"/>
              </w:rPr>
              <w:t xml:space="preserve"> 1.1.3</w:t>
            </w:r>
          </w:p>
          <w:p w14:paraId="3AF2F4B6" w14:textId="68129EA3" w:rsidR="00341DA4" w:rsidRPr="00C23EC5" w:rsidRDefault="00341DA4" w:rsidP="00341DA4">
            <w:pPr>
              <w:jc w:val="both"/>
              <w:rPr>
                <w:sz w:val="22"/>
                <w:szCs w:val="22"/>
                <w:lang w:val="en-US" w:eastAsia="en-US"/>
              </w:rPr>
            </w:pPr>
            <w:r w:rsidRPr="00B6700A">
              <w:rPr>
                <w:lang w:eastAsia="en-US"/>
              </w:rPr>
              <w:t>Number of Youth participating in cross border trade fair</w:t>
            </w:r>
          </w:p>
        </w:tc>
        <w:tc>
          <w:tcPr>
            <w:tcW w:w="1800" w:type="dxa"/>
            <w:shd w:val="clear" w:color="auto" w:fill="EEECE1"/>
          </w:tcPr>
          <w:p w14:paraId="61F82AED" w14:textId="38587BB8" w:rsidR="00341DA4" w:rsidRPr="00163F09" w:rsidRDefault="00163F09" w:rsidP="00341DA4">
            <w:proofErr w:type="gramStart"/>
            <w:r w:rsidRPr="00163F09">
              <w:t>Total :</w:t>
            </w:r>
            <w:proofErr w:type="gramEnd"/>
            <w:r w:rsidRPr="00163F09">
              <w:t xml:space="preserve"> </w:t>
            </w:r>
            <w:r w:rsidR="00341DA4" w:rsidRPr="00163F09">
              <w:t>0,</w:t>
            </w:r>
          </w:p>
          <w:p w14:paraId="570658F0" w14:textId="5FAE0980" w:rsidR="00341DA4" w:rsidRPr="00163F09" w:rsidRDefault="00163F09" w:rsidP="00341DA4">
            <w:r w:rsidRPr="00163F09">
              <w:t>DR</w:t>
            </w:r>
            <w:r>
              <w:t>C: 0 (</w:t>
            </w:r>
            <w:proofErr w:type="gramStart"/>
            <w:r>
              <w:t>0 woman</w:t>
            </w:r>
            <w:proofErr w:type="gramEnd"/>
            <w:r>
              <w:t>, 0 man)</w:t>
            </w:r>
          </w:p>
          <w:p w14:paraId="15A2C30F" w14:textId="66E302A3" w:rsidR="00BE6779" w:rsidRPr="00C23EC5" w:rsidRDefault="00341DA4" w:rsidP="00341DA4">
            <w:pPr>
              <w:rPr>
                <w:sz w:val="22"/>
                <w:szCs w:val="22"/>
              </w:rPr>
            </w:pPr>
            <w:r w:rsidRPr="00163F09">
              <w:t>Rwanda: 0 (</w:t>
            </w:r>
            <w:proofErr w:type="gramStart"/>
            <w:r w:rsidR="00163F09">
              <w:t>0 woman</w:t>
            </w:r>
            <w:proofErr w:type="gramEnd"/>
            <w:r w:rsidRPr="001B7D16">
              <w:t>, 0</w:t>
            </w:r>
            <w:r w:rsidR="00163F09">
              <w:t xml:space="preserve"> man</w:t>
            </w:r>
            <w:r w:rsidRPr="00163F09">
              <w:t>)</w:t>
            </w:r>
          </w:p>
        </w:tc>
        <w:tc>
          <w:tcPr>
            <w:tcW w:w="1913" w:type="dxa"/>
            <w:shd w:val="clear" w:color="auto" w:fill="EEECE1"/>
          </w:tcPr>
          <w:p w14:paraId="36EE1C48" w14:textId="77777777" w:rsidR="00163F09" w:rsidRPr="00163F09" w:rsidRDefault="00163F09" w:rsidP="00341DA4">
            <w:proofErr w:type="gramStart"/>
            <w:r w:rsidRPr="00163F09">
              <w:t>Total :</w:t>
            </w:r>
            <w:proofErr w:type="gramEnd"/>
            <w:r w:rsidRPr="00163F09">
              <w:t xml:space="preserve"> 1000</w:t>
            </w:r>
          </w:p>
          <w:p w14:paraId="38371A16" w14:textId="0532F08D" w:rsidR="00163F09" w:rsidRPr="00163F09" w:rsidRDefault="00163F09" w:rsidP="00341DA4">
            <w:r w:rsidRPr="00163F09">
              <w:t>DR</w:t>
            </w:r>
            <w:r>
              <w:t>C: 500 (250 women at least, 250 men)</w:t>
            </w:r>
          </w:p>
          <w:p w14:paraId="2021E13B" w14:textId="60167988" w:rsidR="00BE6779" w:rsidRPr="00690B1D" w:rsidRDefault="004E5CE1" w:rsidP="00341DA4">
            <w:pPr>
              <w:rPr>
                <w:sz w:val="22"/>
                <w:szCs w:val="22"/>
              </w:rPr>
            </w:pPr>
            <w:proofErr w:type="gramStart"/>
            <w:r w:rsidRPr="00163F09">
              <w:t>Rwanda :</w:t>
            </w:r>
            <w:proofErr w:type="gramEnd"/>
            <w:r w:rsidR="00341DA4" w:rsidRPr="00163F09">
              <w:t xml:space="preserve"> </w:t>
            </w:r>
            <w:r w:rsidRPr="00163F09">
              <w:t>500</w:t>
            </w:r>
          </w:p>
        </w:tc>
        <w:tc>
          <w:tcPr>
            <w:tcW w:w="2227" w:type="dxa"/>
          </w:tcPr>
          <w:p w14:paraId="72C6F658" w14:textId="77777777" w:rsidR="00BE6779" w:rsidRPr="008303C6" w:rsidRDefault="00163F09" w:rsidP="00BE6779">
            <w:pPr>
              <w:rPr>
                <w:lang w:val="fr-FR"/>
              </w:rPr>
            </w:pPr>
            <w:r w:rsidRPr="008303C6">
              <w:t xml:space="preserve">DRC: </w:t>
            </w:r>
            <w:r w:rsidRPr="008303C6">
              <w:rPr>
                <w:lang w:val="fr-FR"/>
              </w:rPr>
              <w:t xml:space="preserve">151 (89 </w:t>
            </w:r>
            <w:proofErr w:type="spellStart"/>
            <w:r w:rsidRPr="008303C6">
              <w:rPr>
                <w:lang w:val="fr-FR"/>
              </w:rPr>
              <w:t>women</w:t>
            </w:r>
            <w:proofErr w:type="spellEnd"/>
            <w:r w:rsidRPr="008303C6">
              <w:rPr>
                <w:lang w:val="fr-FR"/>
              </w:rPr>
              <w:t>, 62 men),</w:t>
            </w:r>
          </w:p>
          <w:p w14:paraId="4ECA528C" w14:textId="57DBB34C" w:rsidR="00163F09" w:rsidRPr="00690B1D" w:rsidRDefault="00163F09" w:rsidP="00BE6779">
            <w:pPr>
              <w:rPr>
                <w:sz w:val="22"/>
                <w:szCs w:val="22"/>
              </w:rPr>
            </w:pPr>
            <w:r w:rsidRPr="008303C6">
              <w:rPr>
                <w:lang w:val="fr-FR"/>
              </w:rPr>
              <w:t>Rwanda : 0</w:t>
            </w:r>
          </w:p>
        </w:tc>
        <w:tc>
          <w:tcPr>
            <w:tcW w:w="2250" w:type="dxa"/>
          </w:tcPr>
          <w:p w14:paraId="7403FC66" w14:textId="77777777" w:rsidR="00163F09" w:rsidRDefault="00163F09" w:rsidP="00747BBB">
            <w:r>
              <w:t>DRC: Due to the absence of participants from Rwanda (the organisation of a national fair instead of a cross-border one) and strict security measures, the number of guests/participants decreased.</w:t>
            </w:r>
          </w:p>
          <w:p w14:paraId="0BF25EC4" w14:textId="6E46FA89" w:rsidR="00341DA4" w:rsidRPr="00163F09" w:rsidRDefault="00163F09" w:rsidP="00747BBB">
            <w:r>
              <w:t xml:space="preserve">Rwanda: </w:t>
            </w:r>
          </w:p>
          <w:p w14:paraId="42CDB4F4" w14:textId="3EED322E" w:rsidR="00BE6779" w:rsidRPr="00690B1D" w:rsidRDefault="00341DA4" w:rsidP="00747BBB">
            <w:pPr>
              <w:rPr>
                <w:sz w:val="22"/>
                <w:szCs w:val="22"/>
              </w:rPr>
            </w:pPr>
            <w:proofErr w:type="gramStart"/>
            <w:r w:rsidRPr="00163F09">
              <w:t>Rwanda :</w:t>
            </w:r>
            <w:proofErr w:type="gramEnd"/>
            <w:r w:rsidR="00163F09">
              <w:t xml:space="preserve"> </w:t>
            </w:r>
            <w:r w:rsidR="00331B79">
              <w:t xml:space="preserve">A </w:t>
            </w:r>
            <w:r w:rsidR="00163F09">
              <w:t>fair could not be organised by the end of the project due to the suspension of cross-border activity.</w:t>
            </w:r>
          </w:p>
        </w:tc>
      </w:tr>
    </w:tbl>
    <w:p w14:paraId="6DAE27F1" w14:textId="77777777" w:rsidR="00807808" w:rsidRPr="00C23EC5" w:rsidRDefault="00807808" w:rsidP="00807808">
      <w:pPr>
        <w:ind w:left="-720"/>
        <w:rPr>
          <w:b/>
          <w:sz w:val="22"/>
          <w:szCs w:val="22"/>
          <w:u w:val="single"/>
        </w:rPr>
      </w:pPr>
    </w:p>
    <w:p w14:paraId="4D3F3951" w14:textId="77777777" w:rsidR="00807808" w:rsidRPr="00C23EC5" w:rsidRDefault="00807808" w:rsidP="00807808">
      <w:pPr>
        <w:ind w:left="-720"/>
        <w:rPr>
          <w:b/>
          <w:sz w:val="22"/>
          <w:szCs w:val="22"/>
        </w:rPr>
      </w:pPr>
      <w:r w:rsidRPr="00C23EC5">
        <w:rPr>
          <w:b/>
          <w:sz w:val="22"/>
          <w:szCs w:val="22"/>
        </w:rPr>
        <w:t xml:space="preserve">Output 1.2: </w:t>
      </w:r>
      <w:r w:rsidRPr="00C23EC5">
        <w:rPr>
          <w:color w:val="000000"/>
          <w:sz w:val="22"/>
          <w:szCs w:val="22"/>
        </w:rPr>
        <w:t xml:space="preserve">Expanded agricultural production and productivity for smallholder farmers, particularly women and young people, to strengthen food security and </w:t>
      </w:r>
      <w:proofErr w:type="gramStart"/>
      <w:r w:rsidRPr="00C23EC5">
        <w:rPr>
          <w:color w:val="000000"/>
          <w:sz w:val="22"/>
          <w:szCs w:val="22"/>
        </w:rPr>
        <w:t>livelihoods</w:t>
      </w:r>
      <w:proofErr w:type="gramEnd"/>
    </w:p>
    <w:p w14:paraId="0D86C081" w14:textId="77777777" w:rsidR="00807808" w:rsidRPr="00C23EC5" w:rsidRDefault="00807808" w:rsidP="00807808">
      <w:pPr>
        <w:ind w:left="-720"/>
        <w:rPr>
          <w:b/>
          <w:sz w:val="22"/>
          <w:szCs w:val="22"/>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1777"/>
        <w:gridCol w:w="2700"/>
      </w:tblGrid>
      <w:tr w:rsidR="00807808" w:rsidRPr="00C23EC5" w14:paraId="42A22073" w14:textId="77777777" w:rsidTr="00052EA9">
        <w:trPr>
          <w:tblHeader/>
        </w:trPr>
        <w:tc>
          <w:tcPr>
            <w:tcW w:w="2160" w:type="dxa"/>
            <w:shd w:val="clear" w:color="auto" w:fill="EEECE1"/>
          </w:tcPr>
          <w:p w14:paraId="0593D3CF" w14:textId="77777777" w:rsidR="00807808" w:rsidRPr="00C23EC5" w:rsidRDefault="00807808" w:rsidP="00506CC3">
            <w:pPr>
              <w:jc w:val="center"/>
              <w:rPr>
                <w:b/>
                <w:sz w:val="22"/>
                <w:szCs w:val="22"/>
                <w:lang w:val="en-US" w:eastAsia="en-US"/>
              </w:rPr>
            </w:pPr>
            <w:r w:rsidRPr="00C23EC5">
              <w:rPr>
                <w:b/>
                <w:sz w:val="22"/>
                <w:szCs w:val="22"/>
                <w:lang w:val="en-US" w:eastAsia="en-US"/>
              </w:rPr>
              <w:t>Output Indicators</w:t>
            </w:r>
          </w:p>
        </w:tc>
        <w:tc>
          <w:tcPr>
            <w:tcW w:w="1800" w:type="dxa"/>
            <w:shd w:val="clear" w:color="auto" w:fill="EEECE1"/>
          </w:tcPr>
          <w:p w14:paraId="13314F7E" w14:textId="77777777" w:rsidR="00807808" w:rsidRPr="00C23EC5" w:rsidRDefault="00807808" w:rsidP="00506CC3">
            <w:pPr>
              <w:jc w:val="center"/>
              <w:rPr>
                <w:b/>
                <w:sz w:val="22"/>
                <w:szCs w:val="22"/>
                <w:lang w:val="en-US" w:eastAsia="en-US"/>
              </w:rPr>
            </w:pPr>
            <w:r w:rsidRPr="00C23EC5">
              <w:rPr>
                <w:b/>
                <w:sz w:val="22"/>
                <w:szCs w:val="22"/>
                <w:lang w:val="en-US" w:eastAsia="en-US"/>
              </w:rPr>
              <w:t>Indicator Baseline</w:t>
            </w:r>
          </w:p>
        </w:tc>
        <w:tc>
          <w:tcPr>
            <w:tcW w:w="1913" w:type="dxa"/>
            <w:shd w:val="clear" w:color="auto" w:fill="EEECE1"/>
          </w:tcPr>
          <w:p w14:paraId="65C35D74" w14:textId="77777777" w:rsidR="00807808" w:rsidRPr="00C23EC5" w:rsidRDefault="00807808" w:rsidP="00506CC3">
            <w:pPr>
              <w:jc w:val="center"/>
              <w:rPr>
                <w:b/>
                <w:sz w:val="22"/>
                <w:szCs w:val="22"/>
                <w:lang w:val="en-US" w:eastAsia="en-US"/>
              </w:rPr>
            </w:pPr>
            <w:r w:rsidRPr="00C23EC5">
              <w:rPr>
                <w:b/>
                <w:sz w:val="22"/>
                <w:szCs w:val="22"/>
                <w:lang w:val="en-US" w:eastAsia="en-US"/>
              </w:rPr>
              <w:t>End of project Indicator Target</w:t>
            </w:r>
          </w:p>
        </w:tc>
        <w:tc>
          <w:tcPr>
            <w:tcW w:w="1777" w:type="dxa"/>
          </w:tcPr>
          <w:p w14:paraId="12E50C53" w14:textId="77777777" w:rsidR="00807808" w:rsidRPr="00C23EC5" w:rsidRDefault="00807808" w:rsidP="00506CC3">
            <w:pPr>
              <w:jc w:val="center"/>
              <w:rPr>
                <w:b/>
                <w:sz w:val="22"/>
                <w:szCs w:val="22"/>
                <w:lang w:val="en-US" w:eastAsia="en-US"/>
              </w:rPr>
            </w:pPr>
            <w:r w:rsidRPr="00C23EC5">
              <w:rPr>
                <w:b/>
                <w:sz w:val="22"/>
                <w:szCs w:val="22"/>
                <w:lang w:val="en-US" w:eastAsia="en-US"/>
              </w:rPr>
              <w:t>Indicator progress to Date</w:t>
            </w:r>
          </w:p>
        </w:tc>
        <w:tc>
          <w:tcPr>
            <w:tcW w:w="2700" w:type="dxa"/>
          </w:tcPr>
          <w:p w14:paraId="7816962E" w14:textId="77777777" w:rsidR="00807808" w:rsidRPr="00C23EC5" w:rsidRDefault="00807808" w:rsidP="00506CC3">
            <w:pPr>
              <w:jc w:val="center"/>
              <w:rPr>
                <w:b/>
                <w:sz w:val="22"/>
                <w:szCs w:val="22"/>
                <w:lang w:val="en-US" w:eastAsia="en-US"/>
              </w:rPr>
            </w:pPr>
            <w:r w:rsidRPr="00C23EC5">
              <w:rPr>
                <w:b/>
                <w:sz w:val="22"/>
                <w:szCs w:val="22"/>
                <w:lang w:val="en-US" w:eastAsia="en-US"/>
              </w:rPr>
              <w:t>Reasons for Variance/ Delay</w:t>
            </w:r>
          </w:p>
          <w:p w14:paraId="158C4E3C" w14:textId="77777777" w:rsidR="00807808" w:rsidRPr="00C23EC5" w:rsidRDefault="00807808" w:rsidP="00506CC3">
            <w:pPr>
              <w:jc w:val="center"/>
              <w:rPr>
                <w:b/>
                <w:sz w:val="22"/>
                <w:szCs w:val="22"/>
                <w:lang w:val="en-US" w:eastAsia="en-US"/>
              </w:rPr>
            </w:pPr>
            <w:r w:rsidRPr="00C23EC5">
              <w:rPr>
                <w:b/>
                <w:sz w:val="22"/>
                <w:szCs w:val="22"/>
                <w:lang w:val="en-US" w:eastAsia="en-US"/>
              </w:rPr>
              <w:t>(</w:t>
            </w:r>
            <w:proofErr w:type="gramStart"/>
            <w:r w:rsidRPr="00C23EC5">
              <w:rPr>
                <w:b/>
                <w:sz w:val="22"/>
                <w:szCs w:val="22"/>
                <w:lang w:val="en-US" w:eastAsia="en-US"/>
              </w:rPr>
              <w:t>if</w:t>
            </w:r>
            <w:proofErr w:type="gramEnd"/>
            <w:r w:rsidRPr="00C23EC5">
              <w:rPr>
                <w:b/>
                <w:sz w:val="22"/>
                <w:szCs w:val="22"/>
                <w:lang w:val="en-US" w:eastAsia="en-US"/>
              </w:rPr>
              <w:t xml:space="preserve"> any)</w:t>
            </w:r>
          </w:p>
        </w:tc>
      </w:tr>
      <w:tr w:rsidR="00807808" w:rsidRPr="00C23EC5" w14:paraId="4CF48A9C" w14:textId="77777777" w:rsidTr="00052EA9">
        <w:trPr>
          <w:trHeight w:val="548"/>
        </w:trPr>
        <w:tc>
          <w:tcPr>
            <w:tcW w:w="2160" w:type="dxa"/>
            <w:shd w:val="clear" w:color="auto" w:fill="EEECE1"/>
          </w:tcPr>
          <w:p w14:paraId="60C3AEA5" w14:textId="77777777" w:rsidR="00807808" w:rsidRPr="00C23EC5" w:rsidRDefault="00807808" w:rsidP="00506CC3">
            <w:pPr>
              <w:jc w:val="both"/>
              <w:rPr>
                <w:sz w:val="22"/>
                <w:szCs w:val="22"/>
                <w:lang w:val="en-US" w:eastAsia="en-US"/>
              </w:rPr>
            </w:pPr>
            <w:r w:rsidRPr="00C23EC5">
              <w:rPr>
                <w:sz w:val="22"/>
                <w:szCs w:val="22"/>
                <w:lang w:val="en-US" w:eastAsia="en-US"/>
              </w:rPr>
              <w:t>Indicator 1.2.1</w:t>
            </w:r>
          </w:p>
          <w:p w14:paraId="4E0FEC19" w14:textId="77777777" w:rsidR="00807808" w:rsidRPr="00C23EC5" w:rsidRDefault="00807808" w:rsidP="00506CC3">
            <w:pPr>
              <w:jc w:val="both"/>
              <w:rPr>
                <w:sz w:val="22"/>
                <w:szCs w:val="22"/>
                <w:lang w:val="en-US" w:eastAsia="en-US"/>
              </w:rPr>
            </w:pPr>
            <w:r w:rsidRPr="002D2713">
              <w:t>Volume and value of cross-border trade in target value chains</w:t>
            </w:r>
          </w:p>
        </w:tc>
        <w:tc>
          <w:tcPr>
            <w:tcW w:w="1800" w:type="dxa"/>
            <w:shd w:val="clear" w:color="auto" w:fill="EEECE1"/>
          </w:tcPr>
          <w:p w14:paraId="22D5B4F1" w14:textId="4950F8A7" w:rsidR="006E63E8" w:rsidRPr="00BC21B7" w:rsidRDefault="00BC21B7" w:rsidP="00506CC3">
            <w:pPr>
              <w:rPr>
                <w:lang w:eastAsia="en-US"/>
              </w:rPr>
            </w:pPr>
            <w:r>
              <w:rPr>
                <w:lang w:eastAsia="en-US"/>
              </w:rPr>
              <w:t>DRC: TBD</w:t>
            </w:r>
          </w:p>
          <w:p w14:paraId="54B3A3E1" w14:textId="4BEECA5A" w:rsidR="006E63E8" w:rsidRDefault="006E63E8" w:rsidP="00506CC3">
            <w:pPr>
              <w:rPr>
                <w:bCs/>
                <w:lang w:val="fr-FR" w:eastAsia="en-US"/>
              </w:rPr>
            </w:pPr>
            <w:r w:rsidRPr="00F86BF0">
              <w:rPr>
                <w:lang w:val="fr-FR" w:eastAsia="en-US"/>
              </w:rPr>
              <w:t>Rwanda : 65,80%</w:t>
            </w:r>
          </w:p>
          <w:p w14:paraId="53E15419" w14:textId="46ADDE9F" w:rsidR="00807808" w:rsidRPr="00495C6C" w:rsidRDefault="00807808" w:rsidP="00506CC3">
            <w:pPr>
              <w:rPr>
                <w:bCs/>
                <w:lang w:val="fr-FR" w:eastAsia="en-US"/>
              </w:rPr>
            </w:pPr>
          </w:p>
          <w:p w14:paraId="066414D5" w14:textId="77777777" w:rsidR="00807808" w:rsidRPr="00C23EC5" w:rsidRDefault="00807808" w:rsidP="00506CC3">
            <w:pPr>
              <w:rPr>
                <w:sz w:val="22"/>
                <w:szCs w:val="22"/>
                <w:lang w:val="en-US" w:eastAsia="en-US"/>
              </w:rPr>
            </w:pPr>
          </w:p>
        </w:tc>
        <w:tc>
          <w:tcPr>
            <w:tcW w:w="1913" w:type="dxa"/>
            <w:shd w:val="clear" w:color="auto" w:fill="EEECE1"/>
          </w:tcPr>
          <w:p w14:paraId="227E2889" w14:textId="56450877" w:rsidR="00BC21B7" w:rsidRDefault="00BC21B7" w:rsidP="00506CC3">
            <w:r>
              <w:t>DRC: TBC</w:t>
            </w:r>
          </w:p>
          <w:p w14:paraId="487FE960" w14:textId="7C92B030" w:rsidR="00807808" w:rsidRDefault="006E63E8" w:rsidP="00506CC3">
            <w:pPr>
              <w:rPr>
                <w:b/>
                <w:bCs/>
                <w:color w:val="000000"/>
                <w:sz w:val="22"/>
                <w:szCs w:val="22"/>
              </w:rPr>
            </w:pPr>
            <w:r w:rsidRPr="00F86BF0">
              <w:t>Rwanda: 80%</w:t>
            </w:r>
          </w:p>
          <w:p w14:paraId="6E28D1FA" w14:textId="53F38725" w:rsidR="00807808" w:rsidRPr="00495C6C" w:rsidRDefault="00807808" w:rsidP="00506CC3">
            <w:pPr>
              <w:rPr>
                <w:bCs/>
                <w:lang w:val="fr-FR" w:eastAsia="en-US"/>
              </w:rPr>
            </w:pPr>
          </w:p>
          <w:p w14:paraId="2F0C5650" w14:textId="77777777" w:rsidR="00807808" w:rsidRPr="00C23EC5" w:rsidRDefault="00807808" w:rsidP="00506CC3">
            <w:pPr>
              <w:rPr>
                <w:sz w:val="22"/>
                <w:szCs w:val="22"/>
              </w:rPr>
            </w:pPr>
          </w:p>
        </w:tc>
        <w:tc>
          <w:tcPr>
            <w:tcW w:w="1777" w:type="dxa"/>
          </w:tcPr>
          <w:p w14:paraId="07580386" w14:textId="234A7ED9" w:rsidR="00807808" w:rsidRPr="00C23EC5" w:rsidRDefault="00052EA9" w:rsidP="00506CC3">
            <w:pPr>
              <w:rPr>
                <w:sz w:val="22"/>
                <w:szCs w:val="22"/>
              </w:rPr>
            </w:pPr>
            <w:proofErr w:type="gramStart"/>
            <w:r w:rsidRPr="00BC21B7">
              <w:t>Rwanda :</w:t>
            </w:r>
            <w:proofErr w:type="gramEnd"/>
            <w:r w:rsidR="006E63E8" w:rsidRPr="00BC21B7">
              <w:t xml:space="preserve"> 65.80</w:t>
            </w:r>
            <w:r w:rsidRPr="00BC21B7">
              <w:t>% increase</w:t>
            </w:r>
            <w:r w:rsidR="006E63E8" w:rsidRPr="00BC21B7">
              <w:t xml:space="preserve"> in</w:t>
            </w:r>
            <w:r w:rsidRPr="00BC21B7">
              <w:t>formal</w:t>
            </w:r>
            <w:r w:rsidR="006E63E8" w:rsidRPr="00BC21B7">
              <w:t xml:space="preserve"> cross border trade</w:t>
            </w:r>
            <w:r w:rsidRPr="00BC21B7">
              <w:t xml:space="preserve"> in agricultural products from Rwanda to DRC</w:t>
            </w:r>
            <w:r w:rsidR="006E63E8" w:rsidRPr="00BC21B7">
              <w:t>.</w:t>
            </w:r>
          </w:p>
        </w:tc>
        <w:tc>
          <w:tcPr>
            <w:tcW w:w="2700" w:type="dxa"/>
          </w:tcPr>
          <w:p w14:paraId="568BD198" w14:textId="2CAADF43" w:rsidR="00807808" w:rsidRPr="00BC21B7" w:rsidRDefault="00BC21B7" w:rsidP="00506CC3">
            <w:r w:rsidRPr="00BC21B7">
              <w:t xml:space="preserve">DRC: The study to assess the achievement of the target was planned at the end of the </w:t>
            </w:r>
            <w:r w:rsidR="004533BD" w:rsidRPr="00BC21B7">
              <w:t>project but</w:t>
            </w:r>
            <w:r w:rsidRPr="00BC21B7">
              <w:t xml:space="preserve"> was not carried out before the end of the project.</w:t>
            </w:r>
          </w:p>
        </w:tc>
      </w:tr>
      <w:tr w:rsidR="00280FFA" w:rsidRPr="00C23EC5" w14:paraId="3024F351" w14:textId="77777777" w:rsidTr="00052EA9">
        <w:trPr>
          <w:trHeight w:val="548"/>
        </w:trPr>
        <w:tc>
          <w:tcPr>
            <w:tcW w:w="2160" w:type="dxa"/>
            <w:shd w:val="clear" w:color="auto" w:fill="EEECE1"/>
          </w:tcPr>
          <w:p w14:paraId="650BB936" w14:textId="77777777" w:rsidR="00280FFA" w:rsidRDefault="00280FFA" w:rsidP="00280FFA">
            <w:pPr>
              <w:jc w:val="both"/>
              <w:rPr>
                <w:sz w:val="22"/>
                <w:szCs w:val="22"/>
                <w:lang w:val="en-US" w:eastAsia="en-US"/>
              </w:rPr>
            </w:pPr>
            <w:r>
              <w:rPr>
                <w:sz w:val="22"/>
                <w:szCs w:val="22"/>
                <w:lang w:val="en-US" w:eastAsia="en-US"/>
              </w:rPr>
              <w:t>Indicator 1.2.2.</w:t>
            </w:r>
          </w:p>
          <w:p w14:paraId="0E7AEB4E" w14:textId="0DCD35D2" w:rsidR="00280FFA" w:rsidRPr="00C23EC5" w:rsidRDefault="00280FFA" w:rsidP="00280FFA">
            <w:pPr>
              <w:jc w:val="both"/>
              <w:rPr>
                <w:sz w:val="22"/>
                <w:szCs w:val="22"/>
                <w:lang w:val="en-US" w:eastAsia="en-US"/>
              </w:rPr>
            </w:pPr>
            <w:r>
              <w:t>I</w:t>
            </w:r>
            <w:r w:rsidRPr="00495C6C">
              <w:t xml:space="preserve">ncrease in formal trade of value-added agricultural </w:t>
            </w:r>
            <w:r w:rsidRPr="00495C6C">
              <w:lastRenderedPageBreak/>
              <w:t>products in target value chains</w:t>
            </w:r>
          </w:p>
        </w:tc>
        <w:tc>
          <w:tcPr>
            <w:tcW w:w="1800" w:type="dxa"/>
            <w:shd w:val="clear" w:color="auto" w:fill="EEECE1"/>
          </w:tcPr>
          <w:p w14:paraId="10DD2967" w14:textId="3FB92121" w:rsidR="00BC21B7" w:rsidRDefault="00BC21B7" w:rsidP="00280FFA">
            <w:r>
              <w:lastRenderedPageBreak/>
              <w:t>DRC: TBD</w:t>
            </w:r>
          </w:p>
          <w:p w14:paraId="1CA1D984" w14:textId="2A621C1C" w:rsidR="00280FFA" w:rsidRDefault="00280FFA" w:rsidP="00280FFA">
            <w:pPr>
              <w:rPr>
                <w:lang w:val="fr-FR" w:eastAsia="en-US"/>
              </w:rPr>
            </w:pPr>
            <w:r w:rsidRPr="00F86BF0">
              <w:t>Rwanda</w:t>
            </w:r>
          </w:p>
        </w:tc>
        <w:tc>
          <w:tcPr>
            <w:tcW w:w="1913" w:type="dxa"/>
            <w:shd w:val="clear" w:color="auto" w:fill="EEECE1"/>
          </w:tcPr>
          <w:p w14:paraId="3797308E" w14:textId="2DEC2008" w:rsidR="00BC21B7" w:rsidRDefault="00BC21B7" w:rsidP="00280FFA">
            <w:r>
              <w:t>DRC: TBC</w:t>
            </w:r>
          </w:p>
          <w:p w14:paraId="0822700D" w14:textId="4E83F692" w:rsidR="00280FFA" w:rsidRDefault="00280FFA" w:rsidP="00280FFA">
            <w:r w:rsidRPr="00F86BF0">
              <w:t>Rwanda</w:t>
            </w:r>
          </w:p>
        </w:tc>
        <w:tc>
          <w:tcPr>
            <w:tcW w:w="1777" w:type="dxa"/>
          </w:tcPr>
          <w:p w14:paraId="2C31670F" w14:textId="5DF32EDB" w:rsidR="00280FFA" w:rsidRPr="00BC21B7" w:rsidRDefault="00BC21B7" w:rsidP="00D8158B">
            <w:r w:rsidRPr="00BC21B7">
              <w:rPr>
                <w:color w:val="000000"/>
              </w:rPr>
              <w:t xml:space="preserve">Rwanda: </w:t>
            </w:r>
            <w:r w:rsidR="00280FFA" w:rsidRPr="00BC21B7">
              <w:rPr>
                <w:color w:val="000000"/>
              </w:rPr>
              <w:t xml:space="preserve">E- Commerce training courses on agriculture market </w:t>
            </w:r>
            <w:r w:rsidR="00280FFA" w:rsidRPr="00BC21B7">
              <w:rPr>
                <w:color w:val="000000"/>
              </w:rPr>
              <w:lastRenderedPageBreak/>
              <w:t xml:space="preserve">information system </w:t>
            </w:r>
            <w:r w:rsidR="00D8158B" w:rsidRPr="00BC21B7">
              <w:rPr>
                <w:color w:val="000000"/>
              </w:rPr>
              <w:t>have been organized</w:t>
            </w:r>
            <w:r w:rsidR="00280FFA" w:rsidRPr="00BC21B7">
              <w:rPr>
                <w:color w:val="000000"/>
              </w:rPr>
              <w:t xml:space="preserve"> and smart phones with internet bundles are being used for online trading</w:t>
            </w:r>
          </w:p>
        </w:tc>
        <w:tc>
          <w:tcPr>
            <w:tcW w:w="2700" w:type="dxa"/>
          </w:tcPr>
          <w:p w14:paraId="7673B49B" w14:textId="3243CAEF" w:rsidR="00BC21B7" w:rsidRDefault="00BC21B7" w:rsidP="00280FFA">
            <w:r w:rsidRPr="00BC21B7">
              <w:lastRenderedPageBreak/>
              <w:t xml:space="preserve">DRC: The study to assess the achievement of the target was planned at the end of the </w:t>
            </w:r>
            <w:r w:rsidR="004533BD" w:rsidRPr="00BC21B7">
              <w:t>project but</w:t>
            </w:r>
            <w:r w:rsidRPr="00BC21B7">
              <w:t xml:space="preserve"> was not carried out </w:t>
            </w:r>
            <w:r w:rsidRPr="00BC21B7">
              <w:lastRenderedPageBreak/>
              <w:t>before the end of the project.</w:t>
            </w:r>
          </w:p>
          <w:p w14:paraId="7E4B7719" w14:textId="021EE63F" w:rsidR="00280FFA" w:rsidRPr="00BC21B7" w:rsidRDefault="00BC21B7" w:rsidP="00280FFA">
            <w:r>
              <w:t xml:space="preserve">Rwanda: </w:t>
            </w:r>
            <w:r w:rsidR="00402C5C" w:rsidRPr="00BC21B7">
              <w:t>There is a plan to conduct a study at the end of the project.</w:t>
            </w:r>
            <w:r w:rsidR="00CB2EA0" w:rsidRPr="00BC21B7">
              <w:t xml:space="preserve"> Impact assessment study</w:t>
            </w:r>
            <w:r w:rsidR="00D8158B" w:rsidRPr="00BC21B7">
              <w:t> </w:t>
            </w:r>
          </w:p>
        </w:tc>
      </w:tr>
      <w:tr w:rsidR="00280FFA" w:rsidRPr="00C23EC5" w14:paraId="1635D4C8" w14:textId="77777777" w:rsidTr="00052EA9">
        <w:trPr>
          <w:trHeight w:val="548"/>
        </w:trPr>
        <w:tc>
          <w:tcPr>
            <w:tcW w:w="2160" w:type="dxa"/>
            <w:shd w:val="clear" w:color="auto" w:fill="EEECE1"/>
          </w:tcPr>
          <w:p w14:paraId="7F3A7927" w14:textId="77777777" w:rsidR="00280FFA" w:rsidRPr="00C23EC5" w:rsidRDefault="00280FFA" w:rsidP="00280FFA">
            <w:pPr>
              <w:jc w:val="both"/>
              <w:rPr>
                <w:sz w:val="22"/>
                <w:szCs w:val="22"/>
                <w:lang w:val="en-US" w:eastAsia="en-US"/>
              </w:rPr>
            </w:pPr>
            <w:r w:rsidRPr="00C23EC5">
              <w:rPr>
                <w:sz w:val="22"/>
                <w:szCs w:val="22"/>
                <w:lang w:val="en-US" w:eastAsia="en-US"/>
              </w:rPr>
              <w:lastRenderedPageBreak/>
              <w:t>Indicator 1.2.3</w:t>
            </w:r>
          </w:p>
          <w:p w14:paraId="0146DC23" w14:textId="77777777" w:rsidR="00280FFA" w:rsidRPr="00C23EC5" w:rsidRDefault="00280FFA" w:rsidP="00280FFA">
            <w:pPr>
              <w:jc w:val="both"/>
              <w:rPr>
                <w:sz w:val="22"/>
                <w:szCs w:val="22"/>
                <w:lang w:val="en-US" w:eastAsia="en-US"/>
              </w:rPr>
            </w:pPr>
            <w:r w:rsidRPr="00171992">
              <w:t>Increase of number of women and youth engaged in formal cross-border trade in targeted value chains</w:t>
            </w:r>
          </w:p>
        </w:tc>
        <w:tc>
          <w:tcPr>
            <w:tcW w:w="1800" w:type="dxa"/>
            <w:shd w:val="clear" w:color="auto" w:fill="EEECE1"/>
          </w:tcPr>
          <w:p w14:paraId="6304C10F" w14:textId="6D5B5A14" w:rsidR="00BC21B7" w:rsidRDefault="00BC21B7" w:rsidP="00280FFA">
            <w:pPr>
              <w:rPr>
                <w:lang w:val="fr-FR"/>
              </w:rPr>
            </w:pPr>
            <w:r>
              <w:rPr>
                <w:lang w:val="fr-FR"/>
              </w:rPr>
              <w:t>DRC : TBD</w:t>
            </w:r>
          </w:p>
          <w:p w14:paraId="1677CDB6" w14:textId="594136D6" w:rsidR="00280FFA" w:rsidRPr="00C23EC5" w:rsidRDefault="00CB2EA0" w:rsidP="00280FFA">
            <w:pPr>
              <w:rPr>
                <w:sz w:val="22"/>
                <w:szCs w:val="22"/>
              </w:rPr>
            </w:pPr>
            <w:r w:rsidRPr="002A56A1">
              <w:rPr>
                <w:lang w:val="fr-FR"/>
              </w:rPr>
              <w:t>Rwanda</w:t>
            </w:r>
            <w:r w:rsidR="00BC21B7">
              <w:rPr>
                <w:lang w:val="fr-FR"/>
              </w:rPr>
              <w:t> </w:t>
            </w:r>
            <w:r w:rsidRPr="002A56A1">
              <w:rPr>
                <w:lang w:val="fr-FR"/>
              </w:rPr>
              <w:t>:</w:t>
            </w:r>
            <w:r w:rsidR="009B538E" w:rsidRPr="002A56A1">
              <w:rPr>
                <w:lang w:val="fr-FR"/>
              </w:rPr>
              <w:t xml:space="preserve"> 0</w:t>
            </w:r>
          </w:p>
        </w:tc>
        <w:tc>
          <w:tcPr>
            <w:tcW w:w="1913" w:type="dxa"/>
            <w:shd w:val="clear" w:color="auto" w:fill="EEECE1"/>
          </w:tcPr>
          <w:p w14:paraId="42CB9DF6" w14:textId="5C4CF6AC" w:rsidR="009B538E" w:rsidRPr="00BC21B7" w:rsidRDefault="00BC21B7" w:rsidP="00280FFA">
            <w:pPr>
              <w:rPr>
                <w:color w:val="000000"/>
              </w:rPr>
            </w:pPr>
            <w:r w:rsidRPr="00BC21B7">
              <w:rPr>
                <w:color w:val="000000"/>
              </w:rPr>
              <w:t>DRC: TBC</w:t>
            </w:r>
          </w:p>
          <w:p w14:paraId="0D1B6BEE" w14:textId="22B15D23" w:rsidR="00280FFA" w:rsidRPr="00BC21B7" w:rsidRDefault="009B538E" w:rsidP="00280FFA">
            <w:r w:rsidRPr="00BC21B7">
              <w:rPr>
                <w:color w:val="000000"/>
              </w:rPr>
              <w:t xml:space="preserve">Rwanda: </w:t>
            </w:r>
            <w:r w:rsidR="00280FFA" w:rsidRPr="00BC21B7">
              <w:rPr>
                <w:color w:val="000000"/>
              </w:rPr>
              <w:t xml:space="preserve">1553 Farmers (827 </w:t>
            </w:r>
            <w:proofErr w:type="gramStart"/>
            <w:r w:rsidR="00280FFA" w:rsidRPr="00BC21B7">
              <w:rPr>
                <w:color w:val="000000"/>
              </w:rPr>
              <w:t xml:space="preserve">Men </w:t>
            </w:r>
            <w:r w:rsidR="00E932E7" w:rsidRPr="00BC21B7">
              <w:rPr>
                <w:color w:val="000000"/>
              </w:rPr>
              <w:t xml:space="preserve"> and</w:t>
            </w:r>
            <w:proofErr w:type="gramEnd"/>
            <w:r w:rsidR="00E932E7" w:rsidRPr="00BC21B7">
              <w:rPr>
                <w:color w:val="000000"/>
              </w:rPr>
              <w:t xml:space="preserve"> Youth </w:t>
            </w:r>
            <w:r w:rsidR="00280FFA" w:rsidRPr="00BC21B7">
              <w:rPr>
                <w:color w:val="000000"/>
              </w:rPr>
              <w:t xml:space="preserve">(53%) and 726 Women </w:t>
            </w:r>
            <w:r w:rsidR="00E932E7" w:rsidRPr="00BC21B7">
              <w:rPr>
                <w:color w:val="000000"/>
              </w:rPr>
              <w:t xml:space="preserve"> and Youth </w:t>
            </w:r>
            <w:r w:rsidR="00280FFA" w:rsidRPr="00BC21B7">
              <w:rPr>
                <w:color w:val="000000"/>
              </w:rPr>
              <w:t>(47%) </w:t>
            </w:r>
          </w:p>
        </w:tc>
        <w:tc>
          <w:tcPr>
            <w:tcW w:w="1777" w:type="dxa"/>
          </w:tcPr>
          <w:p w14:paraId="700839E6" w14:textId="75D672A0" w:rsidR="00280FFA" w:rsidRPr="00BC21B7" w:rsidRDefault="00BC21B7" w:rsidP="00280FFA">
            <w:r w:rsidRPr="00BC21B7">
              <w:rPr>
                <w:color w:val="000000"/>
              </w:rPr>
              <w:t xml:space="preserve">Rwanda: </w:t>
            </w:r>
            <w:r w:rsidR="00D8158B" w:rsidRPr="00BC21B7">
              <w:rPr>
                <w:color w:val="000000"/>
              </w:rPr>
              <w:t xml:space="preserve">The </w:t>
            </w:r>
            <w:r w:rsidR="00F553F9" w:rsidRPr="00BC21B7">
              <w:rPr>
                <w:color w:val="000000"/>
              </w:rPr>
              <w:t xml:space="preserve">value chain analysis was </w:t>
            </w:r>
            <w:r w:rsidR="00331D3A" w:rsidRPr="00BC21B7">
              <w:rPr>
                <w:color w:val="000000"/>
              </w:rPr>
              <w:t>cancelled</w:t>
            </w:r>
            <w:r w:rsidR="00F553F9" w:rsidRPr="00BC21B7">
              <w:rPr>
                <w:color w:val="000000"/>
              </w:rPr>
              <w:t xml:space="preserve"> due to the limited </w:t>
            </w:r>
            <w:proofErr w:type="gramStart"/>
            <w:r w:rsidR="00F553F9" w:rsidRPr="00BC21B7">
              <w:rPr>
                <w:color w:val="000000"/>
              </w:rPr>
              <w:t>time line</w:t>
            </w:r>
            <w:proofErr w:type="gramEnd"/>
            <w:r w:rsidR="00F553F9" w:rsidRPr="00BC21B7">
              <w:rPr>
                <w:color w:val="000000"/>
              </w:rPr>
              <w:t xml:space="preserve"> before the ending of the project</w:t>
            </w:r>
          </w:p>
        </w:tc>
        <w:tc>
          <w:tcPr>
            <w:tcW w:w="2700" w:type="dxa"/>
          </w:tcPr>
          <w:p w14:paraId="097F7069" w14:textId="57AE1D9E" w:rsidR="006F0C8E" w:rsidRDefault="006F0C8E" w:rsidP="006F0C8E">
            <w:r>
              <w:rPr>
                <w:color w:val="000000"/>
                <w:sz w:val="22"/>
                <w:szCs w:val="22"/>
              </w:rPr>
              <w:t xml:space="preserve">DRC: </w:t>
            </w:r>
            <w:r w:rsidR="00E932E7">
              <w:rPr>
                <w:color w:val="000000"/>
                <w:sz w:val="22"/>
                <w:szCs w:val="22"/>
              </w:rPr>
              <w:t xml:space="preserve"> </w:t>
            </w:r>
            <w:r w:rsidR="00E932E7" w:rsidRPr="00BC21B7">
              <w:t xml:space="preserve">The study </w:t>
            </w:r>
            <w:r w:rsidRPr="00BC21B7">
              <w:t>to assess the achievement of the target was</w:t>
            </w:r>
            <w:r w:rsidR="00E932E7" w:rsidRPr="00BC21B7">
              <w:t xml:space="preserve"> planned at the end of the </w:t>
            </w:r>
            <w:r w:rsidR="00747BBB" w:rsidRPr="00BC21B7">
              <w:t>project</w:t>
            </w:r>
            <w:r w:rsidR="00747BBB">
              <w:t xml:space="preserve"> but</w:t>
            </w:r>
            <w:r w:rsidRPr="00BC21B7">
              <w:t xml:space="preserve"> was not carried out before the end of the project.</w:t>
            </w:r>
          </w:p>
          <w:p w14:paraId="3E09E5D1" w14:textId="77777777" w:rsidR="00331B79" w:rsidRPr="00FF24D1" w:rsidRDefault="00E932E7" w:rsidP="00331B79">
            <w:pPr>
              <w:pStyle w:val="PrformatHTML"/>
              <w:rPr>
                <w:rFonts w:ascii="Times New Roman" w:hAnsi="Times New Roman" w:cs="Times New Roman"/>
                <w:sz w:val="24"/>
                <w:szCs w:val="24"/>
                <w:lang w:val="en-GB" w:eastAsia="en-GB"/>
              </w:rPr>
            </w:pPr>
            <w:r w:rsidRPr="00FF24D1">
              <w:rPr>
                <w:rFonts w:ascii="Times New Roman" w:hAnsi="Times New Roman" w:cs="Times New Roman"/>
                <w:sz w:val="24"/>
                <w:szCs w:val="24"/>
                <w:lang w:val="en-GB" w:eastAsia="en-GB"/>
              </w:rPr>
              <w:t xml:space="preserve">Rwanda: </w:t>
            </w:r>
            <w:r w:rsidR="00280FFA" w:rsidRPr="00FF24D1">
              <w:rPr>
                <w:rFonts w:ascii="Times New Roman" w:hAnsi="Times New Roman" w:cs="Times New Roman"/>
                <w:sz w:val="24"/>
                <w:szCs w:val="24"/>
                <w:lang w:val="en-GB" w:eastAsia="en-GB"/>
              </w:rPr>
              <w:t>Delayed due to late disbursement of funds</w:t>
            </w:r>
            <w:r w:rsidR="00331B79" w:rsidRPr="00FF24D1">
              <w:rPr>
                <w:rFonts w:ascii="Times New Roman" w:hAnsi="Times New Roman" w:cs="Times New Roman"/>
                <w:sz w:val="24"/>
                <w:szCs w:val="24"/>
                <w:lang w:val="en-GB" w:eastAsia="en-GB"/>
              </w:rPr>
              <w:t xml:space="preserve">, </w:t>
            </w:r>
            <w:proofErr w:type="gramStart"/>
            <w:r w:rsidR="00331B79" w:rsidRPr="00FF24D1">
              <w:rPr>
                <w:rFonts w:ascii="Times New Roman" w:hAnsi="Times New Roman" w:cs="Times New Roman"/>
                <w:sz w:val="24"/>
                <w:szCs w:val="24"/>
                <w:lang w:val="en-GB" w:eastAsia="en-GB"/>
              </w:rPr>
              <w:t>he</w:t>
            </w:r>
            <w:proofErr w:type="gramEnd"/>
            <w:r w:rsidR="00331B79" w:rsidRPr="00FF24D1">
              <w:rPr>
                <w:rFonts w:ascii="Times New Roman" w:hAnsi="Times New Roman" w:cs="Times New Roman"/>
                <w:sz w:val="24"/>
                <w:szCs w:val="24"/>
                <w:lang w:val="en-GB" w:eastAsia="en-GB"/>
              </w:rPr>
              <w:t xml:space="preserve"> FAO has no longer recruited a consultant for the analysis of value chains</w:t>
            </w:r>
          </w:p>
          <w:p w14:paraId="5D30F8F2" w14:textId="1CC247F0" w:rsidR="00280FFA" w:rsidRPr="00FF24D1" w:rsidRDefault="00280FFA" w:rsidP="00280FFA"/>
          <w:p w14:paraId="06A22A1A" w14:textId="257B2F3C" w:rsidR="006240F4" w:rsidRPr="00C23EC5" w:rsidRDefault="006240F4" w:rsidP="00280FFA">
            <w:pPr>
              <w:rPr>
                <w:sz w:val="22"/>
                <w:szCs w:val="22"/>
              </w:rPr>
            </w:pPr>
          </w:p>
        </w:tc>
      </w:tr>
    </w:tbl>
    <w:p w14:paraId="38EB02F7" w14:textId="77777777" w:rsidR="00807808" w:rsidRPr="00C23EC5" w:rsidRDefault="00807808" w:rsidP="00807808">
      <w:pPr>
        <w:rPr>
          <w:b/>
          <w:sz w:val="22"/>
          <w:szCs w:val="22"/>
          <w:u w:val="single"/>
        </w:rPr>
      </w:pPr>
    </w:p>
    <w:p w14:paraId="2ADD8704" w14:textId="77777777" w:rsidR="00807808" w:rsidRPr="00C23EC5" w:rsidRDefault="00807808" w:rsidP="00807808">
      <w:pPr>
        <w:ind w:left="-720"/>
        <w:rPr>
          <w:b/>
          <w:sz w:val="22"/>
          <w:szCs w:val="22"/>
        </w:rPr>
      </w:pPr>
    </w:p>
    <w:p w14:paraId="119CDB48" w14:textId="77777777" w:rsidR="00807808" w:rsidRPr="00C23EC5" w:rsidRDefault="00807808" w:rsidP="00807808">
      <w:pPr>
        <w:rPr>
          <w:color w:val="C00000"/>
          <w:sz w:val="22"/>
          <w:szCs w:val="22"/>
        </w:rPr>
      </w:pPr>
    </w:p>
    <w:p w14:paraId="499511A7" w14:textId="77777777" w:rsidR="00807808" w:rsidRPr="00C23EC5" w:rsidRDefault="00807808" w:rsidP="00807808">
      <w:pPr>
        <w:rPr>
          <w:color w:val="C00000"/>
          <w:sz w:val="22"/>
          <w:szCs w:val="22"/>
        </w:rPr>
      </w:pPr>
    </w:p>
    <w:p w14:paraId="76D30BDB" w14:textId="77777777" w:rsidR="00807808" w:rsidRPr="00C23EC5" w:rsidRDefault="00807808" w:rsidP="00807808">
      <w:pPr>
        <w:ind w:left="-810"/>
        <w:rPr>
          <w:b/>
          <w:sz w:val="22"/>
          <w:szCs w:val="22"/>
          <w:u w:val="single"/>
        </w:rPr>
      </w:pPr>
      <w:r w:rsidRPr="00C23EC5">
        <w:rPr>
          <w:b/>
          <w:sz w:val="22"/>
          <w:szCs w:val="22"/>
          <w:u w:val="single"/>
        </w:rPr>
        <w:t xml:space="preserve">PART III: CROSS-CUTTING ISSUES </w:t>
      </w:r>
    </w:p>
    <w:p w14:paraId="197AC8BF" w14:textId="77777777" w:rsidR="00807808" w:rsidRPr="00C23EC5" w:rsidRDefault="00807808" w:rsidP="00807808">
      <w:pPr>
        <w:ind w:left="-810"/>
        <w:rPr>
          <w:b/>
          <w:sz w:val="22"/>
          <w:szCs w:val="22"/>
          <w:u w:val="single"/>
        </w:rPr>
      </w:pPr>
    </w:p>
    <w:p w14:paraId="1674085A" w14:textId="141B9547" w:rsidR="00807808" w:rsidRPr="00C23EC5" w:rsidRDefault="00807808" w:rsidP="00807808">
      <w:pPr>
        <w:ind w:left="-810"/>
        <w:rPr>
          <w:bCs/>
          <w:sz w:val="22"/>
          <w:szCs w:val="22"/>
        </w:rPr>
      </w:pPr>
      <w:r w:rsidRPr="00C23EC5">
        <w:rPr>
          <w:bCs/>
          <w:sz w:val="22"/>
          <w:szCs w:val="22"/>
        </w:rPr>
        <w:t>Is the project planning any significant events in the next 6 months (</w:t>
      </w:r>
      <w:proofErr w:type="spellStart"/>
      <w:r w:rsidRPr="00C23EC5">
        <w:rPr>
          <w:bCs/>
          <w:sz w:val="22"/>
          <w:szCs w:val="22"/>
        </w:rPr>
        <w:t>eg.</w:t>
      </w:r>
      <w:proofErr w:type="spellEnd"/>
      <w:r w:rsidRPr="00C23EC5">
        <w:rPr>
          <w:bCs/>
          <w:sz w:val="22"/>
          <w:szCs w:val="22"/>
        </w:rPr>
        <w:t xml:space="preserve"> national dialogues, youth congresses, film screenings, etc.) </w:t>
      </w:r>
      <w:r w:rsidR="006F0C8E">
        <w:rPr>
          <w:bCs/>
          <w:sz w:val="22"/>
          <w:szCs w:val="22"/>
        </w:rPr>
        <w:t>No</w:t>
      </w:r>
    </w:p>
    <w:p w14:paraId="7C712AAD" w14:textId="77777777" w:rsidR="00807808" w:rsidRPr="00C23EC5" w:rsidRDefault="00807808" w:rsidP="00807808">
      <w:pPr>
        <w:rPr>
          <w:bCs/>
          <w:sz w:val="22"/>
          <w:szCs w:val="22"/>
        </w:rPr>
      </w:pPr>
    </w:p>
    <w:p w14:paraId="1C7F21B7" w14:textId="77777777" w:rsidR="00807808" w:rsidRPr="00C23EC5" w:rsidRDefault="00807808" w:rsidP="00807808">
      <w:pPr>
        <w:ind w:left="-810"/>
        <w:rPr>
          <w:bCs/>
          <w:sz w:val="22"/>
          <w:szCs w:val="22"/>
        </w:rPr>
      </w:pPr>
      <w:r w:rsidRPr="00C23EC5">
        <w:rPr>
          <w:bCs/>
          <w:sz w:val="22"/>
          <w:szCs w:val="22"/>
        </w:rPr>
        <w:t>If yes, please state how many, and for each, provide the approximate date of the event and a brief description, including its key objectives, target audience and location (if known)</w:t>
      </w:r>
    </w:p>
    <w:p w14:paraId="543D2E7D" w14:textId="77777777" w:rsidR="00807808" w:rsidRPr="00C23EC5" w:rsidRDefault="00807808" w:rsidP="00807808">
      <w:pPr>
        <w:rPr>
          <w:b/>
          <w:sz w:val="22"/>
          <w:szCs w:val="22"/>
          <w:u w:val="single"/>
        </w:rPr>
      </w:pPr>
    </w:p>
    <w:tbl>
      <w:tblPr>
        <w:tblStyle w:val="Grilledutableau"/>
        <w:tblW w:w="10069" w:type="dxa"/>
        <w:tblInd w:w="-714" w:type="dxa"/>
        <w:tblLook w:val="04A0" w:firstRow="1" w:lastRow="0" w:firstColumn="1" w:lastColumn="0" w:noHBand="0" w:noVBand="1"/>
      </w:tblPr>
      <w:tblGrid>
        <w:gridCol w:w="1697"/>
        <w:gridCol w:w="1617"/>
        <w:gridCol w:w="1639"/>
        <w:gridCol w:w="1865"/>
        <w:gridCol w:w="3251"/>
      </w:tblGrid>
      <w:tr w:rsidR="00807808" w:rsidRPr="00C23EC5" w14:paraId="55929050" w14:textId="77777777" w:rsidTr="00506CC3">
        <w:tc>
          <w:tcPr>
            <w:tcW w:w="1697" w:type="dxa"/>
          </w:tcPr>
          <w:p w14:paraId="4A2D566A" w14:textId="77777777" w:rsidR="00807808" w:rsidRPr="00C23EC5" w:rsidRDefault="00807808" w:rsidP="00506CC3">
            <w:pPr>
              <w:rPr>
                <w:b/>
                <w:i/>
                <w:iCs/>
                <w:sz w:val="22"/>
                <w:szCs w:val="22"/>
              </w:rPr>
            </w:pPr>
            <w:r w:rsidRPr="00C23EC5">
              <w:rPr>
                <w:b/>
                <w:i/>
                <w:iCs/>
                <w:sz w:val="22"/>
                <w:szCs w:val="22"/>
              </w:rPr>
              <w:t>Event Description</w:t>
            </w:r>
          </w:p>
        </w:tc>
        <w:tc>
          <w:tcPr>
            <w:tcW w:w="1617" w:type="dxa"/>
          </w:tcPr>
          <w:p w14:paraId="4858F4A7" w14:textId="77777777" w:rsidR="00807808" w:rsidRPr="00C23EC5" w:rsidRDefault="00807808" w:rsidP="00506CC3">
            <w:pPr>
              <w:rPr>
                <w:b/>
                <w:i/>
                <w:iCs/>
                <w:sz w:val="22"/>
                <w:szCs w:val="22"/>
              </w:rPr>
            </w:pPr>
            <w:r w:rsidRPr="00C23EC5">
              <w:rPr>
                <w:b/>
                <w:i/>
                <w:iCs/>
                <w:sz w:val="22"/>
                <w:szCs w:val="22"/>
              </w:rPr>
              <w:t>Tentative Date</w:t>
            </w:r>
          </w:p>
        </w:tc>
        <w:tc>
          <w:tcPr>
            <w:tcW w:w="1639" w:type="dxa"/>
          </w:tcPr>
          <w:p w14:paraId="17AE83D6" w14:textId="77777777" w:rsidR="00807808" w:rsidRPr="00C23EC5" w:rsidRDefault="00807808" w:rsidP="00506CC3">
            <w:pPr>
              <w:rPr>
                <w:b/>
                <w:i/>
                <w:iCs/>
                <w:sz w:val="22"/>
                <w:szCs w:val="22"/>
              </w:rPr>
            </w:pPr>
            <w:r w:rsidRPr="00C23EC5">
              <w:rPr>
                <w:b/>
                <w:i/>
                <w:iCs/>
                <w:sz w:val="22"/>
                <w:szCs w:val="22"/>
              </w:rPr>
              <w:t>Location</w:t>
            </w:r>
          </w:p>
        </w:tc>
        <w:tc>
          <w:tcPr>
            <w:tcW w:w="1865" w:type="dxa"/>
          </w:tcPr>
          <w:p w14:paraId="1D046211" w14:textId="77777777" w:rsidR="00807808" w:rsidRPr="00C23EC5" w:rsidRDefault="00807808" w:rsidP="00506CC3">
            <w:pPr>
              <w:rPr>
                <w:b/>
                <w:i/>
                <w:iCs/>
                <w:sz w:val="22"/>
                <w:szCs w:val="22"/>
              </w:rPr>
            </w:pPr>
            <w:r w:rsidRPr="00C23EC5">
              <w:rPr>
                <w:b/>
                <w:i/>
                <w:iCs/>
                <w:sz w:val="22"/>
                <w:szCs w:val="22"/>
              </w:rPr>
              <w:t>Target Audience</w:t>
            </w:r>
          </w:p>
        </w:tc>
        <w:tc>
          <w:tcPr>
            <w:tcW w:w="3251" w:type="dxa"/>
          </w:tcPr>
          <w:p w14:paraId="4C32D7EE" w14:textId="77777777" w:rsidR="00807808" w:rsidRPr="00C23EC5" w:rsidRDefault="00807808" w:rsidP="00506CC3">
            <w:pPr>
              <w:rPr>
                <w:b/>
                <w:i/>
                <w:iCs/>
                <w:sz w:val="22"/>
                <w:szCs w:val="22"/>
              </w:rPr>
            </w:pPr>
            <w:r w:rsidRPr="00C23EC5">
              <w:rPr>
                <w:b/>
                <w:i/>
                <w:iCs/>
                <w:sz w:val="22"/>
                <w:szCs w:val="22"/>
              </w:rPr>
              <w:t>Event Objectives (</w:t>
            </w:r>
            <w:proofErr w:type="gramStart"/>
            <w:r w:rsidRPr="00717F63">
              <w:rPr>
                <w:b/>
                <w:i/>
                <w:iCs/>
                <w:sz w:val="22"/>
                <w:szCs w:val="22"/>
              </w:rPr>
              <w:t>150 word</w:t>
            </w:r>
            <w:proofErr w:type="gramEnd"/>
            <w:r w:rsidRPr="00717F63">
              <w:rPr>
                <w:b/>
                <w:i/>
                <w:iCs/>
                <w:sz w:val="22"/>
                <w:szCs w:val="22"/>
              </w:rPr>
              <w:t xml:space="preserve"> limit</w:t>
            </w:r>
            <w:r w:rsidRPr="00C23EC5">
              <w:rPr>
                <w:b/>
                <w:i/>
                <w:iCs/>
                <w:sz w:val="22"/>
                <w:szCs w:val="22"/>
              </w:rPr>
              <w:t>)</w:t>
            </w:r>
          </w:p>
        </w:tc>
      </w:tr>
      <w:tr w:rsidR="00807808" w:rsidRPr="00C23EC5" w14:paraId="62DB2190" w14:textId="77777777" w:rsidTr="00506CC3">
        <w:trPr>
          <w:trHeight w:val="567"/>
        </w:trPr>
        <w:tc>
          <w:tcPr>
            <w:tcW w:w="1697" w:type="dxa"/>
            <w:vAlign w:val="center"/>
          </w:tcPr>
          <w:p w14:paraId="20C09790" w14:textId="772E0DB8" w:rsidR="00807808" w:rsidRPr="00C23EC5" w:rsidRDefault="00807808" w:rsidP="00506CC3">
            <w:pPr>
              <w:rPr>
                <w:bCs/>
                <w:sz w:val="22"/>
                <w:szCs w:val="22"/>
              </w:rPr>
            </w:pPr>
          </w:p>
        </w:tc>
        <w:tc>
          <w:tcPr>
            <w:tcW w:w="1617" w:type="dxa"/>
            <w:vAlign w:val="center"/>
          </w:tcPr>
          <w:p w14:paraId="17833BBE" w14:textId="3CD14A19" w:rsidR="00807808" w:rsidRPr="00C23EC5" w:rsidRDefault="00807808" w:rsidP="00506CC3">
            <w:pPr>
              <w:rPr>
                <w:bCs/>
                <w:sz w:val="22"/>
                <w:szCs w:val="22"/>
              </w:rPr>
            </w:pPr>
          </w:p>
        </w:tc>
        <w:tc>
          <w:tcPr>
            <w:tcW w:w="1639" w:type="dxa"/>
            <w:vAlign w:val="center"/>
          </w:tcPr>
          <w:p w14:paraId="2097A5FE" w14:textId="44147D78" w:rsidR="00807808" w:rsidRPr="00C23EC5" w:rsidRDefault="00807808" w:rsidP="00506CC3">
            <w:pPr>
              <w:rPr>
                <w:bCs/>
                <w:sz w:val="22"/>
                <w:szCs w:val="22"/>
              </w:rPr>
            </w:pPr>
          </w:p>
        </w:tc>
        <w:tc>
          <w:tcPr>
            <w:tcW w:w="1865" w:type="dxa"/>
            <w:vAlign w:val="center"/>
          </w:tcPr>
          <w:p w14:paraId="74C7BD10" w14:textId="60175C74" w:rsidR="00807808" w:rsidRPr="00C23EC5" w:rsidRDefault="00807808" w:rsidP="00506CC3">
            <w:pPr>
              <w:rPr>
                <w:bCs/>
                <w:sz w:val="22"/>
                <w:szCs w:val="22"/>
              </w:rPr>
            </w:pPr>
          </w:p>
        </w:tc>
        <w:tc>
          <w:tcPr>
            <w:tcW w:w="3251" w:type="dxa"/>
            <w:vAlign w:val="center"/>
          </w:tcPr>
          <w:p w14:paraId="2DAD0D11" w14:textId="4697C6D5" w:rsidR="00807808" w:rsidRPr="00C23EC5" w:rsidRDefault="00807808" w:rsidP="00506CC3">
            <w:pPr>
              <w:rPr>
                <w:bCs/>
                <w:sz w:val="22"/>
                <w:szCs w:val="22"/>
              </w:rPr>
            </w:pPr>
          </w:p>
        </w:tc>
      </w:tr>
    </w:tbl>
    <w:p w14:paraId="0BA369BB" w14:textId="22516545" w:rsidR="00807808" w:rsidRPr="00C23EC5" w:rsidRDefault="00807808" w:rsidP="00807808">
      <w:pPr>
        <w:rPr>
          <w:b/>
          <w:sz w:val="22"/>
          <w:szCs w:val="22"/>
          <w:u w:val="single"/>
        </w:rPr>
      </w:pPr>
    </w:p>
    <w:p w14:paraId="171BEB4D" w14:textId="27A6C3F0" w:rsidR="00807808" w:rsidRPr="00C23EC5" w:rsidRDefault="00807808" w:rsidP="00807808">
      <w:pPr>
        <w:jc w:val="both"/>
        <w:rPr>
          <w:b/>
          <w:sz w:val="22"/>
          <w:szCs w:val="22"/>
        </w:rPr>
      </w:pPr>
    </w:p>
    <w:p w14:paraId="251E9D93" w14:textId="72B6BFC3" w:rsidR="00807808" w:rsidRPr="00C23EC5" w:rsidRDefault="00807808" w:rsidP="00807808">
      <w:pPr>
        <w:ind w:left="-709"/>
        <w:jc w:val="both"/>
        <w:rPr>
          <w:b/>
          <w:sz w:val="22"/>
          <w:szCs w:val="22"/>
        </w:rPr>
      </w:pPr>
      <w:r w:rsidRPr="00C23EC5">
        <w:rPr>
          <w:b/>
          <w:sz w:val="22"/>
          <w:szCs w:val="22"/>
        </w:rPr>
        <w:t>Human Impact</w:t>
      </w:r>
    </w:p>
    <w:p w14:paraId="228FD783" w14:textId="77777777" w:rsidR="00807808" w:rsidRPr="00C23EC5" w:rsidRDefault="00807808" w:rsidP="00807808">
      <w:pPr>
        <w:ind w:left="-709"/>
        <w:rPr>
          <w:bCs/>
          <w:iCs/>
          <w:sz w:val="22"/>
          <w:szCs w:val="22"/>
        </w:rPr>
      </w:pPr>
      <w:r w:rsidRPr="00C23EC5">
        <w:rPr>
          <w:bCs/>
          <w:iCs/>
          <w:sz w:val="22"/>
          <w:szCs w:val="22"/>
        </w:rPr>
        <w:t>This section is about the human impact of the project. Please state the number of key stakeholders of the project, and for each, please briefly describe:</w:t>
      </w:r>
    </w:p>
    <w:p w14:paraId="034B7E88" w14:textId="77777777" w:rsidR="00807808" w:rsidRPr="00C23EC5" w:rsidRDefault="00807808" w:rsidP="00807808">
      <w:pPr>
        <w:pStyle w:val="Paragraphedeliste"/>
        <w:numPr>
          <w:ilvl w:val="0"/>
          <w:numId w:val="4"/>
        </w:numPr>
        <w:rPr>
          <w:bCs/>
          <w:iCs/>
          <w:sz w:val="22"/>
          <w:szCs w:val="22"/>
        </w:rPr>
      </w:pPr>
      <w:r w:rsidRPr="00C23EC5">
        <w:rPr>
          <w:bCs/>
          <w:iCs/>
          <w:sz w:val="22"/>
          <w:szCs w:val="22"/>
        </w:rPr>
        <w:lastRenderedPageBreak/>
        <w:t xml:space="preserve">The challenges/problem they faced prior to the project </w:t>
      </w:r>
      <w:proofErr w:type="gramStart"/>
      <w:r w:rsidRPr="00C23EC5">
        <w:rPr>
          <w:bCs/>
          <w:iCs/>
          <w:sz w:val="22"/>
          <w:szCs w:val="22"/>
        </w:rPr>
        <w:t>implementation</w:t>
      </w:r>
      <w:proofErr w:type="gramEnd"/>
    </w:p>
    <w:p w14:paraId="0241D4E4" w14:textId="77777777" w:rsidR="00807808" w:rsidRPr="00C23EC5" w:rsidRDefault="00807808" w:rsidP="00807808">
      <w:pPr>
        <w:pStyle w:val="Paragraphedeliste"/>
        <w:numPr>
          <w:ilvl w:val="0"/>
          <w:numId w:val="4"/>
        </w:numPr>
        <w:rPr>
          <w:bCs/>
          <w:iCs/>
          <w:sz w:val="22"/>
          <w:szCs w:val="22"/>
        </w:rPr>
      </w:pPr>
      <w:r w:rsidRPr="00C23EC5">
        <w:rPr>
          <w:bCs/>
          <w:iCs/>
          <w:sz w:val="22"/>
          <w:szCs w:val="22"/>
        </w:rPr>
        <w:t>The impact of the project on their lives</w:t>
      </w:r>
    </w:p>
    <w:p w14:paraId="3290EC1F" w14:textId="77777777" w:rsidR="00807808" w:rsidRPr="00C23EC5" w:rsidRDefault="00807808" w:rsidP="00807808">
      <w:pPr>
        <w:pStyle w:val="Paragraphedeliste"/>
        <w:numPr>
          <w:ilvl w:val="0"/>
          <w:numId w:val="4"/>
        </w:numPr>
        <w:rPr>
          <w:bCs/>
          <w:iCs/>
          <w:sz w:val="22"/>
          <w:szCs w:val="22"/>
        </w:rPr>
      </w:pPr>
      <w:r w:rsidRPr="00C23EC5">
        <w:rPr>
          <w:bCs/>
          <w:iCs/>
          <w:sz w:val="22"/>
          <w:szCs w:val="22"/>
        </w:rPr>
        <w:t>Provide, where possible, a quote or testimonial from a representative of each stakeholder group</w:t>
      </w:r>
    </w:p>
    <w:p w14:paraId="7CBF4210" w14:textId="77777777" w:rsidR="00807808" w:rsidRPr="00C23EC5" w:rsidRDefault="00807808" w:rsidP="00807808">
      <w:pPr>
        <w:rPr>
          <w:bCs/>
          <w:iCs/>
          <w:sz w:val="22"/>
          <w:szCs w:val="22"/>
        </w:rPr>
      </w:pPr>
    </w:p>
    <w:p w14:paraId="50564C15" w14:textId="77777777" w:rsidR="00807808" w:rsidRPr="00C23EC5" w:rsidRDefault="00807808" w:rsidP="00807808">
      <w:pPr>
        <w:ind w:left="-810"/>
        <w:rPr>
          <w:b/>
          <w:i/>
          <w:sz w:val="22"/>
          <w:szCs w:val="22"/>
        </w:rPr>
      </w:pPr>
    </w:p>
    <w:tbl>
      <w:tblPr>
        <w:tblStyle w:val="Grilledutableau"/>
        <w:tblW w:w="10069" w:type="dxa"/>
        <w:tblInd w:w="-714" w:type="dxa"/>
        <w:tblLook w:val="04A0" w:firstRow="1" w:lastRow="0" w:firstColumn="1" w:lastColumn="0" w:noHBand="0" w:noVBand="1"/>
      </w:tblPr>
      <w:tblGrid>
        <w:gridCol w:w="2507"/>
        <w:gridCol w:w="2675"/>
        <w:gridCol w:w="1970"/>
        <w:gridCol w:w="2917"/>
      </w:tblGrid>
      <w:tr w:rsidR="002F291D" w:rsidRPr="00C23EC5" w14:paraId="3EED1AF7" w14:textId="77777777" w:rsidTr="00506CC3">
        <w:tc>
          <w:tcPr>
            <w:tcW w:w="1620" w:type="dxa"/>
            <w:vAlign w:val="center"/>
          </w:tcPr>
          <w:p w14:paraId="19B1AD9A" w14:textId="77777777" w:rsidR="00807808" w:rsidRPr="00C23EC5" w:rsidRDefault="00807808" w:rsidP="00506CC3">
            <w:pPr>
              <w:jc w:val="center"/>
              <w:rPr>
                <w:bCs/>
                <w:sz w:val="22"/>
                <w:szCs w:val="22"/>
              </w:rPr>
            </w:pPr>
            <w:r w:rsidRPr="00C23EC5">
              <w:rPr>
                <w:bCs/>
                <w:sz w:val="22"/>
                <w:szCs w:val="22"/>
              </w:rPr>
              <w:t>Key stakeholder</w:t>
            </w:r>
          </w:p>
        </w:tc>
        <w:tc>
          <w:tcPr>
            <w:tcW w:w="3049" w:type="dxa"/>
            <w:vAlign w:val="center"/>
          </w:tcPr>
          <w:p w14:paraId="505DBCF8" w14:textId="77777777" w:rsidR="00807808" w:rsidRPr="00C23EC5" w:rsidRDefault="00807808" w:rsidP="00506CC3">
            <w:pPr>
              <w:jc w:val="center"/>
              <w:rPr>
                <w:bCs/>
                <w:sz w:val="22"/>
                <w:szCs w:val="22"/>
              </w:rPr>
            </w:pPr>
            <w:r w:rsidRPr="00C23EC5">
              <w:rPr>
                <w:bCs/>
                <w:sz w:val="22"/>
                <w:szCs w:val="22"/>
              </w:rPr>
              <w:t>What were the challenges/problem they faced prior to the project implementation? (350 words max)</w:t>
            </w:r>
          </w:p>
        </w:tc>
        <w:tc>
          <w:tcPr>
            <w:tcW w:w="2160" w:type="dxa"/>
            <w:vAlign w:val="center"/>
          </w:tcPr>
          <w:p w14:paraId="37274FA2" w14:textId="77777777" w:rsidR="00807808" w:rsidRPr="00C23EC5" w:rsidRDefault="00807808" w:rsidP="00506CC3">
            <w:pPr>
              <w:jc w:val="center"/>
              <w:rPr>
                <w:bCs/>
                <w:sz w:val="22"/>
                <w:szCs w:val="22"/>
              </w:rPr>
            </w:pPr>
            <w:r w:rsidRPr="00C23EC5">
              <w:rPr>
                <w:bCs/>
                <w:sz w:val="22"/>
                <w:szCs w:val="22"/>
              </w:rPr>
              <w:t>What has been the impact of the project on their lives (350 words max)</w:t>
            </w:r>
          </w:p>
        </w:tc>
        <w:tc>
          <w:tcPr>
            <w:tcW w:w="3240" w:type="dxa"/>
            <w:vAlign w:val="center"/>
          </w:tcPr>
          <w:p w14:paraId="7A26D603" w14:textId="77777777" w:rsidR="00807808" w:rsidRPr="00C23EC5" w:rsidRDefault="00807808" w:rsidP="00506CC3">
            <w:pPr>
              <w:jc w:val="center"/>
              <w:rPr>
                <w:bCs/>
                <w:sz w:val="22"/>
                <w:szCs w:val="22"/>
              </w:rPr>
            </w:pPr>
            <w:r w:rsidRPr="00C23EC5">
              <w:rPr>
                <w:bCs/>
                <w:sz w:val="22"/>
                <w:szCs w:val="22"/>
              </w:rPr>
              <w:t>Provide, where possible, a quote or testimonial from a representative of each stakeholder group (350 words max)</w:t>
            </w:r>
          </w:p>
        </w:tc>
      </w:tr>
      <w:tr w:rsidR="002F291D" w:rsidRPr="00C23EC5" w14:paraId="78F0D2A0" w14:textId="77777777" w:rsidTr="00506CC3">
        <w:trPr>
          <w:trHeight w:val="567"/>
        </w:trPr>
        <w:tc>
          <w:tcPr>
            <w:tcW w:w="1620" w:type="dxa"/>
          </w:tcPr>
          <w:p w14:paraId="29304289" w14:textId="1C209F67" w:rsidR="00807808" w:rsidRPr="00C23EC5" w:rsidRDefault="00642335" w:rsidP="00506CC3">
            <w:pPr>
              <w:rPr>
                <w:bCs/>
                <w:sz w:val="22"/>
                <w:szCs w:val="22"/>
              </w:rPr>
            </w:pPr>
            <w:r>
              <w:rPr>
                <w:bCs/>
                <w:sz w:val="22"/>
                <w:szCs w:val="22"/>
              </w:rPr>
              <w:t>F</w:t>
            </w:r>
            <w:r w:rsidR="00807808" w:rsidRPr="00C23EC5">
              <w:rPr>
                <w:bCs/>
                <w:sz w:val="22"/>
                <w:szCs w:val="22"/>
              </w:rPr>
              <w:t xml:space="preserve">armers associations/cooperatives, </w:t>
            </w:r>
            <w:proofErr w:type="gramStart"/>
            <w:r w:rsidR="00807808" w:rsidRPr="00C23EC5">
              <w:rPr>
                <w:bCs/>
                <w:sz w:val="22"/>
                <w:szCs w:val="22"/>
              </w:rPr>
              <w:t>PSF  and</w:t>
            </w:r>
            <w:proofErr w:type="gramEnd"/>
            <w:r w:rsidR="00807808" w:rsidRPr="00C23EC5">
              <w:rPr>
                <w:bCs/>
                <w:sz w:val="22"/>
                <w:szCs w:val="22"/>
              </w:rPr>
              <w:t xml:space="preserve"> farmer traders platforms among others</w:t>
            </w:r>
          </w:p>
        </w:tc>
        <w:tc>
          <w:tcPr>
            <w:tcW w:w="3049" w:type="dxa"/>
          </w:tcPr>
          <w:p w14:paraId="3B753C37" w14:textId="77777777" w:rsidR="00807808" w:rsidRPr="00C23EC5" w:rsidRDefault="00807808" w:rsidP="00506CC3">
            <w:pPr>
              <w:rPr>
                <w:bCs/>
                <w:sz w:val="22"/>
                <w:szCs w:val="22"/>
              </w:rPr>
            </w:pPr>
            <w:r w:rsidRPr="00C23EC5">
              <w:rPr>
                <w:bCs/>
                <w:sz w:val="22"/>
                <w:szCs w:val="22"/>
              </w:rPr>
              <w:t xml:space="preserve">Issues of food insecurity, limited knowledge and technical capacity for better horticulture production, nutrition, use of agricultural inputs, family planning and gender market orientation and linkages, </w:t>
            </w:r>
            <w:proofErr w:type="spellStart"/>
            <w:r w:rsidRPr="00C23EC5">
              <w:rPr>
                <w:bCs/>
                <w:sz w:val="22"/>
                <w:szCs w:val="22"/>
              </w:rPr>
              <w:t>post harvest</w:t>
            </w:r>
            <w:proofErr w:type="spellEnd"/>
            <w:r w:rsidRPr="00C23EC5">
              <w:rPr>
                <w:bCs/>
                <w:sz w:val="22"/>
                <w:szCs w:val="22"/>
              </w:rPr>
              <w:t xml:space="preserve"> and value chain management, lack of agricultural inputs, among </w:t>
            </w:r>
            <w:proofErr w:type="gramStart"/>
            <w:r w:rsidRPr="00C23EC5">
              <w:rPr>
                <w:bCs/>
                <w:sz w:val="22"/>
                <w:szCs w:val="22"/>
              </w:rPr>
              <w:t>others;</w:t>
            </w:r>
            <w:proofErr w:type="gramEnd"/>
            <w:r w:rsidRPr="00C23EC5">
              <w:rPr>
                <w:bCs/>
                <w:sz w:val="22"/>
                <w:szCs w:val="22"/>
              </w:rPr>
              <w:t xml:space="preserve">  </w:t>
            </w:r>
          </w:p>
          <w:p w14:paraId="1B93D789" w14:textId="77777777" w:rsidR="00807808" w:rsidRPr="00C23EC5" w:rsidRDefault="00807808" w:rsidP="00506CC3">
            <w:pPr>
              <w:rPr>
                <w:bCs/>
                <w:sz w:val="22"/>
                <w:szCs w:val="22"/>
              </w:rPr>
            </w:pPr>
          </w:p>
        </w:tc>
        <w:tc>
          <w:tcPr>
            <w:tcW w:w="2160" w:type="dxa"/>
          </w:tcPr>
          <w:p w14:paraId="11C0562C" w14:textId="77777777" w:rsidR="00807808" w:rsidRPr="00C23EC5" w:rsidRDefault="00807808" w:rsidP="00506CC3">
            <w:pPr>
              <w:spacing w:line="276" w:lineRule="auto"/>
              <w:jc w:val="both"/>
              <w:rPr>
                <w:bCs/>
                <w:sz w:val="22"/>
                <w:szCs w:val="22"/>
              </w:rPr>
            </w:pPr>
            <w:r w:rsidRPr="00C23EC5">
              <w:rPr>
                <w:bCs/>
                <w:sz w:val="22"/>
                <w:szCs w:val="22"/>
              </w:rPr>
              <w:t xml:space="preserve">The project has contributed to farmers increased income generation and livelihoods, knowledge and technical capacity to increase food production, market linkages, better nutrition and better life focusing </w:t>
            </w:r>
            <w:proofErr w:type="gramStart"/>
            <w:r w:rsidRPr="00C23EC5">
              <w:rPr>
                <w:bCs/>
                <w:sz w:val="22"/>
                <w:szCs w:val="22"/>
              </w:rPr>
              <w:t>on  women</w:t>
            </w:r>
            <w:proofErr w:type="gramEnd"/>
            <w:r w:rsidRPr="00C23EC5">
              <w:rPr>
                <w:bCs/>
                <w:sz w:val="22"/>
                <w:szCs w:val="22"/>
              </w:rPr>
              <w:t xml:space="preserve"> and young people  through FFS programme.</w:t>
            </w:r>
          </w:p>
          <w:p w14:paraId="1AB6A0B1" w14:textId="77777777" w:rsidR="00807808" w:rsidRPr="00C23EC5" w:rsidRDefault="00807808" w:rsidP="00506CC3">
            <w:pPr>
              <w:rPr>
                <w:bCs/>
                <w:sz w:val="22"/>
                <w:szCs w:val="22"/>
              </w:rPr>
            </w:pPr>
          </w:p>
        </w:tc>
        <w:tc>
          <w:tcPr>
            <w:tcW w:w="3240" w:type="dxa"/>
          </w:tcPr>
          <w:p w14:paraId="6B3F5D72" w14:textId="7AE52E84" w:rsidR="00807808" w:rsidRPr="00C23EC5" w:rsidRDefault="00807808" w:rsidP="008B066C">
            <w:pPr>
              <w:rPr>
                <w:bCs/>
                <w:sz w:val="22"/>
                <w:szCs w:val="22"/>
              </w:rPr>
            </w:pPr>
            <w:r w:rsidRPr="00C23EC5">
              <w:rPr>
                <w:bCs/>
                <w:sz w:val="22"/>
                <w:szCs w:val="22"/>
              </w:rPr>
              <w:t xml:space="preserve">One of the FFS Facilitator Mr. </w:t>
            </w:r>
            <w:proofErr w:type="spellStart"/>
            <w:r w:rsidRPr="00C23EC5">
              <w:rPr>
                <w:bCs/>
                <w:sz w:val="22"/>
                <w:szCs w:val="22"/>
              </w:rPr>
              <w:t>Maniriho</w:t>
            </w:r>
            <w:proofErr w:type="spellEnd"/>
            <w:r w:rsidRPr="00C23EC5">
              <w:rPr>
                <w:bCs/>
                <w:sz w:val="22"/>
                <w:szCs w:val="22"/>
              </w:rPr>
              <w:t xml:space="preserve"> Elise from </w:t>
            </w:r>
            <w:proofErr w:type="spellStart"/>
            <w:r w:rsidRPr="00C23EC5">
              <w:rPr>
                <w:bCs/>
                <w:sz w:val="22"/>
                <w:szCs w:val="22"/>
              </w:rPr>
              <w:t>Icyerekezo</w:t>
            </w:r>
            <w:proofErr w:type="spellEnd"/>
            <w:r w:rsidRPr="00C23EC5">
              <w:rPr>
                <w:bCs/>
                <w:sz w:val="22"/>
                <w:szCs w:val="22"/>
              </w:rPr>
              <w:t xml:space="preserve"> Cooperative in </w:t>
            </w:r>
            <w:proofErr w:type="spellStart"/>
            <w:r w:rsidRPr="00C23EC5">
              <w:rPr>
                <w:bCs/>
                <w:sz w:val="22"/>
                <w:szCs w:val="22"/>
              </w:rPr>
              <w:t>Bugeshi</w:t>
            </w:r>
            <w:proofErr w:type="spellEnd"/>
            <w:r w:rsidRPr="00C23EC5">
              <w:rPr>
                <w:bCs/>
                <w:sz w:val="22"/>
                <w:szCs w:val="22"/>
              </w:rPr>
              <w:t xml:space="preserve"> sector said that </w:t>
            </w:r>
            <w:proofErr w:type="gramStart"/>
            <w:r w:rsidRPr="00C23EC5">
              <w:rPr>
                <w:bCs/>
                <w:sz w:val="22"/>
                <w:szCs w:val="22"/>
              </w:rPr>
              <w:t>the  provision</w:t>
            </w:r>
            <w:proofErr w:type="gramEnd"/>
            <w:r w:rsidRPr="00C23EC5">
              <w:rPr>
                <w:bCs/>
                <w:sz w:val="22"/>
                <w:szCs w:val="22"/>
              </w:rPr>
              <w:t xml:space="preserve"> of a smart phone and internet </w:t>
            </w:r>
            <w:r w:rsidR="00F5564A" w:rsidRPr="00C23EC5">
              <w:rPr>
                <w:bCs/>
                <w:sz w:val="22"/>
                <w:szCs w:val="22"/>
              </w:rPr>
              <w:t>bundles</w:t>
            </w:r>
            <w:r w:rsidRPr="00C23EC5">
              <w:rPr>
                <w:bCs/>
                <w:sz w:val="22"/>
                <w:szCs w:val="22"/>
              </w:rPr>
              <w:t xml:space="preserve"> for </w:t>
            </w:r>
            <w:r w:rsidR="008B066C">
              <w:rPr>
                <w:bCs/>
                <w:sz w:val="22"/>
                <w:szCs w:val="22"/>
              </w:rPr>
              <w:t>9</w:t>
            </w:r>
            <w:r w:rsidRPr="00C23EC5">
              <w:rPr>
                <w:bCs/>
                <w:sz w:val="22"/>
                <w:szCs w:val="22"/>
              </w:rPr>
              <w:t xml:space="preserve"> months and e-commerce trainings provided  allow</w:t>
            </w:r>
            <w:r w:rsidR="008B066C">
              <w:rPr>
                <w:bCs/>
                <w:sz w:val="22"/>
                <w:szCs w:val="22"/>
              </w:rPr>
              <w:t>ed</w:t>
            </w:r>
            <w:r w:rsidRPr="00C23EC5">
              <w:rPr>
                <w:bCs/>
                <w:sz w:val="22"/>
                <w:szCs w:val="22"/>
              </w:rPr>
              <w:t xml:space="preserve"> him to link up with online traders platforms to sell his vegetables online. He added that his knowledge and technical skills on sustainable horticulture have significantly </w:t>
            </w:r>
            <w:r w:rsidR="00D50A58" w:rsidRPr="00C23EC5">
              <w:rPr>
                <w:bCs/>
                <w:sz w:val="22"/>
                <w:szCs w:val="22"/>
              </w:rPr>
              <w:t>increased through</w:t>
            </w:r>
            <w:r w:rsidRPr="00C23EC5">
              <w:rPr>
                <w:bCs/>
                <w:sz w:val="22"/>
                <w:szCs w:val="22"/>
              </w:rPr>
              <w:t xml:space="preserve"> provided trainings</w:t>
            </w:r>
          </w:p>
        </w:tc>
      </w:tr>
      <w:tr w:rsidR="002F291D" w:rsidRPr="00C23EC5" w14:paraId="6F3D6BD1" w14:textId="77777777" w:rsidTr="00506CC3">
        <w:trPr>
          <w:trHeight w:val="567"/>
        </w:trPr>
        <w:tc>
          <w:tcPr>
            <w:tcW w:w="1620" w:type="dxa"/>
          </w:tcPr>
          <w:p w14:paraId="3F7A83F0" w14:textId="77777777" w:rsidR="00642335" w:rsidRPr="00642335" w:rsidRDefault="00642335" w:rsidP="00642335">
            <w:pPr>
              <w:rPr>
                <w:bCs/>
                <w:sz w:val="22"/>
                <w:szCs w:val="22"/>
              </w:rPr>
            </w:pPr>
            <w:r w:rsidRPr="00642335">
              <w:rPr>
                <w:bCs/>
                <w:sz w:val="22"/>
                <w:szCs w:val="22"/>
              </w:rPr>
              <w:t>Members of associations of small cross-border traders and farmers' organizations in the DRC</w:t>
            </w:r>
          </w:p>
          <w:p w14:paraId="49CD39D6" w14:textId="77777777" w:rsidR="00807808" w:rsidRPr="00C23EC5" w:rsidRDefault="00807808" w:rsidP="00642335">
            <w:pPr>
              <w:rPr>
                <w:bCs/>
                <w:sz w:val="22"/>
                <w:szCs w:val="22"/>
              </w:rPr>
            </w:pPr>
          </w:p>
        </w:tc>
        <w:tc>
          <w:tcPr>
            <w:tcW w:w="3049" w:type="dxa"/>
          </w:tcPr>
          <w:p w14:paraId="5FC53AEE" w14:textId="2BBB5902" w:rsidR="00642335" w:rsidRPr="00642335" w:rsidRDefault="00642335" w:rsidP="00642335">
            <w:pPr>
              <w:rPr>
                <w:bCs/>
                <w:sz w:val="22"/>
                <w:szCs w:val="22"/>
              </w:rPr>
            </w:pPr>
            <w:r w:rsidRPr="00642335">
              <w:rPr>
                <w:bCs/>
                <w:sz w:val="22"/>
                <w:szCs w:val="22"/>
              </w:rPr>
              <w:t xml:space="preserve">Limited knowledge of cross-border trade, especially </w:t>
            </w:r>
            <w:r w:rsidR="009954AF">
              <w:rPr>
                <w:bCs/>
                <w:sz w:val="22"/>
                <w:szCs w:val="22"/>
              </w:rPr>
              <w:t>Simplified Trade Regime (</w:t>
            </w:r>
            <w:r w:rsidRPr="00642335">
              <w:rPr>
                <w:bCs/>
                <w:sz w:val="22"/>
                <w:szCs w:val="22"/>
              </w:rPr>
              <w:t>RECOS</w:t>
            </w:r>
            <w:r w:rsidR="009954AF">
              <w:rPr>
                <w:bCs/>
                <w:sz w:val="22"/>
                <w:szCs w:val="22"/>
              </w:rPr>
              <w:t>)</w:t>
            </w:r>
          </w:p>
          <w:p w14:paraId="6130AE5E" w14:textId="73E2D2FD" w:rsidR="00807808" w:rsidRPr="00C23EC5" w:rsidRDefault="00807808" w:rsidP="00506CC3">
            <w:pPr>
              <w:rPr>
                <w:bCs/>
                <w:sz w:val="22"/>
                <w:szCs w:val="22"/>
              </w:rPr>
            </w:pPr>
          </w:p>
        </w:tc>
        <w:tc>
          <w:tcPr>
            <w:tcW w:w="2160" w:type="dxa"/>
          </w:tcPr>
          <w:p w14:paraId="04BC15D3" w14:textId="648CC08C" w:rsidR="007D111D" w:rsidRPr="007D111D" w:rsidRDefault="007D111D" w:rsidP="007D111D">
            <w:pPr>
              <w:rPr>
                <w:bCs/>
                <w:sz w:val="22"/>
                <w:szCs w:val="22"/>
              </w:rPr>
            </w:pPr>
            <w:r w:rsidRPr="007D111D">
              <w:rPr>
                <w:bCs/>
                <w:sz w:val="22"/>
                <w:szCs w:val="22"/>
              </w:rPr>
              <w:t xml:space="preserve">Enhanced knowledge of cross-border trade gives them confidence in their </w:t>
            </w:r>
            <w:proofErr w:type="gramStart"/>
            <w:r w:rsidRPr="007D111D">
              <w:rPr>
                <w:bCs/>
                <w:sz w:val="22"/>
                <w:szCs w:val="22"/>
              </w:rPr>
              <w:t>business</w:t>
            </w:r>
            <w:proofErr w:type="gramEnd"/>
          </w:p>
          <w:p w14:paraId="239E2E02" w14:textId="3E9DF839" w:rsidR="00807808" w:rsidRPr="00C23EC5" w:rsidRDefault="00807808" w:rsidP="007D111D">
            <w:pPr>
              <w:rPr>
                <w:bCs/>
                <w:sz w:val="22"/>
                <w:szCs w:val="22"/>
              </w:rPr>
            </w:pPr>
          </w:p>
        </w:tc>
        <w:tc>
          <w:tcPr>
            <w:tcW w:w="3240" w:type="dxa"/>
          </w:tcPr>
          <w:p w14:paraId="7791AC6F" w14:textId="6EE5114A" w:rsidR="002C15B3" w:rsidRPr="002C15B3" w:rsidRDefault="002C15B3" w:rsidP="002C15B3">
            <w:pPr>
              <w:rPr>
                <w:bCs/>
                <w:sz w:val="22"/>
                <w:szCs w:val="22"/>
              </w:rPr>
            </w:pPr>
            <w:r w:rsidRPr="002C15B3">
              <w:rPr>
                <w:bCs/>
                <w:sz w:val="22"/>
                <w:szCs w:val="22"/>
              </w:rPr>
              <w:t xml:space="preserve">A member of the </w:t>
            </w:r>
            <w:r w:rsidR="00D50A58">
              <w:rPr>
                <w:bCs/>
                <w:sz w:val="22"/>
                <w:szCs w:val="22"/>
              </w:rPr>
              <w:t xml:space="preserve">Famer </w:t>
            </w:r>
            <w:r w:rsidRPr="002C15B3">
              <w:rPr>
                <w:bCs/>
                <w:sz w:val="22"/>
                <w:szCs w:val="22"/>
              </w:rPr>
              <w:t>Organization “The activity has produced fruits in the sense that it makes it possible to improve knowledge and to discover what we did not know, especially in the law on RECOS. It requires a good mastery and a good predisposition of mind to be able to clear your goods yourself without fear. »</w:t>
            </w:r>
          </w:p>
          <w:p w14:paraId="0657BEBF" w14:textId="2A911D08" w:rsidR="00807808" w:rsidRPr="00C23EC5" w:rsidRDefault="00807808" w:rsidP="002C15B3">
            <w:pPr>
              <w:rPr>
                <w:bCs/>
                <w:sz w:val="22"/>
                <w:szCs w:val="22"/>
              </w:rPr>
            </w:pPr>
          </w:p>
        </w:tc>
      </w:tr>
      <w:tr w:rsidR="002F291D" w:rsidRPr="00C23EC5" w14:paraId="79FBF522" w14:textId="77777777" w:rsidTr="00506CC3">
        <w:trPr>
          <w:trHeight w:val="567"/>
        </w:trPr>
        <w:tc>
          <w:tcPr>
            <w:tcW w:w="1620" w:type="dxa"/>
          </w:tcPr>
          <w:p w14:paraId="225E273D" w14:textId="36236C56" w:rsidR="00807808" w:rsidRPr="00C23EC5" w:rsidRDefault="002F291D" w:rsidP="00506CC3">
            <w:pPr>
              <w:rPr>
                <w:bCs/>
                <w:sz w:val="22"/>
                <w:szCs w:val="22"/>
              </w:rPr>
            </w:pPr>
            <w:r>
              <w:rPr>
                <w:bCs/>
                <w:sz w:val="22"/>
                <w:szCs w:val="22"/>
              </w:rPr>
              <w:t>Border officials and other agencies in DRC</w:t>
            </w:r>
          </w:p>
        </w:tc>
        <w:tc>
          <w:tcPr>
            <w:tcW w:w="3049" w:type="dxa"/>
          </w:tcPr>
          <w:p w14:paraId="6AD1ED1E" w14:textId="216F9CD7" w:rsidR="002F291D" w:rsidRPr="002F291D" w:rsidRDefault="002F291D" w:rsidP="002F291D">
            <w:pPr>
              <w:rPr>
                <w:bCs/>
                <w:sz w:val="22"/>
                <w:szCs w:val="22"/>
              </w:rPr>
            </w:pPr>
            <w:r w:rsidRPr="002F291D">
              <w:rPr>
                <w:bCs/>
                <w:sz w:val="22"/>
                <w:szCs w:val="22"/>
              </w:rPr>
              <w:t xml:space="preserve">Limited opportunity to sensitize small traders and farmers </w:t>
            </w:r>
            <w:r>
              <w:rPr>
                <w:bCs/>
                <w:sz w:val="22"/>
                <w:szCs w:val="22"/>
              </w:rPr>
              <w:t>by</w:t>
            </w:r>
            <w:r w:rsidRPr="002F291D">
              <w:rPr>
                <w:bCs/>
                <w:sz w:val="22"/>
                <w:szCs w:val="22"/>
              </w:rPr>
              <w:t xml:space="preserve"> border officials and </w:t>
            </w:r>
            <w:proofErr w:type="gramStart"/>
            <w:r w:rsidRPr="002F291D">
              <w:rPr>
                <w:bCs/>
                <w:sz w:val="22"/>
                <w:szCs w:val="22"/>
              </w:rPr>
              <w:t>others</w:t>
            </w:r>
            <w:proofErr w:type="gramEnd"/>
          </w:p>
          <w:p w14:paraId="111421CF" w14:textId="1282958E" w:rsidR="00807808" w:rsidRPr="00C23EC5" w:rsidRDefault="00807808" w:rsidP="00506CC3">
            <w:pPr>
              <w:rPr>
                <w:bCs/>
                <w:sz w:val="22"/>
                <w:szCs w:val="22"/>
              </w:rPr>
            </w:pPr>
          </w:p>
        </w:tc>
        <w:tc>
          <w:tcPr>
            <w:tcW w:w="2160" w:type="dxa"/>
          </w:tcPr>
          <w:p w14:paraId="45E2FBF2" w14:textId="1ECA662B" w:rsidR="002F291D" w:rsidRPr="002F291D" w:rsidRDefault="002F291D" w:rsidP="002F291D">
            <w:pPr>
              <w:rPr>
                <w:bCs/>
                <w:sz w:val="22"/>
                <w:szCs w:val="22"/>
              </w:rPr>
            </w:pPr>
            <w:r w:rsidRPr="002F291D">
              <w:rPr>
                <w:bCs/>
                <w:sz w:val="22"/>
                <w:szCs w:val="22"/>
              </w:rPr>
              <w:t xml:space="preserve">The participants (officials and small traders and farmers) agreed to organize sensitization sessions once the border becomes operational again. </w:t>
            </w:r>
            <w:r w:rsidRPr="002F291D">
              <w:rPr>
                <w:bCs/>
                <w:sz w:val="22"/>
                <w:szCs w:val="22"/>
              </w:rPr>
              <w:lastRenderedPageBreak/>
              <w:t>They also resolved to set up an exchange framework to regularly assess cases of harassment perpetrated by unauthorized agents and asked Search to continue its activities which bring together these two categories of participants.</w:t>
            </w:r>
          </w:p>
          <w:p w14:paraId="4C61C316" w14:textId="2FE84D0E" w:rsidR="00807808" w:rsidRPr="00C23EC5" w:rsidRDefault="00807808" w:rsidP="00506CC3">
            <w:pPr>
              <w:rPr>
                <w:bCs/>
                <w:sz w:val="22"/>
                <w:szCs w:val="22"/>
              </w:rPr>
            </w:pPr>
          </w:p>
        </w:tc>
        <w:tc>
          <w:tcPr>
            <w:tcW w:w="3240" w:type="dxa"/>
          </w:tcPr>
          <w:p w14:paraId="7F8A0DDF" w14:textId="466EDB7D" w:rsidR="00210DC0" w:rsidRPr="00210DC0" w:rsidRDefault="00210DC0" w:rsidP="00210DC0">
            <w:pPr>
              <w:rPr>
                <w:bCs/>
                <w:sz w:val="22"/>
                <w:szCs w:val="22"/>
              </w:rPr>
            </w:pPr>
            <w:r>
              <w:rPr>
                <w:bCs/>
                <w:sz w:val="22"/>
                <w:szCs w:val="22"/>
              </w:rPr>
              <w:lastRenderedPageBreak/>
              <w:t>A police officer at the Border</w:t>
            </w:r>
          </w:p>
          <w:p w14:paraId="6E431E4B" w14:textId="1DC3E2E0" w:rsidR="00210DC0" w:rsidRPr="00210DC0" w:rsidRDefault="00210DC0" w:rsidP="00210DC0">
            <w:pPr>
              <w:rPr>
                <w:bCs/>
                <w:sz w:val="22"/>
                <w:szCs w:val="22"/>
              </w:rPr>
            </w:pPr>
            <w:r w:rsidRPr="00210DC0">
              <w:rPr>
                <w:bCs/>
                <w:sz w:val="22"/>
                <w:szCs w:val="22"/>
              </w:rPr>
              <w:t xml:space="preserve">"We thank Search for this workshop and it would be better, once the border opens, to organize a </w:t>
            </w:r>
            <w:proofErr w:type="spellStart"/>
            <w:r>
              <w:rPr>
                <w:bCs/>
                <w:sz w:val="22"/>
                <w:szCs w:val="22"/>
              </w:rPr>
              <w:t>a</w:t>
            </w:r>
            <w:proofErr w:type="spellEnd"/>
            <w:r>
              <w:rPr>
                <w:bCs/>
                <w:sz w:val="22"/>
                <w:szCs w:val="22"/>
              </w:rPr>
              <w:t xml:space="preserve"> special </w:t>
            </w:r>
            <w:proofErr w:type="gramStart"/>
            <w:r>
              <w:rPr>
                <w:bCs/>
                <w:sz w:val="22"/>
                <w:szCs w:val="22"/>
              </w:rPr>
              <w:t xml:space="preserve">desk </w:t>
            </w:r>
            <w:r w:rsidRPr="00210DC0">
              <w:rPr>
                <w:bCs/>
                <w:sz w:val="22"/>
                <w:szCs w:val="22"/>
              </w:rPr>
              <w:t xml:space="preserve"> of</w:t>
            </w:r>
            <w:proofErr w:type="gramEnd"/>
            <w:r w:rsidRPr="00210DC0">
              <w:rPr>
                <w:bCs/>
                <w:sz w:val="22"/>
                <w:szCs w:val="22"/>
              </w:rPr>
              <w:t xml:space="preserve"> popular expression to improve relations between traders and border services agents in BUHUMBA and </w:t>
            </w:r>
            <w:r w:rsidRPr="00210DC0">
              <w:rPr>
                <w:bCs/>
                <w:sz w:val="22"/>
                <w:szCs w:val="22"/>
              </w:rPr>
              <w:lastRenderedPageBreak/>
              <w:t>this can benefit the surrounding population"</w:t>
            </w:r>
          </w:p>
          <w:p w14:paraId="1FEE0DDF" w14:textId="1590D40B" w:rsidR="00210DC0" w:rsidRDefault="00210DC0" w:rsidP="00210DC0">
            <w:pPr>
              <w:rPr>
                <w:rFonts w:ascii="inherit" w:hAnsi="inherit"/>
                <w:color w:val="202124"/>
                <w:sz w:val="42"/>
                <w:szCs w:val="42"/>
                <w:lang w:val="en-US" w:eastAsia="en-US"/>
              </w:rPr>
            </w:pPr>
            <w:r w:rsidRPr="00210DC0">
              <w:rPr>
                <w:bCs/>
                <w:sz w:val="22"/>
                <w:szCs w:val="22"/>
              </w:rPr>
              <w:t xml:space="preserve">N.B. This border post was not operational due to the crisis caused by </w:t>
            </w:r>
            <w:r w:rsidR="007F2477">
              <w:rPr>
                <w:bCs/>
                <w:sz w:val="22"/>
                <w:szCs w:val="22"/>
              </w:rPr>
              <w:t xml:space="preserve">M23 Armed </w:t>
            </w:r>
            <w:proofErr w:type="gramStart"/>
            <w:r w:rsidR="007F2477">
              <w:rPr>
                <w:bCs/>
                <w:sz w:val="22"/>
                <w:szCs w:val="22"/>
              </w:rPr>
              <w:t>group</w:t>
            </w:r>
            <w:proofErr w:type="gramEnd"/>
          </w:p>
          <w:p w14:paraId="5D86085E" w14:textId="0A96E9C6" w:rsidR="00807808" w:rsidRPr="00C23EC5" w:rsidRDefault="00807808" w:rsidP="00506CC3">
            <w:pPr>
              <w:rPr>
                <w:bCs/>
                <w:sz w:val="22"/>
                <w:szCs w:val="22"/>
              </w:rPr>
            </w:pPr>
          </w:p>
        </w:tc>
      </w:tr>
      <w:tr w:rsidR="006F0C8E" w:rsidRPr="00C23EC5" w14:paraId="788CECA0" w14:textId="77777777" w:rsidTr="00506CC3">
        <w:trPr>
          <w:trHeight w:val="567"/>
        </w:trPr>
        <w:tc>
          <w:tcPr>
            <w:tcW w:w="1620" w:type="dxa"/>
          </w:tcPr>
          <w:p w14:paraId="64673024" w14:textId="142AE566" w:rsidR="006F0C8E" w:rsidRDefault="00370215" w:rsidP="00506CC3">
            <w:pPr>
              <w:rPr>
                <w:bCs/>
                <w:sz w:val="22"/>
                <w:szCs w:val="22"/>
              </w:rPr>
            </w:pPr>
            <w:r w:rsidRPr="00370215">
              <w:rPr>
                <w:bCs/>
                <w:sz w:val="22"/>
                <w:szCs w:val="22"/>
              </w:rPr>
              <w:lastRenderedPageBreak/>
              <w:t>Members of the platform of traders in Rwanda (through cross-border workshops, exchange of experience between DRC and Rwanda)</w:t>
            </w:r>
          </w:p>
        </w:tc>
        <w:tc>
          <w:tcPr>
            <w:tcW w:w="3049" w:type="dxa"/>
          </w:tcPr>
          <w:p w14:paraId="65AED1C2" w14:textId="5CC7E061" w:rsidR="006F0C8E" w:rsidRPr="002F291D" w:rsidRDefault="001D74F5" w:rsidP="002F291D">
            <w:pPr>
              <w:rPr>
                <w:bCs/>
                <w:sz w:val="22"/>
                <w:szCs w:val="22"/>
              </w:rPr>
            </w:pPr>
            <w:r w:rsidRPr="001D74F5">
              <w:rPr>
                <w:bCs/>
                <w:sz w:val="22"/>
                <w:szCs w:val="22"/>
              </w:rPr>
              <w:t>Lack of appropriate information to make sales on both sides of the border without customs hassles.</w:t>
            </w:r>
          </w:p>
        </w:tc>
        <w:tc>
          <w:tcPr>
            <w:tcW w:w="2160" w:type="dxa"/>
          </w:tcPr>
          <w:p w14:paraId="7EB1E2E7" w14:textId="3EDD68E3" w:rsidR="006F0C8E" w:rsidRPr="002F291D" w:rsidRDefault="001D74F5" w:rsidP="002F291D">
            <w:pPr>
              <w:rPr>
                <w:bCs/>
                <w:sz w:val="22"/>
                <w:szCs w:val="22"/>
              </w:rPr>
            </w:pPr>
            <w:r w:rsidRPr="001D74F5">
              <w:rPr>
                <w:bCs/>
                <w:sz w:val="22"/>
                <w:szCs w:val="22"/>
              </w:rPr>
              <w:t>The mastery of appropriate taxes and customs regulations has enabled them to expand their markets to two neighbouring countries.</w:t>
            </w:r>
          </w:p>
        </w:tc>
        <w:tc>
          <w:tcPr>
            <w:tcW w:w="3240" w:type="dxa"/>
          </w:tcPr>
          <w:p w14:paraId="098A3FD9" w14:textId="77777777" w:rsidR="001D74F5" w:rsidRPr="001D74F5" w:rsidRDefault="001D74F5" w:rsidP="001D74F5">
            <w:pPr>
              <w:rPr>
                <w:bCs/>
                <w:sz w:val="22"/>
                <w:szCs w:val="22"/>
              </w:rPr>
            </w:pPr>
            <w:r w:rsidRPr="001D74F5">
              <w:rPr>
                <w:bCs/>
                <w:sz w:val="22"/>
                <w:szCs w:val="22"/>
              </w:rPr>
              <w:t>Mrs. RUSI KANZENZE (trader from Rwanda, seller of pulses) in Gisenyi.</w:t>
            </w:r>
          </w:p>
          <w:p w14:paraId="095AB98C" w14:textId="17C0123F" w:rsidR="006F0C8E" w:rsidRDefault="001D74F5" w:rsidP="001D74F5">
            <w:pPr>
              <w:rPr>
                <w:bCs/>
                <w:sz w:val="22"/>
                <w:szCs w:val="22"/>
              </w:rPr>
            </w:pPr>
            <w:r w:rsidRPr="001D74F5">
              <w:rPr>
                <w:bCs/>
                <w:sz w:val="22"/>
                <w:szCs w:val="22"/>
              </w:rPr>
              <w:t>"I have been a member of the Rwanda small traders' association COPIYU for three years now, but our exchanges are limited to the national zones only in Rwanda because we are less informed about the DRC-Rwanda cross-border exchanges in terms of taxations and related rules. Through cross-border workshops, exchanges with our DRC partners and the knowledge/information received, I extend my activities to the Congolese (DRC) markets. What I lacked was information on the procedure to use without being mishandled at the border as one should avoid at all costs losses due to multiple taxes. Through these activities mentioned above, which I appreciated very much, the economic operators of Rwanda and DRC living on the border have strengthened the bonds of peaceful cohabitation.</w:t>
            </w:r>
          </w:p>
        </w:tc>
      </w:tr>
      <w:tr w:rsidR="006F0C8E" w:rsidRPr="00C23EC5" w14:paraId="4306D54C" w14:textId="77777777" w:rsidTr="00506CC3">
        <w:trPr>
          <w:trHeight w:val="567"/>
        </w:trPr>
        <w:tc>
          <w:tcPr>
            <w:tcW w:w="1620" w:type="dxa"/>
          </w:tcPr>
          <w:p w14:paraId="3D15EC1A" w14:textId="16A76D27" w:rsidR="006F0C8E" w:rsidRDefault="001D74F5" w:rsidP="00506CC3">
            <w:pPr>
              <w:rPr>
                <w:bCs/>
                <w:sz w:val="22"/>
                <w:szCs w:val="22"/>
              </w:rPr>
            </w:pPr>
            <w:r w:rsidRPr="001D74F5">
              <w:rPr>
                <w:bCs/>
                <w:sz w:val="22"/>
                <w:szCs w:val="22"/>
              </w:rPr>
              <w:lastRenderedPageBreak/>
              <w:t xml:space="preserve">Small-scale producers in the DRC at the </w:t>
            </w:r>
            <w:proofErr w:type="spellStart"/>
            <w:r w:rsidRPr="001D74F5">
              <w:rPr>
                <w:bCs/>
                <w:sz w:val="22"/>
                <w:szCs w:val="22"/>
              </w:rPr>
              <w:t>Rusayo</w:t>
            </w:r>
            <w:proofErr w:type="spellEnd"/>
            <w:r w:rsidRPr="001D74F5">
              <w:rPr>
                <w:bCs/>
                <w:sz w:val="22"/>
                <w:szCs w:val="22"/>
              </w:rPr>
              <w:t xml:space="preserve"> grouping</w:t>
            </w:r>
          </w:p>
        </w:tc>
        <w:tc>
          <w:tcPr>
            <w:tcW w:w="3049" w:type="dxa"/>
          </w:tcPr>
          <w:p w14:paraId="0D0F6CFA" w14:textId="6C86C95F" w:rsidR="006F0C8E" w:rsidRPr="002F291D" w:rsidRDefault="001D74F5" w:rsidP="002F291D">
            <w:pPr>
              <w:rPr>
                <w:bCs/>
                <w:sz w:val="22"/>
                <w:szCs w:val="22"/>
              </w:rPr>
            </w:pPr>
            <w:r w:rsidRPr="001D74F5">
              <w:rPr>
                <w:bCs/>
                <w:sz w:val="22"/>
                <w:szCs w:val="22"/>
              </w:rPr>
              <w:t xml:space="preserve">Lack of knowledge and application of the clauses of the Territorial Pact signed between landowners and small-scale producers for the Nyiragongo territory in </w:t>
            </w:r>
            <w:proofErr w:type="spellStart"/>
            <w:r w:rsidRPr="001D74F5">
              <w:rPr>
                <w:bCs/>
                <w:sz w:val="22"/>
                <w:szCs w:val="22"/>
              </w:rPr>
              <w:t>Rusayo</w:t>
            </w:r>
            <w:proofErr w:type="spellEnd"/>
            <w:r w:rsidRPr="001D74F5">
              <w:rPr>
                <w:bCs/>
                <w:sz w:val="22"/>
                <w:szCs w:val="22"/>
              </w:rPr>
              <w:t xml:space="preserve">. Lack of a monitoring committee for this Pact in </w:t>
            </w:r>
            <w:proofErr w:type="spellStart"/>
            <w:r w:rsidRPr="001D74F5">
              <w:rPr>
                <w:bCs/>
                <w:sz w:val="22"/>
                <w:szCs w:val="22"/>
              </w:rPr>
              <w:t>Rusayo</w:t>
            </w:r>
            <w:proofErr w:type="spellEnd"/>
          </w:p>
        </w:tc>
        <w:tc>
          <w:tcPr>
            <w:tcW w:w="2160" w:type="dxa"/>
          </w:tcPr>
          <w:p w14:paraId="23D469E5" w14:textId="7F39676B" w:rsidR="006F0C8E" w:rsidRPr="002F291D" w:rsidRDefault="001D74F5" w:rsidP="002F291D">
            <w:pPr>
              <w:rPr>
                <w:bCs/>
                <w:sz w:val="22"/>
                <w:szCs w:val="22"/>
              </w:rPr>
            </w:pPr>
            <w:r w:rsidRPr="001D74F5">
              <w:rPr>
                <w:bCs/>
                <w:sz w:val="22"/>
                <w:szCs w:val="22"/>
              </w:rPr>
              <w:t>Installation of the monitoring committee for the implementation of the clauses of this Pact, which enabled small producers to benefit from secure access to land.</w:t>
            </w:r>
          </w:p>
        </w:tc>
        <w:tc>
          <w:tcPr>
            <w:tcW w:w="3240" w:type="dxa"/>
          </w:tcPr>
          <w:p w14:paraId="26EF3D13" w14:textId="1B87D36E" w:rsidR="006F0C8E" w:rsidRDefault="001D74F5" w:rsidP="00210DC0">
            <w:pPr>
              <w:rPr>
                <w:bCs/>
                <w:sz w:val="22"/>
                <w:szCs w:val="22"/>
              </w:rPr>
            </w:pPr>
            <w:r w:rsidRPr="001D74F5">
              <w:rPr>
                <w:bCs/>
                <w:sz w:val="22"/>
                <w:szCs w:val="22"/>
              </w:rPr>
              <w:t xml:space="preserve">Mrs. Aline MATUNGULU of the OP ADECOR in </w:t>
            </w:r>
            <w:proofErr w:type="spellStart"/>
            <w:r w:rsidRPr="001D74F5">
              <w:rPr>
                <w:bCs/>
                <w:sz w:val="22"/>
                <w:szCs w:val="22"/>
              </w:rPr>
              <w:t>Rusayo</w:t>
            </w:r>
            <w:proofErr w:type="spellEnd"/>
            <w:r w:rsidRPr="001D74F5">
              <w:rPr>
                <w:bCs/>
                <w:sz w:val="22"/>
                <w:szCs w:val="22"/>
              </w:rPr>
              <w:t xml:space="preserve"> testified: "Thanks to this project, we members of the OP in </w:t>
            </w:r>
            <w:proofErr w:type="spellStart"/>
            <w:r w:rsidRPr="001D74F5">
              <w:rPr>
                <w:bCs/>
                <w:sz w:val="22"/>
                <w:szCs w:val="22"/>
              </w:rPr>
              <w:t>Rusayo</w:t>
            </w:r>
            <w:proofErr w:type="spellEnd"/>
            <w:r w:rsidRPr="001D74F5">
              <w:rPr>
                <w:bCs/>
                <w:sz w:val="22"/>
                <w:szCs w:val="22"/>
              </w:rPr>
              <w:t xml:space="preserve"> have become aware of the existence of the Territorial Pact of Understanding between small producers and land concessionaires. I thank the DRC-Rwanda cross-border project for having made it possible to popularise this Pact and to set up a committee to monitor it in </w:t>
            </w:r>
            <w:proofErr w:type="spellStart"/>
            <w:r w:rsidRPr="001D74F5">
              <w:rPr>
                <w:bCs/>
                <w:sz w:val="22"/>
                <w:szCs w:val="22"/>
              </w:rPr>
              <w:t>Rusayo</w:t>
            </w:r>
            <w:proofErr w:type="spellEnd"/>
            <w:r w:rsidRPr="001D74F5">
              <w:rPr>
                <w:bCs/>
                <w:sz w:val="22"/>
                <w:szCs w:val="22"/>
              </w:rPr>
              <w:t xml:space="preserve"> (which did not exist before).</w:t>
            </w:r>
          </w:p>
        </w:tc>
      </w:tr>
    </w:tbl>
    <w:p w14:paraId="51F80446" w14:textId="77777777" w:rsidR="00807808" w:rsidRPr="00C23EC5" w:rsidRDefault="00807808" w:rsidP="00807808">
      <w:pPr>
        <w:ind w:left="-810"/>
        <w:rPr>
          <w:b/>
          <w:i/>
          <w:sz w:val="22"/>
          <w:szCs w:val="22"/>
        </w:rPr>
      </w:pPr>
    </w:p>
    <w:p w14:paraId="34091AB5" w14:textId="77777777" w:rsidR="00DA46EC" w:rsidRDefault="00807808" w:rsidP="006B4D39">
      <w:pPr>
        <w:pStyle w:val="PrformatHTML"/>
        <w:jc w:val="both"/>
        <w:rPr>
          <w:rFonts w:ascii="Times New Roman" w:hAnsi="Times New Roman" w:cs="Times New Roman"/>
          <w:sz w:val="22"/>
          <w:szCs w:val="22"/>
          <w:lang w:val="en-GB" w:eastAsia="en-GB"/>
        </w:rPr>
      </w:pPr>
      <w:r w:rsidRPr="00B11B71">
        <w:rPr>
          <w:rFonts w:ascii="Times New Roman" w:hAnsi="Times New Roman" w:cs="Times New Roman"/>
          <w:sz w:val="22"/>
          <w:szCs w:val="22"/>
          <w:lang w:val="en-GB" w:eastAsia="en-GB"/>
        </w:rPr>
        <w:t>In addition to the stakeholder specific impact described above, please use this space to describe any additional human impact that the project has had. (</w:t>
      </w:r>
      <w:proofErr w:type="gramStart"/>
      <w:r w:rsidRPr="00B11B71">
        <w:rPr>
          <w:rFonts w:ascii="Times New Roman" w:hAnsi="Times New Roman" w:cs="Times New Roman"/>
          <w:sz w:val="22"/>
          <w:szCs w:val="22"/>
          <w:lang w:val="en-GB" w:eastAsia="en-GB"/>
        </w:rPr>
        <w:t>650 word</w:t>
      </w:r>
      <w:proofErr w:type="gramEnd"/>
      <w:r w:rsidRPr="00B11B71">
        <w:rPr>
          <w:rFonts w:ascii="Times New Roman" w:hAnsi="Times New Roman" w:cs="Times New Roman"/>
          <w:sz w:val="22"/>
          <w:szCs w:val="22"/>
          <w:lang w:val="en-GB" w:eastAsia="en-GB"/>
        </w:rPr>
        <w:t xml:space="preserve"> limit):</w:t>
      </w:r>
    </w:p>
    <w:p w14:paraId="0A94BC60" w14:textId="77777777" w:rsidR="00DA46EC" w:rsidRDefault="00DA46EC" w:rsidP="006B4D39">
      <w:pPr>
        <w:pStyle w:val="PrformatHTML"/>
        <w:jc w:val="both"/>
        <w:rPr>
          <w:rFonts w:ascii="Times New Roman" w:hAnsi="Times New Roman" w:cs="Times New Roman"/>
          <w:sz w:val="22"/>
          <w:szCs w:val="22"/>
          <w:lang w:val="en-GB" w:eastAsia="en-GB"/>
        </w:rPr>
      </w:pPr>
    </w:p>
    <w:p w14:paraId="1F58206A" w14:textId="69CE8D21" w:rsidR="0070466E" w:rsidRPr="0070466E" w:rsidRDefault="0070466E" w:rsidP="006B4D39">
      <w:pPr>
        <w:pStyle w:val="PrformatHTML"/>
        <w:jc w:val="both"/>
        <w:rPr>
          <w:rFonts w:ascii="Times New Roman" w:hAnsi="Times New Roman" w:cs="Times New Roman"/>
          <w:sz w:val="22"/>
          <w:szCs w:val="22"/>
          <w:lang w:val="en-GB" w:eastAsia="en-GB"/>
        </w:rPr>
      </w:pPr>
      <w:r w:rsidRPr="0070466E">
        <w:rPr>
          <w:rFonts w:ascii="Times New Roman" w:hAnsi="Times New Roman" w:cs="Times New Roman"/>
          <w:sz w:val="22"/>
          <w:szCs w:val="22"/>
          <w:lang w:val="en-GB" w:eastAsia="en-GB"/>
        </w:rPr>
        <w:t xml:space="preserve">According to the declarations of Mrs. MAGAYANE LIBERATRICE, mother of three girls and a boy, aged 48, president of OP COOPABU and UOP </w:t>
      </w:r>
      <w:proofErr w:type="spellStart"/>
      <w:r w:rsidRPr="0070466E">
        <w:rPr>
          <w:rFonts w:ascii="Times New Roman" w:hAnsi="Times New Roman" w:cs="Times New Roman"/>
          <w:sz w:val="22"/>
          <w:szCs w:val="22"/>
          <w:lang w:val="en-GB" w:eastAsia="en-GB"/>
        </w:rPr>
        <w:t>Tuafidike</w:t>
      </w:r>
      <w:proofErr w:type="spellEnd"/>
      <w:r w:rsidRPr="0070466E">
        <w:rPr>
          <w:rFonts w:ascii="Times New Roman" w:hAnsi="Times New Roman" w:cs="Times New Roman"/>
          <w:sz w:val="22"/>
          <w:szCs w:val="22"/>
          <w:lang w:val="en-GB" w:eastAsia="en-GB"/>
        </w:rPr>
        <w:t>, Advisor to the COCEDEBU/DRC Cooperative, thanks to the PBF-cross-border project, her organization has improved its administrative management, since before the project, its organization was operating illegally, now it has all official documents, including notarized statutes and other related documents.</w:t>
      </w:r>
    </w:p>
    <w:p w14:paraId="12E0462C" w14:textId="69E02D71" w:rsidR="0070466E" w:rsidRPr="0070466E" w:rsidRDefault="0070466E" w:rsidP="006B4D39">
      <w:pPr>
        <w:pStyle w:val="PrformatHTML"/>
        <w:jc w:val="both"/>
        <w:rPr>
          <w:rFonts w:ascii="Times New Roman" w:hAnsi="Times New Roman" w:cs="Times New Roman"/>
          <w:sz w:val="22"/>
          <w:szCs w:val="22"/>
          <w:lang w:val="en-GB" w:eastAsia="en-GB"/>
        </w:rPr>
      </w:pPr>
      <w:r w:rsidRPr="0070466E">
        <w:rPr>
          <w:rFonts w:ascii="Times New Roman" w:hAnsi="Times New Roman" w:cs="Times New Roman"/>
          <w:sz w:val="22"/>
          <w:szCs w:val="22"/>
          <w:lang w:val="en-GB" w:eastAsia="en-GB"/>
        </w:rPr>
        <w:t xml:space="preserve">In addition, through the capacity building sessions received, the organization is now able to function properly in compliance with legal standards, they draw up meeting minutes after each meeting with signed attendance lists. Thanks to these official documents, they can sell their products outside their villages and even in neighboring countries. The project has also provided them with office supplies for the proper functioning of their organization. Thanks to the various training courses on grouped selling, operating costs, etc. They realized that they have great opportunities in front of them and must know how to exploit them well: </w:t>
      </w:r>
      <w:r w:rsidR="00B11B71" w:rsidRPr="0070466E">
        <w:rPr>
          <w:rFonts w:ascii="Times New Roman" w:hAnsi="Times New Roman" w:cs="Times New Roman"/>
          <w:sz w:val="22"/>
          <w:szCs w:val="22"/>
          <w:lang w:val="en-GB" w:eastAsia="en-GB"/>
        </w:rPr>
        <w:t>so,</w:t>
      </w:r>
      <w:r w:rsidRPr="0070466E">
        <w:rPr>
          <w:rFonts w:ascii="Times New Roman" w:hAnsi="Times New Roman" w:cs="Times New Roman"/>
          <w:sz w:val="22"/>
          <w:szCs w:val="22"/>
          <w:lang w:val="en-GB" w:eastAsia="en-GB"/>
        </w:rPr>
        <w:t xml:space="preserve"> they </w:t>
      </w:r>
      <w:r w:rsidR="00B11B71" w:rsidRPr="0070466E">
        <w:rPr>
          <w:rFonts w:ascii="Times New Roman" w:hAnsi="Times New Roman" w:cs="Times New Roman"/>
          <w:sz w:val="22"/>
          <w:szCs w:val="22"/>
          <w:lang w:val="en-GB" w:eastAsia="en-GB"/>
        </w:rPr>
        <w:t>planned</w:t>
      </w:r>
      <w:r w:rsidRPr="0070466E">
        <w:rPr>
          <w:rFonts w:ascii="Times New Roman" w:hAnsi="Times New Roman" w:cs="Times New Roman"/>
          <w:sz w:val="22"/>
          <w:szCs w:val="22"/>
          <w:lang w:val="en-GB" w:eastAsia="en-GB"/>
        </w:rPr>
        <w:t xml:space="preserve"> to focus solidly on their commercial activities between the 2</w:t>
      </w:r>
      <w:r w:rsidR="00B11B71">
        <w:rPr>
          <w:rFonts w:ascii="Times New Roman" w:hAnsi="Times New Roman" w:cs="Times New Roman"/>
          <w:sz w:val="22"/>
          <w:szCs w:val="22"/>
          <w:lang w:val="en-GB" w:eastAsia="en-GB"/>
        </w:rPr>
        <w:t xml:space="preserve"> countries</w:t>
      </w:r>
      <w:r w:rsidRPr="0070466E">
        <w:rPr>
          <w:rFonts w:ascii="Times New Roman" w:hAnsi="Times New Roman" w:cs="Times New Roman"/>
          <w:sz w:val="22"/>
          <w:szCs w:val="22"/>
          <w:lang w:val="en-GB" w:eastAsia="en-GB"/>
        </w:rPr>
        <w:t xml:space="preserve"> DRC-Rwanda.</w:t>
      </w:r>
    </w:p>
    <w:p w14:paraId="4E3606B1" w14:textId="72EF7145" w:rsidR="00B62833" w:rsidRPr="006A6B8E" w:rsidRDefault="0070466E" w:rsidP="006A6B8E">
      <w:pPr>
        <w:ind w:left="-810"/>
        <w:jc w:val="both"/>
        <w:rPr>
          <w:sz w:val="22"/>
          <w:szCs w:val="22"/>
          <w:lang w:val="en-US"/>
        </w:rPr>
      </w:pPr>
      <w:bookmarkStart w:id="20" w:name="_Hlk136332773"/>
      <w:r w:rsidRPr="0070466E">
        <w:rPr>
          <w:color w:val="C00000"/>
          <w:sz w:val="22"/>
          <w:szCs w:val="22"/>
        </w:rPr>
        <w:t>The</w:t>
      </w:r>
      <w:r w:rsidR="00B62833" w:rsidRPr="0070466E">
        <w:rPr>
          <w:color w:val="C00000"/>
          <w:sz w:val="22"/>
          <w:szCs w:val="22"/>
        </w:rPr>
        <w:t xml:space="preserve"> project realized a documentary film to show case project achievement in Rwanda. This film focus on </w:t>
      </w:r>
      <w:r w:rsidR="00C1402B" w:rsidRPr="0070466E">
        <w:rPr>
          <w:color w:val="C00000"/>
          <w:sz w:val="22"/>
          <w:szCs w:val="22"/>
        </w:rPr>
        <w:t xml:space="preserve">project </w:t>
      </w:r>
      <w:r w:rsidR="00B62833" w:rsidRPr="0070466E">
        <w:rPr>
          <w:color w:val="C00000"/>
          <w:sz w:val="22"/>
          <w:szCs w:val="22"/>
        </w:rPr>
        <w:t xml:space="preserve">impact to beneficiaries </w:t>
      </w:r>
      <w:r w:rsidR="00B62833">
        <w:rPr>
          <w:sz w:val="22"/>
          <w:szCs w:val="22"/>
        </w:rPr>
        <w:t>(</w:t>
      </w:r>
      <w:r w:rsidR="00B62833">
        <w:t>Highlight : </w:t>
      </w:r>
      <w:hyperlink r:id="rId10" w:tgtFrame="_blank" w:history="1">
        <w:r w:rsidR="00B62833">
          <w:rPr>
            <w:rStyle w:val="Lienhypertexte"/>
          </w:rPr>
          <w:t>https://we.tl/t-ot9UdANDiP</w:t>
        </w:r>
      </w:hyperlink>
      <w:r w:rsidR="00B62833">
        <w:rPr>
          <w:lang w:val="en-US"/>
        </w:rPr>
        <w:t xml:space="preserve">, </w:t>
      </w:r>
      <w:r w:rsidR="00B62833">
        <w:t>Full video : </w:t>
      </w:r>
      <w:hyperlink r:id="rId11" w:history="1">
        <w:r w:rsidR="00B62833">
          <w:rPr>
            <w:rStyle w:val="Lienhypertexte"/>
          </w:rPr>
          <w:t>https://we.tl/t-iZXV9BkaXd</w:t>
        </w:r>
      </w:hyperlink>
      <w:r w:rsidR="00C1402B">
        <w:rPr>
          <w:lang w:val="en-US"/>
        </w:rPr>
        <w:t>)</w:t>
      </w:r>
    </w:p>
    <w:bookmarkEnd w:id="20"/>
    <w:p w14:paraId="09AB8A66" w14:textId="77777777" w:rsidR="00B62833" w:rsidRDefault="00B62833" w:rsidP="00B62833"/>
    <w:p w14:paraId="24F7676C" w14:textId="77777777" w:rsidR="00807808" w:rsidRPr="00C23EC5" w:rsidRDefault="00807808" w:rsidP="00807808">
      <w:pPr>
        <w:ind w:left="-810"/>
        <w:rPr>
          <w:sz w:val="22"/>
          <w:szCs w:val="22"/>
        </w:rPr>
      </w:pPr>
      <w:r w:rsidRPr="00C23EC5">
        <w:rPr>
          <w:sz w:val="22"/>
          <w:szCs w:val="22"/>
        </w:rPr>
        <w:t xml:space="preserve">You can also upload </w:t>
      </w:r>
      <w:proofErr w:type="spellStart"/>
      <w:r w:rsidRPr="00C23EC5">
        <w:rPr>
          <w:sz w:val="22"/>
          <w:szCs w:val="22"/>
        </w:rPr>
        <w:t>upto</w:t>
      </w:r>
      <w:proofErr w:type="spellEnd"/>
      <w:r w:rsidRPr="00C23EC5">
        <w:rPr>
          <w:sz w:val="22"/>
          <w:szCs w:val="22"/>
        </w:rPr>
        <w:t xml:space="preserve"> 3 ﬁles in various formats (picture ﬁles, </w:t>
      </w:r>
      <w:proofErr w:type="spellStart"/>
      <w:r w:rsidRPr="00C23EC5">
        <w:rPr>
          <w:sz w:val="22"/>
          <w:szCs w:val="22"/>
        </w:rPr>
        <w:t>powerpoint</w:t>
      </w:r>
      <w:proofErr w:type="spellEnd"/>
      <w:r w:rsidRPr="00C23EC5">
        <w:rPr>
          <w:sz w:val="22"/>
          <w:szCs w:val="22"/>
        </w:rPr>
        <w:t>, pdf, video, etc..) to illustrate the human impact of the project and 3 links to online resources (OPTIONAL)</w:t>
      </w:r>
    </w:p>
    <w:p w14:paraId="42476384" w14:textId="77777777" w:rsidR="00807808" w:rsidRPr="00C23EC5" w:rsidRDefault="00807808" w:rsidP="00807808">
      <w:pPr>
        <w:rPr>
          <w:sz w:val="22"/>
          <w:szCs w:val="22"/>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807808" w:rsidRPr="00C23EC5" w14:paraId="3CE0F9F3" w14:textId="77777777" w:rsidTr="00506CC3">
        <w:tc>
          <w:tcPr>
            <w:tcW w:w="4756" w:type="dxa"/>
            <w:shd w:val="clear" w:color="auto" w:fill="auto"/>
          </w:tcPr>
          <w:p w14:paraId="47C18B28" w14:textId="77777777" w:rsidR="00807808" w:rsidRPr="00DF21D7" w:rsidRDefault="00807808" w:rsidP="00DF21D7">
            <w:pPr>
              <w:jc w:val="both"/>
              <w:rPr>
                <w:bCs/>
                <w:sz w:val="22"/>
                <w:szCs w:val="22"/>
              </w:rPr>
            </w:pPr>
            <w:r w:rsidRPr="00DF21D7">
              <w:rPr>
                <w:bCs/>
                <w:sz w:val="22"/>
                <w:szCs w:val="22"/>
              </w:rPr>
              <w:t>Monitoring: Please list monitoring activities undertaken in the reporting period (</w:t>
            </w:r>
            <w:proofErr w:type="gramStart"/>
            <w:r w:rsidRPr="00DF21D7">
              <w:rPr>
                <w:bCs/>
                <w:sz w:val="22"/>
                <w:szCs w:val="22"/>
              </w:rPr>
              <w:t>350 word</w:t>
            </w:r>
            <w:proofErr w:type="gramEnd"/>
            <w:r w:rsidRPr="00DF21D7">
              <w:rPr>
                <w:bCs/>
                <w:sz w:val="22"/>
                <w:szCs w:val="22"/>
              </w:rPr>
              <w:t xml:space="preserve"> limit)</w:t>
            </w:r>
          </w:p>
          <w:p w14:paraId="67044CF4" w14:textId="77777777" w:rsidR="00807808" w:rsidRPr="00DF21D7" w:rsidRDefault="00807808" w:rsidP="00DF21D7">
            <w:pPr>
              <w:jc w:val="both"/>
              <w:rPr>
                <w:bCs/>
                <w:sz w:val="22"/>
                <w:szCs w:val="22"/>
              </w:rPr>
            </w:pPr>
          </w:p>
          <w:p w14:paraId="2824890B" w14:textId="7A962B46" w:rsidR="004D1D4E" w:rsidRDefault="00936D73" w:rsidP="006A6B8E">
            <w:pPr>
              <w:pStyle w:val="PrformatHTML"/>
              <w:jc w:val="both"/>
            </w:pPr>
            <w:r w:rsidRPr="006B4D39">
              <w:rPr>
                <w:rFonts w:ascii="Times New Roman" w:hAnsi="Times New Roman" w:cs="Times New Roman"/>
                <w:sz w:val="22"/>
                <w:szCs w:val="22"/>
                <w:lang w:val="en-GB" w:eastAsia="en-GB"/>
              </w:rPr>
              <w:t xml:space="preserve">In December 2021, the project team from DRC and Rwanda visited the cooperatives supported by the project in </w:t>
            </w:r>
            <w:proofErr w:type="spellStart"/>
            <w:r w:rsidRPr="006B4D39">
              <w:rPr>
                <w:rFonts w:ascii="Times New Roman" w:hAnsi="Times New Roman" w:cs="Times New Roman"/>
                <w:sz w:val="22"/>
                <w:szCs w:val="22"/>
                <w:lang w:val="en-GB" w:eastAsia="en-GB"/>
              </w:rPr>
              <w:t>Rubavu</w:t>
            </w:r>
            <w:proofErr w:type="spellEnd"/>
            <w:r w:rsidRPr="006B4D39">
              <w:rPr>
                <w:rFonts w:ascii="Times New Roman" w:hAnsi="Times New Roman" w:cs="Times New Roman"/>
                <w:sz w:val="22"/>
                <w:szCs w:val="22"/>
                <w:lang w:val="en-GB" w:eastAsia="en-GB"/>
              </w:rPr>
              <w:t xml:space="preserve"> district, to assess progress and share experiences.</w:t>
            </w:r>
            <w:r w:rsidR="00FC7286">
              <w:rPr>
                <w:bCs/>
                <w:sz w:val="22"/>
                <w:szCs w:val="22"/>
              </w:rPr>
              <w:t xml:space="preserve"> </w:t>
            </w:r>
            <w:r w:rsidR="004D1D4E" w:rsidRPr="006A6B8E">
              <w:rPr>
                <w:rFonts w:ascii="Times New Roman" w:hAnsi="Times New Roman" w:cs="Times New Roman"/>
                <w:bCs/>
                <w:sz w:val="22"/>
                <w:szCs w:val="22"/>
                <w:lang w:val="en-GB" w:eastAsia="en-GB"/>
              </w:rPr>
              <w:t xml:space="preserve">UNDP partner Youth </w:t>
            </w:r>
            <w:proofErr w:type="spellStart"/>
            <w:r w:rsidR="004D1D4E" w:rsidRPr="006A6B8E">
              <w:rPr>
                <w:rFonts w:ascii="Times New Roman" w:hAnsi="Times New Roman" w:cs="Times New Roman"/>
                <w:bCs/>
                <w:sz w:val="22"/>
                <w:szCs w:val="22"/>
                <w:lang w:val="en-GB" w:eastAsia="en-GB"/>
              </w:rPr>
              <w:t>Connekt</w:t>
            </w:r>
            <w:proofErr w:type="spellEnd"/>
            <w:r w:rsidR="004D1D4E" w:rsidRPr="006A6B8E">
              <w:rPr>
                <w:rFonts w:ascii="Times New Roman" w:hAnsi="Times New Roman" w:cs="Times New Roman"/>
                <w:bCs/>
                <w:sz w:val="22"/>
                <w:szCs w:val="22"/>
                <w:lang w:val="en-GB" w:eastAsia="en-GB"/>
              </w:rPr>
              <w:t xml:space="preserve">-DRC visited 10 Congolese businesses run by the young winners, shortly after they received their </w:t>
            </w:r>
            <w:proofErr w:type="gramStart"/>
            <w:r w:rsidR="004D1D4E" w:rsidRPr="006A6B8E">
              <w:rPr>
                <w:rFonts w:ascii="Times New Roman" w:hAnsi="Times New Roman" w:cs="Times New Roman"/>
                <w:bCs/>
                <w:sz w:val="22"/>
                <w:szCs w:val="22"/>
                <w:lang w:val="en-GB" w:eastAsia="en-GB"/>
              </w:rPr>
              <w:t>awards</w:t>
            </w:r>
            <w:proofErr w:type="gramEnd"/>
          </w:p>
          <w:p w14:paraId="1763CAAA" w14:textId="4AAFFD6A" w:rsidR="003B713E" w:rsidRPr="00DF21D7" w:rsidRDefault="002455D9" w:rsidP="00FB573C">
            <w:pPr>
              <w:jc w:val="both"/>
              <w:rPr>
                <w:bCs/>
                <w:sz w:val="22"/>
                <w:szCs w:val="22"/>
              </w:rPr>
            </w:pPr>
            <w:r w:rsidRPr="00DF21D7">
              <w:rPr>
                <w:bCs/>
                <w:sz w:val="22"/>
                <w:szCs w:val="22"/>
              </w:rPr>
              <w:t xml:space="preserve">. The joint visit to </w:t>
            </w:r>
            <w:proofErr w:type="spellStart"/>
            <w:r w:rsidRPr="00DF21D7">
              <w:rPr>
                <w:bCs/>
                <w:sz w:val="22"/>
                <w:szCs w:val="22"/>
              </w:rPr>
              <w:t>Rusayo</w:t>
            </w:r>
            <w:proofErr w:type="spellEnd"/>
            <w:r w:rsidRPr="00DF21D7">
              <w:rPr>
                <w:bCs/>
                <w:sz w:val="22"/>
                <w:szCs w:val="22"/>
              </w:rPr>
              <w:t xml:space="preserve"> (FAO, </w:t>
            </w:r>
            <w:proofErr w:type="gramStart"/>
            <w:r w:rsidRPr="00DF21D7">
              <w:rPr>
                <w:bCs/>
                <w:sz w:val="22"/>
                <w:szCs w:val="22"/>
              </w:rPr>
              <w:t>UNDP</w:t>
            </w:r>
            <w:proofErr w:type="gramEnd"/>
            <w:r w:rsidRPr="00DF21D7">
              <w:rPr>
                <w:bCs/>
                <w:sz w:val="22"/>
                <w:szCs w:val="22"/>
              </w:rPr>
              <w:t xml:space="preserve"> and WFP) was carried out to verify the restitution of the </w:t>
            </w:r>
            <w:r w:rsidRPr="00DF21D7">
              <w:rPr>
                <w:bCs/>
                <w:sz w:val="22"/>
                <w:szCs w:val="22"/>
              </w:rPr>
              <w:lastRenderedPageBreak/>
              <w:t xml:space="preserve">training, the training invitation and to identify the strengths, weaknesses and difficulties within the selected associations. The donor/PBSO mission was conducted to monitor the implementation of activities through exchanges with farmers in </w:t>
            </w:r>
            <w:proofErr w:type="spellStart"/>
            <w:r w:rsidRPr="00DF21D7">
              <w:rPr>
                <w:bCs/>
                <w:sz w:val="22"/>
                <w:szCs w:val="22"/>
              </w:rPr>
              <w:t>Rusayo</w:t>
            </w:r>
            <w:proofErr w:type="spellEnd"/>
            <w:r w:rsidRPr="00DF21D7">
              <w:rPr>
                <w:bCs/>
                <w:sz w:val="22"/>
                <w:szCs w:val="22"/>
              </w:rPr>
              <w:t xml:space="preserve"> and with young winning entrepreneurs and the presentation on the studies.</w:t>
            </w:r>
            <w:r w:rsidR="00FC7286">
              <w:rPr>
                <w:bCs/>
                <w:sz w:val="22"/>
                <w:szCs w:val="22"/>
              </w:rPr>
              <w:t xml:space="preserve"> </w:t>
            </w:r>
            <w:r w:rsidRPr="00DF21D7">
              <w:rPr>
                <w:bCs/>
                <w:sz w:val="22"/>
                <w:szCs w:val="22"/>
              </w:rPr>
              <w:t>WFP</w:t>
            </w:r>
            <w:r w:rsidR="006A2A45">
              <w:rPr>
                <w:bCs/>
                <w:sz w:val="22"/>
                <w:szCs w:val="22"/>
              </w:rPr>
              <w:t>-Rwanda</w:t>
            </w:r>
            <w:r w:rsidRPr="00DF21D7">
              <w:rPr>
                <w:bCs/>
                <w:sz w:val="22"/>
                <w:szCs w:val="22"/>
              </w:rPr>
              <w:t xml:space="preserve"> visited training sites to ensure post-harvest feedback from trained farmers among members of their cooperatives. WFP also ensured the quality and quantity of materials during the distribution of equipment. </w:t>
            </w:r>
            <w:r w:rsidRPr="0051122C">
              <w:rPr>
                <w:bCs/>
                <w:sz w:val="22"/>
                <w:szCs w:val="22"/>
              </w:rPr>
              <w:t>FAO in collaboration with Ministry of Agriculture</w:t>
            </w:r>
            <w:r w:rsidR="001A5682" w:rsidRPr="0051122C">
              <w:rPr>
                <w:bCs/>
                <w:sz w:val="22"/>
                <w:szCs w:val="22"/>
              </w:rPr>
              <w:t xml:space="preserve"> through </w:t>
            </w:r>
            <w:r w:rsidRPr="0051122C">
              <w:rPr>
                <w:bCs/>
                <w:sz w:val="22"/>
                <w:szCs w:val="22"/>
              </w:rPr>
              <w:t xml:space="preserve">Rwanda Agriculture </w:t>
            </w:r>
            <w:r w:rsidR="001A5682" w:rsidRPr="0051122C">
              <w:rPr>
                <w:bCs/>
                <w:sz w:val="22"/>
                <w:szCs w:val="22"/>
              </w:rPr>
              <w:t xml:space="preserve">Board </w:t>
            </w:r>
            <w:r w:rsidRPr="0051122C">
              <w:rPr>
                <w:bCs/>
                <w:sz w:val="22"/>
                <w:szCs w:val="22"/>
              </w:rPr>
              <w:t xml:space="preserve">conducted several field monitoring </w:t>
            </w:r>
            <w:r w:rsidR="001A5682" w:rsidRPr="0051122C">
              <w:rPr>
                <w:bCs/>
                <w:sz w:val="22"/>
                <w:szCs w:val="22"/>
              </w:rPr>
              <w:t xml:space="preserve">missions </w:t>
            </w:r>
            <w:r w:rsidRPr="0051122C">
              <w:rPr>
                <w:bCs/>
                <w:sz w:val="22"/>
                <w:szCs w:val="22"/>
              </w:rPr>
              <w:t>and technical support to 59 FFS groups and followed up on technical issues of pre-installed Smartphones and provided advice to facilitate e-commerce.</w:t>
            </w:r>
          </w:p>
        </w:tc>
        <w:tc>
          <w:tcPr>
            <w:tcW w:w="5414" w:type="dxa"/>
            <w:shd w:val="clear" w:color="auto" w:fill="auto"/>
          </w:tcPr>
          <w:p w14:paraId="6A629C45" w14:textId="2675A252" w:rsidR="00807808" w:rsidRPr="00C23EC5" w:rsidRDefault="00807808" w:rsidP="00506CC3">
            <w:pPr>
              <w:rPr>
                <w:sz w:val="22"/>
                <w:szCs w:val="22"/>
              </w:rPr>
            </w:pPr>
            <w:r w:rsidRPr="00C23EC5">
              <w:rPr>
                <w:sz w:val="22"/>
                <w:szCs w:val="22"/>
              </w:rPr>
              <w:lastRenderedPageBreak/>
              <w:t xml:space="preserve">Do outcome indicators have baselines? </w:t>
            </w:r>
            <w:r w:rsidR="00194DBF">
              <w:rPr>
                <w:sz w:val="22"/>
                <w:szCs w:val="22"/>
              </w:rPr>
              <w:fldChar w:fldCharType="begin">
                <w:ffData>
                  <w:name w:val="Dropdown3"/>
                  <w:enabled/>
                  <w:calcOnExit w:val="0"/>
                  <w:ddList>
                    <w:listEntry w:val="yes"/>
                    <w:listEntry w:val="please select"/>
                    <w:listEntry w:val="no"/>
                  </w:ddList>
                </w:ffData>
              </w:fldChar>
            </w:r>
            <w:r w:rsidR="00194DBF">
              <w:rPr>
                <w:sz w:val="22"/>
                <w:szCs w:val="22"/>
              </w:rPr>
              <w:instrText xml:space="preserve"> </w:instrText>
            </w:r>
            <w:bookmarkStart w:id="21" w:name="Dropdown3"/>
            <w:r w:rsidR="00194DBF">
              <w:rPr>
                <w:sz w:val="22"/>
                <w:szCs w:val="22"/>
              </w:rPr>
              <w:instrText xml:space="preserve">FORMDROPDOWN </w:instrText>
            </w:r>
            <w:r w:rsidR="00000000">
              <w:rPr>
                <w:sz w:val="22"/>
                <w:szCs w:val="22"/>
              </w:rPr>
            </w:r>
            <w:r w:rsidR="00000000">
              <w:rPr>
                <w:sz w:val="22"/>
                <w:szCs w:val="22"/>
              </w:rPr>
              <w:fldChar w:fldCharType="separate"/>
            </w:r>
            <w:r w:rsidR="00194DBF">
              <w:rPr>
                <w:sz w:val="22"/>
                <w:szCs w:val="22"/>
              </w:rPr>
              <w:fldChar w:fldCharType="end"/>
            </w:r>
            <w:bookmarkEnd w:id="21"/>
          </w:p>
          <w:p w14:paraId="6411EBF7" w14:textId="77777777" w:rsidR="00807808" w:rsidRPr="00C23EC5" w:rsidRDefault="00807808" w:rsidP="00506CC3">
            <w:pPr>
              <w:rPr>
                <w:sz w:val="22"/>
                <w:szCs w:val="22"/>
              </w:rPr>
            </w:pPr>
            <w:r w:rsidRPr="00C23EC5">
              <w:rPr>
                <w:sz w:val="22"/>
                <w:szCs w:val="22"/>
              </w:rPr>
              <w:t xml:space="preserve">If yes, please provide a brief </w:t>
            </w:r>
            <w:proofErr w:type="gramStart"/>
            <w:r w:rsidRPr="00C23EC5">
              <w:rPr>
                <w:sz w:val="22"/>
                <w:szCs w:val="22"/>
              </w:rPr>
              <w:t>description</w:t>
            </w:r>
            <w:proofErr w:type="gramEnd"/>
          </w:p>
          <w:p w14:paraId="1E9647F6" w14:textId="4D40C79A" w:rsidR="00807808" w:rsidRPr="00C23EC5" w:rsidRDefault="00194DBF" w:rsidP="00506CC3">
            <w:pPr>
              <w:rPr>
                <w:sz w:val="22"/>
                <w:szCs w:val="22"/>
              </w:rPr>
            </w:pPr>
            <w:r w:rsidRPr="00194DBF">
              <w:rPr>
                <w:sz w:val="22"/>
                <w:szCs w:val="22"/>
              </w:rPr>
              <w:t>The study was conducted in the DRC in April 2022</w:t>
            </w:r>
            <w:r>
              <w:rPr>
                <w:sz w:val="22"/>
                <w:szCs w:val="22"/>
              </w:rPr>
              <w:t>.</w:t>
            </w:r>
          </w:p>
          <w:p w14:paraId="06536B0F" w14:textId="09E0E594" w:rsidR="00807808" w:rsidRPr="00C23EC5" w:rsidRDefault="00807808" w:rsidP="00506CC3">
            <w:pPr>
              <w:rPr>
                <w:sz w:val="22"/>
                <w:szCs w:val="22"/>
              </w:rPr>
            </w:pPr>
            <w:r w:rsidRPr="00C23EC5">
              <w:rPr>
                <w:sz w:val="22"/>
                <w:szCs w:val="22"/>
              </w:rPr>
              <w:t xml:space="preserve">Has the project launched perception surveys or other community-based data collection? </w:t>
            </w:r>
            <w:r w:rsidR="00194DBF">
              <w:rPr>
                <w:sz w:val="22"/>
                <w:szCs w:val="22"/>
              </w:rPr>
              <w:fldChar w:fldCharType="begin">
                <w:ffData>
                  <w:name w:val=""/>
                  <w:enabled/>
                  <w:calcOnExit w:val="0"/>
                  <w:ddList>
                    <w:listEntry w:val="yes"/>
                    <w:listEntry w:val="please select"/>
                    <w:listEntry w:val="no"/>
                  </w:ddList>
                </w:ffData>
              </w:fldChar>
            </w:r>
            <w:r w:rsidR="00194DBF">
              <w:rPr>
                <w:sz w:val="22"/>
                <w:szCs w:val="22"/>
              </w:rPr>
              <w:instrText xml:space="preserve"> FORMDROPDOWN </w:instrText>
            </w:r>
            <w:r w:rsidR="00000000">
              <w:rPr>
                <w:sz w:val="22"/>
                <w:szCs w:val="22"/>
              </w:rPr>
            </w:r>
            <w:r w:rsidR="00000000">
              <w:rPr>
                <w:sz w:val="22"/>
                <w:szCs w:val="22"/>
              </w:rPr>
              <w:fldChar w:fldCharType="separate"/>
            </w:r>
            <w:r w:rsidR="00194DBF">
              <w:rPr>
                <w:sz w:val="22"/>
                <w:szCs w:val="22"/>
              </w:rPr>
              <w:fldChar w:fldCharType="end"/>
            </w:r>
          </w:p>
          <w:p w14:paraId="493EC4E3" w14:textId="77777777" w:rsidR="00807808" w:rsidRPr="00C23EC5" w:rsidRDefault="00807808" w:rsidP="00506CC3">
            <w:pPr>
              <w:rPr>
                <w:sz w:val="22"/>
                <w:szCs w:val="22"/>
              </w:rPr>
            </w:pPr>
          </w:p>
          <w:p w14:paraId="08141947" w14:textId="742607F8" w:rsidR="00807808" w:rsidRPr="00C23EC5" w:rsidRDefault="00807808" w:rsidP="00506CC3">
            <w:pPr>
              <w:rPr>
                <w:sz w:val="22"/>
                <w:szCs w:val="22"/>
              </w:rPr>
            </w:pPr>
            <w:r w:rsidRPr="00C23EC5">
              <w:rPr>
                <w:sz w:val="22"/>
                <w:szCs w:val="22"/>
              </w:rPr>
              <w:t>If yes, please provide a brief description (</w:t>
            </w:r>
            <w:proofErr w:type="gramStart"/>
            <w:r w:rsidRPr="00C23EC5">
              <w:rPr>
                <w:sz w:val="22"/>
                <w:szCs w:val="22"/>
              </w:rPr>
              <w:t>350 word</w:t>
            </w:r>
            <w:proofErr w:type="gramEnd"/>
            <w:r w:rsidRPr="00C23EC5">
              <w:rPr>
                <w:sz w:val="22"/>
                <w:szCs w:val="22"/>
              </w:rPr>
              <w:t xml:space="preserve"> limit) </w:t>
            </w:r>
            <w:sdt>
              <w:sdtPr>
                <w:rPr>
                  <w:sz w:val="22"/>
                  <w:szCs w:val="22"/>
                </w:rPr>
                <w:id w:val="1926677441"/>
                <w:placeholder>
                  <w:docPart w:val="06C429D950184EFE8401FC15D9D5575D"/>
                </w:placeholder>
              </w:sdtPr>
              <w:sdtContent>
                <w:r w:rsidR="00194DBF" w:rsidRPr="00194DBF">
                  <w:rPr>
                    <w:sz w:val="22"/>
                    <w:szCs w:val="22"/>
                  </w:rPr>
                  <w:t xml:space="preserve">The perception study </w:t>
                </w:r>
                <w:r w:rsidR="00194DBF">
                  <w:rPr>
                    <w:sz w:val="22"/>
                    <w:szCs w:val="22"/>
                  </w:rPr>
                  <w:t xml:space="preserve">in the DRC </w:t>
                </w:r>
                <w:r w:rsidR="00194DBF" w:rsidRPr="00194DBF">
                  <w:rPr>
                    <w:sz w:val="22"/>
                    <w:szCs w:val="22"/>
                  </w:rPr>
                  <w:t>was done in April 2022 on the Congolese side. The perception study is planned at the end of the project as part of the final evaluation.</w:t>
                </w:r>
              </w:sdtContent>
            </w:sdt>
          </w:p>
          <w:p w14:paraId="061A5FFC" w14:textId="77777777" w:rsidR="00807808" w:rsidRPr="00C23EC5" w:rsidRDefault="00807808" w:rsidP="00506CC3">
            <w:pPr>
              <w:rPr>
                <w:sz w:val="22"/>
                <w:szCs w:val="22"/>
              </w:rPr>
            </w:pPr>
          </w:p>
        </w:tc>
      </w:tr>
      <w:tr w:rsidR="00807808" w:rsidRPr="00C23EC5" w14:paraId="76C92D2D" w14:textId="77777777" w:rsidTr="00506CC3">
        <w:tc>
          <w:tcPr>
            <w:tcW w:w="4756" w:type="dxa"/>
            <w:shd w:val="clear" w:color="auto" w:fill="auto"/>
          </w:tcPr>
          <w:p w14:paraId="1DE1A9FC" w14:textId="77777777" w:rsidR="00807808" w:rsidRPr="00C23EC5" w:rsidRDefault="00807808" w:rsidP="00506CC3">
            <w:pPr>
              <w:rPr>
                <w:sz w:val="22"/>
                <w:szCs w:val="22"/>
              </w:rPr>
            </w:pPr>
            <w:r w:rsidRPr="00C23EC5">
              <w:rPr>
                <w:b/>
                <w:bCs/>
                <w:sz w:val="22"/>
                <w:szCs w:val="22"/>
                <w:u w:val="single"/>
              </w:rPr>
              <w:t>Evaluation:</w:t>
            </w:r>
            <w:r w:rsidRPr="00C23EC5">
              <w:rPr>
                <w:sz w:val="22"/>
                <w:szCs w:val="22"/>
              </w:rPr>
              <w:t xml:space="preserve"> Has an evaluation been conducted during the reporting period?</w:t>
            </w:r>
          </w:p>
          <w:p w14:paraId="7542DFB1" w14:textId="1FA8C0D0" w:rsidR="008C413F" w:rsidRPr="00C23EC5" w:rsidRDefault="00FB573C" w:rsidP="00506CC3">
            <w:pPr>
              <w:rPr>
                <w:sz w:val="22"/>
                <w:szCs w:val="22"/>
              </w:rPr>
            </w:pPr>
            <w:r>
              <w:rPr>
                <w:sz w:val="22"/>
                <w:szCs w:val="22"/>
              </w:rPr>
              <w:fldChar w:fldCharType="begin">
                <w:ffData>
                  <w:name w:val=""/>
                  <w:enabled/>
                  <w:calcOnExit w:val="0"/>
                  <w:ddList>
                    <w:listEntry w:val="no"/>
                    <w:listEntry w:val="please select"/>
                    <w:listEntry w:val="yes"/>
                  </w:ddList>
                </w:ffData>
              </w:fldChar>
            </w:r>
            <w:r>
              <w:rPr>
                <w:sz w:val="22"/>
                <w:szCs w:val="22"/>
              </w:rPr>
              <w:instrText xml:space="preserve"> FORMDROPDOWN </w:instrText>
            </w:r>
            <w:r w:rsidR="00000000">
              <w:rPr>
                <w:sz w:val="22"/>
                <w:szCs w:val="22"/>
              </w:rPr>
            </w:r>
            <w:r w:rsidR="00000000">
              <w:rPr>
                <w:sz w:val="22"/>
                <w:szCs w:val="22"/>
              </w:rPr>
              <w:fldChar w:fldCharType="separate"/>
            </w:r>
            <w:r>
              <w:rPr>
                <w:sz w:val="22"/>
                <w:szCs w:val="22"/>
              </w:rPr>
              <w:fldChar w:fldCharType="end"/>
            </w:r>
          </w:p>
        </w:tc>
        <w:tc>
          <w:tcPr>
            <w:tcW w:w="5414" w:type="dxa"/>
            <w:shd w:val="clear" w:color="auto" w:fill="auto"/>
          </w:tcPr>
          <w:p w14:paraId="218C7D84" w14:textId="27F9BAEA" w:rsidR="00807808" w:rsidRPr="00C23EC5" w:rsidRDefault="00807808" w:rsidP="00506CC3">
            <w:pPr>
              <w:rPr>
                <w:sz w:val="22"/>
                <w:szCs w:val="22"/>
              </w:rPr>
            </w:pPr>
            <w:r w:rsidRPr="00C23EC5">
              <w:rPr>
                <w:sz w:val="22"/>
                <w:szCs w:val="22"/>
              </w:rPr>
              <w:t xml:space="preserve">Evaluation budget (response required):  </w:t>
            </w:r>
            <w:r w:rsidR="00194DBF">
              <w:rPr>
                <w:sz w:val="22"/>
                <w:szCs w:val="22"/>
              </w:rPr>
              <w:t>65</w:t>
            </w:r>
            <w:r w:rsidR="008C413F">
              <w:rPr>
                <w:sz w:val="22"/>
                <w:szCs w:val="22"/>
              </w:rPr>
              <w:t>000</w:t>
            </w:r>
          </w:p>
          <w:p w14:paraId="25B8004E" w14:textId="77777777" w:rsidR="00807808" w:rsidRPr="00C23EC5" w:rsidRDefault="00807808" w:rsidP="00506CC3">
            <w:pPr>
              <w:rPr>
                <w:sz w:val="22"/>
                <w:szCs w:val="22"/>
              </w:rPr>
            </w:pPr>
          </w:p>
          <w:p w14:paraId="1EF07187" w14:textId="32846432" w:rsidR="00807808" w:rsidRPr="00C23EC5" w:rsidRDefault="00807808" w:rsidP="00506CC3">
            <w:pPr>
              <w:rPr>
                <w:sz w:val="22"/>
                <w:szCs w:val="22"/>
              </w:rPr>
            </w:pPr>
            <w:r w:rsidRPr="00C23EC5">
              <w:rPr>
                <w:sz w:val="22"/>
                <w:szCs w:val="22"/>
              </w:rPr>
              <w:t xml:space="preserve">If project will end in next six months, describe the evaluation preparations </w:t>
            </w:r>
            <w:r w:rsidRPr="00C23EC5">
              <w:rPr>
                <w:i/>
                <w:sz w:val="22"/>
                <w:szCs w:val="22"/>
              </w:rPr>
              <w:t>(</w:t>
            </w:r>
            <w:proofErr w:type="gramStart"/>
            <w:r w:rsidRPr="00C23EC5">
              <w:rPr>
                <w:i/>
                <w:sz w:val="22"/>
                <w:szCs w:val="22"/>
              </w:rPr>
              <w:t>350 word</w:t>
            </w:r>
            <w:proofErr w:type="gramEnd"/>
            <w:r w:rsidRPr="00C23EC5">
              <w:rPr>
                <w:i/>
                <w:sz w:val="22"/>
                <w:szCs w:val="22"/>
              </w:rPr>
              <w:t xml:space="preserve"> limit)</w:t>
            </w:r>
            <w:r w:rsidRPr="00C23EC5">
              <w:rPr>
                <w:sz w:val="22"/>
                <w:szCs w:val="22"/>
              </w:rPr>
              <w:t xml:space="preserve">: </w:t>
            </w:r>
            <w:r w:rsidR="008C413F">
              <w:rPr>
                <w:sz w:val="22"/>
                <w:szCs w:val="22"/>
              </w:rPr>
              <w:t>T</w:t>
            </w:r>
            <w:r w:rsidR="00194DBF">
              <w:rPr>
                <w:sz w:val="22"/>
                <w:szCs w:val="22"/>
              </w:rPr>
              <w:t>he procurement process in ongoing</w:t>
            </w:r>
            <w:r w:rsidR="008C413F">
              <w:rPr>
                <w:sz w:val="22"/>
                <w:szCs w:val="22"/>
              </w:rPr>
              <w:t>.</w:t>
            </w:r>
          </w:p>
          <w:p w14:paraId="093FFC92" w14:textId="77777777" w:rsidR="00807808" w:rsidRPr="00C23EC5" w:rsidRDefault="00807808" w:rsidP="00506CC3">
            <w:pPr>
              <w:rPr>
                <w:sz w:val="22"/>
                <w:szCs w:val="22"/>
              </w:rPr>
            </w:pPr>
          </w:p>
        </w:tc>
      </w:tr>
      <w:tr w:rsidR="00807808" w:rsidRPr="00C23EC5" w14:paraId="33905BA2" w14:textId="77777777" w:rsidTr="00506CC3">
        <w:tc>
          <w:tcPr>
            <w:tcW w:w="4756" w:type="dxa"/>
            <w:shd w:val="clear" w:color="auto" w:fill="auto"/>
          </w:tcPr>
          <w:p w14:paraId="1ED703C5" w14:textId="77777777" w:rsidR="00807808" w:rsidRPr="00C23EC5" w:rsidRDefault="00807808" w:rsidP="00506CC3">
            <w:pPr>
              <w:rPr>
                <w:sz w:val="22"/>
                <w:szCs w:val="22"/>
              </w:rPr>
            </w:pPr>
            <w:r w:rsidRPr="00C23EC5">
              <w:rPr>
                <w:b/>
                <w:bCs/>
                <w:sz w:val="22"/>
                <w:szCs w:val="22"/>
                <w:u w:val="single"/>
              </w:rPr>
              <w:t>Catalytic effects (financial)</w:t>
            </w:r>
            <w:r w:rsidRPr="00C23EC5">
              <w:rPr>
                <w:b/>
                <w:bCs/>
                <w:sz w:val="22"/>
                <w:szCs w:val="22"/>
              </w:rPr>
              <w:t>:</w:t>
            </w:r>
            <w:r w:rsidRPr="00C23EC5">
              <w:rPr>
                <w:sz w:val="22"/>
                <w:szCs w:val="22"/>
              </w:rPr>
              <w:t xml:space="preserve"> Indicate name of funding agent and amount of additional non-PBF funding support that has been leveraged by the project since it started.</w:t>
            </w:r>
          </w:p>
        </w:tc>
        <w:tc>
          <w:tcPr>
            <w:tcW w:w="5414" w:type="dxa"/>
            <w:shd w:val="clear" w:color="auto" w:fill="auto"/>
          </w:tcPr>
          <w:p w14:paraId="39B8701D" w14:textId="77777777" w:rsidR="00807808" w:rsidRPr="00C23EC5" w:rsidRDefault="00807808" w:rsidP="00506CC3">
            <w:pPr>
              <w:rPr>
                <w:sz w:val="22"/>
                <w:szCs w:val="22"/>
              </w:rPr>
            </w:pPr>
            <w:r w:rsidRPr="00C23EC5">
              <w:rPr>
                <w:sz w:val="22"/>
                <w:szCs w:val="22"/>
              </w:rPr>
              <w:t>Name of funder:          Amount:</w:t>
            </w:r>
          </w:p>
          <w:p w14:paraId="73B1D050" w14:textId="77777777" w:rsidR="00807808" w:rsidRPr="00C23EC5" w:rsidRDefault="00807808" w:rsidP="00506CC3">
            <w:pPr>
              <w:rPr>
                <w:sz w:val="22"/>
                <w:szCs w:val="22"/>
              </w:rPr>
            </w:pPr>
            <w:r w:rsidRPr="00C23EC5">
              <w:rPr>
                <w:sz w:val="22"/>
                <w:szCs w:val="22"/>
              </w:rPr>
              <w:fldChar w:fldCharType="begin">
                <w:ffData>
                  <w:name w:val="Text46"/>
                  <w:enabled/>
                  <w:calcOnExit w:val="0"/>
                  <w:textInput/>
                </w:ffData>
              </w:fldChar>
            </w:r>
            <w:bookmarkStart w:id="22" w:name="Text46"/>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bookmarkEnd w:id="22"/>
            <w:r w:rsidRPr="00C23EC5">
              <w:rPr>
                <w:sz w:val="22"/>
                <w:szCs w:val="22"/>
              </w:rPr>
              <w:t xml:space="preserve">                          </w:t>
            </w:r>
            <w:r w:rsidRPr="00C23EC5">
              <w:rPr>
                <w:sz w:val="22"/>
                <w:szCs w:val="22"/>
              </w:rPr>
              <w:fldChar w:fldCharType="begin">
                <w:ffData>
                  <w:name w:val=""/>
                  <w:enabled/>
                  <w:calcOnExit w:val="0"/>
                  <w:textInput>
                    <w:type w:val="number"/>
                    <w:format w:val="0.00"/>
                  </w:textInput>
                </w:ffData>
              </w:fldChar>
            </w:r>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p>
          <w:p w14:paraId="07918DB8" w14:textId="77777777" w:rsidR="00807808" w:rsidRPr="00C23EC5" w:rsidRDefault="00807808" w:rsidP="00506CC3">
            <w:pPr>
              <w:rPr>
                <w:sz w:val="22"/>
                <w:szCs w:val="22"/>
              </w:rPr>
            </w:pPr>
          </w:p>
          <w:p w14:paraId="75F67AAC" w14:textId="77777777" w:rsidR="00807808" w:rsidRPr="00C23EC5" w:rsidRDefault="00807808" w:rsidP="00506CC3">
            <w:pPr>
              <w:rPr>
                <w:sz w:val="22"/>
                <w:szCs w:val="22"/>
              </w:rPr>
            </w:pPr>
            <w:r w:rsidRPr="00C23EC5">
              <w:rPr>
                <w:sz w:val="22"/>
                <w:szCs w:val="22"/>
              </w:rPr>
              <w:fldChar w:fldCharType="begin">
                <w:ffData>
                  <w:name w:val="Text47"/>
                  <w:enabled/>
                  <w:calcOnExit w:val="0"/>
                  <w:textInput/>
                </w:ffData>
              </w:fldChar>
            </w:r>
            <w:bookmarkStart w:id="23" w:name="Text47"/>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bookmarkEnd w:id="23"/>
            <w:r w:rsidRPr="00C23EC5">
              <w:rPr>
                <w:sz w:val="22"/>
                <w:szCs w:val="22"/>
              </w:rPr>
              <w:t xml:space="preserve">                          </w:t>
            </w:r>
            <w:r w:rsidRPr="00C23EC5">
              <w:rPr>
                <w:sz w:val="22"/>
                <w:szCs w:val="22"/>
              </w:rPr>
              <w:fldChar w:fldCharType="begin">
                <w:ffData>
                  <w:name w:val="Text48"/>
                  <w:enabled/>
                  <w:calcOnExit w:val="0"/>
                  <w:textInput>
                    <w:type w:val="number"/>
                    <w:format w:val="0.00"/>
                  </w:textInput>
                </w:ffData>
              </w:fldChar>
            </w:r>
            <w:bookmarkStart w:id="24" w:name="Text48"/>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bookmarkEnd w:id="24"/>
          </w:p>
          <w:p w14:paraId="0BCD067C" w14:textId="77777777" w:rsidR="00807808" w:rsidRPr="00C23EC5" w:rsidRDefault="00807808" w:rsidP="00506CC3">
            <w:pPr>
              <w:rPr>
                <w:sz w:val="22"/>
                <w:szCs w:val="22"/>
              </w:rPr>
            </w:pPr>
          </w:p>
          <w:p w14:paraId="537E6909" w14:textId="77777777" w:rsidR="00807808" w:rsidRPr="00C23EC5" w:rsidRDefault="00807808" w:rsidP="00506CC3">
            <w:pPr>
              <w:rPr>
                <w:sz w:val="22"/>
                <w:szCs w:val="22"/>
              </w:rPr>
            </w:pPr>
            <w:r w:rsidRPr="00C23EC5">
              <w:rPr>
                <w:sz w:val="22"/>
                <w:szCs w:val="22"/>
              </w:rPr>
              <w:fldChar w:fldCharType="begin">
                <w:ffData>
                  <w:name w:val="Text49"/>
                  <w:enabled/>
                  <w:calcOnExit w:val="0"/>
                  <w:textInput/>
                </w:ffData>
              </w:fldChar>
            </w:r>
            <w:bookmarkStart w:id="25" w:name="Text49"/>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bookmarkEnd w:id="25"/>
            <w:r w:rsidRPr="00C23EC5">
              <w:rPr>
                <w:sz w:val="22"/>
                <w:szCs w:val="22"/>
              </w:rPr>
              <w:t xml:space="preserve">                          </w:t>
            </w:r>
            <w:r w:rsidRPr="00C23EC5">
              <w:rPr>
                <w:sz w:val="22"/>
                <w:szCs w:val="22"/>
              </w:rPr>
              <w:fldChar w:fldCharType="begin">
                <w:ffData>
                  <w:name w:val="Text50"/>
                  <w:enabled/>
                  <w:calcOnExit w:val="0"/>
                  <w:textInput>
                    <w:type w:val="number"/>
                    <w:format w:val="0.00"/>
                  </w:textInput>
                </w:ffData>
              </w:fldChar>
            </w:r>
            <w:bookmarkStart w:id="26" w:name="Text50"/>
            <w:r w:rsidRPr="00C23EC5">
              <w:rPr>
                <w:sz w:val="22"/>
                <w:szCs w:val="22"/>
              </w:rPr>
              <w:instrText xml:space="preserve"> FORMTEXT </w:instrText>
            </w:r>
            <w:r w:rsidRPr="00C23EC5">
              <w:rPr>
                <w:sz w:val="22"/>
                <w:szCs w:val="22"/>
              </w:rPr>
            </w:r>
            <w:r w:rsidRPr="00C23EC5">
              <w:rPr>
                <w:sz w:val="22"/>
                <w:szCs w:val="22"/>
              </w:rPr>
              <w:fldChar w:fldCharType="separate"/>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noProof/>
                <w:sz w:val="22"/>
                <w:szCs w:val="22"/>
              </w:rPr>
              <w:t> </w:t>
            </w:r>
            <w:r w:rsidRPr="00C23EC5">
              <w:rPr>
                <w:sz w:val="22"/>
                <w:szCs w:val="22"/>
              </w:rPr>
              <w:fldChar w:fldCharType="end"/>
            </w:r>
            <w:bookmarkEnd w:id="26"/>
          </w:p>
        </w:tc>
      </w:tr>
      <w:tr w:rsidR="00807808" w:rsidRPr="00C23EC5" w14:paraId="66CD9928" w14:textId="77777777" w:rsidTr="00506CC3">
        <w:tc>
          <w:tcPr>
            <w:tcW w:w="4756" w:type="dxa"/>
            <w:shd w:val="clear" w:color="auto" w:fill="auto"/>
          </w:tcPr>
          <w:p w14:paraId="441815C4" w14:textId="77777777" w:rsidR="00807808" w:rsidRPr="00C23EC5" w:rsidRDefault="00807808" w:rsidP="00506CC3">
            <w:pPr>
              <w:ind w:hanging="15"/>
              <w:rPr>
                <w:sz w:val="22"/>
                <w:szCs w:val="22"/>
              </w:rPr>
            </w:pPr>
            <w:r w:rsidRPr="00C23EC5">
              <w:rPr>
                <w:b/>
                <w:bCs/>
                <w:sz w:val="22"/>
                <w:szCs w:val="22"/>
                <w:u w:val="single"/>
              </w:rPr>
              <w:t xml:space="preserve">Catalytic Eﬀect (non-ﬁnancial): </w:t>
            </w:r>
            <w:r w:rsidRPr="00C23EC5">
              <w:rPr>
                <w:sz w:val="22"/>
                <w:szCs w:val="22"/>
              </w:rPr>
              <w:t>Has the project enabled or created a larger or longer‐term peacebuilding change to occur?</w:t>
            </w:r>
          </w:p>
          <w:p w14:paraId="6B07D7B8" w14:textId="77777777" w:rsidR="00807808" w:rsidRPr="00C23EC5" w:rsidRDefault="00807808" w:rsidP="00506CC3">
            <w:pPr>
              <w:ind w:hanging="15"/>
              <w:rPr>
                <w:b/>
                <w:bCs/>
                <w:i/>
                <w:iCs/>
                <w:sz w:val="22"/>
                <w:szCs w:val="22"/>
              </w:rPr>
            </w:pPr>
            <w:r w:rsidRPr="00C23EC5">
              <w:rPr>
                <w:b/>
                <w:bCs/>
                <w:i/>
                <w:iCs/>
                <w:sz w:val="22"/>
                <w:szCs w:val="22"/>
              </w:rPr>
              <w:t xml:space="preserve">Please </w:t>
            </w:r>
            <w:proofErr w:type="gramStart"/>
            <w:r w:rsidRPr="00C23EC5">
              <w:rPr>
                <w:b/>
                <w:bCs/>
                <w:i/>
                <w:iCs/>
                <w:sz w:val="22"/>
                <w:szCs w:val="22"/>
              </w:rPr>
              <w:t>select</w:t>
            </w:r>
            <w:proofErr w:type="gramEnd"/>
          </w:p>
          <w:p w14:paraId="26EB8DAE" w14:textId="77777777" w:rsidR="00807808" w:rsidRPr="00C23EC5" w:rsidRDefault="00807808" w:rsidP="00506CC3">
            <w:pPr>
              <w:ind w:hanging="15"/>
              <w:rPr>
                <w:sz w:val="22"/>
                <w:szCs w:val="22"/>
              </w:rPr>
            </w:pPr>
            <w:r w:rsidRPr="00C23EC5">
              <w:rPr>
                <w:sz w:val="22"/>
                <w:szCs w:val="22"/>
              </w:rPr>
              <w:fldChar w:fldCharType="begin">
                <w:ffData>
                  <w:name w:val="Check2"/>
                  <w:enabled/>
                  <w:calcOnExit w:val="0"/>
                  <w:checkBox>
                    <w:sizeAuto/>
                    <w:default w:val="0"/>
                  </w:checkBox>
                </w:ffData>
              </w:fldChar>
            </w:r>
            <w:bookmarkStart w:id="27" w:name="Check2"/>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bookmarkEnd w:id="27"/>
            <w:r w:rsidRPr="00C23EC5">
              <w:rPr>
                <w:sz w:val="22"/>
                <w:szCs w:val="22"/>
              </w:rPr>
              <w:t>No catalytic eﬀect</w:t>
            </w:r>
          </w:p>
          <w:p w14:paraId="35A70BFA" w14:textId="498C0083" w:rsidR="00807808" w:rsidRPr="00C23EC5" w:rsidRDefault="00791DEE" w:rsidP="00506CC3">
            <w:pPr>
              <w:ind w:hanging="15"/>
              <w:rPr>
                <w:sz w:val="22"/>
                <w:szCs w:val="22"/>
              </w:rPr>
            </w:pPr>
            <w:r>
              <w:rPr>
                <w:sz w:val="22"/>
                <w:szCs w:val="22"/>
              </w:rPr>
              <w:fldChar w:fldCharType="begin">
                <w:ffData>
                  <w:name w:val="Check3"/>
                  <w:enabled/>
                  <w:calcOnExit w:val="0"/>
                  <w:checkBox>
                    <w:sizeAuto/>
                    <w:default w:val="1"/>
                  </w:checkBox>
                </w:ffData>
              </w:fldChar>
            </w:r>
            <w:r>
              <w:rPr>
                <w:sz w:val="22"/>
                <w:szCs w:val="22"/>
              </w:rPr>
              <w:instrText xml:space="preserve"> </w:instrText>
            </w:r>
            <w:bookmarkStart w:id="28" w:name="Check3"/>
            <w:r>
              <w:rPr>
                <w:sz w:val="22"/>
                <w:szCs w:val="22"/>
              </w:rPr>
              <w:instrText xml:space="preserve">FORMCHECKBOX </w:instrText>
            </w:r>
            <w:r w:rsidR="00000000">
              <w:rPr>
                <w:sz w:val="22"/>
                <w:szCs w:val="22"/>
              </w:rPr>
            </w:r>
            <w:r w:rsidR="00000000">
              <w:rPr>
                <w:sz w:val="22"/>
                <w:szCs w:val="22"/>
              </w:rPr>
              <w:fldChar w:fldCharType="separate"/>
            </w:r>
            <w:r>
              <w:rPr>
                <w:sz w:val="22"/>
                <w:szCs w:val="22"/>
              </w:rPr>
              <w:fldChar w:fldCharType="end"/>
            </w:r>
            <w:bookmarkEnd w:id="28"/>
            <w:r w:rsidR="00807808" w:rsidRPr="0051122C">
              <w:rPr>
                <w:sz w:val="22"/>
                <w:szCs w:val="22"/>
              </w:rPr>
              <w:t>Some catalytic eﬀect</w:t>
            </w:r>
            <w:r w:rsidR="00807808" w:rsidRPr="00C23EC5">
              <w:rPr>
                <w:sz w:val="22"/>
                <w:szCs w:val="22"/>
              </w:rPr>
              <w:t xml:space="preserve"> </w:t>
            </w:r>
          </w:p>
          <w:p w14:paraId="64833F66" w14:textId="77777777" w:rsidR="00807808" w:rsidRPr="00C23EC5" w:rsidRDefault="00807808" w:rsidP="00506CC3">
            <w:pPr>
              <w:ind w:hanging="15"/>
              <w:rPr>
                <w:sz w:val="22"/>
                <w:szCs w:val="22"/>
              </w:rPr>
            </w:pPr>
            <w:r w:rsidRPr="00C23EC5">
              <w:rPr>
                <w:sz w:val="22"/>
                <w:szCs w:val="22"/>
              </w:rPr>
              <w:fldChar w:fldCharType="begin">
                <w:ffData>
                  <w:name w:val="Check4"/>
                  <w:enabled/>
                  <w:calcOnExit w:val="0"/>
                  <w:checkBox>
                    <w:sizeAuto/>
                    <w:default w:val="0"/>
                  </w:checkBox>
                </w:ffData>
              </w:fldChar>
            </w:r>
            <w:bookmarkStart w:id="29" w:name="Check4"/>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bookmarkEnd w:id="29"/>
            <w:r w:rsidRPr="00C23EC5">
              <w:rPr>
                <w:sz w:val="22"/>
                <w:szCs w:val="22"/>
              </w:rPr>
              <w:t xml:space="preserve">Signiﬁcant catalytic eﬀect </w:t>
            </w:r>
          </w:p>
          <w:p w14:paraId="1A241422" w14:textId="77777777" w:rsidR="00807808" w:rsidRPr="00C23EC5" w:rsidRDefault="00807808" w:rsidP="00506CC3">
            <w:pPr>
              <w:ind w:hanging="15"/>
              <w:rPr>
                <w:sz w:val="22"/>
                <w:szCs w:val="22"/>
              </w:rPr>
            </w:pPr>
            <w:r w:rsidRPr="00C23EC5">
              <w:rPr>
                <w:sz w:val="22"/>
                <w:szCs w:val="22"/>
              </w:rPr>
              <w:fldChar w:fldCharType="begin">
                <w:ffData>
                  <w:name w:val="Check5"/>
                  <w:enabled/>
                  <w:calcOnExit w:val="0"/>
                  <w:checkBox>
                    <w:sizeAuto/>
                    <w:default w:val="0"/>
                  </w:checkBox>
                </w:ffData>
              </w:fldChar>
            </w:r>
            <w:bookmarkStart w:id="30" w:name="Check5"/>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bookmarkEnd w:id="30"/>
            <w:r w:rsidRPr="00C23EC5">
              <w:rPr>
                <w:sz w:val="22"/>
                <w:szCs w:val="22"/>
              </w:rPr>
              <w:t xml:space="preserve">Very Signiﬁcant catalytic eﬀect </w:t>
            </w:r>
          </w:p>
          <w:p w14:paraId="75251B4A" w14:textId="1AFC76B6" w:rsidR="00807808" w:rsidRPr="00C23EC5" w:rsidRDefault="00807808" w:rsidP="00506CC3">
            <w:pPr>
              <w:ind w:hanging="15"/>
              <w:rPr>
                <w:sz w:val="22"/>
                <w:szCs w:val="22"/>
              </w:rPr>
            </w:pPr>
            <w:r w:rsidRPr="00C23EC5">
              <w:rPr>
                <w:sz w:val="22"/>
                <w:szCs w:val="22"/>
              </w:rPr>
              <w:fldChar w:fldCharType="begin">
                <w:ffData>
                  <w:name w:val="Check6"/>
                  <w:enabled/>
                  <w:calcOnExit w:val="0"/>
                  <w:checkBox>
                    <w:sizeAuto/>
                    <w:default w:val="0"/>
                  </w:checkBox>
                </w:ffData>
              </w:fldChar>
            </w:r>
            <w:bookmarkStart w:id="31" w:name="Check6"/>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bookmarkEnd w:id="31"/>
            <w:r w:rsidRPr="00C23EC5">
              <w:rPr>
                <w:sz w:val="22"/>
                <w:szCs w:val="22"/>
              </w:rPr>
              <w:t>Don't Know</w:t>
            </w:r>
          </w:p>
          <w:p w14:paraId="2B94D5E7" w14:textId="19365906" w:rsidR="00807808" w:rsidRPr="00C23EC5" w:rsidRDefault="00807808" w:rsidP="00506CC3">
            <w:pPr>
              <w:ind w:hanging="15"/>
              <w:rPr>
                <w:sz w:val="22"/>
                <w:szCs w:val="22"/>
              </w:rPr>
            </w:pPr>
            <w:r w:rsidRPr="00C23EC5">
              <w:rPr>
                <w:sz w:val="22"/>
                <w:szCs w:val="22"/>
              </w:rPr>
              <w:fldChar w:fldCharType="begin">
                <w:ffData>
                  <w:name w:val="Check7"/>
                  <w:enabled/>
                  <w:calcOnExit w:val="0"/>
                  <w:checkBox>
                    <w:sizeAuto/>
                    <w:default w:val="0"/>
                  </w:checkBox>
                </w:ffData>
              </w:fldChar>
            </w:r>
            <w:bookmarkStart w:id="32" w:name="Check7"/>
            <w:r w:rsidRPr="00C23EC5">
              <w:rPr>
                <w:sz w:val="22"/>
                <w:szCs w:val="22"/>
              </w:rPr>
              <w:instrText xml:space="preserve"> FORMCHECKBOX </w:instrText>
            </w:r>
            <w:r w:rsidR="00000000">
              <w:rPr>
                <w:sz w:val="22"/>
                <w:szCs w:val="22"/>
              </w:rPr>
            </w:r>
            <w:r w:rsidR="00000000">
              <w:rPr>
                <w:sz w:val="22"/>
                <w:szCs w:val="22"/>
              </w:rPr>
              <w:fldChar w:fldCharType="separate"/>
            </w:r>
            <w:r w:rsidRPr="00C23EC5">
              <w:rPr>
                <w:sz w:val="22"/>
                <w:szCs w:val="22"/>
              </w:rPr>
              <w:fldChar w:fldCharType="end"/>
            </w:r>
            <w:bookmarkEnd w:id="32"/>
            <w:r w:rsidRPr="00B926B9">
              <w:rPr>
                <w:sz w:val="22"/>
                <w:szCs w:val="22"/>
              </w:rPr>
              <w:t xml:space="preserve">Too early to </w:t>
            </w:r>
            <w:proofErr w:type="gramStart"/>
            <w:r w:rsidRPr="00B926B9">
              <w:rPr>
                <w:sz w:val="22"/>
                <w:szCs w:val="22"/>
              </w:rPr>
              <w:t>tell</w:t>
            </w:r>
            <w:proofErr w:type="gramEnd"/>
          </w:p>
          <w:p w14:paraId="07DEC7AD" w14:textId="77777777" w:rsidR="00807808" w:rsidRPr="00C23EC5" w:rsidRDefault="00807808" w:rsidP="00506CC3">
            <w:pPr>
              <w:ind w:hanging="15"/>
              <w:rPr>
                <w:b/>
                <w:bCs/>
                <w:sz w:val="22"/>
                <w:szCs w:val="22"/>
                <w:u w:val="single"/>
              </w:rPr>
            </w:pPr>
          </w:p>
        </w:tc>
        <w:tc>
          <w:tcPr>
            <w:tcW w:w="5414" w:type="dxa"/>
            <w:shd w:val="clear" w:color="auto" w:fill="auto"/>
          </w:tcPr>
          <w:p w14:paraId="089EF9A3" w14:textId="16F6644C" w:rsidR="00807808" w:rsidRDefault="00807808" w:rsidP="00506CC3">
            <w:pPr>
              <w:rPr>
                <w:i/>
                <w:iCs/>
                <w:color w:val="000000" w:themeColor="text1"/>
                <w:sz w:val="22"/>
                <w:szCs w:val="22"/>
              </w:rPr>
            </w:pPr>
            <w:r w:rsidRPr="00C23EC5">
              <w:rPr>
                <w:sz w:val="22"/>
                <w:szCs w:val="22"/>
              </w:rPr>
              <w:t xml:space="preserve">If relevant, please describe how the project has had a (non-ﬁnancial) catalytic eﬀect </w:t>
            </w:r>
            <w:proofErr w:type="gramStart"/>
            <w:r w:rsidRPr="00C23EC5">
              <w:rPr>
                <w:sz w:val="22"/>
                <w:szCs w:val="22"/>
              </w:rPr>
              <w:t>i.e.</w:t>
            </w:r>
            <w:proofErr w:type="gramEnd"/>
            <w:r w:rsidRPr="00C23EC5">
              <w:rPr>
                <w:sz w:val="22"/>
                <w:szCs w:val="22"/>
              </w:rPr>
              <w:t xml:space="preserve"> ways in which the project has supported the expansion or creation of programs and policies supporting peace, both within and outside the UN system (</w:t>
            </w:r>
            <w:r w:rsidRPr="00C23EC5">
              <w:rPr>
                <w:i/>
                <w:iCs/>
                <w:color w:val="000000" w:themeColor="text1"/>
                <w:sz w:val="22"/>
                <w:szCs w:val="22"/>
              </w:rPr>
              <w:t>Please limit your response to 350 words)</w:t>
            </w:r>
          </w:p>
          <w:p w14:paraId="05727FC5" w14:textId="77777777" w:rsidR="0051122C" w:rsidRPr="00C23EC5" w:rsidRDefault="0051122C" w:rsidP="00506CC3">
            <w:pPr>
              <w:rPr>
                <w:i/>
                <w:iCs/>
                <w:color w:val="000000" w:themeColor="text1"/>
                <w:sz w:val="22"/>
                <w:szCs w:val="22"/>
              </w:rPr>
            </w:pPr>
          </w:p>
          <w:p w14:paraId="5943867C" w14:textId="466F1C69" w:rsidR="006B4D39" w:rsidRDefault="006B4D39" w:rsidP="006B4D39">
            <w:pPr>
              <w:pStyle w:val="PrformatHTML"/>
              <w:rPr>
                <w:rFonts w:ascii="Times New Roman" w:hAnsi="Times New Roman" w:cs="Times New Roman"/>
                <w:sz w:val="22"/>
                <w:szCs w:val="22"/>
                <w:lang w:val="en-GB" w:eastAsia="en-GB"/>
              </w:rPr>
            </w:pPr>
            <w:r w:rsidRPr="006B4D39">
              <w:rPr>
                <w:rFonts w:ascii="Times New Roman" w:hAnsi="Times New Roman" w:cs="Times New Roman"/>
                <w:sz w:val="22"/>
                <w:szCs w:val="22"/>
                <w:lang w:val="en-GB" w:eastAsia="en-GB"/>
              </w:rPr>
              <w:t>The young people and women solicited by this project have indirectly developed a dynamic of interest and on both sides of borders, a possible common interest is in the process of being put in place, since beyond the institutional, cross-border populations tend to strengthen ties to share the benefits and dividends resulting from their common commercial activities in the Great Lakes Region.</w:t>
            </w:r>
          </w:p>
          <w:p w14:paraId="55DBA81F" w14:textId="69A77BC1" w:rsidR="00807808" w:rsidRPr="00B926B9" w:rsidRDefault="00F90E52" w:rsidP="006B4D39">
            <w:pPr>
              <w:pStyle w:val="PrformatHTML"/>
            </w:pPr>
            <w:r w:rsidRPr="006B4D39">
              <w:rPr>
                <w:rFonts w:ascii="Times New Roman" w:hAnsi="Times New Roman" w:cs="Times New Roman"/>
                <w:sz w:val="22"/>
                <w:szCs w:val="22"/>
                <w:lang w:val="en-GB" w:eastAsia="en-GB"/>
              </w:rPr>
              <w:t xml:space="preserve">Trainings on </w:t>
            </w:r>
            <w:r w:rsidR="00791DEE" w:rsidRPr="006B4D39">
              <w:rPr>
                <w:rFonts w:ascii="Times New Roman" w:hAnsi="Times New Roman" w:cs="Times New Roman"/>
                <w:sz w:val="22"/>
                <w:szCs w:val="22"/>
                <w:lang w:val="en-GB" w:eastAsia="en-GB"/>
              </w:rPr>
              <w:t xml:space="preserve">good </w:t>
            </w:r>
            <w:r w:rsidRPr="006B4D39">
              <w:rPr>
                <w:rFonts w:ascii="Times New Roman" w:hAnsi="Times New Roman" w:cs="Times New Roman"/>
                <w:sz w:val="22"/>
                <w:szCs w:val="22"/>
                <w:lang w:val="en-GB" w:eastAsia="en-GB"/>
              </w:rPr>
              <w:t>agriculture practices have helped on mind set</w:t>
            </w:r>
            <w:r w:rsidR="00DA25D0" w:rsidRPr="006B4D39">
              <w:rPr>
                <w:rFonts w:ascii="Times New Roman" w:hAnsi="Times New Roman" w:cs="Times New Roman"/>
                <w:sz w:val="22"/>
                <w:szCs w:val="22"/>
                <w:lang w:val="en-GB" w:eastAsia="en-GB"/>
              </w:rPr>
              <w:t xml:space="preserve"> change</w:t>
            </w:r>
            <w:r w:rsidRPr="006B4D39">
              <w:rPr>
                <w:rFonts w:ascii="Times New Roman" w:hAnsi="Times New Roman" w:cs="Times New Roman"/>
                <w:sz w:val="22"/>
                <w:szCs w:val="22"/>
                <w:lang w:val="en-GB" w:eastAsia="en-GB"/>
              </w:rPr>
              <w:t xml:space="preserve"> on practicing agriculture and more and more farmers are imitating </w:t>
            </w:r>
            <w:r w:rsidR="00DA25D0" w:rsidRPr="006B4D39">
              <w:rPr>
                <w:rFonts w:ascii="Times New Roman" w:hAnsi="Times New Roman" w:cs="Times New Roman"/>
                <w:sz w:val="22"/>
                <w:szCs w:val="22"/>
                <w:lang w:val="en-GB" w:eastAsia="en-GB"/>
              </w:rPr>
              <w:t>neighbours</w:t>
            </w:r>
            <w:r w:rsidRPr="006B4D39">
              <w:rPr>
                <w:rFonts w:ascii="Times New Roman" w:hAnsi="Times New Roman" w:cs="Times New Roman"/>
                <w:sz w:val="22"/>
                <w:szCs w:val="22"/>
                <w:lang w:val="en-GB" w:eastAsia="en-GB"/>
              </w:rPr>
              <w:t xml:space="preserve"> who are improving their life using revenue from agriculture production and cross</w:t>
            </w:r>
            <w:r w:rsidR="00B926B9" w:rsidRPr="006B4D39">
              <w:rPr>
                <w:rFonts w:ascii="Times New Roman" w:hAnsi="Times New Roman" w:cs="Times New Roman"/>
                <w:sz w:val="22"/>
                <w:szCs w:val="22"/>
                <w:lang w:val="en-GB" w:eastAsia="en-GB"/>
              </w:rPr>
              <w:t>-</w:t>
            </w:r>
            <w:r w:rsidRPr="006B4D39">
              <w:rPr>
                <w:rFonts w:ascii="Times New Roman" w:hAnsi="Times New Roman" w:cs="Times New Roman"/>
                <w:sz w:val="22"/>
                <w:szCs w:val="22"/>
                <w:lang w:val="en-GB" w:eastAsia="en-GB"/>
              </w:rPr>
              <w:t>border trade</w:t>
            </w:r>
            <w:r w:rsidR="00B926B9" w:rsidRPr="006B4D39">
              <w:rPr>
                <w:rFonts w:ascii="Times New Roman" w:hAnsi="Times New Roman" w:cs="Times New Roman"/>
                <w:sz w:val="22"/>
                <w:szCs w:val="22"/>
                <w:lang w:val="en-GB" w:eastAsia="en-GB"/>
              </w:rPr>
              <w:t>.</w:t>
            </w:r>
            <w:r w:rsidRPr="00B926B9">
              <w:t xml:space="preserve"> </w:t>
            </w:r>
          </w:p>
        </w:tc>
      </w:tr>
      <w:tr w:rsidR="00807808" w:rsidRPr="00C23EC5" w14:paraId="6B56F04E" w14:textId="77777777" w:rsidTr="00506CC3">
        <w:tc>
          <w:tcPr>
            <w:tcW w:w="10170" w:type="dxa"/>
            <w:gridSpan w:val="2"/>
            <w:shd w:val="clear" w:color="auto" w:fill="auto"/>
          </w:tcPr>
          <w:p w14:paraId="787982F2" w14:textId="77777777" w:rsidR="00807808" w:rsidRPr="00C23EC5" w:rsidRDefault="00807808" w:rsidP="000C0734">
            <w:r w:rsidRPr="0051122C">
              <w:rPr>
                <w:b/>
              </w:rPr>
              <w:t>Sustainability:</w:t>
            </w:r>
            <w:r w:rsidRPr="000C0734">
              <w:t xml:space="preserve"> </w:t>
            </w:r>
            <w:r w:rsidRPr="00C23EC5">
              <w:t>Does the project have an explicit exit strategy?</w:t>
            </w:r>
            <w:r w:rsidRPr="000C0734">
              <w:t xml:space="preserve"> </w:t>
            </w:r>
            <w:r w:rsidRPr="00C23EC5">
              <w:t>Please describe any steps that have been taken to ensure the sustainability of peacebuilding gains beyond the duration of the project (</w:t>
            </w:r>
            <w:proofErr w:type="gramStart"/>
            <w:r w:rsidRPr="00C23EC5">
              <w:t>350 word</w:t>
            </w:r>
            <w:proofErr w:type="gramEnd"/>
            <w:r w:rsidRPr="00C23EC5">
              <w:t xml:space="preserve"> limit)</w:t>
            </w:r>
          </w:p>
          <w:p w14:paraId="5D2B9098" w14:textId="2B6FB954" w:rsidR="00807808" w:rsidRPr="00C23EC5" w:rsidRDefault="00513274" w:rsidP="004A58E6">
            <w:pPr>
              <w:jc w:val="both"/>
            </w:pPr>
            <w:r w:rsidRPr="00513274">
              <w:lastRenderedPageBreak/>
              <w:t>Relevant local authorities and partners in cross-border trade were invited to the project activities</w:t>
            </w:r>
            <w:r w:rsidR="00FC7286">
              <w:t xml:space="preserve"> in the DRC</w:t>
            </w:r>
            <w:r w:rsidRPr="00513274">
              <w:t>. For the young Congolese entrepreneurs, the workshop had a session to network with actors from other countries to learn about their experiences in e-commerce using the existing platform by the International Trade Centre.</w:t>
            </w:r>
            <w:r w:rsidR="00FC7286">
              <w:t xml:space="preserve"> </w:t>
            </w:r>
            <w:r w:rsidR="00F90E52">
              <w:t xml:space="preserve">Capacity building for FFS facilitators living in the communities </w:t>
            </w:r>
            <w:r w:rsidR="00FC7286">
              <w:t xml:space="preserve">in Rwanda </w:t>
            </w:r>
            <w:r w:rsidR="00F90E52">
              <w:t>was one of the way</w:t>
            </w:r>
            <w:r w:rsidR="004575D8">
              <w:t>s</w:t>
            </w:r>
            <w:r w:rsidR="00F90E52">
              <w:t xml:space="preserve"> of</w:t>
            </w:r>
            <w:r w:rsidR="0040243F">
              <w:t xml:space="preserve"> availing </w:t>
            </w:r>
            <w:r w:rsidR="00F32E7E">
              <w:t>agriculture</w:t>
            </w:r>
            <w:r w:rsidR="00F90E52">
              <w:t xml:space="preserve"> </w:t>
            </w:r>
            <w:r w:rsidR="00F32E7E">
              <w:t xml:space="preserve">extensionist </w:t>
            </w:r>
            <w:r w:rsidR="0040243F">
              <w:t xml:space="preserve">available and ready to support </w:t>
            </w:r>
            <w:r w:rsidR="00F32E7E">
              <w:t xml:space="preserve">rural areas </w:t>
            </w:r>
            <w:r w:rsidR="0040243F">
              <w:t>for a long time</w:t>
            </w:r>
            <w:r>
              <w:t>.</w:t>
            </w:r>
          </w:p>
        </w:tc>
      </w:tr>
      <w:tr w:rsidR="00807808" w:rsidRPr="00C23EC5" w14:paraId="6ACCC2F9" w14:textId="77777777" w:rsidTr="00506CC3">
        <w:tc>
          <w:tcPr>
            <w:tcW w:w="10170" w:type="dxa"/>
            <w:gridSpan w:val="2"/>
            <w:shd w:val="clear" w:color="auto" w:fill="auto"/>
          </w:tcPr>
          <w:p w14:paraId="5B2A256A" w14:textId="77777777" w:rsidR="00513274" w:rsidRPr="00B11B71" w:rsidRDefault="00807808" w:rsidP="00DA46EC">
            <w:pPr>
              <w:jc w:val="both"/>
              <w:rPr>
                <w:sz w:val="22"/>
                <w:szCs w:val="22"/>
              </w:rPr>
            </w:pPr>
            <w:r w:rsidRPr="0051122C">
              <w:rPr>
                <w:b/>
                <w:bCs/>
                <w:sz w:val="22"/>
                <w:szCs w:val="22"/>
                <w:u w:val="single"/>
              </w:rPr>
              <w:lastRenderedPageBreak/>
              <w:t>Other:</w:t>
            </w:r>
            <w:r w:rsidRPr="0051122C">
              <w:rPr>
                <w:sz w:val="22"/>
                <w:szCs w:val="22"/>
              </w:rPr>
              <w:t xml:space="preserve"> Are there any other issues concerning project implementation that you want to share, including any capacity needs of the recipient organizations? </w:t>
            </w:r>
            <w:r w:rsidRPr="0051122C">
              <w:rPr>
                <w:i/>
                <w:iCs/>
                <w:sz w:val="22"/>
                <w:szCs w:val="22"/>
              </w:rPr>
              <w:t>(</w:t>
            </w:r>
            <w:proofErr w:type="gramStart"/>
            <w:r w:rsidRPr="0051122C">
              <w:rPr>
                <w:i/>
                <w:iCs/>
                <w:sz w:val="22"/>
                <w:szCs w:val="22"/>
              </w:rPr>
              <w:t>350 word</w:t>
            </w:r>
            <w:proofErr w:type="gramEnd"/>
            <w:r w:rsidRPr="0051122C">
              <w:rPr>
                <w:i/>
                <w:iCs/>
                <w:sz w:val="22"/>
                <w:szCs w:val="22"/>
              </w:rPr>
              <w:t xml:space="preserve"> limit)</w:t>
            </w:r>
            <w:r w:rsidR="00311F03" w:rsidRPr="0051122C">
              <w:t xml:space="preserve"> </w:t>
            </w:r>
          </w:p>
          <w:p w14:paraId="17BE757E" w14:textId="0034CA08" w:rsidR="00DA46EC" w:rsidRPr="00B11B71" w:rsidRDefault="00513274" w:rsidP="00B11B71">
            <w:pPr>
              <w:pStyle w:val="PrformatHTML"/>
              <w:jc w:val="both"/>
              <w:rPr>
                <w:rFonts w:ascii="Times New Roman" w:hAnsi="Times New Roman" w:cs="Times New Roman"/>
                <w:sz w:val="22"/>
                <w:szCs w:val="22"/>
                <w:lang w:val="en-GB" w:eastAsia="en-GB"/>
              </w:rPr>
            </w:pPr>
            <w:r w:rsidRPr="00B11B71">
              <w:rPr>
                <w:rFonts w:ascii="Times New Roman" w:hAnsi="Times New Roman" w:cs="Times New Roman"/>
                <w:sz w:val="22"/>
                <w:szCs w:val="22"/>
                <w:lang w:val="en-GB" w:eastAsia="en-GB"/>
              </w:rPr>
              <w:t>The implementation rate reached 75% on the first tranche in mid-September 2022 due to the slow start with the COVID19 pandemic and the Nyiragon</w:t>
            </w:r>
            <w:r w:rsidR="00650AE3" w:rsidRPr="00B11B71">
              <w:rPr>
                <w:rFonts w:ascii="Times New Roman" w:hAnsi="Times New Roman" w:cs="Times New Roman"/>
                <w:sz w:val="22"/>
                <w:szCs w:val="22"/>
                <w:lang w:val="en-GB" w:eastAsia="en-GB"/>
              </w:rPr>
              <w:t>g</w:t>
            </w:r>
            <w:r w:rsidRPr="00B11B71">
              <w:rPr>
                <w:rFonts w:ascii="Times New Roman" w:hAnsi="Times New Roman" w:cs="Times New Roman"/>
                <w:sz w:val="22"/>
                <w:szCs w:val="22"/>
                <w:lang w:val="en-GB" w:eastAsia="en-GB"/>
              </w:rPr>
              <w:t>o volcano eruption. Three offices were unable to accelerate implementation until the second tranche arrived in early November 2022 due to lack of budget.</w:t>
            </w:r>
            <w:r w:rsidR="00311F03" w:rsidRPr="00B11B71">
              <w:rPr>
                <w:rFonts w:ascii="Times New Roman" w:hAnsi="Times New Roman" w:cs="Times New Roman"/>
                <w:sz w:val="22"/>
                <w:szCs w:val="22"/>
                <w:lang w:val="en-GB" w:eastAsia="en-GB"/>
              </w:rPr>
              <w:t xml:space="preserve"> In addition, the project faced the difficulty of mobilizing beneficiaries and stakeholders between the two countries due to political and diplomatic tension and the instability of the security situation in Goma and </w:t>
            </w:r>
            <w:proofErr w:type="spellStart"/>
            <w:r w:rsidR="00311F03" w:rsidRPr="00B11B71">
              <w:rPr>
                <w:rFonts w:ascii="Times New Roman" w:hAnsi="Times New Roman" w:cs="Times New Roman"/>
                <w:sz w:val="22"/>
                <w:szCs w:val="22"/>
                <w:lang w:val="en-GB" w:eastAsia="en-GB"/>
              </w:rPr>
              <w:t>Buhumba</w:t>
            </w:r>
            <w:proofErr w:type="spellEnd"/>
            <w:r w:rsidR="00311F03" w:rsidRPr="00B11B71">
              <w:rPr>
                <w:rFonts w:ascii="Times New Roman" w:hAnsi="Times New Roman" w:cs="Times New Roman"/>
                <w:sz w:val="22"/>
                <w:szCs w:val="22"/>
                <w:lang w:val="en-GB" w:eastAsia="en-GB"/>
              </w:rPr>
              <w:t xml:space="preserve"> </w:t>
            </w:r>
            <w:r w:rsidR="008D5BA0" w:rsidRPr="00B11B71">
              <w:rPr>
                <w:rFonts w:ascii="Times New Roman" w:hAnsi="Times New Roman" w:cs="Times New Roman"/>
                <w:sz w:val="22"/>
                <w:szCs w:val="22"/>
                <w:lang w:val="en-GB" w:eastAsia="en-GB"/>
              </w:rPr>
              <w:t>division</w:t>
            </w:r>
            <w:r w:rsidR="00650AE3" w:rsidRPr="00B11B71">
              <w:rPr>
                <w:rFonts w:ascii="Times New Roman" w:hAnsi="Times New Roman" w:cs="Times New Roman"/>
                <w:sz w:val="22"/>
                <w:szCs w:val="22"/>
                <w:lang w:val="en-GB" w:eastAsia="en-GB"/>
              </w:rPr>
              <w:t xml:space="preserve"> in </w:t>
            </w:r>
            <w:r w:rsidR="008D5BA0" w:rsidRPr="00B11B71">
              <w:rPr>
                <w:rFonts w:ascii="Times New Roman" w:hAnsi="Times New Roman" w:cs="Times New Roman"/>
                <w:sz w:val="22"/>
                <w:szCs w:val="22"/>
                <w:lang w:val="en-GB" w:eastAsia="en-GB"/>
              </w:rPr>
              <w:t>the</w:t>
            </w:r>
            <w:r w:rsidR="00311F03" w:rsidRPr="00B11B71">
              <w:rPr>
                <w:rFonts w:ascii="Times New Roman" w:hAnsi="Times New Roman" w:cs="Times New Roman"/>
                <w:sz w:val="22"/>
                <w:szCs w:val="22"/>
                <w:lang w:val="en-GB" w:eastAsia="en-GB"/>
              </w:rPr>
              <w:t xml:space="preserve"> DRC where most beneficiaries </w:t>
            </w:r>
            <w:r w:rsidR="008D5BA0" w:rsidRPr="00B11B71">
              <w:rPr>
                <w:rFonts w:ascii="Times New Roman" w:hAnsi="Times New Roman" w:cs="Times New Roman"/>
                <w:sz w:val="22"/>
                <w:szCs w:val="22"/>
                <w:lang w:val="en-GB" w:eastAsia="en-GB"/>
              </w:rPr>
              <w:t>were</w:t>
            </w:r>
            <w:r w:rsidR="00311F03" w:rsidRPr="00B11B71">
              <w:rPr>
                <w:rFonts w:ascii="Times New Roman" w:hAnsi="Times New Roman" w:cs="Times New Roman"/>
                <w:sz w:val="22"/>
                <w:szCs w:val="22"/>
                <w:lang w:val="en-GB" w:eastAsia="en-GB"/>
              </w:rPr>
              <w:t xml:space="preserve"> displaced. </w:t>
            </w:r>
            <w:r w:rsidR="00DA46EC" w:rsidRPr="00DA46EC">
              <w:rPr>
                <w:rFonts w:ascii="Times New Roman" w:hAnsi="Times New Roman" w:cs="Times New Roman"/>
                <w:sz w:val="22"/>
                <w:szCs w:val="22"/>
                <w:lang w:val="en-GB" w:eastAsia="en-GB"/>
              </w:rPr>
              <w:t>In particular because of the early closure of the border between the two countries (3:00 p.m.), clashes between the armed forces of the DRC and the armed group M23 which is approaching Goma as well as the restrictions of movement by the anti-MONUSCO movement. On October 29, 2022, the Congolese government took restrictive measures and dismissed the Ambassador of Rwanda. The project has already benefited from a cost-free extension for a maximum period of six months. However, the project wanted an exceptional cost-free extension and the change in the outcome of the project due to the restrictive movement of staff from United Nations agencies to Goma, the difficulty of implementing cross-border activities and achieving the outcome</w:t>
            </w:r>
            <w:r w:rsidR="00DA46EC">
              <w:rPr>
                <w:rFonts w:ascii="Times New Roman" w:hAnsi="Times New Roman" w:cs="Times New Roman"/>
                <w:sz w:val="22"/>
                <w:szCs w:val="22"/>
                <w:lang w:val="en-GB" w:eastAsia="en-GB"/>
              </w:rPr>
              <w:t xml:space="preserve"> </w:t>
            </w:r>
            <w:r w:rsidR="00DA46EC" w:rsidRPr="00DA46EC">
              <w:rPr>
                <w:rFonts w:ascii="Times New Roman" w:hAnsi="Times New Roman" w:cs="Times New Roman"/>
                <w:sz w:val="22"/>
                <w:szCs w:val="22"/>
                <w:lang w:val="en-GB" w:eastAsia="en-GB"/>
              </w:rPr>
              <w:t>of the project in this situation with the tension between two countries. The exceptional extension was not granted, and the project team regretted that not all activities could be implemented during the project period to achieve some planned results due to the many challenges. The project team would recommend the implementation of this type of project as soon as relations between the two countries improve.</w:t>
            </w:r>
          </w:p>
          <w:p w14:paraId="0C63C6C2" w14:textId="26AF1275" w:rsidR="00807808" w:rsidRPr="00C23EC5" w:rsidRDefault="00807808" w:rsidP="007D7404">
            <w:pPr>
              <w:jc w:val="both"/>
              <w:rPr>
                <w:sz w:val="22"/>
                <w:szCs w:val="22"/>
              </w:rPr>
            </w:pPr>
          </w:p>
        </w:tc>
      </w:tr>
    </w:tbl>
    <w:p w14:paraId="4C60BF62" w14:textId="77777777" w:rsidR="00807808" w:rsidRPr="00C23EC5" w:rsidRDefault="00807808" w:rsidP="00807808">
      <w:pPr>
        <w:tabs>
          <w:tab w:val="left" w:pos="0"/>
        </w:tabs>
        <w:rPr>
          <w:sz w:val="22"/>
          <w:szCs w:val="22"/>
        </w:rPr>
      </w:pPr>
    </w:p>
    <w:p w14:paraId="369AEAA5" w14:textId="77777777" w:rsidR="00807808" w:rsidRPr="00C23EC5" w:rsidRDefault="00807808" w:rsidP="00807808">
      <w:pPr>
        <w:tabs>
          <w:tab w:val="left" w:pos="0"/>
        </w:tabs>
        <w:rPr>
          <w:sz w:val="22"/>
          <w:szCs w:val="22"/>
        </w:rPr>
      </w:pPr>
    </w:p>
    <w:p w14:paraId="6C6A93E7" w14:textId="77777777" w:rsidR="00CB7694" w:rsidRDefault="00CB7694"/>
    <w:sectPr w:rsidR="00CB76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4525" w14:textId="77777777" w:rsidR="00F845F2" w:rsidRDefault="00F845F2" w:rsidP="00CB7694">
      <w:r>
        <w:separator/>
      </w:r>
    </w:p>
  </w:endnote>
  <w:endnote w:type="continuationSeparator" w:id="0">
    <w:p w14:paraId="1EE4D93E" w14:textId="77777777" w:rsidR="00F845F2" w:rsidRDefault="00F845F2" w:rsidP="00CB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01D7" w14:textId="77777777" w:rsidR="00F845F2" w:rsidRDefault="00F845F2" w:rsidP="00CB7694">
      <w:r>
        <w:separator/>
      </w:r>
    </w:p>
  </w:footnote>
  <w:footnote w:type="continuationSeparator" w:id="0">
    <w:p w14:paraId="0A1F80AB" w14:textId="77777777" w:rsidR="00F845F2" w:rsidRDefault="00F845F2" w:rsidP="00CB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A00B" w14:textId="77777777" w:rsidR="00334F34" w:rsidRPr="00F606BE" w:rsidRDefault="00334F34" w:rsidP="00CB7694">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06255D0" w14:textId="77777777" w:rsidR="00334F34" w:rsidRPr="00CB7694" w:rsidRDefault="00334F34" w:rsidP="00CB76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52E"/>
    <w:multiLevelType w:val="hybridMultilevel"/>
    <w:tmpl w:val="B8FAF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BE0254"/>
    <w:multiLevelType w:val="hybridMultilevel"/>
    <w:tmpl w:val="266E9514"/>
    <w:lvl w:ilvl="0" w:tplc="BB28881C">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1B053FCF"/>
    <w:multiLevelType w:val="hybridMultilevel"/>
    <w:tmpl w:val="5AC47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521F07"/>
    <w:multiLevelType w:val="hybridMultilevel"/>
    <w:tmpl w:val="2BC6976C"/>
    <w:lvl w:ilvl="0" w:tplc="86723FCE">
      <w:start w:val="46"/>
      <w:numFmt w:val="bullet"/>
      <w:lvlText w:val="-"/>
      <w:lvlJc w:val="left"/>
      <w:pPr>
        <w:ind w:left="720" w:hanging="360"/>
      </w:pPr>
      <w:rPr>
        <w:rFonts w:ascii="Times New Roman" w:eastAsia="Yu Mincho"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 w15:restartNumberingAfterBreak="0">
    <w:nsid w:val="49F56E48"/>
    <w:multiLevelType w:val="hybridMultilevel"/>
    <w:tmpl w:val="0C22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534CC"/>
    <w:multiLevelType w:val="hybridMultilevel"/>
    <w:tmpl w:val="55B0C7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1F246E1"/>
    <w:multiLevelType w:val="hybridMultilevel"/>
    <w:tmpl w:val="9FC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145000">
    <w:abstractNumId w:val="10"/>
  </w:num>
  <w:num w:numId="2" w16cid:durableId="920601440">
    <w:abstractNumId w:val="9"/>
  </w:num>
  <w:num w:numId="3" w16cid:durableId="1667174481">
    <w:abstractNumId w:val="8"/>
  </w:num>
  <w:num w:numId="4" w16cid:durableId="1576621793">
    <w:abstractNumId w:val="4"/>
  </w:num>
  <w:num w:numId="5" w16cid:durableId="1048650793">
    <w:abstractNumId w:val="2"/>
  </w:num>
  <w:num w:numId="6" w16cid:durableId="1148739778">
    <w:abstractNumId w:val="0"/>
  </w:num>
  <w:num w:numId="7" w16cid:durableId="841287000">
    <w:abstractNumId w:val="6"/>
  </w:num>
  <w:num w:numId="8" w16cid:durableId="1944072298">
    <w:abstractNumId w:val="7"/>
  </w:num>
  <w:num w:numId="9" w16cid:durableId="1902323617">
    <w:abstractNumId w:val="1"/>
  </w:num>
  <w:num w:numId="10" w16cid:durableId="2052148152">
    <w:abstractNumId w:val="3"/>
  </w:num>
  <w:num w:numId="11" w16cid:durableId="208236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94"/>
    <w:rsid w:val="00002EFC"/>
    <w:rsid w:val="000110BF"/>
    <w:rsid w:val="00012031"/>
    <w:rsid w:val="00017A1C"/>
    <w:rsid w:val="00023F35"/>
    <w:rsid w:val="00042C0E"/>
    <w:rsid w:val="00044C30"/>
    <w:rsid w:val="000458C4"/>
    <w:rsid w:val="00045A0B"/>
    <w:rsid w:val="00047B5E"/>
    <w:rsid w:val="00052EA9"/>
    <w:rsid w:val="000635EF"/>
    <w:rsid w:val="00073859"/>
    <w:rsid w:val="00081D35"/>
    <w:rsid w:val="000839A4"/>
    <w:rsid w:val="00087BFD"/>
    <w:rsid w:val="00092553"/>
    <w:rsid w:val="000A54FB"/>
    <w:rsid w:val="000C0734"/>
    <w:rsid w:val="000D221F"/>
    <w:rsid w:val="00111963"/>
    <w:rsid w:val="00115C71"/>
    <w:rsid w:val="001230B8"/>
    <w:rsid w:val="001331C8"/>
    <w:rsid w:val="001466CD"/>
    <w:rsid w:val="001567A3"/>
    <w:rsid w:val="00160B3E"/>
    <w:rsid w:val="00163F09"/>
    <w:rsid w:val="00172253"/>
    <w:rsid w:val="0017559A"/>
    <w:rsid w:val="00182EB4"/>
    <w:rsid w:val="00194DBF"/>
    <w:rsid w:val="001A5682"/>
    <w:rsid w:val="001B42E5"/>
    <w:rsid w:val="001B7D16"/>
    <w:rsid w:val="001C29F0"/>
    <w:rsid w:val="001D74F5"/>
    <w:rsid w:val="001E3143"/>
    <w:rsid w:val="001E4BA5"/>
    <w:rsid w:val="001F1F77"/>
    <w:rsid w:val="00210DC0"/>
    <w:rsid w:val="00216B68"/>
    <w:rsid w:val="00233225"/>
    <w:rsid w:val="002346B8"/>
    <w:rsid w:val="002352F8"/>
    <w:rsid w:val="002455D9"/>
    <w:rsid w:val="002641DF"/>
    <w:rsid w:val="00265C64"/>
    <w:rsid w:val="00270EA8"/>
    <w:rsid w:val="00280FFA"/>
    <w:rsid w:val="00282A68"/>
    <w:rsid w:val="002833AA"/>
    <w:rsid w:val="002977AD"/>
    <w:rsid w:val="002B02E4"/>
    <w:rsid w:val="002C15B3"/>
    <w:rsid w:val="002D40CE"/>
    <w:rsid w:val="002F291D"/>
    <w:rsid w:val="00311F03"/>
    <w:rsid w:val="0031731C"/>
    <w:rsid w:val="00330CD5"/>
    <w:rsid w:val="00331B79"/>
    <w:rsid w:val="00331D3A"/>
    <w:rsid w:val="00334F34"/>
    <w:rsid w:val="003360CB"/>
    <w:rsid w:val="003379D0"/>
    <w:rsid w:val="00341DA4"/>
    <w:rsid w:val="003447EB"/>
    <w:rsid w:val="00352347"/>
    <w:rsid w:val="00364607"/>
    <w:rsid w:val="00367AC0"/>
    <w:rsid w:val="00370215"/>
    <w:rsid w:val="00390BF2"/>
    <w:rsid w:val="003A5CCB"/>
    <w:rsid w:val="003B0944"/>
    <w:rsid w:val="003B1197"/>
    <w:rsid w:val="003B713E"/>
    <w:rsid w:val="003C122D"/>
    <w:rsid w:val="003C1E2F"/>
    <w:rsid w:val="003C3706"/>
    <w:rsid w:val="003C4466"/>
    <w:rsid w:val="003C5CB1"/>
    <w:rsid w:val="0040243F"/>
    <w:rsid w:val="00402C5C"/>
    <w:rsid w:val="00420CD2"/>
    <w:rsid w:val="00424273"/>
    <w:rsid w:val="00427481"/>
    <w:rsid w:val="00430542"/>
    <w:rsid w:val="00437B8C"/>
    <w:rsid w:val="004471E9"/>
    <w:rsid w:val="00451652"/>
    <w:rsid w:val="004533BD"/>
    <w:rsid w:val="004575D8"/>
    <w:rsid w:val="0046625D"/>
    <w:rsid w:val="00470918"/>
    <w:rsid w:val="00472433"/>
    <w:rsid w:val="00497561"/>
    <w:rsid w:val="004A47C8"/>
    <w:rsid w:val="004A58E6"/>
    <w:rsid w:val="004A5D2C"/>
    <w:rsid w:val="004D1D4E"/>
    <w:rsid w:val="004E06E9"/>
    <w:rsid w:val="004E4545"/>
    <w:rsid w:val="004E5CE1"/>
    <w:rsid w:val="00506CC3"/>
    <w:rsid w:val="0051122C"/>
    <w:rsid w:val="00513274"/>
    <w:rsid w:val="005153A6"/>
    <w:rsid w:val="00531F5C"/>
    <w:rsid w:val="00533AF3"/>
    <w:rsid w:val="00556337"/>
    <w:rsid w:val="00557D80"/>
    <w:rsid w:val="0056139E"/>
    <w:rsid w:val="00562B61"/>
    <w:rsid w:val="0056415F"/>
    <w:rsid w:val="005767D7"/>
    <w:rsid w:val="005A4703"/>
    <w:rsid w:val="005F7953"/>
    <w:rsid w:val="006017CD"/>
    <w:rsid w:val="006036DE"/>
    <w:rsid w:val="00623B55"/>
    <w:rsid w:val="006240F4"/>
    <w:rsid w:val="006325C2"/>
    <w:rsid w:val="00642335"/>
    <w:rsid w:val="006471EF"/>
    <w:rsid w:val="006479A9"/>
    <w:rsid w:val="00650AE3"/>
    <w:rsid w:val="006511F0"/>
    <w:rsid w:val="00654312"/>
    <w:rsid w:val="00657036"/>
    <w:rsid w:val="00657A5D"/>
    <w:rsid w:val="00660829"/>
    <w:rsid w:val="00665104"/>
    <w:rsid w:val="00676E8E"/>
    <w:rsid w:val="00680D66"/>
    <w:rsid w:val="00694D6B"/>
    <w:rsid w:val="006A0A02"/>
    <w:rsid w:val="006A2A45"/>
    <w:rsid w:val="006A68B1"/>
    <w:rsid w:val="006A6B8E"/>
    <w:rsid w:val="006B4D39"/>
    <w:rsid w:val="006C2D5B"/>
    <w:rsid w:val="006C40AB"/>
    <w:rsid w:val="006E63E8"/>
    <w:rsid w:val="006E7F13"/>
    <w:rsid w:val="006F0C8E"/>
    <w:rsid w:val="006F1015"/>
    <w:rsid w:val="00702F64"/>
    <w:rsid w:val="0070466E"/>
    <w:rsid w:val="0071090D"/>
    <w:rsid w:val="007114E4"/>
    <w:rsid w:val="00711A01"/>
    <w:rsid w:val="00724B42"/>
    <w:rsid w:val="007315A2"/>
    <w:rsid w:val="00743F8B"/>
    <w:rsid w:val="00747BBB"/>
    <w:rsid w:val="0075050D"/>
    <w:rsid w:val="00756B73"/>
    <w:rsid w:val="00763499"/>
    <w:rsid w:val="00765F02"/>
    <w:rsid w:val="007703A5"/>
    <w:rsid w:val="00772733"/>
    <w:rsid w:val="00773F92"/>
    <w:rsid w:val="00777FC4"/>
    <w:rsid w:val="00791118"/>
    <w:rsid w:val="00791DEE"/>
    <w:rsid w:val="007A1FAC"/>
    <w:rsid w:val="007C3F66"/>
    <w:rsid w:val="007C4000"/>
    <w:rsid w:val="007D111D"/>
    <w:rsid w:val="007D7404"/>
    <w:rsid w:val="007F2477"/>
    <w:rsid w:val="00807808"/>
    <w:rsid w:val="00814F57"/>
    <w:rsid w:val="0082306C"/>
    <w:rsid w:val="008303C6"/>
    <w:rsid w:val="00832E91"/>
    <w:rsid w:val="0085583E"/>
    <w:rsid w:val="00877CBC"/>
    <w:rsid w:val="008859E3"/>
    <w:rsid w:val="008A1346"/>
    <w:rsid w:val="008A5CBE"/>
    <w:rsid w:val="008B066C"/>
    <w:rsid w:val="008B5966"/>
    <w:rsid w:val="008C2821"/>
    <w:rsid w:val="008C413F"/>
    <w:rsid w:val="008C675E"/>
    <w:rsid w:val="008D5BA0"/>
    <w:rsid w:val="009267AB"/>
    <w:rsid w:val="00936D73"/>
    <w:rsid w:val="00936FD3"/>
    <w:rsid w:val="00943450"/>
    <w:rsid w:val="009663D9"/>
    <w:rsid w:val="00970CE8"/>
    <w:rsid w:val="00982CB5"/>
    <w:rsid w:val="0098417D"/>
    <w:rsid w:val="009855C5"/>
    <w:rsid w:val="009954AF"/>
    <w:rsid w:val="009A4694"/>
    <w:rsid w:val="009B538E"/>
    <w:rsid w:val="009C21B8"/>
    <w:rsid w:val="009C3014"/>
    <w:rsid w:val="009C60F2"/>
    <w:rsid w:val="009C7D09"/>
    <w:rsid w:val="009D0787"/>
    <w:rsid w:val="009E4506"/>
    <w:rsid w:val="00A06F19"/>
    <w:rsid w:val="00A20B45"/>
    <w:rsid w:val="00A26DAD"/>
    <w:rsid w:val="00A353AA"/>
    <w:rsid w:val="00A36483"/>
    <w:rsid w:val="00A408BE"/>
    <w:rsid w:val="00A43309"/>
    <w:rsid w:val="00A711EE"/>
    <w:rsid w:val="00A74E23"/>
    <w:rsid w:val="00A83DF7"/>
    <w:rsid w:val="00A9531A"/>
    <w:rsid w:val="00AD5D07"/>
    <w:rsid w:val="00AD6D58"/>
    <w:rsid w:val="00AD6EE7"/>
    <w:rsid w:val="00AE01C9"/>
    <w:rsid w:val="00B01223"/>
    <w:rsid w:val="00B03DA0"/>
    <w:rsid w:val="00B07987"/>
    <w:rsid w:val="00B110D0"/>
    <w:rsid w:val="00B11B71"/>
    <w:rsid w:val="00B25CB0"/>
    <w:rsid w:val="00B30DF8"/>
    <w:rsid w:val="00B342AB"/>
    <w:rsid w:val="00B62833"/>
    <w:rsid w:val="00B6700A"/>
    <w:rsid w:val="00B926B9"/>
    <w:rsid w:val="00B96AF7"/>
    <w:rsid w:val="00BC21B7"/>
    <w:rsid w:val="00BD72BA"/>
    <w:rsid w:val="00BE14B9"/>
    <w:rsid w:val="00BE6779"/>
    <w:rsid w:val="00C109D6"/>
    <w:rsid w:val="00C1135C"/>
    <w:rsid w:val="00C1402B"/>
    <w:rsid w:val="00C1534C"/>
    <w:rsid w:val="00C17172"/>
    <w:rsid w:val="00C43BFE"/>
    <w:rsid w:val="00C61F00"/>
    <w:rsid w:val="00C6511D"/>
    <w:rsid w:val="00C658A1"/>
    <w:rsid w:val="00C772E9"/>
    <w:rsid w:val="00C90858"/>
    <w:rsid w:val="00CB2EA0"/>
    <w:rsid w:val="00CB7694"/>
    <w:rsid w:val="00CF5BF7"/>
    <w:rsid w:val="00D06330"/>
    <w:rsid w:val="00D128DF"/>
    <w:rsid w:val="00D223BE"/>
    <w:rsid w:val="00D2542D"/>
    <w:rsid w:val="00D26320"/>
    <w:rsid w:val="00D304CF"/>
    <w:rsid w:val="00D44F43"/>
    <w:rsid w:val="00D45786"/>
    <w:rsid w:val="00D50A58"/>
    <w:rsid w:val="00D8158B"/>
    <w:rsid w:val="00D94981"/>
    <w:rsid w:val="00DA13BF"/>
    <w:rsid w:val="00DA25D0"/>
    <w:rsid w:val="00DA42CB"/>
    <w:rsid w:val="00DA46EC"/>
    <w:rsid w:val="00DB4E65"/>
    <w:rsid w:val="00DD3371"/>
    <w:rsid w:val="00DE1823"/>
    <w:rsid w:val="00DF21D7"/>
    <w:rsid w:val="00E03CB8"/>
    <w:rsid w:val="00E04C01"/>
    <w:rsid w:val="00E36F29"/>
    <w:rsid w:val="00E76AF3"/>
    <w:rsid w:val="00E77AC5"/>
    <w:rsid w:val="00E84D01"/>
    <w:rsid w:val="00E932E7"/>
    <w:rsid w:val="00E96EC4"/>
    <w:rsid w:val="00EA7A03"/>
    <w:rsid w:val="00EB06CE"/>
    <w:rsid w:val="00EB0BEF"/>
    <w:rsid w:val="00EB7052"/>
    <w:rsid w:val="00ED56F2"/>
    <w:rsid w:val="00EE0DB8"/>
    <w:rsid w:val="00EE6F02"/>
    <w:rsid w:val="00EE7310"/>
    <w:rsid w:val="00EE7A16"/>
    <w:rsid w:val="00F019DF"/>
    <w:rsid w:val="00F02209"/>
    <w:rsid w:val="00F12DB2"/>
    <w:rsid w:val="00F1351E"/>
    <w:rsid w:val="00F32E7E"/>
    <w:rsid w:val="00F37618"/>
    <w:rsid w:val="00F40E7B"/>
    <w:rsid w:val="00F4243A"/>
    <w:rsid w:val="00F477C8"/>
    <w:rsid w:val="00F50EB0"/>
    <w:rsid w:val="00F53513"/>
    <w:rsid w:val="00F553F9"/>
    <w:rsid w:val="00F5564A"/>
    <w:rsid w:val="00F56BD4"/>
    <w:rsid w:val="00F84540"/>
    <w:rsid w:val="00F845F2"/>
    <w:rsid w:val="00F878C6"/>
    <w:rsid w:val="00F90354"/>
    <w:rsid w:val="00F90E52"/>
    <w:rsid w:val="00F91B11"/>
    <w:rsid w:val="00FA18C1"/>
    <w:rsid w:val="00FB49A1"/>
    <w:rsid w:val="00FB573C"/>
    <w:rsid w:val="00FC4BD6"/>
    <w:rsid w:val="00FC7286"/>
    <w:rsid w:val="00FD005B"/>
    <w:rsid w:val="00FD4E77"/>
    <w:rsid w:val="00FD6BDE"/>
    <w:rsid w:val="00FE539F"/>
    <w:rsid w:val="00FE7854"/>
    <w:rsid w:val="00FF2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A646"/>
  <w15:chartTrackingRefBased/>
  <w15:docId w15:val="{1CD3CFAE-60E6-46BF-A0E1-D0C563BC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94"/>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link w:val="Titre1Car"/>
    <w:uiPriority w:val="9"/>
    <w:qFormat/>
    <w:rsid w:val="00CB769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694"/>
    <w:rPr>
      <w:rFonts w:ascii="Times New Roman" w:eastAsia="Times New Roman" w:hAnsi="Times New Roman" w:cs="Times New Roman"/>
      <w:b/>
      <w:bCs/>
      <w:kern w:val="36"/>
      <w:sz w:val="48"/>
      <w:szCs w:val="48"/>
    </w:rPr>
  </w:style>
  <w:style w:type="paragraph" w:customStyle="1" w:styleId="last-child">
    <w:name w:val="last-child"/>
    <w:basedOn w:val="Normal"/>
    <w:rsid w:val="00CB7694"/>
    <w:pPr>
      <w:spacing w:before="100" w:beforeAutospacing="1" w:after="100" w:afterAutospacing="1"/>
    </w:pPr>
  </w:style>
  <w:style w:type="character" w:styleId="lev">
    <w:name w:val="Strong"/>
    <w:basedOn w:val="Policepardfaut"/>
    <w:uiPriority w:val="22"/>
    <w:qFormat/>
    <w:rsid w:val="00CB7694"/>
    <w:rPr>
      <w:b/>
      <w:bCs/>
    </w:rPr>
  </w:style>
  <w:style w:type="character" w:styleId="Lienhypertexte">
    <w:name w:val="Hyperlink"/>
    <w:basedOn w:val="Policepardfaut"/>
    <w:uiPriority w:val="99"/>
    <w:semiHidden/>
    <w:unhideWhenUsed/>
    <w:rsid w:val="00CB7694"/>
    <w:rPr>
      <w:color w:val="0000FF"/>
      <w:u w:val="single"/>
    </w:rPr>
  </w:style>
  <w:style w:type="paragraph" w:styleId="NormalWeb">
    <w:name w:val="Normal (Web)"/>
    <w:basedOn w:val="Normal"/>
    <w:uiPriority w:val="99"/>
    <w:semiHidden/>
    <w:unhideWhenUsed/>
    <w:rsid w:val="00CB7694"/>
    <w:pPr>
      <w:spacing w:before="100" w:beforeAutospacing="1" w:after="100" w:afterAutospacing="1"/>
    </w:pPr>
  </w:style>
  <w:style w:type="paragraph" w:styleId="En-tte">
    <w:name w:val="header"/>
    <w:basedOn w:val="Normal"/>
    <w:link w:val="En-tteCar"/>
    <w:uiPriority w:val="99"/>
    <w:unhideWhenUsed/>
    <w:rsid w:val="00CB7694"/>
    <w:pPr>
      <w:tabs>
        <w:tab w:val="center" w:pos="4680"/>
        <w:tab w:val="right" w:pos="9360"/>
      </w:tabs>
    </w:pPr>
  </w:style>
  <w:style w:type="character" w:customStyle="1" w:styleId="En-tteCar">
    <w:name w:val="En-tête Car"/>
    <w:basedOn w:val="Policepardfaut"/>
    <w:link w:val="En-tte"/>
    <w:uiPriority w:val="99"/>
    <w:rsid w:val="00CB7694"/>
  </w:style>
  <w:style w:type="paragraph" w:styleId="Pieddepage">
    <w:name w:val="footer"/>
    <w:basedOn w:val="Normal"/>
    <w:link w:val="PieddepageCar"/>
    <w:uiPriority w:val="99"/>
    <w:unhideWhenUsed/>
    <w:rsid w:val="00CB7694"/>
    <w:pPr>
      <w:tabs>
        <w:tab w:val="center" w:pos="4680"/>
        <w:tab w:val="right" w:pos="9360"/>
      </w:tabs>
    </w:pPr>
  </w:style>
  <w:style w:type="character" w:customStyle="1" w:styleId="PieddepageCar">
    <w:name w:val="Pied de page Car"/>
    <w:basedOn w:val="Policepardfaut"/>
    <w:link w:val="Pieddepage"/>
    <w:uiPriority w:val="99"/>
    <w:rsid w:val="00CB7694"/>
  </w:style>
  <w:style w:type="paragraph" w:styleId="Paragraphedeliste">
    <w:name w:val="List Paragraph"/>
    <w:aliases w:val="ADB paragraph numbering,List Paragraph (numbered (a)),Bullets,References,Paragraphe  revu,List Paragraph1,Normal 2,Source,List_Paragraph,Multilevel para_II,AFSN List Paragraph,Citation List,Resume Title,ADB Normal,MC Paragraphe Liste"/>
    <w:basedOn w:val="Normal"/>
    <w:link w:val="ParagraphedelisteCar"/>
    <w:uiPriority w:val="34"/>
    <w:qFormat/>
    <w:rsid w:val="00CB7694"/>
    <w:pPr>
      <w:ind w:left="720"/>
      <w:contextualSpacing/>
    </w:pPr>
  </w:style>
  <w:style w:type="character" w:customStyle="1" w:styleId="ParagraphedelisteCar">
    <w:name w:val="Paragraphe de liste Car"/>
    <w:aliases w:val="ADB paragraph numbering Car,List Paragraph (numbered (a)) Car,Bullets Car,References Car,Paragraphe  revu Car,List Paragraph1 Car,Normal 2 Car,Source Car,List_Paragraph Car,Multilevel para_II Car,AFSN List Paragraph Car"/>
    <w:link w:val="Paragraphedeliste"/>
    <w:uiPriority w:val="34"/>
    <w:qFormat/>
    <w:locked/>
    <w:rsid w:val="00CB7694"/>
    <w:rPr>
      <w:rFonts w:ascii="Times New Roman" w:eastAsia="Times New Roman" w:hAnsi="Times New Roman" w:cs="Times New Roman"/>
      <w:sz w:val="24"/>
      <w:szCs w:val="24"/>
      <w:lang w:val="en-GB" w:eastAsia="en-GB"/>
    </w:rPr>
  </w:style>
  <w:style w:type="paragraph" w:styleId="Textedebulles">
    <w:name w:val="Balloon Text"/>
    <w:basedOn w:val="Normal"/>
    <w:link w:val="TextedebullesCar"/>
    <w:unhideWhenUsed/>
    <w:rsid w:val="00F90354"/>
    <w:rPr>
      <w:rFonts w:ascii="Tahoma" w:hAnsi="Tahoma" w:cs="Tahoma"/>
      <w:sz w:val="16"/>
      <w:szCs w:val="16"/>
    </w:rPr>
  </w:style>
  <w:style w:type="character" w:customStyle="1" w:styleId="TextedebullesCar">
    <w:name w:val="Texte de bulles Car"/>
    <w:basedOn w:val="Policepardfaut"/>
    <w:link w:val="Textedebulles"/>
    <w:rsid w:val="00F90354"/>
    <w:rPr>
      <w:rFonts w:ascii="Tahoma" w:eastAsia="Times New Roman" w:hAnsi="Tahoma" w:cs="Tahoma"/>
      <w:sz w:val="16"/>
      <w:szCs w:val="16"/>
      <w:lang w:val="en-GB" w:eastAsia="en-GB"/>
    </w:rPr>
  </w:style>
  <w:style w:type="table" w:styleId="Grilledutableau">
    <w:name w:val="Table Grid"/>
    <w:basedOn w:val="TableauNormal"/>
    <w:rsid w:val="00F90354"/>
    <w:pPr>
      <w:spacing w:after="0" w:line="240" w:lineRule="auto"/>
    </w:pPr>
    <w:rPr>
      <w:rFonts w:ascii="Calibri" w:eastAsia="MS Mincho"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ED56F2"/>
    <w:rPr>
      <w:color w:val="800080"/>
      <w:u w:val="single"/>
    </w:rPr>
  </w:style>
  <w:style w:type="paragraph" w:styleId="PrformatHTML">
    <w:name w:val="HTML Preformatted"/>
    <w:basedOn w:val="Normal"/>
    <w:link w:val="PrformatHTMLCar"/>
    <w:uiPriority w:val="99"/>
    <w:unhideWhenUsed/>
    <w:rsid w:val="00ED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basedOn w:val="Policepardfaut"/>
    <w:link w:val="PrformatHTML"/>
    <w:uiPriority w:val="99"/>
    <w:rsid w:val="00ED56F2"/>
    <w:rPr>
      <w:rFonts w:ascii="Courier New" w:eastAsia="Times New Roman" w:hAnsi="Courier New" w:cs="Courier New"/>
      <w:sz w:val="20"/>
      <w:szCs w:val="20"/>
    </w:rPr>
  </w:style>
  <w:style w:type="character" w:customStyle="1" w:styleId="y2iqfc">
    <w:name w:val="y2iqfc"/>
    <w:basedOn w:val="Policepardfaut"/>
    <w:rsid w:val="00ED56F2"/>
  </w:style>
  <w:style w:type="character" w:styleId="Textedelespacerserv">
    <w:name w:val="Placeholder Text"/>
    <w:basedOn w:val="Policepardfaut"/>
    <w:uiPriority w:val="99"/>
    <w:semiHidden/>
    <w:rsid w:val="00807808"/>
    <w:rPr>
      <w:color w:val="808080"/>
    </w:rPr>
  </w:style>
  <w:style w:type="paragraph" w:styleId="Sansinterligne">
    <w:name w:val="No Spacing"/>
    <w:uiPriority w:val="1"/>
    <w:qFormat/>
    <w:rsid w:val="002F291D"/>
    <w:pPr>
      <w:spacing w:after="0" w:line="240" w:lineRule="auto"/>
    </w:pPr>
    <w:rPr>
      <w:rFonts w:ascii="Times New Roman" w:eastAsia="Times New Roman" w:hAnsi="Times New Roman" w:cs="Times New Roman"/>
      <w:sz w:val="24"/>
      <w:szCs w:val="24"/>
      <w:lang w:val="en-GB" w:eastAsia="en-GB"/>
    </w:rPr>
  </w:style>
  <w:style w:type="character" w:styleId="Marquedecommentaire">
    <w:name w:val="annotation reference"/>
    <w:basedOn w:val="Policepardfaut"/>
    <w:uiPriority w:val="99"/>
    <w:semiHidden/>
    <w:unhideWhenUsed/>
    <w:rsid w:val="003C1E2F"/>
    <w:rPr>
      <w:sz w:val="16"/>
      <w:szCs w:val="16"/>
    </w:rPr>
  </w:style>
  <w:style w:type="paragraph" w:styleId="Commentaire">
    <w:name w:val="annotation text"/>
    <w:basedOn w:val="Normal"/>
    <w:link w:val="CommentaireCar"/>
    <w:uiPriority w:val="99"/>
    <w:unhideWhenUsed/>
    <w:rsid w:val="003C1E2F"/>
    <w:rPr>
      <w:sz w:val="20"/>
      <w:szCs w:val="20"/>
    </w:rPr>
  </w:style>
  <w:style w:type="character" w:customStyle="1" w:styleId="CommentaireCar">
    <w:name w:val="Commentaire Car"/>
    <w:basedOn w:val="Policepardfaut"/>
    <w:link w:val="Commentaire"/>
    <w:uiPriority w:val="99"/>
    <w:rsid w:val="003C1E2F"/>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3C1E2F"/>
    <w:rPr>
      <w:b/>
      <w:bCs/>
    </w:rPr>
  </w:style>
  <w:style w:type="character" w:customStyle="1" w:styleId="ObjetducommentaireCar">
    <w:name w:val="Objet du commentaire Car"/>
    <w:basedOn w:val="CommentaireCar"/>
    <w:link w:val="Objetducommentaire"/>
    <w:uiPriority w:val="99"/>
    <w:semiHidden/>
    <w:rsid w:val="003C1E2F"/>
    <w:rPr>
      <w:rFonts w:ascii="Times New Roman" w:eastAsia="Times New Roman" w:hAnsi="Times New Roman" w:cs="Times New Roman"/>
      <w:b/>
      <w:bCs/>
      <w:sz w:val="20"/>
      <w:szCs w:val="20"/>
      <w:lang w:val="en-GB" w:eastAsia="en-GB"/>
    </w:rPr>
  </w:style>
  <w:style w:type="paragraph" w:styleId="Rvision">
    <w:name w:val="Revision"/>
    <w:hidden/>
    <w:uiPriority w:val="99"/>
    <w:semiHidden/>
    <w:rsid w:val="00A408BE"/>
    <w:pPr>
      <w:spacing w:after="0" w:line="240" w:lineRule="auto"/>
    </w:pPr>
    <w:rPr>
      <w:rFonts w:ascii="Times New Roman" w:eastAsia="Times New Roman" w:hAnsi="Times New Roman" w:cs="Times New Roman"/>
      <w:sz w:val="24"/>
      <w:szCs w:val="24"/>
      <w:lang w:val="en-GB" w:eastAsia="en-GB"/>
    </w:rPr>
  </w:style>
  <w:style w:type="character" w:customStyle="1" w:styleId="option-label">
    <w:name w:val="option-label"/>
    <w:basedOn w:val="Policepardfaut"/>
    <w:rsid w:val="0043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42">
      <w:bodyDiv w:val="1"/>
      <w:marLeft w:val="0"/>
      <w:marRight w:val="0"/>
      <w:marTop w:val="0"/>
      <w:marBottom w:val="0"/>
      <w:divBdr>
        <w:top w:val="none" w:sz="0" w:space="0" w:color="auto"/>
        <w:left w:val="none" w:sz="0" w:space="0" w:color="auto"/>
        <w:bottom w:val="none" w:sz="0" w:space="0" w:color="auto"/>
        <w:right w:val="none" w:sz="0" w:space="0" w:color="auto"/>
      </w:divBdr>
    </w:div>
    <w:div w:id="99572270">
      <w:bodyDiv w:val="1"/>
      <w:marLeft w:val="0"/>
      <w:marRight w:val="0"/>
      <w:marTop w:val="0"/>
      <w:marBottom w:val="0"/>
      <w:divBdr>
        <w:top w:val="none" w:sz="0" w:space="0" w:color="auto"/>
        <w:left w:val="none" w:sz="0" w:space="0" w:color="auto"/>
        <w:bottom w:val="none" w:sz="0" w:space="0" w:color="auto"/>
        <w:right w:val="none" w:sz="0" w:space="0" w:color="auto"/>
      </w:divBdr>
      <w:divsChild>
        <w:div w:id="1138840622">
          <w:marLeft w:val="0"/>
          <w:marRight w:val="0"/>
          <w:marTop w:val="0"/>
          <w:marBottom w:val="0"/>
          <w:divBdr>
            <w:top w:val="none" w:sz="0" w:space="0" w:color="auto"/>
            <w:left w:val="none" w:sz="0" w:space="0" w:color="auto"/>
            <w:bottom w:val="none" w:sz="0" w:space="0" w:color="auto"/>
            <w:right w:val="none" w:sz="0" w:space="0" w:color="auto"/>
          </w:divBdr>
        </w:div>
      </w:divsChild>
    </w:div>
    <w:div w:id="114301053">
      <w:bodyDiv w:val="1"/>
      <w:marLeft w:val="0"/>
      <w:marRight w:val="0"/>
      <w:marTop w:val="0"/>
      <w:marBottom w:val="0"/>
      <w:divBdr>
        <w:top w:val="none" w:sz="0" w:space="0" w:color="auto"/>
        <w:left w:val="none" w:sz="0" w:space="0" w:color="auto"/>
        <w:bottom w:val="none" w:sz="0" w:space="0" w:color="auto"/>
        <w:right w:val="none" w:sz="0" w:space="0" w:color="auto"/>
      </w:divBdr>
    </w:div>
    <w:div w:id="174073708">
      <w:bodyDiv w:val="1"/>
      <w:marLeft w:val="0"/>
      <w:marRight w:val="0"/>
      <w:marTop w:val="0"/>
      <w:marBottom w:val="0"/>
      <w:divBdr>
        <w:top w:val="none" w:sz="0" w:space="0" w:color="auto"/>
        <w:left w:val="none" w:sz="0" w:space="0" w:color="auto"/>
        <w:bottom w:val="none" w:sz="0" w:space="0" w:color="auto"/>
        <w:right w:val="none" w:sz="0" w:space="0" w:color="auto"/>
      </w:divBdr>
    </w:div>
    <w:div w:id="177039719">
      <w:bodyDiv w:val="1"/>
      <w:marLeft w:val="0"/>
      <w:marRight w:val="0"/>
      <w:marTop w:val="0"/>
      <w:marBottom w:val="0"/>
      <w:divBdr>
        <w:top w:val="none" w:sz="0" w:space="0" w:color="auto"/>
        <w:left w:val="none" w:sz="0" w:space="0" w:color="auto"/>
        <w:bottom w:val="none" w:sz="0" w:space="0" w:color="auto"/>
        <w:right w:val="none" w:sz="0" w:space="0" w:color="auto"/>
      </w:divBdr>
    </w:div>
    <w:div w:id="250966319">
      <w:bodyDiv w:val="1"/>
      <w:marLeft w:val="0"/>
      <w:marRight w:val="0"/>
      <w:marTop w:val="0"/>
      <w:marBottom w:val="0"/>
      <w:divBdr>
        <w:top w:val="none" w:sz="0" w:space="0" w:color="auto"/>
        <w:left w:val="none" w:sz="0" w:space="0" w:color="auto"/>
        <w:bottom w:val="none" w:sz="0" w:space="0" w:color="auto"/>
        <w:right w:val="none" w:sz="0" w:space="0" w:color="auto"/>
      </w:divBdr>
    </w:div>
    <w:div w:id="307443965">
      <w:bodyDiv w:val="1"/>
      <w:marLeft w:val="0"/>
      <w:marRight w:val="0"/>
      <w:marTop w:val="0"/>
      <w:marBottom w:val="0"/>
      <w:divBdr>
        <w:top w:val="none" w:sz="0" w:space="0" w:color="auto"/>
        <w:left w:val="none" w:sz="0" w:space="0" w:color="auto"/>
        <w:bottom w:val="none" w:sz="0" w:space="0" w:color="auto"/>
        <w:right w:val="none" w:sz="0" w:space="0" w:color="auto"/>
      </w:divBdr>
    </w:div>
    <w:div w:id="341131270">
      <w:bodyDiv w:val="1"/>
      <w:marLeft w:val="0"/>
      <w:marRight w:val="0"/>
      <w:marTop w:val="0"/>
      <w:marBottom w:val="0"/>
      <w:divBdr>
        <w:top w:val="none" w:sz="0" w:space="0" w:color="auto"/>
        <w:left w:val="none" w:sz="0" w:space="0" w:color="auto"/>
        <w:bottom w:val="none" w:sz="0" w:space="0" w:color="auto"/>
        <w:right w:val="none" w:sz="0" w:space="0" w:color="auto"/>
      </w:divBdr>
    </w:div>
    <w:div w:id="363294574">
      <w:bodyDiv w:val="1"/>
      <w:marLeft w:val="0"/>
      <w:marRight w:val="0"/>
      <w:marTop w:val="0"/>
      <w:marBottom w:val="0"/>
      <w:divBdr>
        <w:top w:val="none" w:sz="0" w:space="0" w:color="auto"/>
        <w:left w:val="none" w:sz="0" w:space="0" w:color="auto"/>
        <w:bottom w:val="none" w:sz="0" w:space="0" w:color="auto"/>
        <w:right w:val="none" w:sz="0" w:space="0" w:color="auto"/>
      </w:divBdr>
    </w:div>
    <w:div w:id="376516516">
      <w:bodyDiv w:val="1"/>
      <w:marLeft w:val="0"/>
      <w:marRight w:val="0"/>
      <w:marTop w:val="0"/>
      <w:marBottom w:val="0"/>
      <w:divBdr>
        <w:top w:val="none" w:sz="0" w:space="0" w:color="auto"/>
        <w:left w:val="none" w:sz="0" w:space="0" w:color="auto"/>
        <w:bottom w:val="none" w:sz="0" w:space="0" w:color="auto"/>
        <w:right w:val="none" w:sz="0" w:space="0" w:color="auto"/>
      </w:divBdr>
    </w:div>
    <w:div w:id="490558534">
      <w:bodyDiv w:val="1"/>
      <w:marLeft w:val="0"/>
      <w:marRight w:val="0"/>
      <w:marTop w:val="0"/>
      <w:marBottom w:val="0"/>
      <w:divBdr>
        <w:top w:val="none" w:sz="0" w:space="0" w:color="auto"/>
        <w:left w:val="none" w:sz="0" w:space="0" w:color="auto"/>
        <w:bottom w:val="none" w:sz="0" w:space="0" w:color="auto"/>
        <w:right w:val="none" w:sz="0" w:space="0" w:color="auto"/>
      </w:divBdr>
      <w:divsChild>
        <w:div w:id="640354275">
          <w:marLeft w:val="0"/>
          <w:marRight w:val="0"/>
          <w:marTop w:val="0"/>
          <w:marBottom w:val="0"/>
          <w:divBdr>
            <w:top w:val="none" w:sz="0" w:space="0" w:color="auto"/>
            <w:left w:val="none" w:sz="0" w:space="0" w:color="auto"/>
            <w:bottom w:val="none" w:sz="0" w:space="0" w:color="auto"/>
            <w:right w:val="none" w:sz="0" w:space="0" w:color="auto"/>
          </w:divBdr>
        </w:div>
      </w:divsChild>
    </w:div>
    <w:div w:id="500196091">
      <w:bodyDiv w:val="1"/>
      <w:marLeft w:val="0"/>
      <w:marRight w:val="0"/>
      <w:marTop w:val="0"/>
      <w:marBottom w:val="0"/>
      <w:divBdr>
        <w:top w:val="none" w:sz="0" w:space="0" w:color="auto"/>
        <w:left w:val="none" w:sz="0" w:space="0" w:color="auto"/>
        <w:bottom w:val="none" w:sz="0" w:space="0" w:color="auto"/>
        <w:right w:val="none" w:sz="0" w:space="0" w:color="auto"/>
      </w:divBdr>
    </w:div>
    <w:div w:id="570431883">
      <w:bodyDiv w:val="1"/>
      <w:marLeft w:val="0"/>
      <w:marRight w:val="0"/>
      <w:marTop w:val="0"/>
      <w:marBottom w:val="0"/>
      <w:divBdr>
        <w:top w:val="none" w:sz="0" w:space="0" w:color="auto"/>
        <w:left w:val="none" w:sz="0" w:space="0" w:color="auto"/>
        <w:bottom w:val="none" w:sz="0" w:space="0" w:color="auto"/>
        <w:right w:val="none" w:sz="0" w:space="0" w:color="auto"/>
      </w:divBdr>
    </w:div>
    <w:div w:id="572937637">
      <w:bodyDiv w:val="1"/>
      <w:marLeft w:val="0"/>
      <w:marRight w:val="0"/>
      <w:marTop w:val="0"/>
      <w:marBottom w:val="0"/>
      <w:divBdr>
        <w:top w:val="none" w:sz="0" w:space="0" w:color="auto"/>
        <w:left w:val="none" w:sz="0" w:space="0" w:color="auto"/>
        <w:bottom w:val="none" w:sz="0" w:space="0" w:color="auto"/>
        <w:right w:val="none" w:sz="0" w:space="0" w:color="auto"/>
      </w:divBdr>
    </w:div>
    <w:div w:id="663628589">
      <w:bodyDiv w:val="1"/>
      <w:marLeft w:val="0"/>
      <w:marRight w:val="0"/>
      <w:marTop w:val="0"/>
      <w:marBottom w:val="0"/>
      <w:divBdr>
        <w:top w:val="none" w:sz="0" w:space="0" w:color="auto"/>
        <w:left w:val="none" w:sz="0" w:space="0" w:color="auto"/>
        <w:bottom w:val="none" w:sz="0" w:space="0" w:color="auto"/>
        <w:right w:val="none" w:sz="0" w:space="0" w:color="auto"/>
      </w:divBdr>
      <w:divsChild>
        <w:div w:id="1720744859">
          <w:marLeft w:val="0"/>
          <w:marRight w:val="0"/>
          <w:marTop w:val="0"/>
          <w:marBottom w:val="0"/>
          <w:divBdr>
            <w:top w:val="none" w:sz="0" w:space="0" w:color="auto"/>
            <w:left w:val="none" w:sz="0" w:space="0" w:color="auto"/>
            <w:bottom w:val="none" w:sz="0" w:space="0" w:color="auto"/>
            <w:right w:val="none" w:sz="0" w:space="0" w:color="auto"/>
          </w:divBdr>
        </w:div>
      </w:divsChild>
    </w:div>
    <w:div w:id="663700289">
      <w:bodyDiv w:val="1"/>
      <w:marLeft w:val="0"/>
      <w:marRight w:val="0"/>
      <w:marTop w:val="0"/>
      <w:marBottom w:val="0"/>
      <w:divBdr>
        <w:top w:val="none" w:sz="0" w:space="0" w:color="auto"/>
        <w:left w:val="none" w:sz="0" w:space="0" w:color="auto"/>
        <w:bottom w:val="none" w:sz="0" w:space="0" w:color="auto"/>
        <w:right w:val="none" w:sz="0" w:space="0" w:color="auto"/>
      </w:divBdr>
    </w:div>
    <w:div w:id="666398180">
      <w:bodyDiv w:val="1"/>
      <w:marLeft w:val="0"/>
      <w:marRight w:val="0"/>
      <w:marTop w:val="0"/>
      <w:marBottom w:val="0"/>
      <w:divBdr>
        <w:top w:val="none" w:sz="0" w:space="0" w:color="auto"/>
        <w:left w:val="none" w:sz="0" w:space="0" w:color="auto"/>
        <w:bottom w:val="none" w:sz="0" w:space="0" w:color="auto"/>
        <w:right w:val="none" w:sz="0" w:space="0" w:color="auto"/>
      </w:divBdr>
    </w:div>
    <w:div w:id="692806639">
      <w:bodyDiv w:val="1"/>
      <w:marLeft w:val="0"/>
      <w:marRight w:val="0"/>
      <w:marTop w:val="0"/>
      <w:marBottom w:val="0"/>
      <w:divBdr>
        <w:top w:val="none" w:sz="0" w:space="0" w:color="auto"/>
        <w:left w:val="none" w:sz="0" w:space="0" w:color="auto"/>
        <w:bottom w:val="none" w:sz="0" w:space="0" w:color="auto"/>
        <w:right w:val="none" w:sz="0" w:space="0" w:color="auto"/>
      </w:divBdr>
    </w:div>
    <w:div w:id="736629380">
      <w:bodyDiv w:val="1"/>
      <w:marLeft w:val="0"/>
      <w:marRight w:val="0"/>
      <w:marTop w:val="0"/>
      <w:marBottom w:val="0"/>
      <w:divBdr>
        <w:top w:val="none" w:sz="0" w:space="0" w:color="auto"/>
        <w:left w:val="none" w:sz="0" w:space="0" w:color="auto"/>
        <w:bottom w:val="none" w:sz="0" w:space="0" w:color="auto"/>
        <w:right w:val="none" w:sz="0" w:space="0" w:color="auto"/>
      </w:divBdr>
    </w:div>
    <w:div w:id="888302278">
      <w:bodyDiv w:val="1"/>
      <w:marLeft w:val="0"/>
      <w:marRight w:val="0"/>
      <w:marTop w:val="0"/>
      <w:marBottom w:val="0"/>
      <w:divBdr>
        <w:top w:val="none" w:sz="0" w:space="0" w:color="auto"/>
        <w:left w:val="none" w:sz="0" w:space="0" w:color="auto"/>
        <w:bottom w:val="none" w:sz="0" w:space="0" w:color="auto"/>
        <w:right w:val="none" w:sz="0" w:space="0" w:color="auto"/>
      </w:divBdr>
    </w:div>
    <w:div w:id="910114329">
      <w:bodyDiv w:val="1"/>
      <w:marLeft w:val="0"/>
      <w:marRight w:val="0"/>
      <w:marTop w:val="0"/>
      <w:marBottom w:val="0"/>
      <w:divBdr>
        <w:top w:val="none" w:sz="0" w:space="0" w:color="auto"/>
        <w:left w:val="none" w:sz="0" w:space="0" w:color="auto"/>
        <w:bottom w:val="none" w:sz="0" w:space="0" w:color="auto"/>
        <w:right w:val="none" w:sz="0" w:space="0" w:color="auto"/>
      </w:divBdr>
    </w:div>
    <w:div w:id="954602307">
      <w:bodyDiv w:val="1"/>
      <w:marLeft w:val="0"/>
      <w:marRight w:val="0"/>
      <w:marTop w:val="0"/>
      <w:marBottom w:val="0"/>
      <w:divBdr>
        <w:top w:val="none" w:sz="0" w:space="0" w:color="auto"/>
        <w:left w:val="none" w:sz="0" w:space="0" w:color="auto"/>
        <w:bottom w:val="none" w:sz="0" w:space="0" w:color="auto"/>
        <w:right w:val="none" w:sz="0" w:space="0" w:color="auto"/>
      </w:divBdr>
    </w:div>
    <w:div w:id="960916614">
      <w:bodyDiv w:val="1"/>
      <w:marLeft w:val="0"/>
      <w:marRight w:val="0"/>
      <w:marTop w:val="0"/>
      <w:marBottom w:val="0"/>
      <w:divBdr>
        <w:top w:val="none" w:sz="0" w:space="0" w:color="auto"/>
        <w:left w:val="none" w:sz="0" w:space="0" w:color="auto"/>
        <w:bottom w:val="none" w:sz="0" w:space="0" w:color="auto"/>
        <w:right w:val="none" w:sz="0" w:space="0" w:color="auto"/>
      </w:divBdr>
    </w:div>
    <w:div w:id="979073530">
      <w:bodyDiv w:val="1"/>
      <w:marLeft w:val="0"/>
      <w:marRight w:val="0"/>
      <w:marTop w:val="0"/>
      <w:marBottom w:val="0"/>
      <w:divBdr>
        <w:top w:val="none" w:sz="0" w:space="0" w:color="auto"/>
        <w:left w:val="none" w:sz="0" w:space="0" w:color="auto"/>
        <w:bottom w:val="none" w:sz="0" w:space="0" w:color="auto"/>
        <w:right w:val="none" w:sz="0" w:space="0" w:color="auto"/>
      </w:divBdr>
    </w:div>
    <w:div w:id="983658252">
      <w:bodyDiv w:val="1"/>
      <w:marLeft w:val="0"/>
      <w:marRight w:val="0"/>
      <w:marTop w:val="0"/>
      <w:marBottom w:val="0"/>
      <w:divBdr>
        <w:top w:val="none" w:sz="0" w:space="0" w:color="auto"/>
        <w:left w:val="none" w:sz="0" w:space="0" w:color="auto"/>
        <w:bottom w:val="none" w:sz="0" w:space="0" w:color="auto"/>
        <w:right w:val="none" w:sz="0" w:space="0" w:color="auto"/>
      </w:divBdr>
    </w:div>
    <w:div w:id="1059864740">
      <w:bodyDiv w:val="1"/>
      <w:marLeft w:val="0"/>
      <w:marRight w:val="0"/>
      <w:marTop w:val="0"/>
      <w:marBottom w:val="0"/>
      <w:divBdr>
        <w:top w:val="none" w:sz="0" w:space="0" w:color="auto"/>
        <w:left w:val="none" w:sz="0" w:space="0" w:color="auto"/>
        <w:bottom w:val="none" w:sz="0" w:space="0" w:color="auto"/>
        <w:right w:val="none" w:sz="0" w:space="0" w:color="auto"/>
      </w:divBdr>
    </w:div>
    <w:div w:id="1067803181">
      <w:bodyDiv w:val="1"/>
      <w:marLeft w:val="0"/>
      <w:marRight w:val="0"/>
      <w:marTop w:val="0"/>
      <w:marBottom w:val="0"/>
      <w:divBdr>
        <w:top w:val="none" w:sz="0" w:space="0" w:color="auto"/>
        <w:left w:val="none" w:sz="0" w:space="0" w:color="auto"/>
        <w:bottom w:val="none" w:sz="0" w:space="0" w:color="auto"/>
        <w:right w:val="none" w:sz="0" w:space="0" w:color="auto"/>
      </w:divBdr>
    </w:div>
    <w:div w:id="1080516853">
      <w:bodyDiv w:val="1"/>
      <w:marLeft w:val="0"/>
      <w:marRight w:val="0"/>
      <w:marTop w:val="0"/>
      <w:marBottom w:val="0"/>
      <w:divBdr>
        <w:top w:val="none" w:sz="0" w:space="0" w:color="auto"/>
        <w:left w:val="none" w:sz="0" w:space="0" w:color="auto"/>
        <w:bottom w:val="none" w:sz="0" w:space="0" w:color="auto"/>
        <w:right w:val="none" w:sz="0" w:space="0" w:color="auto"/>
      </w:divBdr>
      <w:divsChild>
        <w:div w:id="1162694636">
          <w:marLeft w:val="0"/>
          <w:marRight w:val="0"/>
          <w:marTop w:val="0"/>
          <w:marBottom w:val="0"/>
          <w:divBdr>
            <w:top w:val="none" w:sz="0" w:space="0" w:color="auto"/>
            <w:left w:val="none" w:sz="0" w:space="0" w:color="auto"/>
            <w:bottom w:val="none" w:sz="0" w:space="0" w:color="auto"/>
            <w:right w:val="none" w:sz="0" w:space="0" w:color="auto"/>
          </w:divBdr>
        </w:div>
      </w:divsChild>
    </w:div>
    <w:div w:id="1101224924">
      <w:bodyDiv w:val="1"/>
      <w:marLeft w:val="0"/>
      <w:marRight w:val="0"/>
      <w:marTop w:val="0"/>
      <w:marBottom w:val="0"/>
      <w:divBdr>
        <w:top w:val="none" w:sz="0" w:space="0" w:color="auto"/>
        <w:left w:val="none" w:sz="0" w:space="0" w:color="auto"/>
        <w:bottom w:val="none" w:sz="0" w:space="0" w:color="auto"/>
        <w:right w:val="none" w:sz="0" w:space="0" w:color="auto"/>
      </w:divBdr>
      <w:divsChild>
        <w:div w:id="191965478">
          <w:marLeft w:val="0"/>
          <w:marRight w:val="0"/>
          <w:marTop w:val="0"/>
          <w:marBottom w:val="0"/>
          <w:divBdr>
            <w:top w:val="none" w:sz="0" w:space="0" w:color="auto"/>
            <w:left w:val="none" w:sz="0" w:space="0" w:color="auto"/>
            <w:bottom w:val="none" w:sz="0" w:space="0" w:color="auto"/>
            <w:right w:val="none" w:sz="0" w:space="0" w:color="auto"/>
          </w:divBdr>
        </w:div>
        <w:div w:id="828910483">
          <w:marLeft w:val="0"/>
          <w:marRight w:val="0"/>
          <w:marTop w:val="0"/>
          <w:marBottom w:val="0"/>
          <w:divBdr>
            <w:top w:val="none" w:sz="0" w:space="0" w:color="auto"/>
            <w:left w:val="none" w:sz="0" w:space="0" w:color="auto"/>
            <w:bottom w:val="none" w:sz="0" w:space="0" w:color="auto"/>
            <w:right w:val="none" w:sz="0" w:space="0" w:color="auto"/>
          </w:divBdr>
        </w:div>
        <w:div w:id="965740629">
          <w:marLeft w:val="0"/>
          <w:marRight w:val="0"/>
          <w:marTop w:val="0"/>
          <w:marBottom w:val="0"/>
          <w:divBdr>
            <w:top w:val="none" w:sz="0" w:space="0" w:color="auto"/>
            <w:left w:val="none" w:sz="0" w:space="0" w:color="auto"/>
            <w:bottom w:val="none" w:sz="0" w:space="0" w:color="auto"/>
            <w:right w:val="none" w:sz="0" w:space="0" w:color="auto"/>
          </w:divBdr>
        </w:div>
        <w:div w:id="1140614485">
          <w:marLeft w:val="0"/>
          <w:marRight w:val="0"/>
          <w:marTop w:val="0"/>
          <w:marBottom w:val="0"/>
          <w:divBdr>
            <w:top w:val="none" w:sz="0" w:space="0" w:color="auto"/>
            <w:left w:val="none" w:sz="0" w:space="0" w:color="auto"/>
            <w:bottom w:val="none" w:sz="0" w:space="0" w:color="auto"/>
            <w:right w:val="none" w:sz="0" w:space="0" w:color="auto"/>
          </w:divBdr>
        </w:div>
        <w:div w:id="276836590">
          <w:marLeft w:val="0"/>
          <w:marRight w:val="0"/>
          <w:marTop w:val="0"/>
          <w:marBottom w:val="0"/>
          <w:divBdr>
            <w:top w:val="none" w:sz="0" w:space="0" w:color="auto"/>
            <w:left w:val="none" w:sz="0" w:space="0" w:color="auto"/>
            <w:bottom w:val="none" w:sz="0" w:space="0" w:color="auto"/>
            <w:right w:val="none" w:sz="0" w:space="0" w:color="auto"/>
          </w:divBdr>
        </w:div>
        <w:div w:id="1031031198">
          <w:marLeft w:val="0"/>
          <w:marRight w:val="0"/>
          <w:marTop w:val="0"/>
          <w:marBottom w:val="0"/>
          <w:divBdr>
            <w:top w:val="none" w:sz="0" w:space="0" w:color="auto"/>
            <w:left w:val="none" w:sz="0" w:space="0" w:color="auto"/>
            <w:bottom w:val="none" w:sz="0" w:space="0" w:color="auto"/>
            <w:right w:val="none" w:sz="0" w:space="0" w:color="auto"/>
          </w:divBdr>
        </w:div>
        <w:div w:id="2053528732">
          <w:marLeft w:val="0"/>
          <w:marRight w:val="0"/>
          <w:marTop w:val="0"/>
          <w:marBottom w:val="0"/>
          <w:divBdr>
            <w:top w:val="none" w:sz="0" w:space="0" w:color="auto"/>
            <w:left w:val="none" w:sz="0" w:space="0" w:color="auto"/>
            <w:bottom w:val="none" w:sz="0" w:space="0" w:color="auto"/>
            <w:right w:val="none" w:sz="0" w:space="0" w:color="auto"/>
          </w:divBdr>
        </w:div>
        <w:div w:id="1076904402">
          <w:marLeft w:val="0"/>
          <w:marRight w:val="0"/>
          <w:marTop w:val="0"/>
          <w:marBottom w:val="0"/>
          <w:divBdr>
            <w:top w:val="none" w:sz="0" w:space="0" w:color="auto"/>
            <w:left w:val="none" w:sz="0" w:space="0" w:color="auto"/>
            <w:bottom w:val="none" w:sz="0" w:space="0" w:color="auto"/>
            <w:right w:val="none" w:sz="0" w:space="0" w:color="auto"/>
          </w:divBdr>
        </w:div>
        <w:div w:id="611672839">
          <w:marLeft w:val="0"/>
          <w:marRight w:val="0"/>
          <w:marTop w:val="0"/>
          <w:marBottom w:val="0"/>
          <w:divBdr>
            <w:top w:val="none" w:sz="0" w:space="0" w:color="auto"/>
            <w:left w:val="none" w:sz="0" w:space="0" w:color="auto"/>
            <w:bottom w:val="none" w:sz="0" w:space="0" w:color="auto"/>
            <w:right w:val="none" w:sz="0" w:space="0" w:color="auto"/>
          </w:divBdr>
        </w:div>
        <w:div w:id="1002129307">
          <w:marLeft w:val="0"/>
          <w:marRight w:val="0"/>
          <w:marTop w:val="0"/>
          <w:marBottom w:val="0"/>
          <w:divBdr>
            <w:top w:val="none" w:sz="0" w:space="0" w:color="auto"/>
            <w:left w:val="none" w:sz="0" w:space="0" w:color="auto"/>
            <w:bottom w:val="none" w:sz="0" w:space="0" w:color="auto"/>
            <w:right w:val="none" w:sz="0" w:space="0" w:color="auto"/>
          </w:divBdr>
        </w:div>
        <w:div w:id="1888948248">
          <w:marLeft w:val="0"/>
          <w:marRight w:val="0"/>
          <w:marTop w:val="0"/>
          <w:marBottom w:val="0"/>
          <w:divBdr>
            <w:top w:val="none" w:sz="0" w:space="0" w:color="auto"/>
            <w:left w:val="none" w:sz="0" w:space="0" w:color="auto"/>
            <w:bottom w:val="none" w:sz="0" w:space="0" w:color="auto"/>
            <w:right w:val="none" w:sz="0" w:space="0" w:color="auto"/>
          </w:divBdr>
        </w:div>
        <w:div w:id="1618756269">
          <w:marLeft w:val="0"/>
          <w:marRight w:val="0"/>
          <w:marTop w:val="0"/>
          <w:marBottom w:val="0"/>
          <w:divBdr>
            <w:top w:val="none" w:sz="0" w:space="0" w:color="auto"/>
            <w:left w:val="none" w:sz="0" w:space="0" w:color="auto"/>
            <w:bottom w:val="none" w:sz="0" w:space="0" w:color="auto"/>
            <w:right w:val="none" w:sz="0" w:space="0" w:color="auto"/>
          </w:divBdr>
        </w:div>
        <w:div w:id="123817504">
          <w:marLeft w:val="0"/>
          <w:marRight w:val="0"/>
          <w:marTop w:val="0"/>
          <w:marBottom w:val="0"/>
          <w:divBdr>
            <w:top w:val="none" w:sz="0" w:space="0" w:color="auto"/>
            <w:left w:val="none" w:sz="0" w:space="0" w:color="auto"/>
            <w:bottom w:val="none" w:sz="0" w:space="0" w:color="auto"/>
            <w:right w:val="none" w:sz="0" w:space="0" w:color="auto"/>
          </w:divBdr>
        </w:div>
        <w:div w:id="1708600482">
          <w:marLeft w:val="0"/>
          <w:marRight w:val="0"/>
          <w:marTop w:val="0"/>
          <w:marBottom w:val="0"/>
          <w:divBdr>
            <w:top w:val="none" w:sz="0" w:space="0" w:color="auto"/>
            <w:left w:val="none" w:sz="0" w:space="0" w:color="auto"/>
            <w:bottom w:val="none" w:sz="0" w:space="0" w:color="auto"/>
            <w:right w:val="none" w:sz="0" w:space="0" w:color="auto"/>
          </w:divBdr>
        </w:div>
        <w:div w:id="163667345">
          <w:marLeft w:val="0"/>
          <w:marRight w:val="0"/>
          <w:marTop w:val="0"/>
          <w:marBottom w:val="0"/>
          <w:divBdr>
            <w:top w:val="none" w:sz="0" w:space="0" w:color="auto"/>
            <w:left w:val="none" w:sz="0" w:space="0" w:color="auto"/>
            <w:bottom w:val="none" w:sz="0" w:space="0" w:color="auto"/>
            <w:right w:val="none" w:sz="0" w:space="0" w:color="auto"/>
          </w:divBdr>
        </w:div>
        <w:div w:id="1123882600">
          <w:marLeft w:val="0"/>
          <w:marRight w:val="0"/>
          <w:marTop w:val="0"/>
          <w:marBottom w:val="0"/>
          <w:divBdr>
            <w:top w:val="none" w:sz="0" w:space="0" w:color="auto"/>
            <w:left w:val="none" w:sz="0" w:space="0" w:color="auto"/>
            <w:bottom w:val="none" w:sz="0" w:space="0" w:color="auto"/>
            <w:right w:val="none" w:sz="0" w:space="0" w:color="auto"/>
          </w:divBdr>
        </w:div>
        <w:div w:id="656148482">
          <w:marLeft w:val="0"/>
          <w:marRight w:val="0"/>
          <w:marTop w:val="0"/>
          <w:marBottom w:val="0"/>
          <w:divBdr>
            <w:top w:val="none" w:sz="0" w:space="0" w:color="auto"/>
            <w:left w:val="none" w:sz="0" w:space="0" w:color="auto"/>
            <w:bottom w:val="none" w:sz="0" w:space="0" w:color="auto"/>
            <w:right w:val="none" w:sz="0" w:space="0" w:color="auto"/>
          </w:divBdr>
        </w:div>
        <w:div w:id="1036584683">
          <w:marLeft w:val="0"/>
          <w:marRight w:val="0"/>
          <w:marTop w:val="0"/>
          <w:marBottom w:val="0"/>
          <w:divBdr>
            <w:top w:val="none" w:sz="0" w:space="0" w:color="auto"/>
            <w:left w:val="none" w:sz="0" w:space="0" w:color="auto"/>
            <w:bottom w:val="none" w:sz="0" w:space="0" w:color="auto"/>
            <w:right w:val="none" w:sz="0" w:space="0" w:color="auto"/>
          </w:divBdr>
        </w:div>
        <w:div w:id="1595627028">
          <w:marLeft w:val="0"/>
          <w:marRight w:val="0"/>
          <w:marTop w:val="0"/>
          <w:marBottom w:val="0"/>
          <w:divBdr>
            <w:top w:val="none" w:sz="0" w:space="0" w:color="auto"/>
            <w:left w:val="none" w:sz="0" w:space="0" w:color="auto"/>
            <w:bottom w:val="none" w:sz="0" w:space="0" w:color="auto"/>
            <w:right w:val="none" w:sz="0" w:space="0" w:color="auto"/>
          </w:divBdr>
        </w:div>
        <w:div w:id="1676373729">
          <w:marLeft w:val="0"/>
          <w:marRight w:val="0"/>
          <w:marTop w:val="0"/>
          <w:marBottom w:val="0"/>
          <w:divBdr>
            <w:top w:val="none" w:sz="0" w:space="0" w:color="auto"/>
            <w:left w:val="none" w:sz="0" w:space="0" w:color="auto"/>
            <w:bottom w:val="none" w:sz="0" w:space="0" w:color="auto"/>
            <w:right w:val="none" w:sz="0" w:space="0" w:color="auto"/>
          </w:divBdr>
        </w:div>
        <w:div w:id="256334201">
          <w:marLeft w:val="0"/>
          <w:marRight w:val="0"/>
          <w:marTop w:val="0"/>
          <w:marBottom w:val="0"/>
          <w:divBdr>
            <w:top w:val="none" w:sz="0" w:space="0" w:color="auto"/>
            <w:left w:val="none" w:sz="0" w:space="0" w:color="auto"/>
            <w:bottom w:val="none" w:sz="0" w:space="0" w:color="auto"/>
            <w:right w:val="none" w:sz="0" w:space="0" w:color="auto"/>
          </w:divBdr>
        </w:div>
        <w:div w:id="369571641">
          <w:marLeft w:val="0"/>
          <w:marRight w:val="0"/>
          <w:marTop w:val="0"/>
          <w:marBottom w:val="0"/>
          <w:divBdr>
            <w:top w:val="none" w:sz="0" w:space="0" w:color="auto"/>
            <w:left w:val="none" w:sz="0" w:space="0" w:color="auto"/>
            <w:bottom w:val="none" w:sz="0" w:space="0" w:color="auto"/>
            <w:right w:val="none" w:sz="0" w:space="0" w:color="auto"/>
          </w:divBdr>
        </w:div>
        <w:div w:id="321471982">
          <w:marLeft w:val="0"/>
          <w:marRight w:val="0"/>
          <w:marTop w:val="0"/>
          <w:marBottom w:val="0"/>
          <w:divBdr>
            <w:top w:val="none" w:sz="0" w:space="0" w:color="auto"/>
            <w:left w:val="none" w:sz="0" w:space="0" w:color="auto"/>
            <w:bottom w:val="none" w:sz="0" w:space="0" w:color="auto"/>
            <w:right w:val="none" w:sz="0" w:space="0" w:color="auto"/>
          </w:divBdr>
        </w:div>
        <w:div w:id="671878303">
          <w:marLeft w:val="0"/>
          <w:marRight w:val="0"/>
          <w:marTop w:val="0"/>
          <w:marBottom w:val="0"/>
          <w:divBdr>
            <w:top w:val="none" w:sz="0" w:space="0" w:color="auto"/>
            <w:left w:val="none" w:sz="0" w:space="0" w:color="auto"/>
            <w:bottom w:val="none" w:sz="0" w:space="0" w:color="auto"/>
            <w:right w:val="none" w:sz="0" w:space="0" w:color="auto"/>
          </w:divBdr>
        </w:div>
      </w:divsChild>
    </w:div>
    <w:div w:id="1110009727">
      <w:bodyDiv w:val="1"/>
      <w:marLeft w:val="0"/>
      <w:marRight w:val="0"/>
      <w:marTop w:val="0"/>
      <w:marBottom w:val="0"/>
      <w:divBdr>
        <w:top w:val="none" w:sz="0" w:space="0" w:color="auto"/>
        <w:left w:val="none" w:sz="0" w:space="0" w:color="auto"/>
        <w:bottom w:val="none" w:sz="0" w:space="0" w:color="auto"/>
        <w:right w:val="none" w:sz="0" w:space="0" w:color="auto"/>
      </w:divBdr>
    </w:div>
    <w:div w:id="1117288438">
      <w:bodyDiv w:val="1"/>
      <w:marLeft w:val="0"/>
      <w:marRight w:val="0"/>
      <w:marTop w:val="0"/>
      <w:marBottom w:val="0"/>
      <w:divBdr>
        <w:top w:val="none" w:sz="0" w:space="0" w:color="auto"/>
        <w:left w:val="none" w:sz="0" w:space="0" w:color="auto"/>
        <w:bottom w:val="none" w:sz="0" w:space="0" w:color="auto"/>
        <w:right w:val="none" w:sz="0" w:space="0" w:color="auto"/>
      </w:divBdr>
    </w:div>
    <w:div w:id="1186214456">
      <w:bodyDiv w:val="1"/>
      <w:marLeft w:val="0"/>
      <w:marRight w:val="0"/>
      <w:marTop w:val="0"/>
      <w:marBottom w:val="0"/>
      <w:divBdr>
        <w:top w:val="none" w:sz="0" w:space="0" w:color="auto"/>
        <w:left w:val="none" w:sz="0" w:space="0" w:color="auto"/>
        <w:bottom w:val="none" w:sz="0" w:space="0" w:color="auto"/>
        <w:right w:val="none" w:sz="0" w:space="0" w:color="auto"/>
      </w:divBdr>
    </w:div>
    <w:div w:id="1222331361">
      <w:bodyDiv w:val="1"/>
      <w:marLeft w:val="0"/>
      <w:marRight w:val="0"/>
      <w:marTop w:val="0"/>
      <w:marBottom w:val="0"/>
      <w:divBdr>
        <w:top w:val="none" w:sz="0" w:space="0" w:color="auto"/>
        <w:left w:val="none" w:sz="0" w:space="0" w:color="auto"/>
        <w:bottom w:val="none" w:sz="0" w:space="0" w:color="auto"/>
        <w:right w:val="none" w:sz="0" w:space="0" w:color="auto"/>
      </w:divBdr>
    </w:div>
    <w:div w:id="1231384267">
      <w:bodyDiv w:val="1"/>
      <w:marLeft w:val="0"/>
      <w:marRight w:val="0"/>
      <w:marTop w:val="0"/>
      <w:marBottom w:val="0"/>
      <w:divBdr>
        <w:top w:val="none" w:sz="0" w:space="0" w:color="auto"/>
        <w:left w:val="none" w:sz="0" w:space="0" w:color="auto"/>
        <w:bottom w:val="none" w:sz="0" w:space="0" w:color="auto"/>
        <w:right w:val="none" w:sz="0" w:space="0" w:color="auto"/>
      </w:divBdr>
    </w:div>
    <w:div w:id="1251355080">
      <w:bodyDiv w:val="1"/>
      <w:marLeft w:val="0"/>
      <w:marRight w:val="0"/>
      <w:marTop w:val="0"/>
      <w:marBottom w:val="0"/>
      <w:divBdr>
        <w:top w:val="none" w:sz="0" w:space="0" w:color="auto"/>
        <w:left w:val="none" w:sz="0" w:space="0" w:color="auto"/>
        <w:bottom w:val="none" w:sz="0" w:space="0" w:color="auto"/>
        <w:right w:val="none" w:sz="0" w:space="0" w:color="auto"/>
      </w:divBdr>
    </w:div>
    <w:div w:id="1300919452">
      <w:bodyDiv w:val="1"/>
      <w:marLeft w:val="0"/>
      <w:marRight w:val="0"/>
      <w:marTop w:val="0"/>
      <w:marBottom w:val="0"/>
      <w:divBdr>
        <w:top w:val="none" w:sz="0" w:space="0" w:color="auto"/>
        <w:left w:val="none" w:sz="0" w:space="0" w:color="auto"/>
        <w:bottom w:val="none" w:sz="0" w:space="0" w:color="auto"/>
        <w:right w:val="none" w:sz="0" w:space="0" w:color="auto"/>
      </w:divBdr>
    </w:div>
    <w:div w:id="1371494941">
      <w:bodyDiv w:val="1"/>
      <w:marLeft w:val="0"/>
      <w:marRight w:val="0"/>
      <w:marTop w:val="0"/>
      <w:marBottom w:val="0"/>
      <w:divBdr>
        <w:top w:val="none" w:sz="0" w:space="0" w:color="auto"/>
        <w:left w:val="none" w:sz="0" w:space="0" w:color="auto"/>
        <w:bottom w:val="none" w:sz="0" w:space="0" w:color="auto"/>
        <w:right w:val="none" w:sz="0" w:space="0" w:color="auto"/>
      </w:divBdr>
    </w:div>
    <w:div w:id="1401563430">
      <w:bodyDiv w:val="1"/>
      <w:marLeft w:val="0"/>
      <w:marRight w:val="0"/>
      <w:marTop w:val="0"/>
      <w:marBottom w:val="0"/>
      <w:divBdr>
        <w:top w:val="none" w:sz="0" w:space="0" w:color="auto"/>
        <w:left w:val="none" w:sz="0" w:space="0" w:color="auto"/>
        <w:bottom w:val="none" w:sz="0" w:space="0" w:color="auto"/>
        <w:right w:val="none" w:sz="0" w:space="0" w:color="auto"/>
      </w:divBdr>
    </w:div>
    <w:div w:id="1576940621">
      <w:bodyDiv w:val="1"/>
      <w:marLeft w:val="0"/>
      <w:marRight w:val="0"/>
      <w:marTop w:val="0"/>
      <w:marBottom w:val="0"/>
      <w:divBdr>
        <w:top w:val="none" w:sz="0" w:space="0" w:color="auto"/>
        <w:left w:val="none" w:sz="0" w:space="0" w:color="auto"/>
        <w:bottom w:val="none" w:sz="0" w:space="0" w:color="auto"/>
        <w:right w:val="none" w:sz="0" w:space="0" w:color="auto"/>
      </w:divBdr>
    </w:div>
    <w:div w:id="1578905403">
      <w:bodyDiv w:val="1"/>
      <w:marLeft w:val="0"/>
      <w:marRight w:val="0"/>
      <w:marTop w:val="0"/>
      <w:marBottom w:val="0"/>
      <w:divBdr>
        <w:top w:val="none" w:sz="0" w:space="0" w:color="auto"/>
        <w:left w:val="none" w:sz="0" w:space="0" w:color="auto"/>
        <w:bottom w:val="none" w:sz="0" w:space="0" w:color="auto"/>
        <w:right w:val="none" w:sz="0" w:space="0" w:color="auto"/>
      </w:divBdr>
    </w:div>
    <w:div w:id="1662347223">
      <w:bodyDiv w:val="1"/>
      <w:marLeft w:val="0"/>
      <w:marRight w:val="0"/>
      <w:marTop w:val="0"/>
      <w:marBottom w:val="0"/>
      <w:divBdr>
        <w:top w:val="none" w:sz="0" w:space="0" w:color="auto"/>
        <w:left w:val="none" w:sz="0" w:space="0" w:color="auto"/>
        <w:bottom w:val="none" w:sz="0" w:space="0" w:color="auto"/>
        <w:right w:val="none" w:sz="0" w:space="0" w:color="auto"/>
      </w:divBdr>
    </w:div>
    <w:div w:id="1730762654">
      <w:bodyDiv w:val="1"/>
      <w:marLeft w:val="0"/>
      <w:marRight w:val="0"/>
      <w:marTop w:val="0"/>
      <w:marBottom w:val="0"/>
      <w:divBdr>
        <w:top w:val="none" w:sz="0" w:space="0" w:color="auto"/>
        <w:left w:val="none" w:sz="0" w:space="0" w:color="auto"/>
        <w:bottom w:val="none" w:sz="0" w:space="0" w:color="auto"/>
        <w:right w:val="none" w:sz="0" w:space="0" w:color="auto"/>
      </w:divBdr>
    </w:div>
    <w:div w:id="1816022553">
      <w:bodyDiv w:val="1"/>
      <w:marLeft w:val="0"/>
      <w:marRight w:val="0"/>
      <w:marTop w:val="0"/>
      <w:marBottom w:val="0"/>
      <w:divBdr>
        <w:top w:val="none" w:sz="0" w:space="0" w:color="auto"/>
        <w:left w:val="none" w:sz="0" w:space="0" w:color="auto"/>
        <w:bottom w:val="none" w:sz="0" w:space="0" w:color="auto"/>
        <w:right w:val="none" w:sz="0" w:space="0" w:color="auto"/>
      </w:divBdr>
    </w:div>
    <w:div w:id="1891182568">
      <w:bodyDiv w:val="1"/>
      <w:marLeft w:val="0"/>
      <w:marRight w:val="0"/>
      <w:marTop w:val="0"/>
      <w:marBottom w:val="0"/>
      <w:divBdr>
        <w:top w:val="none" w:sz="0" w:space="0" w:color="auto"/>
        <w:left w:val="none" w:sz="0" w:space="0" w:color="auto"/>
        <w:bottom w:val="none" w:sz="0" w:space="0" w:color="auto"/>
        <w:right w:val="none" w:sz="0" w:space="0" w:color="auto"/>
      </w:divBdr>
    </w:div>
    <w:div w:id="2038122224">
      <w:bodyDiv w:val="1"/>
      <w:marLeft w:val="0"/>
      <w:marRight w:val="0"/>
      <w:marTop w:val="0"/>
      <w:marBottom w:val="0"/>
      <w:divBdr>
        <w:top w:val="none" w:sz="0" w:space="0" w:color="auto"/>
        <w:left w:val="none" w:sz="0" w:space="0" w:color="auto"/>
        <w:bottom w:val="none" w:sz="0" w:space="0" w:color="auto"/>
        <w:right w:val="none" w:sz="0" w:space="0" w:color="auto"/>
      </w:divBdr>
    </w:div>
    <w:div w:id="21461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iZXV9BkaX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tl/t-ot9UdANDiP" TargetMode="External"/><Relationship Id="rId4" Type="http://schemas.openxmlformats.org/officeDocument/2006/relationships/settings" Target="settings.xml"/><Relationship Id="rId9" Type="http://schemas.openxmlformats.org/officeDocument/2006/relationships/hyperlink" Target="https://www.un.org/peacebuilding/content/application-guidelin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429D950184EFE8401FC15D9D5575D"/>
        <w:category>
          <w:name w:val="General"/>
          <w:gallery w:val="placeholder"/>
        </w:category>
        <w:types>
          <w:type w:val="bbPlcHdr"/>
        </w:types>
        <w:behaviors>
          <w:behavior w:val="content"/>
        </w:behaviors>
        <w:guid w:val="{8BCD3562-F77F-42F3-AF12-3E97A5D6F9F7}"/>
      </w:docPartPr>
      <w:docPartBody>
        <w:p w:rsidR="00061CA1" w:rsidRDefault="00F1193B" w:rsidP="00F1193B">
          <w:pPr>
            <w:pStyle w:val="06C429D950184EFE8401FC15D9D5575D"/>
          </w:pPr>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3B"/>
    <w:rsid w:val="00000B4A"/>
    <w:rsid w:val="00010962"/>
    <w:rsid w:val="00022C63"/>
    <w:rsid w:val="00061CA1"/>
    <w:rsid w:val="001653C0"/>
    <w:rsid w:val="001A6E9E"/>
    <w:rsid w:val="002E2C2E"/>
    <w:rsid w:val="00410673"/>
    <w:rsid w:val="004D3720"/>
    <w:rsid w:val="00671699"/>
    <w:rsid w:val="006E5228"/>
    <w:rsid w:val="007D7166"/>
    <w:rsid w:val="008B711E"/>
    <w:rsid w:val="008F6487"/>
    <w:rsid w:val="009A32A3"/>
    <w:rsid w:val="009B3F4E"/>
    <w:rsid w:val="00A165FE"/>
    <w:rsid w:val="00A16D44"/>
    <w:rsid w:val="00A85236"/>
    <w:rsid w:val="00B15813"/>
    <w:rsid w:val="00B74034"/>
    <w:rsid w:val="00BC03CF"/>
    <w:rsid w:val="00C101C1"/>
    <w:rsid w:val="00C670C0"/>
    <w:rsid w:val="00CB2398"/>
    <w:rsid w:val="00D50648"/>
    <w:rsid w:val="00D811D5"/>
    <w:rsid w:val="00D82A0E"/>
    <w:rsid w:val="00DB28C0"/>
    <w:rsid w:val="00E4429C"/>
    <w:rsid w:val="00E97702"/>
    <w:rsid w:val="00EE79A6"/>
    <w:rsid w:val="00F1193B"/>
    <w:rsid w:val="00F15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193B"/>
    <w:rPr>
      <w:color w:val="808080"/>
    </w:rPr>
  </w:style>
  <w:style w:type="paragraph" w:customStyle="1" w:styleId="06C429D950184EFE8401FC15D9D5575D">
    <w:name w:val="06C429D950184EFE8401FC15D9D5575D"/>
    <w:rsid w:val="00F1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annie.bipendu@un.org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MPTF_00006_00735</ProjectId>
    <FundCode xmlns="f9695bc1-6109-4dcd-a27a-f8a0370b00e2">MPTF_00006</FundCode>
    <Comments xmlns="f9695bc1-6109-4dcd-a27a-f8a0370b00e2">Final report English version </Comments>
    <Active xmlns="f9695bc1-6109-4dcd-a27a-f8a0370b00e2">Yes</Active>
    <DocumentDate xmlns="b1528a4b-5ccb-40f7-a09e-43427183cd95">2023-06-16T07:00:00+00:00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FDA8F395-9EA9-440D-8F1D-4E7B73F81CEF}">
  <ds:schemaRefs>
    <ds:schemaRef ds:uri="http://schemas.openxmlformats.org/officeDocument/2006/bibliography"/>
  </ds:schemaRefs>
</ds:datastoreItem>
</file>

<file path=customXml/itemProps2.xml><?xml version="1.0" encoding="utf-8"?>
<ds:datastoreItem xmlns:ds="http://schemas.openxmlformats.org/officeDocument/2006/customXml" ds:itemID="{5CC07B24-17C6-498D-8FA1-BA1B5C15A2AA}"/>
</file>

<file path=customXml/itemProps3.xml><?xml version="1.0" encoding="utf-8"?>
<ds:datastoreItem xmlns:ds="http://schemas.openxmlformats.org/officeDocument/2006/customXml" ds:itemID="{A2359934-39FB-43BC-BC0C-462D05573D3C}"/>
</file>

<file path=customXml/itemProps4.xml><?xml version="1.0" encoding="utf-8"?>
<ds:datastoreItem xmlns:ds="http://schemas.openxmlformats.org/officeDocument/2006/customXml" ds:itemID="{D2604D47-DF6A-4B94-82F7-BE89FA7B3D68}"/>
</file>

<file path=docProps/app.xml><?xml version="1.0" encoding="utf-8"?>
<Properties xmlns="http://schemas.openxmlformats.org/officeDocument/2006/extended-properties" xmlns:vt="http://schemas.openxmlformats.org/officeDocument/2006/docPropsVTypes">
  <Template>Normal</Template>
  <TotalTime>3</TotalTime>
  <Pages>16</Pages>
  <Words>6062</Words>
  <Characters>33342</Characters>
  <Application>Microsoft Office Word</Application>
  <DocSecurity>0</DocSecurity>
  <Lines>277</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PBF DRC Rwanda ENG.docx</dc:title>
  <dc:subject/>
  <dc:creator>Nathan Gashayija</dc:creator>
  <cp:keywords/>
  <dc:description/>
  <cp:lastModifiedBy>Isaac Mushokoro</cp:lastModifiedBy>
  <cp:revision>2</cp:revision>
  <cp:lastPrinted>2023-05-30T07:16:00Z</cp:lastPrinted>
  <dcterms:created xsi:type="dcterms:W3CDTF">2023-06-13T21:44:00Z</dcterms:created>
  <dcterms:modified xsi:type="dcterms:W3CDTF">2023-06-13T21:44:00Z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