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bookmarkStart w:id="0" w:name="_GoBack" w:displacedByCustomXml="next"/>
    <w:bookmarkEnd w:id="0" w:displacedByCustomXml="next"/>
    <w:sdt>
      <w:sdtPr>
        <w:rPr>
          <w:rFonts w:ascii="Calibri" w:hAnsi="Calibri" w:cs="Calibri"/>
          <w:lang w:val="fr-FR"/>
        </w:rPr>
        <w:id w:val="2084026630"/>
        <w:docPartObj>
          <w:docPartGallery w:val="Cover Pages"/>
          <w:docPartUnique/>
        </w:docPartObj>
      </w:sdtPr>
      <w:sdtEndPr/>
      <w:sdtContent>
        <w:p w14:paraId="27247D46" w14:textId="4CD68A37" w:rsidR="00C84DBE" w:rsidRPr="007310F9" w:rsidRDefault="00000354" w:rsidP="00C84DBE">
          <w:pPr>
            <w:rPr>
              <w:rFonts w:ascii="Calibri" w:hAnsi="Calibri" w:cs="Calibri"/>
              <w:lang w:val="fr-FR"/>
            </w:rPr>
          </w:pPr>
          <w:r>
            <w:rPr>
              <w:noProof/>
              <w:lang w:val="fr-FR" w:eastAsia="fr-FR"/>
            </w:rPr>
            <w:drawing>
              <wp:anchor distT="0" distB="0" distL="114300" distR="114300" simplePos="0" relativeHeight="251699200" behindDoc="1" locked="0" layoutInCell="0" allowOverlap="1" wp14:anchorId="5D814B80" wp14:editId="0876CBBF">
                <wp:simplePos x="0" y="0"/>
                <wp:positionH relativeFrom="page">
                  <wp:posOffset>5715</wp:posOffset>
                </wp:positionH>
                <wp:positionV relativeFrom="margin">
                  <wp:align>top</wp:align>
                </wp:positionV>
                <wp:extent cx="7787005" cy="5419725"/>
                <wp:effectExtent l="0" t="0" r="4445" b="9525"/>
                <wp:wrapNone/>
                <wp:docPr id="1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87005" cy="54197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C84DBE" w:rsidRPr="007310F9">
            <w:rPr>
              <w:rFonts w:ascii="Calibri" w:hAnsi="Calibri" w:cs="Calibri"/>
              <w:lang w:val="fr-FR"/>
            </w:rPr>
            <w:t xml:space="preserve"> </w:t>
          </w:r>
          <w:r w:rsidR="00C84DBE" w:rsidRPr="007310F9">
            <w:rPr>
              <w:rFonts w:ascii="Calibri" w:hAnsi="Calibri" w:cs="Calibri"/>
              <w:noProof/>
              <w:lang w:val="fr-FR"/>
            </w:rPr>
            <w:t xml:space="preserve"> </w:t>
          </w:r>
          <w:r w:rsidR="00C84DBE" w:rsidRPr="007310F9">
            <w:rPr>
              <w:rFonts w:ascii="Calibri" w:hAnsi="Calibri" w:cs="Calibri"/>
              <w:noProof/>
              <w:lang w:val="fr-FR" w:eastAsia="fr-FR"/>
            </w:rPr>
            <mc:AlternateContent>
              <mc:Choice Requires="wps">
                <w:drawing>
                  <wp:anchor distT="0" distB="0" distL="114300" distR="114300" simplePos="0" relativeHeight="251687936" behindDoc="1" locked="1" layoutInCell="0" allowOverlap="1" wp14:anchorId="06E0545C" wp14:editId="67110265">
                    <wp:simplePos x="0" y="0"/>
                    <wp:positionH relativeFrom="page">
                      <wp:posOffset>-581025</wp:posOffset>
                    </wp:positionH>
                    <wp:positionV relativeFrom="page">
                      <wp:posOffset>-123825</wp:posOffset>
                    </wp:positionV>
                    <wp:extent cx="8144510" cy="819150"/>
                    <wp:effectExtent l="0" t="0" r="889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19150"/>
                            </a:xfrm>
                            <a:prstGeom prst="rect">
                              <a:avLst/>
                            </a:prstGeom>
                            <a:solidFill>
                              <a:srgbClr val="0092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2F173" id="Rectangle 73" o:spid="_x0000_s1026" style="position:absolute;margin-left:-45.75pt;margin-top:-9.75pt;width:641.3pt;height:6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" o:allowincell="f" fillcolor="#0092d2" stroked="f">
                    <v:textbox inset=",7.2pt,,7.2pt"/>
                    <w10:wrap anchorx="page" anchory="page"/>
                    <w10:anchorlock/>
                  </v:rect>
                </w:pict>
              </mc:Fallback>
            </mc:AlternateContent>
          </w:r>
        </w:p>
        <w:p w14:paraId="3DE69E7A" w14:textId="2A314FCB" w:rsidR="00C84DBE" w:rsidRPr="007310F9" w:rsidRDefault="00C84DBE" w:rsidP="00C84DBE">
          <w:pPr>
            <w:rPr>
              <w:rFonts w:ascii="Calibri" w:hAnsi="Calibri" w:cs="Calibri"/>
              <w:lang w:val="fr-FR"/>
            </w:rPr>
          </w:pPr>
        </w:p>
        <w:p w14:paraId="535A8310" w14:textId="77777777" w:rsidR="00C84DBE" w:rsidRPr="007310F9" w:rsidRDefault="0052793F" w:rsidP="00C84DBE">
          <w:pPr>
            <w:rPr>
              <w:rFonts w:ascii="Calibri" w:hAnsi="Calibri" w:cs="Calibri"/>
              <w:lang w:val="fr-FR"/>
            </w:rPr>
          </w:pPr>
        </w:p>
      </w:sdtContent>
    </w:sdt>
    <w:p w14:paraId="5262E75C" w14:textId="77777777" w:rsidR="00C84DBE" w:rsidRPr="007310F9" w:rsidRDefault="00C84DBE" w:rsidP="00C84DBE">
      <w:pPr>
        <w:rPr>
          <w:rFonts w:ascii="Calibri" w:hAnsi="Calibri" w:cs="Calibri"/>
          <w:lang w:val="fr-FR"/>
        </w:rPr>
      </w:pPr>
    </w:p>
    <w:p w14:paraId="37529980" w14:textId="77777777" w:rsidR="00C84DBE" w:rsidRPr="007310F9" w:rsidRDefault="00C84DBE" w:rsidP="00C84DBE">
      <w:pPr>
        <w:rPr>
          <w:rFonts w:ascii="Calibri" w:hAnsi="Calibri" w:cs="Calibri"/>
          <w:lang w:val="fr-FR"/>
        </w:rPr>
      </w:pPr>
    </w:p>
    <w:p w14:paraId="76D79E9C" w14:textId="77777777" w:rsidR="00C84DBE" w:rsidRPr="007310F9" w:rsidRDefault="00C84DBE" w:rsidP="00C84DBE">
      <w:pPr>
        <w:rPr>
          <w:rFonts w:ascii="Calibri" w:hAnsi="Calibri" w:cs="Calibri"/>
          <w:lang w:val="fr-FR"/>
        </w:rPr>
      </w:pPr>
    </w:p>
    <w:p w14:paraId="48ECC214" w14:textId="06486E7C" w:rsidR="00C84DBE" w:rsidRPr="007310F9" w:rsidRDefault="00C84DBE" w:rsidP="00C84DBE">
      <w:pPr>
        <w:rPr>
          <w:rFonts w:ascii="Calibri" w:hAnsi="Calibri" w:cs="Calibri"/>
          <w:lang w:val="fr-FR"/>
        </w:rPr>
      </w:pPr>
    </w:p>
    <w:p w14:paraId="3DDE5966" w14:textId="26A38E80" w:rsidR="00C84DBE" w:rsidRPr="007310F9" w:rsidRDefault="00C84DBE" w:rsidP="00C84DBE">
      <w:pPr>
        <w:rPr>
          <w:rFonts w:ascii="Calibri" w:hAnsi="Calibri" w:cs="Calibri"/>
          <w:lang w:val="fr-FR"/>
        </w:rPr>
      </w:pPr>
    </w:p>
    <w:p w14:paraId="1618799F" w14:textId="77777777" w:rsidR="00C84DBE" w:rsidRPr="007310F9" w:rsidRDefault="00C84DBE" w:rsidP="00C84DBE">
      <w:pPr>
        <w:rPr>
          <w:rFonts w:ascii="Calibri" w:hAnsi="Calibri" w:cs="Calibri"/>
          <w:lang w:val="fr-FR"/>
        </w:rPr>
      </w:pPr>
    </w:p>
    <w:p w14:paraId="43FE7AE4" w14:textId="77777777" w:rsidR="00C84DBE" w:rsidRPr="007310F9" w:rsidRDefault="00C84DBE" w:rsidP="00C84DBE">
      <w:pPr>
        <w:rPr>
          <w:rFonts w:ascii="Calibri" w:hAnsi="Calibri" w:cs="Calibri"/>
          <w:lang w:val="fr-FR"/>
        </w:rPr>
      </w:pPr>
    </w:p>
    <w:p w14:paraId="14BD442A" w14:textId="77777777" w:rsidR="00C84DBE" w:rsidRPr="007310F9" w:rsidRDefault="00C84DBE" w:rsidP="00C84DBE">
      <w:pPr>
        <w:rPr>
          <w:rFonts w:ascii="Calibri" w:hAnsi="Calibri" w:cs="Calibri"/>
          <w:lang w:val="fr-FR"/>
        </w:rPr>
      </w:pPr>
    </w:p>
    <w:p w14:paraId="3BECAFBD" w14:textId="77777777" w:rsidR="00C84DBE" w:rsidRPr="007310F9" w:rsidRDefault="00C84DBE" w:rsidP="00C84DBE">
      <w:pPr>
        <w:rPr>
          <w:rFonts w:ascii="Calibri" w:hAnsi="Calibri" w:cs="Calibri"/>
          <w:lang w:val="fr-FR"/>
        </w:rPr>
      </w:pPr>
    </w:p>
    <w:p w14:paraId="4304655B" w14:textId="184DE61C" w:rsidR="00C84DBE" w:rsidRPr="007310F9" w:rsidRDefault="00C84DBE" w:rsidP="00FB604E">
      <w:pPr>
        <w:spacing w:line="252" w:lineRule="auto"/>
        <w:rPr>
          <w:rFonts w:ascii="Calibri" w:hAnsi="Calibri" w:cs="Calibri"/>
          <w:noProof/>
          <w:lang w:val="fr-FR"/>
        </w:rPr>
      </w:pPr>
      <w:r w:rsidRPr="007310F9">
        <w:rPr>
          <w:rFonts w:ascii="Calibri" w:hAnsi="Calibri" w:cs="Calibri"/>
          <w:noProof/>
          <w:lang w:val="fr-FR" w:eastAsia="fr-FR"/>
        </w:rPr>
        <mc:AlternateContent>
          <mc:Choice Requires="wps">
            <w:drawing>
              <wp:anchor distT="0" distB="0" distL="114300" distR="114300" simplePos="0" relativeHeight="251679744" behindDoc="0" locked="0" layoutInCell="1" allowOverlap="1" wp14:anchorId="33D5BCD0" wp14:editId="7F818015">
                <wp:simplePos x="0" y="0"/>
                <wp:positionH relativeFrom="margin">
                  <wp:posOffset>1702476</wp:posOffset>
                </wp:positionH>
                <wp:positionV relativeFrom="margin">
                  <wp:posOffset>6630736</wp:posOffset>
                </wp:positionV>
                <wp:extent cx="3274695" cy="869315"/>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3274695" cy="869315"/>
                        </a:xfrm>
                        <a:prstGeom prst="rect">
                          <a:avLst/>
                        </a:prstGeom>
                        <a:noFill/>
                        <a:ln>
                          <a:noFill/>
                        </a:ln>
                        <a:effectLst/>
                      </wps:spPr>
                      <wps:txbx>
                        <w:txbxContent>
                          <w:p w14:paraId="76074471" w14:textId="77777777" w:rsidR="00221313" w:rsidRPr="00AC2145" w:rsidRDefault="00221313" w:rsidP="00C84DBE">
                            <w:pPr>
                              <w:snapToGrid w:val="0"/>
                              <w:spacing w:after="120" w:line="240" w:lineRule="auto"/>
                              <w:jc w:val="center"/>
                              <w:rPr>
                                <w:rFonts w:ascii="Arial" w:hAnsi="Arial" w:cs="Arial"/>
                                <w:b/>
                                <w:color w:val="FFFFFF" w:themeColor="background1"/>
                                <w:sz w:val="28"/>
                                <w:szCs w:val="36"/>
                              </w:rPr>
                            </w:pPr>
                          </w:p>
                          <w:p w14:paraId="0FD99313" w14:textId="77777777" w:rsidR="00221313" w:rsidRPr="00AC2145" w:rsidRDefault="00221313" w:rsidP="00C84DBE">
                            <w:pPr>
                              <w:snapToGrid w:val="0"/>
                              <w:spacing w:after="120" w:line="240" w:lineRule="auto"/>
                              <w:jc w:val="center"/>
                              <w:rPr>
                                <w:rFonts w:ascii="Arial" w:hAnsi="Arial" w:cs="Arial"/>
                                <w:b/>
                                <w:color w:val="FFFFFF" w:themeColor="background1"/>
                                <w:sz w:val="28"/>
                                <w:szCs w:val="36"/>
                              </w:rPr>
                            </w:pPr>
                            <w:r w:rsidRPr="00AC2145">
                              <w:rPr>
                                <w:rFonts w:ascii="Arial" w:hAnsi="Arial" w:cs="Arial"/>
                                <w:b/>
                                <w:color w:val="FFFFFF" w:themeColor="background1"/>
                                <w:sz w:val="28"/>
                                <w:szCs w:val="36"/>
                              </w:rPr>
                              <w:t xml:space="preserve">[DRAFT] </w:t>
                            </w:r>
                          </w:p>
                          <w:p w14:paraId="28EBF0AF" w14:textId="77777777" w:rsidR="00221313" w:rsidRPr="00AC2145" w:rsidRDefault="00221313" w:rsidP="00C84DBE">
                            <w:pPr>
                              <w:snapToGrid w:val="0"/>
                              <w:spacing w:after="120" w:line="240" w:lineRule="auto"/>
                              <w:jc w:val="center"/>
                              <w:rPr>
                                <w:rFonts w:ascii="Arial" w:hAnsi="Arial" w:cs="Arial"/>
                                <w:b/>
                                <w:color w:val="FFFFFF" w:themeColor="background1"/>
                                <w:sz w:val="28"/>
                                <w:szCs w:val="36"/>
                              </w:rPr>
                            </w:pPr>
                            <w:r w:rsidRPr="00AC2145">
                              <w:rPr>
                                <w:rFonts w:ascii="Arial" w:hAnsi="Arial" w:cs="Arial"/>
                                <w:b/>
                                <w:color w:val="FFFFFF" w:themeColor="background1"/>
                                <w:sz w:val="28"/>
                                <w:szCs w:val="36"/>
                              </w:rPr>
                              <w:t>CONFIDENTIAL for internal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5BCD0" id="_x0000_t202" coordsize="21600,21600" o:spt="202" path="m,l,21600r21600,l21600,xe">
                <v:stroke joinstyle="miter"/>
                <v:path gradientshapeok="t" o:connecttype="rect"/>
              </v:shapetype>
              <v:shape id="Text Box 12" o:spid="_x0000_s1026" type="#_x0000_t202" style="position:absolute;left:0;text-align:left;margin-left:134.05pt;margin-top:522.1pt;width:257.85pt;height:68.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" filled="f" stroked="f">
                <v:textbox>
                  <w:txbxContent>
                    <w:p w14:paraId="76074471" w14:textId="77777777" w:rsidR="00221313" w:rsidRPr="00AC2145" w:rsidRDefault="00221313" w:rsidP="00C84DBE">
                      <w:pPr>
                        <w:snapToGrid w:val="0"/>
                        <w:spacing w:after="120" w:line="240" w:lineRule="auto"/>
                        <w:jc w:val="center"/>
                        <w:rPr>
                          <w:rFonts w:ascii="Arial" w:hAnsi="Arial" w:cs="Arial"/>
                          <w:b/>
                          <w:color w:val="FFFFFF" w:themeColor="background1"/>
                          <w:sz w:val="28"/>
                          <w:szCs w:val="36"/>
                        </w:rPr>
                      </w:pPr>
                    </w:p>
                    <w:p w14:paraId="0FD99313" w14:textId="77777777" w:rsidR="00221313" w:rsidRPr="00AC2145" w:rsidRDefault="00221313" w:rsidP="00C84DBE">
                      <w:pPr>
                        <w:snapToGrid w:val="0"/>
                        <w:spacing w:after="120" w:line="240" w:lineRule="auto"/>
                        <w:jc w:val="center"/>
                        <w:rPr>
                          <w:rFonts w:ascii="Arial" w:hAnsi="Arial" w:cs="Arial"/>
                          <w:b/>
                          <w:color w:val="FFFFFF" w:themeColor="background1"/>
                          <w:sz w:val="28"/>
                          <w:szCs w:val="36"/>
                        </w:rPr>
                      </w:pPr>
                      <w:r w:rsidRPr="00AC2145">
                        <w:rPr>
                          <w:rFonts w:ascii="Arial" w:hAnsi="Arial" w:cs="Arial"/>
                          <w:b/>
                          <w:color w:val="FFFFFF" w:themeColor="background1"/>
                          <w:sz w:val="28"/>
                          <w:szCs w:val="36"/>
                        </w:rPr>
                        <w:t xml:space="preserve">[DRAFT] </w:t>
                      </w:r>
                    </w:p>
                    <w:p w14:paraId="28EBF0AF" w14:textId="77777777" w:rsidR="00221313" w:rsidRPr="00AC2145" w:rsidRDefault="00221313" w:rsidP="00C84DBE">
                      <w:pPr>
                        <w:snapToGrid w:val="0"/>
                        <w:spacing w:after="120" w:line="240" w:lineRule="auto"/>
                        <w:jc w:val="center"/>
                        <w:rPr>
                          <w:rFonts w:ascii="Arial" w:hAnsi="Arial" w:cs="Arial"/>
                          <w:b/>
                          <w:color w:val="FFFFFF" w:themeColor="background1"/>
                          <w:sz w:val="28"/>
                          <w:szCs w:val="36"/>
                        </w:rPr>
                      </w:pPr>
                      <w:r w:rsidRPr="00AC2145">
                        <w:rPr>
                          <w:rFonts w:ascii="Arial" w:hAnsi="Arial" w:cs="Arial"/>
                          <w:b/>
                          <w:color w:val="FFFFFF" w:themeColor="background1"/>
                          <w:sz w:val="28"/>
                          <w:szCs w:val="36"/>
                        </w:rPr>
                        <w:t>CONFIDENTIAL for internal use only</w:t>
                      </w:r>
                    </w:p>
                  </w:txbxContent>
                </v:textbox>
                <w10:wrap anchorx="margin" anchory="margin"/>
              </v:shape>
            </w:pict>
          </mc:Fallback>
        </mc:AlternateContent>
      </w:r>
      <w:r w:rsidRPr="007310F9">
        <w:rPr>
          <w:rFonts w:ascii="Calibri" w:eastAsia="Calibri" w:hAnsi="Calibri" w:cs="Calibri"/>
          <w:noProof/>
          <w:lang w:val="fr-FR" w:eastAsia="fr-FR"/>
        </w:rPr>
        <mc:AlternateContent>
          <mc:Choice Requires="wps">
            <w:drawing>
              <wp:anchor distT="0" distB="0" distL="114300" distR="114300" simplePos="0" relativeHeight="251684864" behindDoc="0" locked="0" layoutInCell="1" allowOverlap="1" wp14:anchorId="41C8B861" wp14:editId="0DDCA382">
                <wp:simplePos x="0" y="0"/>
                <wp:positionH relativeFrom="column">
                  <wp:posOffset>-720090</wp:posOffset>
                </wp:positionH>
                <wp:positionV relativeFrom="paragraph">
                  <wp:posOffset>331780</wp:posOffset>
                </wp:positionV>
                <wp:extent cx="7559719" cy="952500"/>
                <wp:effectExtent l="0" t="0" r="3175" b="0"/>
                <wp:wrapNone/>
                <wp:docPr id="45" name="Zone de texte 2"/>
                <wp:cNvGraphicFramePr/>
                <a:graphic xmlns:a="http://schemas.openxmlformats.org/drawingml/2006/main">
                  <a:graphicData uri="http://schemas.microsoft.com/office/word/2010/wordprocessingShape">
                    <wps:wsp>
                      <wps:cNvSpPr txBox="1"/>
                      <wps:spPr>
                        <a:xfrm>
                          <a:off x="0" y="0"/>
                          <a:ext cx="7559719" cy="952500"/>
                        </a:xfrm>
                        <a:prstGeom prst="rect">
                          <a:avLst/>
                        </a:prstGeom>
                        <a:solidFill>
                          <a:srgbClr val="B2B2B2">
                            <a:lumMod val="75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E7D2690" w14:textId="7F9CE529" w:rsidR="00221313" w:rsidRPr="006F0973" w:rsidRDefault="006F0973" w:rsidP="00485B15">
                            <w:pPr>
                              <w:ind w:left="284"/>
                              <w:jc w:val="center"/>
                              <w:rPr>
                                <w:rFonts w:ascii="Calibri" w:hAnsi="Calibri"/>
                                <w:b/>
                                <w:color w:val="FFFFFF"/>
                                <w:sz w:val="56"/>
                                <w:szCs w:val="56"/>
                              </w:rPr>
                            </w:pPr>
                            <w:r w:rsidRPr="006F0973">
                              <w:rPr>
                                <w:rFonts w:ascii="Calibri" w:hAnsi="Calibri"/>
                                <w:b/>
                                <w:color w:val="FFFFFF"/>
                                <w:sz w:val="52"/>
                                <w:szCs w:val="56"/>
                              </w:rPr>
                              <w:t>SUCCESS STORY PBF PROJECT ON CIVIL REGISTRATION</w:t>
                            </w:r>
                            <w:r>
                              <w:rPr>
                                <w:rFonts w:ascii="Calibri" w:hAnsi="Calibri"/>
                                <w:b/>
                                <w:color w:val="FFFFFF"/>
                                <w:sz w:val="52"/>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8B861" id="_x0000_t202" coordsize="21600,21600" o:spt="202" path="m,l,21600r21600,l21600,xe">
                <v:stroke joinstyle="miter"/>
                <v:path gradientshapeok="t" o:connecttype="rect"/>
              </v:shapetype>
              <v:shape id="Zone de texte 2" o:spid="_x0000_s1027" type="#_x0000_t202" style="position:absolute;left:0;text-align:left;margin-left:-56.7pt;margin-top:26.1pt;width:595.2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" fillcolor="#868686" stroked="f">
                <v:textbox>
                  <w:txbxContent>
                    <w:p w14:paraId="7E7D2690" w14:textId="7F9CE529" w:rsidR="00221313" w:rsidRPr="006F0973" w:rsidRDefault="006F0973" w:rsidP="00485B15">
                      <w:pPr>
                        <w:ind w:left="284"/>
                        <w:jc w:val="center"/>
                        <w:rPr>
                          <w:rFonts w:ascii="Calibri" w:hAnsi="Calibri"/>
                          <w:b/>
                          <w:color w:val="FFFFFF"/>
                          <w:sz w:val="56"/>
                          <w:szCs w:val="56"/>
                        </w:rPr>
                      </w:pPr>
                      <w:r w:rsidRPr="006F0973">
                        <w:rPr>
                          <w:rFonts w:ascii="Calibri" w:hAnsi="Calibri"/>
                          <w:b/>
                          <w:color w:val="FFFFFF"/>
                          <w:sz w:val="52"/>
                          <w:szCs w:val="56"/>
                        </w:rPr>
                        <w:t>SUCCESS STORY PBF PROJECT ON CIVIL REGISTRATION</w:t>
                      </w:r>
                      <w:r>
                        <w:rPr>
                          <w:rFonts w:ascii="Calibri" w:hAnsi="Calibri"/>
                          <w:b/>
                          <w:color w:val="FFFFFF"/>
                          <w:sz w:val="52"/>
                          <w:szCs w:val="56"/>
                        </w:rPr>
                        <w:t xml:space="preserve"> -</w:t>
                      </w:r>
                    </w:p>
                  </w:txbxContent>
                </v:textbox>
              </v:shape>
            </w:pict>
          </mc:Fallback>
        </mc:AlternateContent>
      </w:r>
      <w:r w:rsidRPr="007310F9">
        <w:rPr>
          <w:rFonts w:ascii="Calibri" w:hAnsi="Calibri" w:cs="Calibri"/>
          <w:noProof/>
          <w:lang w:val="fr-FR" w:eastAsia="fr-FR"/>
        </w:rPr>
        <w:drawing>
          <wp:anchor distT="0" distB="0" distL="114300" distR="114300" simplePos="0" relativeHeight="251678720" behindDoc="1" locked="0" layoutInCell="1" allowOverlap="1" wp14:anchorId="16167EF5" wp14:editId="55DEF2F5">
            <wp:simplePos x="0" y="0"/>
            <wp:positionH relativeFrom="column">
              <wp:posOffset>7037572</wp:posOffset>
            </wp:positionH>
            <wp:positionV relativeFrom="paragraph">
              <wp:posOffset>8186110</wp:posOffset>
            </wp:positionV>
            <wp:extent cx="1417320" cy="708660"/>
            <wp:effectExtent l="0" t="0" r="5080" b="2540"/>
            <wp:wrapNone/>
            <wp:docPr id="16" name="Picture 16" descr="../../../../Downloads/UNICEF_ForEveryChild_Cyan_Vertical_CMYK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UNICEF_ForEveryChild_Cyan_Vertical_CMYK_F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732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0F9">
        <w:rPr>
          <w:rFonts w:ascii="Calibri" w:hAnsi="Calibri" w:cs="Calibri"/>
          <w:noProof/>
          <w:lang w:val="fr-FR" w:eastAsia="fr-FR"/>
        </w:rPr>
        <w:drawing>
          <wp:anchor distT="0" distB="0" distL="114300" distR="114300" simplePos="0" relativeHeight="251680768" behindDoc="0" locked="0" layoutInCell="1" allowOverlap="1" wp14:anchorId="47BCC200" wp14:editId="2F6B5663">
            <wp:simplePos x="0" y="0"/>
            <wp:positionH relativeFrom="column">
              <wp:posOffset>7308658</wp:posOffset>
            </wp:positionH>
            <wp:positionV relativeFrom="paragraph">
              <wp:posOffset>7166079</wp:posOffset>
            </wp:positionV>
            <wp:extent cx="2042160" cy="495300"/>
            <wp:effectExtent l="0" t="0" r="0" b="0"/>
            <wp:wrapNone/>
            <wp:docPr id="8" name="Picture 2" descr="https://www.endeavourmining.com/_themes/design2015/img/endeavour-mining.png?v=1437585204"/>
            <wp:cNvGraphicFramePr/>
            <a:graphic xmlns:a="http://schemas.openxmlformats.org/drawingml/2006/main">
              <a:graphicData uri="http://schemas.openxmlformats.org/drawingml/2006/picture">
                <pic:pic xmlns:pic="http://schemas.openxmlformats.org/drawingml/2006/picture">
                  <pic:nvPicPr>
                    <pic:cNvPr id="8" name="Picture 2" descr="https://www.endeavourmining.com/_themes/design2015/img/endeavour-mining.png?v=1437585204"/>
                    <pic:cNvPicPr/>
                  </pic:nvPicPr>
                  <pic:blipFill rotWithShape="1">
                    <a:blip r:embed="rId10">
                      <a:duotone>
                        <a:prstClr val="black"/>
                        <a:schemeClr val="tx1">
                          <a:tint val="45000"/>
                          <a:satMod val="400000"/>
                        </a:schemeClr>
                      </a:duotone>
                      <a:extLst>
                        <a:ext uri="{28A0092B-C50C-407E-A947-70E740481C1C}">
                          <a14:useLocalDpi xmlns:a14="http://schemas.microsoft.com/office/drawing/2010/main" val="0"/>
                        </a:ext>
                      </a:extLst>
                    </a:blip>
                    <a:srcRect r="15553" b="4091"/>
                    <a:stretch/>
                  </pic:blipFill>
                  <pic:spPr bwMode="auto">
                    <a:xfrm>
                      <a:off x="0" y="0"/>
                      <a:ext cx="2042160" cy="495300"/>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28EEFA88" w14:textId="01A52E60" w:rsidR="00C84DBE" w:rsidRPr="007310F9" w:rsidRDefault="00C84DBE" w:rsidP="00C84DBE">
      <w:pPr>
        <w:rPr>
          <w:rFonts w:ascii="Calibri" w:hAnsi="Calibri" w:cs="Calibri"/>
          <w:noProof/>
          <w:lang w:val="fr-FR"/>
        </w:rPr>
      </w:pPr>
    </w:p>
    <w:p w14:paraId="38F0C5AF" w14:textId="14E57387" w:rsidR="00C84DBE" w:rsidRPr="007310F9" w:rsidRDefault="00C84DBE" w:rsidP="00C84DBE">
      <w:pPr>
        <w:rPr>
          <w:rFonts w:ascii="Calibri" w:hAnsi="Calibri" w:cs="Calibri"/>
          <w:noProof/>
          <w:lang w:val="fr-FR"/>
        </w:rPr>
      </w:pPr>
    </w:p>
    <w:p w14:paraId="418DC39B" w14:textId="6B9E8828" w:rsidR="00C84DBE" w:rsidRPr="007310F9" w:rsidRDefault="00437FAC" w:rsidP="00C84DBE">
      <w:pPr>
        <w:rPr>
          <w:rFonts w:ascii="Calibri" w:hAnsi="Calibri" w:cs="Calibri"/>
          <w:noProof/>
          <w:lang w:val="fr-FR"/>
        </w:rPr>
      </w:pPr>
      <w:r w:rsidRPr="007310F9">
        <w:rPr>
          <w:rFonts w:ascii="Calibri" w:hAnsi="Calibri" w:cs="Calibri"/>
          <w:noProof/>
          <w:lang w:val="fr-FR" w:eastAsia="fr-FR"/>
        </w:rPr>
        <mc:AlternateContent>
          <mc:Choice Requires="wps">
            <w:drawing>
              <wp:anchor distT="0" distB="0" distL="114300" distR="114300" simplePos="0" relativeHeight="251681792" behindDoc="0" locked="0" layoutInCell="1" allowOverlap="1" wp14:anchorId="23CED84F" wp14:editId="65867558">
                <wp:simplePos x="0" y="0"/>
                <wp:positionH relativeFrom="page">
                  <wp:posOffset>-152400</wp:posOffset>
                </wp:positionH>
                <wp:positionV relativeFrom="paragraph">
                  <wp:posOffset>307340</wp:posOffset>
                </wp:positionV>
                <wp:extent cx="7718425" cy="5074920"/>
                <wp:effectExtent l="0" t="0" r="0" b="0"/>
                <wp:wrapNone/>
                <wp:docPr id="39" name="Zone de texte 10"/>
                <wp:cNvGraphicFramePr/>
                <a:graphic xmlns:a="http://schemas.openxmlformats.org/drawingml/2006/main">
                  <a:graphicData uri="http://schemas.microsoft.com/office/word/2010/wordprocessingShape">
                    <wps:wsp>
                      <wps:cNvSpPr txBox="1"/>
                      <wps:spPr>
                        <a:xfrm>
                          <a:off x="0" y="0"/>
                          <a:ext cx="7718425" cy="5074920"/>
                        </a:xfrm>
                        <a:prstGeom prst="rect">
                          <a:avLst/>
                        </a:prstGeom>
                        <a:solidFill>
                          <a:srgbClr val="0092D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23D5CF9" w14:textId="77777777" w:rsidR="00221313" w:rsidRDefault="00221313" w:rsidP="00C8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D84F" id="Zone de texte 10" o:spid="_x0000_s1028" type="#_x0000_t202" style="position:absolute;left:0;text-align:left;margin-left:-12pt;margin-top:24.2pt;width:607.75pt;height:399.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" fillcolor="#0092d2" stroked="f">
                <v:textbox>
                  <w:txbxContent>
                    <w:p w14:paraId="223D5CF9" w14:textId="77777777" w:rsidR="00221313" w:rsidRDefault="00221313" w:rsidP="00C84DBE"/>
                  </w:txbxContent>
                </v:textbox>
                <w10:wrap anchorx="page"/>
              </v:shape>
            </w:pict>
          </mc:Fallback>
        </mc:AlternateContent>
      </w:r>
    </w:p>
    <w:p w14:paraId="700C06BE" w14:textId="7C10BD9B" w:rsidR="00C84DBE" w:rsidRPr="007310F9" w:rsidRDefault="00FB604E" w:rsidP="00C84DBE">
      <w:pPr>
        <w:rPr>
          <w:rFonts w:ascii="Calibri" w:hAnsi="Calibri" w:cs="Calibri"/>
          <w:noProof/>
          <w:lang w:val="fr-FR"/>
        </w:rPr>
      </w:pPr>
      <w:r w:rsidRPr="007310F9">
        <w:rPr>
          <w:rFonts w:ascii="Calibri" w:hAnsi="Calibri" w:cs="Calibri"/>
          <w:noProof/>
          <w:lang w:val="fr-FR" w:eastAsia="fr-FR"/>
        </w:rPr>
        <mc:AlternateContent>
          <mc:Choice Requires="wps">
            <w:drawing>
              <wp:anchor distT="0" distB="0" distL="114300" distR="114300" simplePos="0" relativeHeight="251682816" behindDoc="0" locked="0" layoutInCell="1" allowOverlap="1" wp14:anchorId="6F13EC10" wp14:editId="4E418E2F">
                <wp:simplePos x="0" y="0"/>
                <wp:positionH relativeFrom="column">
                  <wp:posOffset>-697230</wp:posOffset>
                </wp:positionH>
                <wp:positionV relativeFrom="paragraph">
                  <wp:posOffset>282575</wp:posOffset>
                </wp:positionV>
                <wp:extent cx="7499350" cy="1375410"/>
                <wp:effectExtent l="0" t="0" r="0" b="0"/>
                <wp:wrapSquare wrapText="bothSides"/>
                <wp:docPr id="38" name="Zone de texte 12"/>
                <wp:cNvGraphicFramePr/>
                <a:graphic xmlns:a="http://schemas.openxmlformats.org/drawingml/2006/main">
                  <a:graphicData uri="http://schemas.microsoft.com/office/word/2010/wordprocessingShape">
                    <wps:wsp>
                      <wps:cNvSpPr txBox="1"/>
                      <wps:spPr>
                        <a:xfrm>
                          <a:off x="0" y="0"/>
                          <a:ext cx="7499350" cy="1375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7270EBB" w14:textId="36D131B8" w:rsidR="00221313" w:rsidRPr="00000354" w:rsidRDefault="00000354" w:rsidP="00000354">
                            <w:pPr>
                              <w:ind w:left="284"/>
                              <w:jc w:val="center"/>
                              <w:rPr>
                                <w:rFonts w:ascii="Calibri" w:hAnsi="Calibri"/>
                                <w:b/>
                                <w:color w:val="FFFFFF"/>
                                <w:sz w:val="52"/>
                                <w:szCs w:val="56"/>
                                <w:lang w:val="fr-FR"/>
                              </w:rPr>
                            </w:pPr>
                            <w:r w:rsidRPr="00000354">
                              <w:rPr>
                                <w:rFonts w:ascii="Calibri" w:hAnsi="Calibri"/>
                                <w:b/>
                                <w:color w:val="FFFFFF"/>
                                <w:sz w:val="52"/>
                                <w:szCs w:val="56"/>
                                <w:lang w:val="fr-FR"/>
                              </w:rPr>
                              <w:t>Appui à l’enregistrement des naissances et des décès dans les délais et à la réforme de l’Etat-Civil en Côte d’Ivoire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EC10" id="Zone de texte 12" o:spid="_x0000_s1029" type="#_x0000_t202" style="position:absolute;left:0;text-align:left;margin-left:-54.9pt;margin-top:22.25pt;width:590.5pt;height:10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" filled="f" stroked="f">
                <v:textbox>
                  <w:txbxContent>
                    <w:p w14:paraId="37270EBB" w14:textId="36D131B8" w:rsidR="00221313" w:rsidRPr="00000354" w:rsidRDefault="00000354" w:rsidP="00000354">
                      <w:pPr>
                        <w:ind w:left="284"/>
                        <w:jc w:val="center"/>
                        <w:rPr>
                          <w:rFonts w:ascii="Calibri" w:hAnsi="Calibri"/>
                          <w:b/>
                          <w:color w:val="FFFFFF"/>
                          <w:sz w:val="52"/>
                          <w:szCs w:val="56"/>
                          <w:lang w:val="fr-FR"/>
                        </w:rPr>
                      </w:pPr>
                      <w:r w:rsidRPr="00000354">
                        <w:rPr>
                          <w:rFonts w:ascii="Calibri" w:hAnsi="Calibri"/>
                          <w:b/>
                          <w:color w:val="FFFFFF"/>
                          <w:sz w:val="52"/>
                          <w:szCs w:val="56"/>
                          <w:lang w:val="fr-FR"/>
                        </w:rPr>
                        <w:t>Appui à l’enregistrement des naissances et des décès dans les délais et à la réforme de l’Etat-Civil en Côte d’Ivoire</w:t>
                      </w:r>
                    </w:p>
                  </w:txbxContent>
                </v:textbox>
                <w10:wrap type="square"/>
              </v:shape>
            </w:pict>
          </mc:Fallback>
        </mc:AlternateContent>
      </w:r>
    </w:p>
    <w:p w14:paraId="724F0C98" w14:textId="5DA3194E" w:rsidR="00C84DBE" w:rsidRPr="007310F9" w:rsidRDefault="00C84DBE" w:rsidP="00C84DBE">
      <w:pPr>
        <w:rPr>
          <w:rFonts w:ascii="Calibri" w:hAnsi="Calibri" w:cs="Calibri"/>
          <w:noProof/>
          <w:lang w:val="fr-FR"/>
        </w:rPr>
      </w:pPr>
    </w:p>
    <w:p w14:paraId="550EA95D" w14:textId="3311C490" w:rsidR="00C84DBE" w:rsidRPr="007310F9" w:rsidRDefault="00C84DBE" w:rsidP="00C84DBE">
      <w:pPr>
        <w:rPr>
          <w:rFonts w:ascii="Calibri" w:hAnsi="Calibri" w:cs="Calibri"/>
          <w:noProof/>
          <w:lang w:val="fr-FR"/>
        </w:rPr>
      </w:pPr>
    </w:p>
    <w:p w14:paraId="4BAE8DEC" w14:textId="028766C3" w:rsidR="00C84DBE" w:rsidRPr="007310F9" w:rsidRDefault="00C84DBE" w:rsidP="00C84DBE">
      <w:pPr>
        <w:rPr>
          <w:rFonts w:ascii="Calibri" w:hAnsi="Calibri" w:cs="Calibri"/>
          <w:noProof/>
          <w:lang w:val="fr-FR"/>
        </w:rPr>
      </w:pPr>
    </w:p>
    <w:p w14:paraId="1F7DFA05" w14:textId="3EED479E" w:rsidR="00C84DBE" w:rsidRPr="007310F9" w:rsidRDefault="00C84DBE" w:rsidP="00C84DBE">
      <w:pPr>
        <w:rPr>
          <w:rFonts w:ascii="Calibri" w:hAnsi="Calibri" w:cs="Calibri"/>
          <w:noProof/>
          <w:lang w:val="fr-FR"/>
        </w:rPr>
      </w:pPr>
    </w:p>
    <w:p w14:paraId="2FE152EA" w14:textId="4A6B5613" w:rsidR="00C84DBE" w:rsidRPr="007310F9" w:rsidRDefault="00C84DBE" w:rsidP="00C84DBE">
      <w:pPr>
        <w:rPr>
          <w:rFonts w:ascii="Calibri" w:hAnsi="Calibri" w:cs="Calibri"/>
          <w:noProof/>
          <w:lang w:val="fr-FR"/>
        </w:rPr>
      </w:pPr>
    </w:p>
    <w:p w14:paraId="3471E0C9" w14:textId="41BA6738" w:rsidR="00C84DBE" w:rsidRPr="007310F9" w:rsidRDefault="00C84DBE" w:rsidP="00C84DBE">
      <w:pPr>
        <w:rPr>
          <w:rFonts w:ascii="Calibri" w:hAnsi="Calibri" w:cs="Calibri"/>
          <w:noProof/>
          <w:lang w:val="fr-FR"/>
        </w:rPr>
      </w:pPr>
    </w:p>
    <w:p w14:paraId="392C4F90" w14:textId="73F5116A" w:rsidR="00C84DBE" w:rsidRPr="007310F9" w:rsidRDefault="00C84DBE" w:rsidP="00C84DBE">
      <w:pPr>
        <w:rPr>
          <w:rFonts w:ascii="Calibri" w:hAnsi="Calibri" w:cs="Calibri"/>
          <w:noProof/>
          <w:lang w:val="fr-FR"/>
        </w:rPr>
      </w:pPr>
    </w:p>
    <w:p w14:paraId="1BAA0200" w14:textId="641B8274" w:rsidR="00C84DBE" w:rsidRPr="007310F9" w:rsidRDefault="00C84DBE" w:rsidP="00C84DBE">
      <w:pPr>
        <w:rPr>
          <w:rFonts w:ascii="Calibri" w:hAnsi="Calibri" w:cs="Calibri"/>
          <w:noProof/>
          <w:lang w:val="fr-FR"/>
        </w:rPr>
      </w:pPr>
    </w:p>
    <w:p w14:paraId="686D4DCB" w14:textId="31AD7376" w:rsidR="00C84DBE" w:rsidRPr="007310F9" w:rsidRDefault="00C84DBE" w:rsidP="00C84DBE">
      <w:pPr>
        <w:rPr>
          <w:rFonts w:ascii="Calibri" w:hAnsi="Calibri" w:cs="Calibri"/>
          <w:noProof/>
          <w:lang w:val="fr-FR"/>
        </w:rPr>
      </w:pPr>
    </w:p>
    <w:p w14:paraId="7AD35137" w14:textId="77777777" w:rsidR="00FF4AD2" w:rsidRDefault="00FF4AD2" w:rsidP="00FF4AD2">
      <w:pPr>
        <w:rPr>
          <w:rFonts w:ascii="Arial" w:hAnsi="Arial" w:cs="Arial"/>
          <w:szCs w:val="20"/>
          <w:lang w:val="fr-FR"/>
        </w:rPr>
      </w:pPr>
      <w:r>
        <w:rPr>
          <w:rFonts w:ascii="Arial" w:hAnsi="Arial" w:cs="Arial"/>
          <w:b/>
          <w:sz w:val="28"/>
          <w:szCs w:val="28"/>
          <w:lang w:val="fr-FR"/>
        </w:rPr>
        <w:lastRenderedPageBreak/>
        <w:t>"Mon petit enfant ira jusqu’au bout de ses rêves"</w:t>
      </w:r>
    </w:p>
    <w:p w14:paraId="17DF9A8D" w14:textId="77777777" w:rsidR="00FF4AD2" w:rsidRPr="001833C0" w:rsidRDefault="00FF4AD2" w:rsidP="00FF4AD2">
      <w:pPr>
        <w:rPr>
          <w:rFonts w:ascii="Arial" w:hAnsi="Arial" w:cs="Arial"/>
          <w:i/>
          <w:color w:val="7F7F7F" w:themeColor="text1" w:themeTint="80"/>
          <w:lang w:val="fr-FR"/>
        </w:rPr>
      </w:pPr>
      <w:r w:rsidRPr="001833C0">
        <w:rPr>
          <w:rFonts w:ascii="Arial" w:hAnsi="Arial" w:cs="Arial"/>
          <w:i/>
          <w:color w:val="7F7F7F" w:themeColor="text1" w:themeTint="80"/>
          <w:lang w:val="fr-FR"/>
        </w:rPr>
        <w:t xml:space="preserve">En Côte d’Ivoire, la problématique de l’enregistrement des enfants à l’état civil se répercute de plein fouet sur leurs droits à l’éducation, à la santé, à la protection et à l’accès aux services sociaux de base. </w:t>
      </w:r>
    </w:p>
    <w:p w14:paraId="7838D887" w14:textId="77777777" w:rsidR="00FF4AD2" w:rsidRDefault="00FF4AD2" w:rsidP="00FF4AD2">
      <w:pPr>
        <w:rPr>
          <w:rFonts w:ascii="Arial" w:hAnsi="Arial" w:cs="Arial"/>
          <w:b/>
          <w:szCs w:val="20"/>
          <w:lang w:val="fr-FR"/>
        </w:rPr>
      </w:pPr>
      <w:r>
        <w:rPr>
          <w:rFonts w:ascii="Arial" w:hAnsi="Arial" w:cs="Arial"/>
          <w:b/>
          <w:szCs w:val="20"/>
          <w:lang w:val="fr-FR"/>
        </w:rPr>
        <w:t xml:space="preserve">Par Rodrigue Aye et Eva Gillian </w:t>
      </w:r>
    </w:p>
    <w:p w14:paraId="37D7B3EC" w14:textId="77777777" w:rsidR="00FF4AD2" w:rsidRPr="007536D8" w:rsidRDefault="00FF4AD2" w:rsidP="00FF4AD2">
      <w:pPr>
        <w:rPr>
          <w:rFonts w:ascii="Arial" w:hAnsi="Arial" w:cs="Arial"/>
          <w:sz w:val="28"/>
          <w:szCs w:val="28"/>
          <w:lang w:val="fr-FR"/>
        </w:rPr>
      </w:pPr>
      <w:r w:rsidRPr="00F7358B">
        <w:rPr>
          <w:rFonts w:ascii="Arial" w:hAnsi="Arial" w:cs="Arial"/>
          <w:b/>
          <w:szCs w:val="20"/>
          <w:lang w:val="fr-FR"/>
        </w:rPr>
        <w:t>SAN PEDRO, 21 Avril 2016</w:t>
      </w:r>
      <w:r>
        <w:rPr>
          <w:rFonts w:ascii="Arial" w:hAnsi="Arial" w:cs="Arial"/>
          <w:szCs w:val="20"/>
          <w:lang w:val="fr-FR"/>
        </w:rPr>
        <w:t xml:space="preserve"> – </w:t>
      </w:r>
      <w:proofErr w:type="spellStart"/>
      <w:r>
        <w:rPr>
          <w:rFonts w:ascii="Arial" w:hAnsi="Arial" w:cs="Arial"/>
          <w:szCs w:val="20"/>
          <w:lang w:val="fr-FR"/>
        </w:rPr>
        <w:t>Madoussou</w:t>
      </w:r>
      <w:proofErr w:type="spellEnd"/>
      <w:r>
        <w:rPr>
          <w:rFonts w:ascii="Arial" w:hAnsi="Arial" w:cs="Arial"/>
          <w:szCs w:val="20"/>
          <w:lang w:val="fr-FR"/>
        </w:rPr>
        <w:t xml:space="preserve">, 53 ans, et son petit-fils Adama, 8 ans habitent le village de </w:t>
      </w:r>
      <w:proofErr w:type="spellStart"/>
      <w:r>
        <w:rPr>
          <w:rFonts w:ascii="Arial" w:hAnsi="Arial" w:cs="Arial"/>
          <w:szCs w:val="20"/>
          <w:lang w:val="fr-FR"/>
        </w:rPr>
        <w:t>Bounganou</w:t>
      </w:r>
      <w:proofErr w:type="spellEnd"/>
      <w:r>
        <w:rPr>
          <w:rFonts w:ascii="Arial" w:hAnsi="Arial" w:cs="Arial"/>
          <w:szCs w:val="20"/>
          <w:lang w:val="fr-FR"/>
        </w:rPr>
        <w:t xml:space="preserve"> dans la ville de San Pedro, dans le Sud-Ouest de la Côte d’Ivoire.</w:t>
      </w:r>
      <w:r>
        <w:rPr>
          <w:rFonts w:ascii="Arial" w:hAnsi="Arial" w:cs="Arial"/>
          <w:sz w:val="28"/>
          <w:szCs w:val="28"/>
          <w:lang w:val="fr-FR"/>
        </w:rPr>
        <w:t xml:space="preserve"> </w:t>
      </w:r>
      <w:r>
        <w:rPr>
          <w:rFonts w:ascii="Arial" w:hAnsi="Arial" w:cs="Arial"/>
          <w:szCs w:val="20"/>
          <w:lang w:val="fr-FR"/>
        </w:rPr>
        <w:t>"</w:t>
      </w:r>
      <w:r w:rsidRPr="00FF4AD2">
        <w:rPr>
          <w:rFonts w:ascii="Arial" w:hAnsi="Arial" w:cs="Arial"/>
          <w:i/>
          <w:szCs w:val="20"/>
          <w:lang w:val="fr-FR"/>
        </w:rPr>
        <w:t>Moi je me suis toujours battue pour que mon petit-fils aille non seulement à l’école mais qu’il la poursuive jusqu’au bout. Malheureusement, l’école a refusé son inscription car il n’avait pas un acte de naissance</w:t>
      </w:r>
      <w:r>
        <w:rPr>
          <w:rFonts w:ascii="Arial" w:hAnsi="Arial" w:cs="Arial"/>
          <w:szCs w:val="20"/>
          <w:lang w:val="fr-FR"/>
        </w:rPr>
        <w:t xml:space="preserve"> ”, nous raconte </w:t>
      </w:r>
      <w:proofErr w:type="spellStart"/>
      <w:r>
        <w:rPr>
          <w:rFonts w:ascii="Arial" w:hAnsi="Arial" w:cs="Arial"/>
          <w:szCs w:val="20"/>
          <w:lang w:val="fr-FR"/>
        </w:rPr>
        <w:t>Madoussou</w:t>
      </w:r>
      <w:proofErr w:type="spellEnd"/>
      <w:r>
        <w:rPr>
          <w:rFonts w:ascii="Arial" w:hAnsi="Arial" w:cs="Arial"/>
          <w:szCs w:val="20"/>
          <w:lang w:val="fr-FR"/>
        </w:rPr>
        <w:t xml:space="preserve">." </w:t>
      </w:r>
    </w:p>
    <w:p w14:paraId="691E2864" w14:textId="77777777" w:rsidR="00FF4AD2" w:rsidRDefault="00FF4AD2" w:rsidP="00FF4AD2">
      <w:pPr>
        <w:rPr>
          <w:rFonts w:ascii="Arial" w:hAnsi="Arial" w:cs="Arial"/>
          <w:szCs w:val="20"/>
          <w:lang w:val="fr-FR"/>
        </w:rPr>
      </w:pPr>
      <w:r>
        <w:rPr>
          <w:rFonts w:ascii="Arial" w:hAnsi="Arial" w:cs="Arial"/>
          <w:szCs w:val="20"/>
          <w:lang w:val="fr-FR"/>
        </w:rPr>
        <w:t>"</w:t>
      </w:r>
      <w:r w:rsidRPr="00FF4AD2">
        <w:rPr>
          <w:rFonts w:ascii="Arial" w:hAnsi="Arial" w:cs="Arial"/>
          <w:i/>
          <w:szCs w:val="20"/>
          <w:lang w:val="fr-FR"/>
        </w:rPr>
        <w:t>Déjà, durant la grossesse de ma fille, le père les a abandonnés. Elle a dû se battre toute seule pour l’élever et dû faire parfois des travaux dangereux pour survivre. Au jour de son accouchement, elle n’avait que 5.000 francs (l’équivalent de 7 euros) alors qu’on avait dû l’opérer. J’ai dû emprunter de l’argent chez mes sœurs et mes voisines. Je m’en suis remis à Dieu car le malheur était tombé sur nous. Ni ma fille ni moi ne savions même pas qu’il fallait enregistrer l’enfant à l’état civil à cette époque-là</w:t>
      </w:r>
      <w:r>
        <w:rPr>
          <w:rFonts w:ascii="Arial" w:hAnsi="Arial" w:cs="Arial"/>
          <w:szCs w:val="20"/>
          <w:lang w:val="fr-FR"/>
        </w:rPr>
        <w:t>"</w:t>
      </w:r>
    </w:p>
    <w:p w14:paraId="4500855B" w14:textId="0F5BE20E" w:rsidR="00FF4AD2" w:rsidRDefault="00FF4AD2" w:rsidP="00FF4AD2">
      <w:pPr>
        <w:rPr>
          <w:rFonts w:ascii="Arial" w:hAnsi="Arial" w:cs="Arial"/>
          <w:szCs w:val="20"/>
          <w:lang w:val="fr-FR"/>
        </w:rPr>
      </w:pPr>
      <w:r>
        <w:rPr>
          <w:rFonts w:ascii="Arial" w:hAnsi="Arial" w:cs="Arial"/>
          <w:szCs w:val="20"/>
          <w:lang w:val="fr-FR"/>
        </w:rPr>
        <w:t xml:space="preserve">En Côte d’Ivoire, la problématique de l’enregistrement des enfants à l’état civil demeure un défi de taille pour diverses raisons. On estime aujourd’hui à environ 2,8 millions le nombre d’enfants de 0 à 17 ans non-enregistrés, dont plus de 1,5 million sont en âge scolaire. </w:t>
      </w:r>
    </w:p>
    <w:p w14:paraId="4008C5A8" w14:textId="35EEA10D" w:rsidR="00FF4AD2" w:rsidRDefault="00FF4AD2" w:rsidP="00FF4AD2">
      <w:pPr>
        <w:rPr>
          <w:rFonts w:ascii="Arial" w:hAnsi="Arial" w:cs="Arial"/>
          <w:szCs w:val="20"/>
          <w:lang w:val="fr-FR"/>
        </w:rPr>
      </w:pPr>
      <w:r>
        <w:rPr>
          <w:rFonts w:ascii="Arial" w:hAnsi="Arial" w:cs="Arial"/>
          <w:szCs w:val="20"/>
          <w:lang w:val="fr-FR"/>
        </w:rPr>
        <w:t>"</w:t>
      </w:r>
      <w:r w:rsidRPr="00FF4AD2">
        <w:rPr>
          <w:rFonts w:ascii="Arial" w:hAnsi="Arial" w:cs="Arial"/>
          <w:i/>
          <w:szCs w:val="20"/>
          <w:lang w:val="fr-FR"/>
        </w:rPr>
        <w:t>Dans notre culture, nous les familles Bamba, il est parfois difficile de déclarer son enfant tant qu’il n’a pas de père. Et cela a été un vrai défi pour nous. Nos voisins nous regardaient différemment, nous avions l’impression que nous étions rejetés par la communauté</w:t>
      </w:r>
      <w:r>
        <w:rPr>
          <w:rFonts w:ascii="Arial" w:hAnsi="Arial" w:cs="Arial"/>
          <w:szCs w:val="20"/>
          <w:lang w:val="fr-FR"/>
        </w:rPr>
        <w:t xml:space="preserve">", raconte </w:t>
      </w:r>
      <w:proofErr w:type="spellStart"/>
      <w:r>
        <w:rPr>
          <w:rFonts w:ascii="Arial" w:hAnsi="Arial" w:cs="Arial"/>
          <w:szCs w:val="20"/>
          <w:lang w:val="fr-FR"/>
        </w:rPr>
        <w:t>Madoussou</w:t>
      </w:r>
      <w:proofErr w:type="spellEnd"/>
      <w:r>
        <w:rPr>
          <w:rFonts w:ascii="Arial" w:hAnsi="Arial" w:cs="Arial"/>
          <w:szCs w:val="20"/>
          <w:lang w:val="fr-FR"/>
        </w:rPr>
        <w:t xml:space="preserve"> avec beaucoup d’amertume. "Mais cela ne nous a pas empêchés d’avancer. Ce sont les responsables de la Clinique Juridique de San Pedro qui nous ont orientés dans notre démarche. Ils nous ont informés de nos droits, car moi-même, je ne sais même pas tenir un stylo".</w:t>
      </w:r>
    </w:p>
    <w:p w14:paraId="2B939074" w14:textId="66B93EB9" w:rsidR="00FF4AD2" w:rsidRDefault="00FB7307" w:rsidP="00FF4AD2">
      <w:pPr>
        <w:rPr>
          <w:rFonts w:ascii="Arial" w:hAnsi="Arial" w:cs="Arial"/>
          <w:szCs w:val="20"/>
          <w:lang w:val="fr-FR"/>
        </w:rPr>
      </w:pPr>
      <w:r w:rsidRPr="0065070C">
        <w:rPr>
          <w:rFonts w:ascii="Times New Roman" w:hAnsi="Times New Roman"/>
          <w:noProof/>
          <w:sz w:val="24"/>
          <w:lang w:val="fr-FR" w:eastAsia="fr-FR"/>
        </w:rPr>
        <w:drawing>
          <wp:anchor distT="0" distB="0" distL="114300" distR="114300" simplePos="0" relativeHeight="251703296" behindDoc="0" locked="0" layoutInCell="1" allowOverlap="1" wp14:anchorId="1D449765" wp14:editId="6B70BECD">
            <wp:simplePos x="0" y="0"/>
            <wp:positionH relativeFrom="margin">
              <wp:posOffset>0</wp:posOffset>
            </wp:positionH>
            <wp:positionV relativeFrom="paragraph">
              <wp:posOffset>304165</wp:posOffset>
            </wp:positionV>
            <wp:extent cx="2419350" cy="1814195"/>
            <wp:effectExtent l="0" t="0" r="0" b="0"/>
            <wp:wrapSquare wrapText="bothSides"/>
            <wp:docPr id="10" name="Picture 10" descr="https://d262ilb51hltx0.cloudfront.net/max/800/1*Y2h-wltLvs3oHFlzJcTvV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262ilb51hltx0.cloudfront.net/max/800/1*Y2h-wltLvs3oHFlzJcTvVw.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AD2">
        <w:rPr>
          <w:rFonts w:ascii="Arial" w:hAnsi="Arial" w:cs="Arial"/>
          <w:szCs w:val="20"/>
          <w:lang w:val="fr-FR"/>
        </w:rPr>
        <w:t>En effet, l’Agence Française pour le Développement et l’UNICEF, avec le soutien du Fonds des Objectifs du Développement Durable de la Coopération Espagnole, appuient la mise en place des "Cliniques Juridiques” et de leur expansion dans les zones les plus vulnérables, des centres qui offrent des services d’aide juridique et judiciaire aux familles, avec une attention particulière aux enfants à risque de négligence, d’abus, de violence ou d’exploitation.  Ces centres</w:t>
      </w:r>
      <w:r w:rsidR="00FF4AD2" w:rsidRPr="004A4B61">
        <w:rPr>
          <w:rFonts w:ascii="Arial" w:hAnsi="Arial" w:cs="Arial"/>
          <w:szCs w:val="20"/>
          <w:lang w:val="fr-FR"/>
        </w:rPr>
        <w:t xml:space="preserve"> fournissent également des services aux enfants qui </w:t>
      </w:r>
      <w:r w:rsidR="00FF4AD2">
        <w:rPr>
          <w:rFonts w:ascii="Arial" w:hAnsi="Arial" w:cs="Arial"/>
          <w:szCs w:val="20"/>
          <w:lang w:val="fr-FR"/>
        </w:rPr>
        <w:t xml:space="preserve">n’ont pu être déclarés à l’état civil dans les délais légaux et qui </w:t>
      </w:r>
      <w:r w:rsidR="00FF4AD2" w:rsidRPr="004A4B61">
        <w:rPr>
          <w:rFonts w:ascii="Arial" w:hAnsi="Arial" w:cs="Arial"/>
          <w:szCs w:val="20"/>
          <w:lang w:val="fr-FR"/>
        </w:rPr>
        <w:t>ne sont pas en mesure d'obtenir les dossiers de naissance</w:t>
      </w:r>
      <w:r w:rsidR="00FF4AD2">
        <w:rPr>
          <w:rFonts w:ascii="Arial" w:hAnsi="Arial" w:cs="Arial"/>
          <w:szCs w:val="20"/>
          <w:lang w:val="fr-FR"/>
        </w:rPr>
        <w:t>.</w:t>
      </w:r>
    </w:p>
    <w:p w14:paraId="5719847C" w14:textId="77777777" w:rsidR="00FF4AD2" w:rsidRDefault="00FF4AD2" w:rsidP="00FF4AD2">
      <w:pPr>
        <w:rPr>
          <w:rFonts w:ascii="Arial" w:hAnsi="Arial" w:cs="Arial"/>
          <w:szCs w:val="20"/>
          <w:lang w:val="fr-FR"/>
        </w:rPr>
      </w:pPr>
      <w:r>
        <w:rPr>
          <w:rFonts w:ascii="Arial" w:hAnsi="Arial" w:cs="Arial"/>
          <w:szCs w:val="20"/>
          <w:lang w:val="fr-FR"/>
        </w:rPr>
        <w:t>"</w:t>
      </w:r>
      <w:r w:rsidRPr="00A86113">
        <w:rPr>
          <w:rFonts w:ascii="Arial" w:hAnsi="Arial" w:cs="Arial"/>
          <w:i/>
          <w:szCs w:val="20"/>
          <w:lang w:val="fr-FR"/>
        </w:rPr>
        <w:t>Ce sont eux qui nous ont incités à enregistrer l’enfant à l’état civil et nous ont informés de l’importance de cet extrait de naissance pour l’enfant. Ils nous ont aidés dans toutes les démarches à suivre. Déjà, c’est la première preuve de l’existence du petit Adama. Mais cet extrait lui a permis aussi de s’inscrire à l’école. Et même quand nous allons dans les centres de santé, les responsables nous demandent l’acte de naissance de notre enfant</w:t>
      </w:r>
      <w:r>
        <w:rPr>
          <w:rFonts w:ascii="Arial" w:hAnsi="Arial" w:cs="Arial"/>
          <w:szCs w:val="20"/>
          <w:lang w:val="fr-FR"/>
        </w:rPr>
        <w:t xml:space="preserve">" poursuit </w:t>
      </w:r>
      <w:proofErr w:type="spellStart"/>
      <w:r>
        <w:rPr>
          <w:rFonts w:ascii="Arial" w:hAnsi="Arial" w:cs="Arial"/>
          <w:szCs w:val="20"/>
          <w:lang w:val="fr-FR"/>
        </w:rPr>
        <w:t>Madoussou</w:t>
      </w:r>
      <w:proofErr w:type="spellEnd"/>
      <w:r>
        <w:rPr>
          <w:rFonts w:ascii="Arial" w:hAnsi="Arial" w:cs="Arial"/>
          <w:szCs w:val="20"/>
          <w:lang w:val="fr-FR"/>
        </w:rPr>
        <w:t>.</w:t>
      </w:r>
    </w:p>
    <w:p w14:paraId="08FC7ACB" w14:textId="19511BDE" w:rsidR="00FF4AD2" w:rsidRDefault="00FF4AD2" w:rsidP="00FF4AD2">
      <w:pPr>
        <w:rPr>
          <w:rFonts w:ascii="Arial" w:hAnsi="Arial" w:cs="Arial"/>
          <w:szCs w:val="20"/>
          <w:lang w:val="fr-FR"/>
        </w:rPr>
      </w:pPr>
      <w:r w:rsidRPr="007536D8">
        <w:rPr>
          <w:rFonts w:ascii="Arial" w:hAnsi="Arial" w:cs="Arial"/>
          <w:szCs w:val="20"/>
          <w:lang w:val="fr-FR"/>
        </w:rPr>
        <w:t xml:space="preserve">L’UNICEF, en appui au Gouvernement, travaille sur plusieurs fronts prioritaires pour répondre à cette situation. </w:t>
      </w:r>
      <w:r>
        <w:rPr>
          <w:rFonts w:ascii="Arial" w:hAnsi="Arial" w:cs="Arial"/>
          <w:szCs w:val="20"/>
          <w:lang w:val="fr-FR"/>
        </w:rPr>
        <w:t xml:space="preserve">Dans les zones à faible enregistrement, des activités de communication et mobilisation ont été menées dans près de 700 localités pour sensibiliser les familles sur l’importance de l’enregistrement à l’état civil. Des mécanismes à base communautaire de notification des nouvelles naissances ont également été mis en place dans près de 470 localités. En vue d’étendre et de renforcer la qualité des services, l’UNICEF a également fourni des matériels dans plus de 623 services d’état civil du pays. Ces matériels incluent non seulement les registres mais aussi des matériels roulants et informatiques. </w:t>
      </w:r>
    </w:p>
    <w:p w14:paraId="58FF66E1" w14:textId="77777777" w:rsidR="00FF4AD2" w:rsidRDefault="00FF4AD2" w:rsidP="00FF4AD2">
      <w:pPr>
        <w:rPr>
          <w:rFonts w:ascii="Arial" w:hAnsi="Arial" w:cs="Arial"/>
          <w:szCs w:val="20"/>
          <w:lang w:val="fr-FR"/>
        </w:rPr>
      </w:pPr>
      <w:r>
        <w:rPr>
          <w:rFonts w:ascii="Arial" w:hAnsi="Arial" w:cs="Arial"/>
          <w:szCs w:val="20"/>
          <w:lang w:val="fr-FR"/>
        </w:rPr>
        <w:t>Aujourd’hui, grâce à son acte de naissance, Adama a finalement pu rejoindre les bancs de l’école. "</w:t>
      </w:r>
      <w:r w:rsidRPr="00A86113">
        <w:rPr>
          <w:rFonts w:ascii="Arial" w:hAnsi="Arial" w:cs="Arial"/>
          <w:i/>
          <w:szCs w:val="20"/>
          <w:lang w:val="fr-FR"/>
        </w:rPr>
        <w:t>Je suis aujourd’hui fière de cet enfant. Regardez, il sait lire et commence à écrire. Il est une fierté pour toute la famille. Il est excellent à l’école et compte toujours parmi les premiers. Cet enfant-là ira jusqu’au bout de ses rêves</w:t>
      </w:r>
      <w:r>
        <w:rPr>
          <w:rFonts w:ascii="Arial" w:hAnsi="Arial" w:cs="Arial"/>
          <w:szCs w:val="20"/>
          <w:lang w:val="fr-FR"/>
        </w:rPr>
        <w:t xml:space="preserve">" poursuit </w:t>
      </w:r>
      <w:proofErr w:type="spellStart"/>
      <w:r>
        <w:rPr>
          <w:rFonts w:ascii="Arial" w:hAnsi="Arial" w:cs="Arial"/>
          <w:szCs w:val="20"/>
          <w:lang w:val="fr-FR"/>
        </w:rPr>
        <w:t>Madoussou</w:t>
      </w:r>
      <w:proofErr w:type="spellEnd"/>
      <w:r>
        <w:rPr>
          <w:rFonts w:ascii="Arial" w:hAnsi="Arial" w:cs="Arial"/>
          <w:szCs w:val="20"/>
          <w:lang w:val="fr-FR"/>
        </w:rPr>
        <w:t xml:space="preserve">.  </w:t>
      </w:r>
    </w:p>
    <w:p w14:paraId="591ABB3A" w14:textId="58E96B99" w:rsidR="00FF4AD2" w:rsidRDefault="00FF4AD2" w:rsidP="00FF4AD2">
      <w:pPr>
        <w:rPr>
          <w:rFonts w:ascii="Arial" w:hAnsi="Arial" w:cs="Arial"/>
          <w:szCs w:val="20"/>
          <w:lang w:val="fr-FR"/>
        </w:rPr>
      </w:pPr>
      <w:r>
        <w:rPr>
          <w:rFonts w:ascii="Arial" w:hAnsi="Arial" w:cs="Arial"/>
          <w:szCs w:val="20"/>
          <w:lang w:val="fr-FR"/>
        </w:rPr>
        <w:lastRenderedPageBreak/>
        <w:t>En Côte d’Ivoire, depuis 201</w:t>
      </w:r>
      <w:r w:rsidR="00A86113">
        <w:rPr>
          <w:rFonts w:ascii="Arial" w:hAnsi="Arial" w:cs="Arial"/>
          <w:szCs w:val="20"/>
          <w:lang w:val="fr-FR"/>
        </w:rPr>
        <w:t>5</w:t>
      </w:r>
      <w:r>
        <w:rPr>
          <w:rFonts w:ascii="Arial" w:hAnsi="Arial" w:cs="Arial"/>
          <w:szCs w:val="20"/>
          <w:lang w:val="fr-FR"/>
        </w:rPr>
        <w:t xml:space="preserve">, ce sont aujourd’hui, près </w:t>
      </w:r>
      <w:r w:rsidR="00A86113">
        <w:rPr>
          <w:rFonts w:ascii="Arial" w:hAnsi="Arial" w:cs="Arial"/>
          <w:szCs w:val="20"/>
          <w:lang w:val="fr-FR"/>
        </w:rPr>
        <w:t xml:space="preserve">de cinq milles </w:t>
      </w:r>
      <w:r>
        <w:rPr>
          <w:rFonts w:ascii="Arial" w:hAnsi="Arial" w:cs="Arial"/>
          <w:szCs w:val="20"/>
          <w:lang w:val="fr-FR"/>
        </w:rPr>
        <w:t xml:space="preserve">’autres Adama qui ont pu être enregistrés à l’état civil grâce à l’appui apporté par l’UNICEF. Ce programme est en partie financé par le Fonds pour la Consolidation de la Paix. </w:t>
      </w:r>
    </w:p>
    <w:p w14:paraId="15DD49DD" w14:textId="77777777" w:rsidR="00A86113" w:rsidRDefault="00FF4AD2" w:rsidP="00FF4AD2">
      <w:pPr>
        <w:rPr>
          <w:rFonts w:ascii="Arial" w:hAnsi="Arial" w:cs="Arial"/>
          <w:szCs w:val="20"/>
          <w:lang w:val="fr-FR"/>
        </w:rPr>
      </w:pPr>
      <w:r w:rsidRPr="0083478A">
        <w:rPr>
          <w:rFonts w:ascii="Arial" w:hAnsi="Arial" w:cs="Arial"/>
          <w:szCs w:val="20"/>
          <w:lang w:val="fr-FR"/>
        </w:rPr>
        <w:t>"</w:t>
      </w:r>
      <w:r w:rsidRPr="00A86113">
        <w:rPr>
          <w:rFonts w:ascii="Arial" w:hAnsi="Arial" w:cs="Arial"/>
          <w:b/>
          <w:i/>
          <w:szCs w:val="20"/>
          <w:lang w:val="fr-FR"/>
        </w:rPr>
        <w:t>Je suis maintenant en classe de CE1. J’aime bien l’histoire en classe car j’adore l’histoire du peuple ivoirien. Quand je serai grand, je voudrai être un footballeur professionnel, comme Messi</w:t>
      </w:r>
      <w:r w:rsidRPr="0083478A">
        <w:rPr>
          <w:rFonts w:ascii="Arial" w:hAnsi="Arial" w:cs="Arial"/>
          <w:szCs w:val="20"/>
          <w:lang w:val="fr-FR"/>
        </w:rPr>
        <w:t xml:space="preserve">", nous raconte Adama. </w:t>
      </w:r>
    </w:p>
    <w:p w14:paraId="5A76BDBB" w14:textId="3049AF78" w:rsidR="00FF4AD2" w:rsidRDefault="00A86113" w:rsidP="00FF4AD2">
      <w:pPr>
        <w:rPr>
          <w:rFonts w:ascii="Arial" w:hAnsi="Arial" w:cs="Arial"/>
          <w:szCs w:val="20"/>
          <w:lang w:val="fr-FR"/>
        </w:rPr>
      </w:pPr>
      <w:r w:rsidRPr="0065070C">
        <w:rPr>
          <w:rFonts w:ascii="Times New Roman" w:hAnsi="Times New Roman"/>
          <w:noProof/>
          <w:sz w:val="24"/>
          <w:lang w:val="fr-FR" w:eastAsia="fr-FR"/>
        </w:rPr>
        <w:drawing>
          <wp:anchor distT="0" distB="0" distL="114300" distR="114300" simplePos="0" relativeHeight="251705344" behindDoc="0" locked="0" layoutInCell="1" allowOverlap="1" wp14:anchorId="7654CA00" wp14:editId="2DD65145">
            <wp:simplePos x="0" y="0"/>
            <wp:positionH relativeFrom="margin">
              <wp:posOffset>0</wp:posOffset>
            </wp:positionH>
            <wp:positionV relativeFrom="paragraph">
              <wp:posOffset>151765</wp:posOffset>
            </wp:positionV>
            <wp:extent cx="2429510" cy="1921510"/>
            <wp:effectExtent l="0" t="0" r="8890" b="2540"/>
            <wp:wrapThrough wrapText="bothSides">
              <wp:wrapPolygon edited="0">
                <wp:start x="0" y="0"/>
                <wp:lineTo x="0" y="21414"/>
                <wp:lineTo x="21510" y="21414"/>
                <wp:lineTo x="21510" y="0"/>
                <wp:lineTo x="0" y="0"/>
              </wp:wrapPolygon>
            </wp:wrapThrough>
            <wp:docPr id="11" name="Picture 11" descr="https://d262ilb51hltx0.cloudfront.net/max/800/1*ajHoNteV3WzHYk6KwpzGw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262ilb51hltx0.cloudfront.net/max/800/1*ajHoNteV3WzHYk6KwpzGww.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51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AD2">
        <w:rPr>
          <w:rFonts w:ascii="Arial" w:hAnsi="Arial" w:cs="Arial"/>
          <w:szCs w:val="20"/>
          <w:lang w:val="fr-FR"/>
        </w:rPr>
        <w:t xml:space="preserve">Au niveau national, l’UNICEF a maintenu le plaidoyer qu’il a engagé depuis 2012 pour la réforme de l’état civil en Côte d’Ivoire. Aujourd’hui, grâce à l’accompagnement permanent apporté par l’UNICEF au Gouvernement, </w:t>
      </w:r>
      <w:r>
        <w:rPr>
          <w:rFonts w:ascii="Arial" w:hAnsi="Arial" w:cs="Arial"/>
          <w:szCs w:val="20"/>
          <w:lang w:val="fr-FR"/>
        </w:rPr>
        <w:t>une stratégie nationale de l’état civil et de l’identification avec son plan d’action budgétisé a été adopte par les parties prenantes</w:t>
      </w:r>
      <w:r w:rsidR="00FF4AD2">
        <w:rPr>
          <w:rFonts w:ascii="Arial" w:hAnsi="Arial" w:cs="Arial"/>
          <w:szCs w:val="20"/>
          <w:lang w:val="fr-FR"/>
        </w:rPr>
        <w:t xml:space="preserve">. </w:t>
      </w:r>
      <w:r w:rsidR="00FF4AD2" w:rsidRPr="000C6334">
        <w:rPr>
          <w:rFonts w:ascii="Arial" w:hAnsi="Arial" w:cs="Arial"/>
          <w:szCs w:val="20"/>
          <w:lang w:val="fr-FR"/>
        </w:rPr>
        <w:t xml:space="preserve"> </w:t>
      </w:r>
      <w:r w:rsidR="00FF4AD2">
        <w:rPr>
          <w:rFonts w:ascii="Arial" w:hAnsi="Arial" w:cs="Arial"/>
          <w:szCs w:val="20"/>
          <w:lang w:val="fr-FR"/>
        </w:rPr>
        <w:t>La</w:t>
      </w:r>
      <w:r w:rsidR="00FF4AD2" w:rsidRPr="000C6334">
        <w:rPr>
          <w:rFonts w:ascii="Arial" w:hAnsi="Arial" w:cs="Arial"/>
          <w:szCs w:val="20"/>
          <w:lang w:val="fr-FR"/>
        </w:rPr>
        <w:t xml:space="preserve"> réforme de l’état-civil </w:t>
      </w:r>
      <w:r w:rsidR="00FF4AD2">
        <w:rPr>
          <w:rFonts w:ascii="Arial" w:hAnsi="Arial" w:cs="Arial"/>
          <w:szCs w:val="20"/>
          <w:lang w:val="fr-FR"/>
        </w:rPr>
        <w:t xml:space="preserve">et la mise en place d’un Registre National de la Population figurent </w:t>
      </w:r>
      <w:r w:rsidR="00FF4AD2" w:rsidRPr="000C6334">
        <w:rPr>
          <w:rFonts w:ascii="Arial" w:hAnsi="Arial" w:cs="Arial"/>
          <w:szCs w:val="20"/>
          <w:lang w:val="fr-FR"/>
        </w:rPr>
        <w:t>parmi les priorités du plan national de développement</w:t>
      </w:r>
      <w:r w:rsidR="00FF4AD2">
        <w:rPr>
          <w:rFonts w:ascii="Arial" w:hAnsi="Arial" w:cs="Arial"/>
          <w:szCs w:val="20"/>
          <w:lang w:val="fr-FR"/>
        </w:rPr>
        <w:t xml:space="preserve"> de la Cote d’Ivoire pour la période</w:t>
      </w:r>
      <w:r w:rsidR="00FF4AD2" w:rsidRPr="000C6334">
        <w:rPr>
          <w:rFonts w:ascii="Arial" w:hAnsi="Arial" w:cs="Arial"/>
          <w:szCs w:val="20"/>
          <w:lang w:val="fr-FR"/>
        </w:rPr>
        <w:t xml:space="preserve"> 2016-2020.</w:t>
      </w:r>
    </w:p>
    <w:p w14:paraId="3A6DEAF2" w14:textId="2CA52470" w:rsidR="00A86113" w:rsidRDefault="00A86113" w:rsidP="00FF4AD2">
      <w:pPr>
        <w:rPr>
          <w:rFonts w:ascii="Arial" w:hAnsi="Arial" w:cs="Arial"/>
          <w:szCs w:val="20"/>
          <w:lang w:val="fr-FR"/>
        </w:rPr>
      </w:pPr>
    </w:p>
    <w:p w14:paraId="567394E2" w14:textId="014A3FD5" w:rsidR="00A86113" w:rsidRDefault="00A86113" w:rsidP="00FF4AD2">
      <w:pPr>
        <w:rPr>
          <w:rFonts w:ascii="Arial" w:hAnsi="Arial" w:cs="Arial"/>
          <w:szCs w:val="20"/>
          <w:lang w:val="fr-FR"/>
        </w:rPr>
      </w:pPr>
    </w:p>
    <w:p w14:paraId="187F7798" w14:textId="5E85B0ED" w:rsidR="00A86113" w:rsidRDefault="00A86113" w:rsidP="00FF4AD2">
      <w:pPr>
        <w:rPr>
          <w:rFonts w:ascii="Arial" w:hAnsi="Arial" w:cs="Arial"/>
          <w:szCs w:val="20"/>
          <w:lang w:val="fr-FR"/>
        </w:rPr>
      </w:pPr>
    </w:p>
    <w:p w14:paraId="18599477" w14:textId="77777777" w:rsidR="00FF4AD2" w:rsidRDefault="00FF4AD2" w:rsidP="00FF4AD2">
      <w:pPr>
        <w:rPr>
          <w:rFonts w:ascii="Arial" w:hAnsi="Arial" w:cs="Arial"/>
          <w:b/>
          <w:szCs w:val="20"/>
          <w:lang w:val="es-US"/>
        </w:rPr>
      </w:pPr>
      <w:r w:rsidRPr="00B460FB">
        <w:rPr>
          <w:rFonts w:ascii="Arial" w:hAnsi="Arial" w:cs="Arial"/>
          <w:b/>
          <w:szCs w:val="20"/>
          <w:lang w:val="es-US"/>
        </w:rPr>
        <w:t xml:space="preserve">Edité par L. </w:t>
      </w:r>
      <w:proofErr w:type="spellStart"/>
      <w:r w:rsidRPr="00B460FB">
        <w:rPr>
          <w:rFonts w:ascii="Arial" w:hAnsi="Arial" w:cs="Arial"/>
          <w:b/>
          <w:szCs w:val="20"/>
          <w:lang w:val="es-US"/>
        </w:rPr>
        <w:t>Fatratra</w:t>
      </w:r>
      <w:proofErr w:type="spellEnd"/>
      <w:r w:rsidRPr="00B460FB">
        <w:rPr>
          <w:rFonts w:ascii="Arial" w:hAnsi="Arial" w:cs="Arial"/>
          <w:b/>
          <w:szCs w:val="20"/>
          <w:lang w:val="es-US"/>
        </w:rPr>
        <w:t xml:space="preserve"> </w:t>
      </w:r>
      <w:proofErr w:type="spellStart"/>
      <w:r w:rsidRPr="00B460FB">
        <w:rPr>
          <w:rFonts w:ascii="Arial" w:hAnsi="Arial" w:cs="Arial"/>
          <w:b/>
          <w:szCs w:val="20"/>
          <w:lang w:val="es-US"/>
        </w:rPr>
        <w:t>Andriamasinoro</w:t>
      </w:r>
      <w:proofErr w:type="spellEnd"/>
    </w:p>
    <w:p w14:paraId="62BC1423" w14:textId="60B64F60" w:rsidR="000B0823" w:rsidRPr="000B0823" w:rsidRDefault="000B0823" w:rsidP="00FF4AD2">
      <w:pPr>
        <w:spacing w:after="120" w:line="240" w:lineRule="auto"/>
        <w:jc w:val="center"/>
        <w:rPr>
          <w:rFonts w:ascii="Calibri" w:hAnsi="Calibri" w:cs="Calibri"/>
          <w:b/>
          <w:bCs/>
          <w:smallCaps/>
          <w:color w:val="00B0F0"/>
          <w:sz w:val="28"/>
          <w:szCs w:val="22"/>
          <w:lang w:val="fr-FR"/>
        </w:rPr>
      </w:pPr>
    </w:p>
    <w:p w14:paraId="4576F150" w14:textId="77777777" w:rsidR="00A86113" w:rsidRDefault="00A86113" w:rsidP="00A86113">
      <w:pPr>
        <w:pStyle w:val="Titre1"/>
        <w:rPr>
          <w:lang w:val="fr-FR"/>
        </w:rPr>
      </w:pPr>
      <w:r>
        <w:rPr>
          <w:lang w:val="fr-FR"/>
        </w:rPr>
        <w:t>HISTOIRE DE LA PETITE ASSETOU</w:t>
      </w:r>
    </w:p>
    <w:p w14:paraId="4EAACB2C" w14:textId="6E59F36C" w:rsidR="00A86113" w:rsidRDefault="00A86113" w:rsidP="00A86113">
      <w:pPr>
        <w:rPr>
          <w:rFonts w:ascii="Times New Roman" w:eastAsia="Times New Roman" w:hAnsi="Times New Roman"/>
          <w:color w:val="1D2129"/>
          <w:sz w:val="21"/>
          <w:szCs w:val="21"/>
          <w:lang w:val="fr-FR"/>
        </w:rPr>
      </w:pPr>
      <w:r>
        <w:rPr>
          <w:noProof/>
        </w:rPr>
        <w:drawing>
          <wp:anchor distT="0" distB="0" distL="114300" distR="114300" simplePos="0" relativeHeight="251707392" behindDoc="0" locked="0" layoutInCell="1" allowOverlap="1" wp14:anchorId="064AFD4D" wp14:editId="05E41E6F">
            <wp:simplePos x="0" y="0"/>
            <wp:positionH relativeFrom="margin">
              <wp:align>right</wp:align>
            </wp:positionH>
            <wp:positionV relativeFrom="paragraph">
              <wp:posOffset>306705</wp:posOffset>
            </wp:positionV>
            <wp:extent cx="5727700" cy="272415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9847" r="50277" b="15295"/>
                    <a:stretch/>
                  </pic:blipFill>
                  <pic:spPr bwMode="auto">
                    <a:xfrm>
                      <a:off x="0" y="0"/>
                      <a:ext cx="5727700"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C6EB9" w14:textId="77777777" w:rsidR="00A86113" w:rsidRDefault="00A86113" w:rsidP="00A86113">
      <w:pPr>
        <w:rPr>
          <w:rFonts w:ascii="Times New Roman" w:eastAsia="Times New Roman" w:hAnsi="Times New Roman"/>
          <w:color w:val="1D2129"/>
          <w:sz w:val="21"/>
          <w:szCs w:val="21"/>
          <w:lang w:val="fr-FR"/>
        </w:rPr>
      </w:pPr>
    </w:p>
    <w:p w14:paraId="610352D9" w14:textId="6E156BA8" w:rsidR="00A86113" w:rsidRDefault="00A86113" w:rsidP="00A86113">
      <w:pPr>
        <w:rPr>
          <w:rFonts w:ascii="Times New Roman" w:eastAsia="Times New Roman" w:hAnsi="Times New Roman"/>
          <w:color w:val="1D2129"/>
          <w:sz w:val="21"/>
          <w:szCs w:val="21"/>
          <w:lang w:val="fr-FR"/>
        </w:rPr>
      </w:pPr>
    </w:p>
    <w:p w14:paraId="46CFFD79" w14:textId="40287A30" w:rsidR="00A86113" w:rsidRDefault="00A86113" w:rsidP="00A86113">
      <w:pPr>
        <w:rPr>
          <w:rFonts w:ascii="Times New Roman" w:eastAsia="Times New Roman" w:hAnsi="Times New Roman"/>
          <w:color w:val="1D2129"/>
          <w:sz w:val="21"/>
          <w:szCs w:val="21"/>
          <w:lang w:val="fr-FR"/>
        </w:rPr>
      </w:pPr>
    </w:p>
    <w:p w14:paraId="6BE4613F" w14:textId="02AC9048" w:rsidR="00A86113" w:rsidRDefault="00A86113" w:rsidP="00A86113">
      <w:pPr>
        <w:rPr>
          <w:rFonts w:ascii="Times New Roman" w:eastAsia="Times New Roman" w:hAnsi="Times New Roman"/>
          <w:color w:val="1D2129"/>
          <w:sz w:val="21"/>
          <w:szCs w:val="21"/>
          <w:lang w:val="fr-FR"/>
        </w:rPr>
      </w:pPr>
    </w:p>
    <w:p w14:paraId="3127C564" w14:textId="0D766FE1" w:rsidR="00A86113" w:rsidRDefault="00A86113" w:rsidP="00A86113">
      <w:pPr>
        <w:rPr>
          <w:rFonts w:ascii="Times New Roman" w:eastAsia="Times New Roman" w:hAnsi="Times New Roman"/>
          <w:color w:val="1D2129"/>
          <w:sz w:val="21"/>
          <w:szCs w:val="21"/>
          <w:lang w:val="fr-FR"/>
        </w:rPr>
      </w:pPr>
    </w:p>
    <w:p w14:paraId="13AEBD8B" w14:textId="6A865BFD" w:rsidR="00A86113" w:rsidRDefault="00A86113" w:rsidP="00A86113">
      <w:pPr>
        <w:rPr>
          <w:rFonts w:ascii="Times New Roman" w:eastAsia="Times New Roman" w:hAnsi="Times New Roman"/>
          <w:color w:val="1D2129"/>
          <w:sz w:val="21"/>
          <w:szCs w:val="21"/>
          <w:lang w:val="fr-FR"/>
        </w:rPr>
      </w:pPr>
    </w:p>
    <w:p w14:paraId="3F83E927" w14:textId="64B3B6B0" w:rsidR="00A86113" w:rsidRDefault="00A86113" w:rsidP="00A86113">
      <w:pPr>
        <w:rPr>
          <w:rFonts w:ascii="Times New Roman" w:eastAsia="Times New Roman" w:hAnsi="Times New Roman"/>
          <w:color w:val="1D2129"/>
          <w:sz w:val="21"/>
          <w:szCs w:val="21"/>
          <w:lang w:val="fr-FR"/>
        </w:rPr>
      </w:pPr>
    </w:p>
    <w:p w14:paraId="5D745B39" w14:textId="5EAA6081" w:rsidR="00A86113" w:rsidRDefault="00A86113" w:rsidP="00A86113">
      <w:pPr>
        <w:rPr>
          <w:rFonts w:ascii="Times New Roman" w:eastAsia="Times New Roman" w:hAnsi="Times New Roman"/>
          <w:color w:val="1D2129"/>
          <w:sz w:val="21"/>
          <w:szCs w:val="21"/>
          <w:lang w:val="fr-FR"/>
        </w:rPr>
      </w:pPr>
    </w:p>
    <w:p w14:paraId="494526AE" w14:textId="77777777" w:rsidR="00A86113" w:rsidRDefault="00A86113" w:rsidP="00A86113">
      <w:pPr>
        <w:rPr>
          <w:rFonts w:ascii="Times New Roman" w:eastAsia="Times New Roman" w:hAnsi="Times New Roman"/>
          <w:color w:val="1D2129"/>
          <w:sz w:val="21"/>
          <w:szCs w:val="21"/>
          <w:lang w:val="fr-FR"/>
        </w:rPr>
      </w:pPr>
    </w:p>
    <w:p w14:paraId="09413938" w14:textId="03C20222" w:rsidR="00A86113" w:rsidRPr="00FF4AD2" w:rsidRDefault="00A86113" w:rsidP="00A86113">
      <w:pPr>
        <w:rPr>
          <w:rFonts w:ascii="Calibri" w:eastAsia="Times New Roman" w:hAnsi="Calibri" w:cs="Calibri"/>
          <w:color w:val="1D2129"/>
          <w:sz w:val="24"/>
          <w:lang w:val="fr-FR"/>
        </w:rPr>
      </w:pPr>
      <w:r w:rsidRPr="00FF4AD2">
        <w:rPr>
          <w:rFonts w:ascii="Calibri" w:eastAsia="Times New Roman" w:hAnsi="Calibri" w:cs="Calibri"/>
          <w:color w:val="1D2129"/>
          <w:sz w:val="24"/>
          <w:lang w:val="fr-FR"/>
        </w:rPr>
        <w:t xml:space="preserve">"Cet acte d’état civil m'a permis de poursuivre mes études. Beaucoup de mes amis ont dû abandonner l’école car ils n'avaient pas ce papier", </w:t>
      </w:r>
      <w:proofErr w:type="spellStart"/>
      <w:r w:rsidRPr="00FF4AD2">
        <w:rPr>
          <w:rFonts w:ascii="Calibri" w:eastAsia="Times New Roman" w:hAnsi="Calibri" w:cs="Calibri"/>
          <w:color w:val="1D2129"/>
          <w:sz w:val="24"/>
          <w:lang w:val="fr-FR"/>
        </w:rPr>
        <w:t>Assétou</w:t>
      </w:r>
      <w:proofErr w:type="spellEnd"/>
      <w:r w:rsidRPr="00FF4AD2">
        <w:rPr>
          <w:rFonts w:ascii="Calibri" w:eastAsia="Times New Roman" w:hAnsi="Calibri" w:cs="Calibri"/>
          <w:color w:val="1D2129"/>
          <w:sz w:val="24"/>
          <w:lang w:val="fr-FR"/>
        </w:rPr>
        <w:t>, 11 ans, habitant la ville d’</w:t>
      </w:r>
      <w:proofErr w:type="spellStart"/>
      <w:r w:rsidRPr="00FF4AD2">
        <w:rPr>
          <w:rFonts w:ascii="Calibri" w:eastAsia="Times New Roman" w:hAnsi="Calibri" w:cs="Calibri"/>
          <w:color w:val="1D2129"/>
          <w:sz w:val="24"/>
          <w:lang w:val="fr-FR"/>
        </w:rPr>
        <w:t>Odiénné</w:t>
      </w:r>
      <w:proofErr w:type="spellEnd"/>
      <w:r w:rsidRPr="00FF4AD2">
        <w:rPr>
          <w:rFonts w:ascii="Calibri" w:eastAsia="Times New Roman" w:hAnsi="Calibri" w:cs="Calibri"/>
          <w:color w:val="1D2129"/>
          <w:sz w:val="24"/>
          <w:lang w:val="fr-FR"/>
        </w:rPr>
        <w:t xml:space="preserve">. Depuis 2015, près de </w:t>
      </w:r>
      <w:r w:rsidRPr="00FF4AD2">
        <w:rPr>
          <w:rFonts w:ascii="Calibri" w:hAnsi="Calibri" w:cs="Calibri"/>
          <w:sz w:val="24"/>
          <w:lang w:val="fr-FR"/>
        </w:rPr>
        <w:t xml:space="preserve">241,594 enfants dont 95,621 filles </w:t>
      </w:r>
      <w:r>
        <w:rPr>
          <w:rFonts w:ascii="Calibri" w:hAnsi="Calibri" w:cs="Calibri"/>
          <w:sz w:val="24"/>
          <w:lang w:val="fr-FR"/>
        </w:rPr>
        <w:t>ont pu être enregistrés à l’état civil grâce à l’appui apport</w:t>
      </w:r>
      <w:r w:rsidR="00CE28E6">
        <w:rPr>
          <w:rFonts w:ascii="Calibri" w:hAnsi="Calibri" w:cs="Calibri"/>
          <w:sz w:val="24"/>
          <w:lang w:val="fr-FR"/>
        </w:rPr>
        <w:t>é</w:t>
      </w:r>
      <w:r>
        <w:rPr>
          <w:rFonts w:ascii="Calibri" w:hAnsi="Calibri" w:cs="Calibri"/>
          <w:sz w:val="24"/>
          <w:lang w:val="fr-FR"/>
        </w:rPr>
        <w:t xml:space="preserve"> par le Fonds pour la Consolidation de la Paix.</w:t>
      </w:r>
      <w:r w:rsidRPr="00FF4AD2">
        <w:rPr>
          <w:rFonts w:ascii="Calibri" w:hAnsi="Calibri" w:cs="Calibri"/>
          <w:sz w:val="24"/>
          <w:lang w:val="fr-FR"/>
        </w:rPr>
        <w:t xml:space="preserve">     </w:t>
      </w:r>
    </w:p>
    <w:p w14:paraId="263CD1D7" w14:textId="77777777" w:rsidR="00A86113" w:rsidRPr="00CB4A56" w:rsidRDefault="00A86113" w:rsidP="00A86113">
      <w:pPr>
        <w:rPr>
          <w:rFonts w:ascii="Times New Roman" w:eastAsia="Times New Roman" w:hAnsi="Times New Roman"/>
          <w:color w:val="1D2129"/>
          <w:sz w:val="21"/>
          <w:szCs w:val="21"/>
          <w:lang w:val="fr-FR"/>
        </w:rPr>
      </w:pPr>
    </w:p>
    <w:p w14:paraId="277B2F3A" w14:textId="77777777" w:rsidR="000B0823" w:rsidRDefault="000B0823" w:rsidP="003C5B93">
      <w:pPr>
        <w:spacing w:after="160" w:line="259" w:lineRule="auto"/>
        <w:jc w:val="left"/>
        <w:rPr>
          <w:rFonts w:ascii="Calibri" w:hAnsi="Calibri" w:cs="Calibri"/>
          <w:b/>
          <w:bCs/>
          <w:smallCaps/>
          <w:color w:val="00B0F0"/>
          <w:sz w:val="28"/>
          <w:szCs w:val="22"/>
          <w:lang w:val="fr-FR"/>
        </w:rPr>
      </w:pPr>
    </w:p>
    <w:p w14:paraId="4A5098D0" w14:textId="2B27E7C5" w:rsidR="00C35766" w:rsidRPr="007310F9" w:rsidRDefault="00FD1DD2" w:rsidP="000B01B2">
      <w:pPr>
        <w:tabs>
          <w:tab w:val="left" w:pos="2325"/>
        </w:tabs>
        <w:spacing w:line="252" w:lineRule="auto"/>
        <w:rPr>
          <w:rFonts w:ascii="Calibri" w:hAnsi="Calibri" w:cs="Calibri"/>
          <w:sz w:val="22"/>
          <w:szCs w:val="22"/>
          <w:lang w:val="fr-FR"/>
        </w:rPr>
        <w:sectPr w:rsidR="00C35766" w:rsidRPr="007310F9" w:rsidSect="00C84DBE">
          <w:footerReference w:type="even" r:id="rId14"/>
          <w:footerReference w:type="default" r:id="rId15"/>
          <w:pgSz w:w="11907" w:h="16840" w:code="9"/>
          <w:pgMar w:top="1134" w:right="1134" w:bottom="1134" w:left="1134" w:header="576" w:footer="432" w:gutter="0"/>
          <w:cols w:space="708"/>
          <w:titlePg/>
          <w:docGrid w:linePitch="360"/>
        </w:sectPr>
      </w:pPr>
      <w:bookmarkStart w:id="1" w:name="_Toc263752378"/>
      <w:bookmarkStart w:id="2" w:name="_Toc246316102"/>
      <w:bookmarkStart w:id="3" w:name="_Toc246237579"/>
      <w:r w:rsidRPr="007310F9">
        <w:rPr>
          <w:rFonts w:ascii="Calibri" w:hAnsi="Calibri" w:cs="Calibri"/>
          <w:noProof/>
          <w:lang w:val="fr-FR" w:eastAsia="fr-FR"/>
        </w:rPr>
        <w:drawing>
          <wp:anchor distT="0" distB="0" distL="114300" distR="114300" simplePos="0" relativeHeight="251673600" behindDoc="1" locked="0" layoutInCell="1" allowOverlap="1" wp14:anchorId="5A92E668" wp14:editId="673DDB9E">
            <wp:simplePos x="0" y="0"/>
            <wp:positionH relativeFrom="column">
              <wp:posOffset>3479800</wp:posOffset>
            </wp:positionH>
            <wp:positionV relativeFrom="paragraph">
              <wp:posOffset>7845425</wp:posOffset>
            </wp:positionV>
            <wp:extent cx="1417320" cy="708660"/>
            <wp:effectExtent l="0" t="0" r="5080" b="2540"/>
            <wp:wrapNone/>
            <wp:docPr id="18" name="Picture 18" descr="../../../../Downloads/UNICEF_ForEveryChild_Cyan_Vertical_CMYK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UNICEF_ForEveryChild_Cyan_Vertical_CMYK_F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7320"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5C92A" w14:textId="5960D455" w:rsidR="000B0823" w:rsidRPr="000B0823" w:rsidRDefault="00FF4AD2" w:rsidP="00FF4AD2">
      <w:pPr>
        <w:pStyle w:val="Titre1"/>
        <w:ind w:left="720"/>
        <w:rPr>
          <w:smallCaps/>
          <w:lang w:val="fr-FR"/>
        </w:rPr>
      </w:pPr>
      <w:bookmarkStart w:id="4" w:name="_Toc507496330"/>
      <w:r>
        <w:rPr>
          <w:lang w:val="fr-FR"/>
        </w:rPr>
        <w:lastRenderedPageBreak/>
        <w:t>OPERATION SPECIALE</w:t>
      </w:r>
      <w:bookmarkEnd w:id="4"/>
      <w:r>
        <w:rPr>
          <w:lang w:val="fr-FR"/>
        </w:rPr>
        <w:t xml:space="preserve"> D’ENREGISTREMENT DES ELEVES A L’ETAT CIVIL</w:t>
      </w:r>
    </w:p>
    <w:p w14:paraId="7B54CBCA" w14:textId="0BE0B77A" w:rsidR="00C35766" w:rsidRPr="007310F9" w:rsidRDefault="006B31B3" w:rsidP="00C35766">
      <w:pPr>
        <w:rPr>
          <w:rFonts w:ascii="Calibri" w:eastAsiaTheme="minorHAnsi" w:hAnsi="Calibri" w:cs="Calibri"/>
          <w:color w:val="44546A"/>
          <w:szCs w:val="20"/>
          <w:lang w:val="fr-FR"/>
        </w:rPr>
      </w:pPr>
      <w:r>
        <w:rPr>
          <w:rFonts w:ascii="Calibri" w:hAnsi="Calibri" w:cs="Calibri"/>
          <w:b/>
          <w:bCs/>
          <w:noProof/>
          <w:color w:val="00B0F0"/>
          <w:sz w:val="24"/>
          <w:lang w:val="fr-FR" w:eastAsia="fr-FR"/>
        </w:rPr>
        <w:drawing>
          <wp:anchor distT="0" distB="0" distL="114300" distR="114300" simplePos="0" relativeHeight="251697152" behindDoc="1" locked="0" layoutInCell="1" allowOverlap="1" wp14:anchorId="0CC6893E" wp14:editId="7D217A54">
            <wp:simplePos x="0" y="0"/>
            <wp:positionH relativeFrom="column">
              <wp:posOffset>3276600</wp:posOffset>
            </wp:positionH>
            <wp:positionV relativeFrom="paragraph">
              <wp:posOffset>220980</wp:posOffset>
            </wp:positionV>
            <wp:extent cx="2256790" cy="2590800"/>
            <wp:effectExtent l="0" t="0" r="0" b="0"/>
            <wp:wrapTight wrapText="bothSides">
              <wp:wrapPolygon edited="0">
                <wp:start x="0" y="0"/>
                <wp:lineTo x="0" y="21441"/>
                <wp:lineTo x="21333" y="21441"/>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679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B93">
        <w:rPr>
          <w:rFonts w:ascii="Calibri" w:eastAsiaTheme="minorHAnsi" w:hAnsi="Calibri" w:cs="Calibri"/>
          <w:noProof/>
          <w:color w:val="44546A"/>
          <w:szCs w:val="20"/>
          <w:lang w:val="fr-FR" w:eastAsia="fr-FR"/>
        </w:rPr>
        <w:drawing>
          <wp:anchor distT="0" distB="0" distL="114300" distR="114300" simplePos="0" relativeHeight="251694080" behindDoc="1" locked="0" layoutInCell="1" allowOverlap="1" wp14:anchorId="68065DD6" wp14:editId="1B17C343">
            <wp:simplePos x="0" y="0"/>
            <wp:positionH relativeFrom="margin">
              <wp:align>left</wp:align>
            </wp:positionH>
            <wp:positionV relativeFrom="paragraph">
              <wp:posOffset>635</wp:posOffset>
            </wp:positionV>
            <wp:extent cx="2772410" cy="4602480"/>
            <wp:effectExtent l="0" t="0" r="8890" b="7620"/>
            <wp:wrapTight wrapText="bothSides">
              <wp:wrapPolygon edited="0">
                <wp:start x="0" y="0"/>
                <wp:lineTo x="0" y="21546"/>
                <wp:lineTo x="21521" y="21546"/>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2410" cy="460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08F2D" w14:textId="7A0F28A3" w:rsidR="00B50FCF" w:rsidRPr="007310F9" w:rsidRDefault="00B50FCF" w:rsidP="00C35766">
      <w:pPr>
        <w:rPr>
          <w:rFonts w:ascii="Calibri" w:eastAsiaTheme="minorHAnsi" w:hAnsi="Calibri" w:cs="Calibri"/>
          <w:color w:val="44546A"/>
          <w:szCs w:val="20"/>
          <w:lang w:val="fr-FR"/>
        </w:rPr>
      </w:pPr>
    </w:p>
    <w:p w14:paraId="10D95EBB" w14:textId="3296E6BB" w:rsidR="003C5B93" w:rsidRDefault="006B31B3">
      <w:pPr>
        <w:spacing w:after="200" w:line="276" w:lineRule="auto"/>
        <w:jc w:val="left"/>
        <w:rPr>
          <w:rFonts w:ascii="Calibri" w:hAnsi="Calibri" w:cs="Calibri"/>
          <w:b/>
          <w:bCs/>
          <w:color w:val="00B0F0"/>
          <w:sz w:val="24"/>
          <w:lang w:val="fr-FR"/>
        </w:rPr>
      </w:pPr>
      <w:r>
        <w:rPr>
          <w:rFonts w:ascii="Calibri" w:eastAsiaTheme="minorHAnsi" w:hAnsi="Calibri" w:cs="Calibri"/>
          <w:noProof/>
          <w:color w:val="44546A"/>
          <w:szCs w:val="20"/>
          <w:lang w:val="fr-FR" w:eastAsia="fr-FR"/>
        </w:rPr>
        <w:drawing>
          <wp:anchor distT="0" distB="0" distL="114300" distR="114300" simplePos="0" relativeHeight="251696128" behindDoc="1" locked="0" layoutInCell="1" allowOverlap="1" wp14:anchorId="7BFF9783" wp14:editId="320B0113">
            <wp:simplePos x="0" y="0"/>
            <wp:positionH relativeFrom="column">
              <wp:posOffset>3295650</wp:posOffset>
            </wp:positionH>
            <wp:positionV relativeFrom="paragraph">
              <wp:posOffset>2574290</wp:posOffset>
            </wp:positionV>
            <wp:extent cx="2562860" cy="5318760"/>
            <wp:effectExtent l="0" t="0" r="8890" b="0"/>
            <wp:wrapTight wrapText="bothSides">
              <wp:wrapPolygon edited="0">
                <wp:start x="0" y="0"/>
                <wp:lineTo x="0" y="21507"/>
                <wp:lineTo x="21514" y="21507"/>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860" cy="531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heme="minorHAnsi" w:hAnsi="Calibri" w:cs="Calibri"/>
          <w:noProof/>
          <w:color w:val="44546A"/>
          <w:szCs w:val="20"/>
          <w:lang w:val="fr-FR" w:eastAsia="fr-FR"/>
        </w:rPr>
        <w:drawing>
          <wp:anchor distT="0" distB="0" distL="114300" distR="114300" simplePos="0" relativeHeight="251695104" behindDoc="1" locked="0" layoutInCell="1" allowOverlap="1" wp14:anchorId="080D71CC" wp14:editId="1C7927CF">
            <wp:simplePos x="0" y="0"/>
            <wp:positionH relativeFrom="margin">
              <wp:align>left</wp:align>
            </wp:positionH>
            <wp:positionV relativeFrom="paragraph">
              <wp:posOffset>4140200</wp:posOffset>
            </wp:positionV>
            <wp:extent cx="3175000" cy="3746500"/>
            <wp:effectExtent l="0" t="0" r="6350" b="6350"/>
            <wp:wrapTight wrapText="bothSides">
              <wp:wrapPolygon edited="0">
                <wp:start x="0" y="0"/>
                <wp:lineTo x="0" y="21527"/>
                <wp:lineTo x="21514" y="21527"/>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0" cy="374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B93">
        <w:rPr>
          <w:rFonts w:ascii="Calibri" w:hAnsi="Calibri" w:cs="Calibri"/>
          <w:b/>
          <w:bCs/>
          <w:color w:val="00B0F0"/>
          <w:sz w:val="24"/>
          <w:lang w:val="fr-FR"/>
        </w:rPr>
        <w:br w:type="page"/>
      </w:r>
    </w:p>
    <w:p w14:paraId="2D29AA02" w14:textId="525ACDD6" w:rsidR="00FF4AD2" w:rsidRDefault="00FF4AD2" w:rsidP="00FF4AD2">
      <w:pPr>
        <w:pStyle w:val="Titre1"/>
        <w:rPr>
          <w:lang w:val="fr-FR"/>
        </w:rPr>
      </w:pPr>
      <w:r>
        <w:rPr>
          <w:lang w:val="fr-FR"/>
        </w:rPr>
        <w:lastRenderedPageBreak/>
        <w:t>PHOTOS</w:t>
      </w:r>
    </w:p>
    <w:bookmarkEnd w:id="1"/>
    <w:bookmarkEnd w:id="2"/>
    <w:bookmarkEnd w:id="3"/>
    <w:p w14:paraId="34B3393E" w14:textId="2CB3FDED" w:rsidR="000B0823" w:rsidRPr="007310F9" w:rsidRDefault="00FF4AD2" w:rsidP="000B0823">
      <w:pPr>
        <w:rPr>
          <w:rFonts w:ascii="Calibri" w:hAnsi="Calibri" w:cs="Calibri"/>
          <w:sz w:val="22"/>
          <w:szCs w:val="22"/>
          <w:lang w:val="fr-FR"/>
        </w:rPr>
      </w:pPr>
      <w:r w:rsidRPr="009E05C8">
        <w:rPr>
          <w:rFonts w:ascii="Times New Roman" w:hAnsi="Times New Roman"/>
          <w:noProof/>
          <w:sz w:val="28"/>
          <w:szCs w:val="28"/>
          <w:lang w:val="fr-FR" w:eastAsia="fr-FR"/>
        </w:rPr>
        <w:drawing>
          <wp:inline distT="0" distB="0" distL="0" distR="0" wp14:anchorId="1021345C" wp14:editId="40521065">
            <wp:extent cx="5731510" cy="3821007"/>
            <wp:effectExtent l="0" t="0" r="2540" b="8255"/>
            <wp:docPr id="17" name="Picture 17" descr="Z:\PROTECTION\Protection_2017\Visite des notaires 28 mai-2 juin 2017\CIV.INFOCOM.Kako.GrandBéréby. 31.05.2017.UNICEF.CharlyKodjo.59A038459A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TECTION\Protection_2017\Visite des notaires 28 mai-2 juin 2017\CIV.INFOCOM.Kako.GrandBéréby. 31.05.2017.UNICEF.CharlyKodjo.59A038459A03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5AA7C61B" w14:textId="1FEC480E" w:rsidR="000B0823" w:rsidRPr="007310F9" w:rsidRDefault="000B0823" w:rsidP="000B0823">
      <w:pPr>
        <w:widowControl w:val="0"/>
        <w:rPr>
          <w:rFonts w:ascii="Calibri" w:hAnsi="Calibri" w:cs="Calibri"/>
          <w:bCs/>
          <w:szCs w:val="22"/>
          <w:lang w:val="fr-FR"/>
        </w:rPr>
      </w:pPr>
      <w:r w:rsidRPr="007310F9">
        <w:rPr>
          <w:rFonts w:ascii="Calibri" w:hAnsi="Calibri" w:cs="Calibri"/>
          <w:bCs/>
          <w:szCs w:val="22"/>
          <w:lang w:val="fr-FR"/>
        </w:rPr>
        <w:t>© UNICEF Côte d’Ivoire/2017/Charles Kodjo</w:t>
      </w:r>
      <w:r>
        <w:rPr>
          <w:rFonts w:ascii="Calibri" w:hAnsi="Calibri" w:cs="Calibri"/>
          <w:bCs/>
          <w:szCs w:val="22"/>
          <w:lang w:val="fr-FR"/>
        </w:rPr>
        <w:t xml:space="preserve"> : </w:t>
      </w:r>
      <w:r w:rsidRPr="007310F9">
        <w:rPr>
          <w:rFonts w:ascii="Calibri" w:hAnsi="Calibri" w:cs="Calibri"/>
          <w:bCs/>
          <w:szCs w:val="22"/>
          <w:lang w:val="fr-FR"/>
        </w:rPr>
        <w:t>Cérémonie de remise des premiers extraits aux élèves dans le cadre de l’opération spéciale d’enregistrement des élèves no</w:t>
      </w:r>
      <w:r w:rsidR="00FF4AD2">
        <w:rPr>
          <w:rFonts w:ascii="Calibri" w:hAnsi="Calibri" w:cs="Calibri"/>
          <w:bCs/>
          <w:szCs w:val="22"/>
          <w:lang w:val="fr-FR"/>
        </w:rPr>
        <w:t>n déclarés à l’état civil par le Représentant</w:t>
      </w:r>
      <w:r w:rsidRPr="007310F9">
        <w:rPr>
          <w:rFonts w:ascii="Calibri" w:hAnsi="Calibri" w:cs="Calibri"/>
          <w:bCs/>
          <w:szCs w:val="22"/>
          <w:lang w:val="fr-FR"/>
        </w:rPr>
        <w:t xml:space="preserve"> </w:t>
      </w:r>
      <w:r w:rsidR="00FF4AD2">
        <w:rPr>
          <w:rFonts w:ascii="Calibri" w:hAnsi="Calibri" w:cs="Calibri"/>
          <w:bCs/>
          <w:szCs w:val="22"/>
          <w:lang w:val="fr-FR"/>
        </w:rPr>
        <w:t>de</w:t>
      </w:r>
      <w:r w:rsidRPr="007310F9">
        <w:rPr>
          <w:rFonts w:ascii="Calibri" w:hAnsi="Calibri" w:cs="Calibri"/>
          <w:bCs/>
          <w:szCs w:val="22"/>
          <w:lang w:val="fr-FR"/>
        </w:rPr>
        <w:t xml:space="preserve"> l’Unicef</w:t>
      </w:r>
      <w:r w:rsidR="00FF4AD2">
        <w:rPr>
          <w:rFonts w:ascii="Calibri" w:hAnsi="Calibri" w:cs="Calibri"/>
          <w:bCs/>
          <w:szCs w:val="22"/>
          <w:lang w:val="fr-FR"/>
        </w:rPr>
        <w:t xml:space="preserve"> en Côte d’Ivoire</w:t>
      </w:r>
      <w:r w:rsidRPr="007310F9">
        <w:rPr>
          <w:rFonts w:ascii="Calibri" w:hAnsi="Calibri" w:cs="Calibri"/>
          <w:bCs/>
          <w:szCs w:val="22"/>
          <w:lang w:val="fr-FR"/>
        </w:rPr>
        <w:t>.</w:t>
      </w:r>
    </w:p>
    <w:p w14:paraId="3536CAD1" w14:textId="38A35866" w:rsidR="000B0823" w:rsidRDefault="000B0823" w:rsidP="00E37CAA">
      <w:pPr>
        <w:widowControl w:val="0"/>
        <w:spacing w:after="0" w:line="240" w:lineRule="auto"/>
        <w:jc w:val="left"/>
        <w:rPr>
          <w:rFonts w:ascii="Calibri" w:hAnsi="Calibri" w:cs="Calibri"/>
          <w:b/>
          <w:color w:val="00B0F0"/>
          <w:sz w:val="24"/>
          <w:lang w:val="fr-FR"/>
        </w:rPr>
      </w:pPr>
    </w:p>
    <w:p w14:paraId="59A6215F" w14:textId="442B6B87" w:rsidR="00055786" w:rsidRPr="007310F9" w:rsidRDefault="000C0506" w:rsidP="00055786">
      <w:pPr>
        <w:widowControl w:val="0"/>
        <w:rPr>
          <w:rFonts w:ascii="Calibri" w:hAnsi="Calibri" w:cs="Calibri"/>
          <w:sz w:val="24"/>
          <w:lang w:val="fr-FR"/>
        </w:rPr>
      </w:pPr>
      <w:r w:rsidRPr="007310F9">
        <w:rPr>
          <w:rFonts w:ascii="Calibri" w:hAnsi="Calibri" w:cs="Calibri"/>
          <w:noProof/>
          <w:lang w:val="fr-FR" w:eastAsia="fr-FR"/>
        </w:rPr>
        <w:drawing>
          <wp:inline distT="0" distB="0" distL="0" distR="0" wp14:anchorId="6AF148FB" wp14:editId="0E5913E5">
            <wp:extent cx="5487035" cy="3086457"/>
            <wp:effectExtent l="0" t="0" r="0" b="0"/>
            <wp:docPr id="1" name="Picture 1" descr="C:\Users\hsigui\AppData\Local\Microsoft\Windows\INetCache\Content.Word\CIV.INFOCOM.Yabayo.30.05.2017.UNICEF.CharlyKodjo.59A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gui\AppData\Local\Microsoft\Windows\INetCache\Content.Word\CIV.INFOCOM.Yabayo.30.05.2017.UNICEF.CharlyKodjo.59A98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0934" cy="3088650"/>
                    </a:xfrm>
                    <a:prstGeom prst="rect">
                      <a:avLst/>
                    </a:prstGeom>
                    <a:noFill/>
                    <a:ln>
                      <a:noFill/>
                    </a:ln>
                  </pic:spPr>
                </pic:pic>
              </a:graphicData>
            </a:graphic>
          </wp:inline>
        </w:drawing>
      </w:r>
    </w:p>
    <w:p w14:paraId="3C08399D" w14:textId="105544BF" w:rsidR="00D81053" w:rsidRPr="007310F9" w:rsidRDefault="000C0506" w:rsidP="008D7FD9">
      <w:pPr>
        <w:widowControl w:val="0"/>
        <w:rPr>
          <w:rFonts w:ascii="Calibri" w:hAnsi="Calibri" w:cs="Calibri"/>
          <w:bCs/>
          <w:szCs w:val="22"/>
          <w:lang w:val="fr-FR"/>
        </w:rPr>
      </w:pPr>
      <w:r w:rsidRPr="007310F9">
        <w:rPr>
          <w:rFonts w:ascii="Calibri" w:hAnsi="Calibri" w:cs="Calibri"/>
          <w:bCs/>
          <w:szCs w:val="22"/>
          <w:lang w:val="fr-FR"/>
        </w:rPr>
        <w:t>© UNICEF Côte d’Ivoire/2017/</w:t>
      </w:r>
      <w:r w:rsidR="00D81639" w:rsidRPr="007310F9">
        <w:rPr>
          <w:rFonts w:ascii="Calibri" w:hAnsi="Calibri" w:cs="Calibri"/>
          <w:bCs/>
          <w:szCs w:val="22"/>
          <w:lang w:val="fr-FR"/>
        </w:rPr>
        <w:t xml:space="preserve">Charles Kodjo/Organisation d’une audience foraine dans la localité de </w:t>
      </w:r>
      <w:proofErr w:type="spellStart"/>
      <w:r w:rsidR="00D81639" w:rsidRPr="007310F9">
        <w:rPr>
          <w:rFonts w:ascii="Calibri" w:hAnsi="Calibri" w:cs="Calibri"/>
          <w:bCs/>
          <w:szCs w:val="22"/>
          <w:lang w:val="fr-FR"/>
        </w:rPr>
        <w:t>Yabayo</w:t>
      </w:r>
      <w:proofErr w:type="spellEnd"/>
      <w:r w:rsidR="00D81639" w:rsidRPr="007310F9">
        <w:rPr>
          <w:rFonts w:ascii="Calibri" w:hAnsi="Calibri" w:cs="Calibri"/>
          <w:bCs/>
          <w:szCs w:val="22"/>
          <w:lang w:val="fr-FR"/>
        </w:rPr>
        <w:t xml:space="preserve"> au Sud-Ouest de la Cote d’ivoire</w:t>
      </w:r>
    </w:p>
    <w:p w14:paraId="1122C9DE" w14:textId="7D8FA221" w:rsidR="0020270D" w:rsidRPr="007310F9" w:rsidRDefault="0020270D" w:rsidP="001D23EE">
      <w:pPr>
        <w:widowControl w:val="0"/>
        <w:ind w:left="360"/>
        <w:rPr>
          <w:rFonts w:ascii="Calibri" w:hAnsi="Calibri" w:cs="Calibri"/>
          <w:b/>
          <w:color w:val="00B0F0"/>
          <w:sz w:val="22"/>
          <w:szCs w:val="22"/>
          <w:lang w:val="fr-FR"/>
        </w:rPr>
      </w:pPr>
    </w:p>
    <w:p w14:paraId="60A31148" w14:textId="5E8F62F9" w:rsidR="001B417D" w:rsidRDefault="00A86113" w:rsidP="00330BE1">
      <w:pPr>
        <w:pStyle w:val="Paragraphedeliste"/>
        <w:widowControl w:val="0"/>
        <w:spacing w:after="0" w:line="240" w:lineRule="auto"/>
        <w:rPr>
          <w:rFonts w:ascii="Calibri" w:hAnsi="Calibri" w:cs="Calibri"/>
          <w:sz w:val="24"/>
          <w:lang w:val="fr-FR"/>
        </w:rPr>
      </w:pPr>
      <w:r>
        <w:rPr>
          <w:noProof/>
          <w:lang w:val="fr-FR" w:eastAsia="fr-FR"/>
        </w:rPr>
        <w:drawing>
          <wp:inline distT="0" distB="0" distL="0" distR="0" wp14:anchorId="3AAEFFE6" wp14:editId="035B0E53">
            <wp:extent cx="5731510" cy="3821007"/>
            <wp:effectExtent l="0" t="0" r="2540" b="8255"/>
            <wp:docPr id="15" name="Picture 15" descr="C:\Users\hsigui\AppData\Local\Microsoft\Windows\INetCache\Content.Word\IMG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gui\AppData\Local\Microsoft\Windows\INetCache\Content.Word\IMG_03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2900A831" w14:textId="77777777" w:rsidR="00CD6E72" w:rsidRPr="007310F9" w:rsidRDefault="00CD6E72" w:rsidP="00CD6E72">
      <w:pPr>
        <w:widowControl w:val="0"/>
        <w:tabs>
          <w:tab w:val="left" w:pos="2745"/>
        </w:tabs>
        <w:spacing w:after="0" w:line="240" w:lineRule="auto"/>
        <w:rPr>
          <w:rFonts w:ascii="Calibri" w:hAnsi="Calibri" w:cs="Calibri"/>
          <w:sz w:val="22"/>
          <w:szCs w:val="22"/>
          <w:lang w:val="fr-FR"/>
        </w:rPr>
      </w:pPr>
    </w:p>
    <w:p w14:paraId="35A15F53" w14:textId="088880A5" w:rsidR="00A86113" w:rsidRDefault="00A86113" w:rsidP="00A86113">
      <w:pPr>
        <w:widowControl w:val="0"/>
        <w:rPr>
          <w:rFonts w:ascii="Calibri" w:hAnsi="Calibri" w:cs="Calibri"/>
          <w:bCs/>
          <w:szCs w:val="22"/>
          <w:lang w:val="fr-FR"/>
        </w:rPr>
      </w:pPr>
      <w:r>
        <w:rPr>
          <w:rFonts w:ascii="Calibri" w:hAnsi="Calibri" w:cs="Calibri"/>
          <w:bCs/>
          <w:szCs w:val="22"/>
          <w:lang w:val="fr-FR"/>
        </w:rPr>
        <w:t>© ST PBF</w:t>
      </w:r>
      <w:r w:rsidRPr="007310F9">
        <w:rPr>
          <w:rFonts w:ascii="Calibri" w:hAnsi="Calibri" w:cs="Calibri"/>
          <w:bCs/>
          <w:szCs w:val="22"/>
          <w:lang w:val="fr-FR"/>
        </w:rPr>
        <w:t xml:space="preserve"> Côte d’Ivoire/2017/</w:t>
      </w:r>
      <w:r>
        <w:rPr>
          <w:rFonts w:ascii="Calibri" w:hAnsi="Calibri" w:cs="Calibri"/>
          <w:bCs/>
          <w:szCs w:val="22"/>
          <w:lang w:val="fr-FR"/>
        </w:rPr>
        <w:t>Bertrand Gueu</w:t>
      </w:r>
      <w:r w:rsidRPr="007310F9">
        <w:rPr>
          <w:rFonts w:ascii="Calibri" w:hAnsi="Calibri" w:cs="Calibri"/>
          <w:bCs/>
          <w:szCs w:val="22"/>
          <w:lang w:val="fr-FR"/>
        </w:rPr>
        <w:t>/Cérémonie de remise d</w:t>
      </w:r>
      <w:r>
        <w:rPr>
          <w:rFonts w:ascii="Calibri" w:hAnsi="Calibri" w:cs="Calibri"/>
          <w:bCs/>
          <w:szCs w:val="22"/>
          <w:lang w:val="fr-FR"/>
        </w:rPr>
        <w:t>’</w:t>
      </w:r>
      <w:r w:rsidRPr="007310F9">
        <w:rPr>
          <w:rFonts w:ascii="Calibri" w:hAnsi="Calibri" w:cs="Calibri"/>
          <w:bCs/>
          <w:szCs w:val="22"/>
          <w:lang w:val="fr-FR"/>
        </w:rPr>
        <w:t xml:space="preserve">extraits aux élèves dans le cadre de </w:t>
      </w:r>
      <w:r>
        <w:rPr>
          <w:rFonts w:ascii="Calibri" w:hAnsi="Calibri" w:cs="Calibri"/>
          <w:bCs/>
          <w:szCs w:val="22"/>
          <w:lang w:val="fr-FR"/>
        </w:rPr>
        <w:t xml:space="preserve">la visite d’une délégation des donateurs du PBF </w:t>
      </w:r>
      <w:proofErr w:type="spellStart"/>
      <w:r>
        <w:rPr>
          <w:rFonts w:ascii="Calibri" w:hAnsi="Calibri" w:cs="Calibri"/>
          <w:bCs/>
          <w:szCs w:val="22"/>
          <w:lang w:val="fr-FR"/>
        </w:rPr>
        <w:t>a</w:t>
      </w:r>
      <w:proofErr w:type="spellEnd"/>
      <w:r>
        <w:rPr>
          <w:rFonts w:ascii="Calibri" w:hAnsi="Calibri" w:cs="Calibri"/>
          <w:bCs/>
          <w:szCs w:val="22"/>
          <w:lang w:val="fr-FR"/>
        </w:rPr>
        <w:t xml:space="preserve"> Divo.</w:t>
      </w:r>
    </w:p>
    <w:p w14:paraId="61737EC0" w14:textId="72C05E7D" w:rsidR="00FB604E" w:rsidRPr="007310F9" w:rsidRDefault="004B73C2" w:rsidP="00A86113">
      <w:pPr>
        <w:pStyle w:val="Titre1"/>
        <w:numPr>
          <w:ilvl w:val="0"/>
          <w:numId w:val="43"/>
        </w:numPr>
        <w:rPr>
          <w:rFonts w:cs="Calibri"/>
          <w:sz w:val="22"/>
          <w:szCs w:val="22"/>
          <w:lang w:val="fr-FR"/>
        </w:rPr>
      </w:pPr>
      <w:r w:rsidRPr="000B01B2">
        <w:rPr>
          <w:rFonts w:eastAsia="Calibri"/>
          <w:snapToGrid w:val="0"/>
          <w:sz w:val="22"/>
          <w:szCs w:val="22"/>
          <w:lang w:val="fr-FR"/>
        </w:rPr>
        <w:br w:type="page"/>
      </w:r>
      <w:r w:rsidR="00A86113" w:rsidRPr="007310F9">
        <w:rPr>
          <w:rFonts w:cs="Calibri"/>
          <w:noProof/>
          <w:lang w:val="fr-FR" w:eastAsia="fr-FR"/>
        </w:rPr>
        <w:lastRenderedPageBreak/>
        <w:t xml:space="preserve"> </w:t>
      </w:r>
      <w:r w:rsidR="003C5B93" w:rsidRPr="007310F9">
        <w:rPr>
          <w:rFonts w:cs="Calibri"/>
          <w:noProof/>
          <w:lang w:val="fr-FR" w:eastAsia="fr-FR"/>
        </w:rPr>
        <mc:AlternateContent>
          <mc:Choice Requires="wps">
            <w:drawing>
              <wp:anchor distT="0" distB="0" distL="114300" distR="114300" simplePos="0" relativeHeight="251691008" behindDoc="0" locked="0" layoutInCell="1" allowOverlap="1" wp14:anchorId="2ED42BC3" wp14:editId="3CD886A2">
                <wp:simplePos x="0" y="0"/>
                <wp:positionH relativeFrom="page">
                  <wp:align>right</wp:align>
                </wp:positionH>
                <wp:positionV relativeFrom="paragraph">
                  <wp:posOffset>-1111885</wp:posOffset>
                </wp:positionV>
                <wp:extent cx="7814945" cy="8236585"/>
                <wp:effectExtent l="0" t="0" r="0" b="0"/>
                <wp:wrapNone/>
                <wp:docPr id="27" name="Zone de texte 1"/>
                <wp:cNvGraphicFramePr/>
                <a:graphic xmlns:a="http://schemas.openxmlformats.org/drawingml/2006/main">
                  <a:graphicData uri="http://schemas.microsoft.com/office/word/2010/wordprocessingShape">
                    <wps:wsp>
                      <wps:cNvSpPr txBox="1"/>
                      <wps:spPr>
                        <a:xfrm>
                          <a:off x="0" y="0"/>
                          <a:ext cx="7814945" cy="8236585"/>
                        </a:xfrm>
                        <a:prstGeom prst="rect">
                          <a:avLst/>
                        </a:prstGeom>
                        <a:solidFill>
                          <a:srgbClr val="A1C4E3"/>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BE26683" w14:textId="51EF6EA9" w:rsidR="00221313" w:rsidRDefault="00221313" w:rsidP="00FB60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42BC3" id="Zone de texte 1" o:spid="_x0000_s1030" type="#_x0000_t202" style="position:absolute;left:0;text-align:left;margin-left:564.15pt;margin-top:-87.55pt;width:615.35pt;height:648.55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" fillcolor="#a1c4e3" stroked="f">
                <v:textbox>
                  <w:txbxContent>
                    <w:p w14:paraId="5BE26683" w14:textId="51EF6EA9" w:rsidR="00221313" w:rsidRDefault="00221313" w:rsidP="00FB604E"/>
                  </w:txbxContent>
                </v:textbox>
                <w10:wrap anchorx="page"/>
              </v:shape>
            </w:pict>
          </mc:Fallback>
        </mc:AlternateContent>
      </w:r>
    </w:p>
    <w:p w14:paraId="5BA2E0BA" w14:textId="2850BB3F" w:rsidR="00C02E72" w:rsidRPr="007310F9" w:rsidRDefault="00C02E72" w:rsidP="00C43F55">
      <w:pPr>
        <w:widowControl w:val="0"/>
        <w:tabs>
          <w:tab w:val="left" w:pos="2745"/>
        </w:tabs>
        <w:spacing w:after="0" w:line="240" w:lineRule="auto"/>
        <w:rPr>
          <w:rFonts w:ascii="Calibri" w:hAnsi="Calibri" w:cs="Calibri"/>
          <w:sz w:val="22"/>
          <w:szCs w:val="22"/>
          <w:lang w:val="fr-FR"/>
        </w:rPr>
      </w:pPr>
    </w:p>
    <w:p w14:paraId="3253D4CD" w14:textId="653079E3"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55178860" w14:textId="04904F92"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02D7A4CB"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25D9B206"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2B8F6574"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3733D262"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5A1AB8C4"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4E2F15C3"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7F62BC84"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09E71CA0"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0241E598"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3511A5ED"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0117474D"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7517030D"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0EDCFEC4"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4F265994" w14:textId="77777777"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0D475B56" w14:textId="6F311430" w:rsidR="00FB2235" w:rsidRPr="007310F9" w:rsidRDefault="00FB2235" w:rsidP="00FB2235">
      <w:pPr>
        <w:widowControl w:val="0"/>
        <w:autoSpaceDE w:val="0"/>
        <w:autoSpaceDN w:val="0"/>
        <w:adjustRightInd w:val="0"/>
        <w:spacing w:after="0" w:line="240" w:lineRule="auto"/>
        <w:rPr>
          <w:rFonts w:ascii="Calibri" w:eastAsia="Calibri" w:hAnsi="Calibri" w:cs="Calibri"/>
          <w:b/>
          <w:snapToGrid w:val="0"/>
          <w:sz w:val="22"/>
          <w:szCs w:val="22"/>
          <w:lang w:val="fr-FR"/>
        </w:rPr>
      </w:pPr>
    </w:p>
    <w:p w14:paraId="260AF8F8" w14:textId="5E5D1E65" w:rsidR="00B964E0" w:rsidRPr="007310F9" w:rsidRDefault="00FB604E">
      <w:pPr>
        <w:rPr>
          <w:rFonts w:ascii="Calibri" w:hAnsi="Calibri" w:cs="Calibri"/>
          <w:sz w:val="24"/>
          <w:lang w:val="fr-FR"/>
        </w:rPr>
      </w:pPr>
      <w:r w:rsidRPr="007310F9">
        <w:rPr>
          <w:rFonts w:ascii="Calibri" w:hAnsi="Calibri" w:cs="Calibri"/>
          <w:noProof/>
          <w:lang w:val="fr-FR" w:eastAsia="fr-FR"/>
        </w:rPr>
        <mc:AlternateContent>
          <mc:Choice Requires="wps">
            <w:drawing>
              <wp:anchor distT="0" distB="0" distL="114300" distR="114300" simplePos="0" relativeHeight="251693056" behindDoc="0" locked="0" layoutInCell="1" allowOverlap="1" wp14:anchorId="3563FB1C" wp14:editId="4E2A1AE0">
                <wp:simplePos x="0" y="0"/>
                <wp:positionH relativeFrom="page">
                  <wp:align>right</wp:align>
                </wp:positionH>
                <wp:positionV relativeFrom="paragraph">
                  <wp:posOffset>1602740</wp:posOffset>
                </wp:positionV>
                <wp:extent cx="7554433" cy="4972050"/>
                <wp:effectExtent l="0" t="0" r="8890" b="0"/>
                <wp:wrapNone/>
                <wp:docPr id="26" name="Zone de texte 22"/>
                <wp:cNvGraphicFramePr/>
                <a:graphic xmlns:a="http://schemas.openxmlformats.org/drawingml/2006/main">
                  <a:graphicData uri="http://schemas.microsoft.com/office/word/2010/wordprocessingShape">
                    <wps:wsp>
                      <wps:cNvSpPr txBox="1"/>
                      <wps:spPr>
                        <a:xfrm>
                          <a:off x="0" y="0"/>
                          <a:ext cx="7554433" cy="4972050"/>
                        </a:xfrm>
                        <a:prstGeom prst="rect">
                          <a:avLst/>
                        </a:prstGeom>
                        <a:solidFill>
                          <a:srgbClr val="0092D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3743C0A" w14:textId="037CD448" w:rsidR="00221313" w:rsidRDefault="00221313" w:rsidP="00FB604E">
                            <w:pPr>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3FB1C" id="Zone de texte 22" o:spid="_x0000_s1031" type="#_x0000_t202" style="position:absolute;left:0;text-align:left;margin-left:543.65pt;margin-top:126.2pt;width:594.85pt;height:391.5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" fillcolor="#0092d2" stroked="f">
                <v:textbox>
                  <w:txbxContent>
                    <w:p w14:paraId="73743C0A" w14:textId="037CD448" w:rsidR="00221313" w:rsidRDefault="00221313" w:rsidP="00FB604E">
                      <w:pPr>
                        <w:jc w:val="center"/>
                        <w:rPr>
                          <w:noProof/>
                        </w:rPr>
                      </w:pPr>
                    </w:p>
                  </w:txbxContent>
                </v:textbox>
                <w10:wrap anchorx="page"/>
              </v:shape>
            </w:pict>
          </mc:Fallback>
        </mc:AlternateContent>
      </w:r>
    </w:p>
    <w:sectPr w:rsidR="00B964E0" w:rsidRPr="007310F9" w:rsidSect="009B60C8">
      <w:pgSz w:w="11906" w:h="16838"/>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0BC52" w14:textId="77777777" w:rsidR="0052793F" w:rsidRDefault="0052793F" w:rsidP="006C7976">
      <w:pPr>
        <w:spacing w:after="0" w:line="240" w:lineRule="auto"/>
      </w:pPr>
      <w:r>
        <w:separator/>
      </w:r>
    </w:p>
  </w:endnote>
  <w:endnote w:type="continuationSeparator" w:id="0">
    <w:p w14:paraId="4686DA6D" w14:textId="77777777" w:rsidR="0052793F" w:rsidRDefault="0052793F" w:rsidP="006C7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B2DAE" w14:textId="77777777" w:rsidR="00221313" w:rsidRDefault="00221313" w:rsidP="00330BE1">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w:t>
    </w:r>
    <w:r>
      <w:rPr>
        <w:rStyle w:val="Numrodepage"/>
      </w:rPr>
      <w:fldChar w:fldCharType="end"/>
    </w:r>
  </w:p>
  <w:p w14:paraId="23A436D7" w14:textId="77777777" w:rsidR="00221313" w:rsidRDefault="00221313" w:rsidP="00330BE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42E47" w14:textId="11DC7BF9" w:rsidR="00221313" w:rsidRPr="000B0823" w:rsidRDefault="00221313" w:rsidP="00330BE1">
    <w:pPr>
      <w:pStyle w:val="Pieddepage"/>
      <w:framePr w:wrap="none" w:vAnchor="text" w:hAnchor="margin" w:xAlign="right" w:y="1"/>
      <w:rPr>
        <w:rStyle w:val="Numrodepage"/>
        <w:rFonts w:asciiTheme="minorHAnsi" w:hAnsiTheme="minorHAnsi"/>
        <w:b w:val="0"/>
        <w:color w:val="7F7F7F" w:themeColor="text1" w:themeTint="80"/>
        <w:sz w:val="22"/>
        <w:szCs w:val="22"/>
      </w:rPr>
    </w:pPr>
    <w:r w:rsidRPr="000B0823">
      <w:rPr>
        <w:rStyle w:val="Numrodepage"/>
        <w:rFonts w:asciiTheme="minorHAnsi" w:hAnsiTheme="minorHAnsi"/>
        <w:b w:val="0"/>
        <w:color w:val="7F7F7F" w:themeColor="text1" w:themeTint="80"/>
        <w:sz w:val="22"/>
        <w:szCs w:val="22"/>
      </w:rPr>
      <w:fldChar w:fldCharType="begin"/>
    </w:r>
    <w:r w:rsidRPr="000B0823">
      <w:rPr>
        <w:rStyle w:val="Numrodepage"/>
        <w:rFonts w:asciiTheme="minorHAnsi" w:hAnsiTheme="minorHAnsi"/>
        <w:color w:val="7F7F7F" w:themeColor="text1" w:themeTint="80"/>
        <w:sz w:val="22"/>
        <w:szCs w:val="22"/>
      </w:rPr>
      <w:instrText xml:space="preserve">PAGE  </w:instrText>
    </w:r>
    <w:r w:rsidRPr="000B0823">
      <w:rPr>
        <w:rStyle w:val="Numrodepage"/>
        <w:rFonts w:asciiTheme="minorHAnsi" w:hAnsiTheme="minorHAnsi"/>
        <w:b w:val="0"/>
        <w:color w:val="7F7F7F" w:themeColor="text1" w:themeTint="80"/>
        <w:sz w:val="22"/>
        <w:szCs w:val="22"/>
      </w:rPr>
      <w:fldChar w:fldCharType="separate"/>
    </w:r>
    <w:r w:rsidR="001773EF">
      <w:rPr>
        <w:rStyle w:val="Numrodepage"/>
        <w:rFonts w:asciiTheme="minorHAnsi" w:hAnsiTheme="minorHAnsi"/>
        <w:b w:val="0"/>
        <w:noProof/>
        <w:color w:val="7F7F7F" w:themeColor="text1" w:themeTint="80"/>
        <w:sz w:val="22"/>
        <w:szCs w:val="22"/>
      </w:rPr>
      <w:t>7</w:t>
    </w:r>
    <w:r w:rsidRPr="000B0823">
      <w:rPr>
        <w:rStyle w:val="Numrodepage"/>
        <w:rFonts w:asciiTheme="minorHAnsi" w:hAnsiTheme="minorHAnsi"/>
        <w:b w:val="0"/>
        <w:color w:val="7F7F7F" w:themeColor="text1" w:themeTint="80"/>
        <w:sz w:val="22"/>
        <w:szCs w:val="22"/>
      </w:rPr>
      <w:fldChar w:fldCharType="end"/>
    </w:r>
  </w:p>
  <w:p w14:paraId="1A5028D8" w14:textId="2205D221" w:rsidR="00221313" w:rsidRDefault="00221313" w:rsidP="00330BE1">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989C0" w14:textId="77777777" w:rsidR="0052793F" w:rsidRDefault="0052793F" w:rsidP="006C7976">
      <w:pPr>
        <w:spacing w:after="0" w:line="240" w:lineRule="auto"/>
      </w:pPr>
      <w:r>
        <w:separator/>
      </w:r>
    </w:p>
  </w:footnote>
  <w:footnote w:type="continuationSeparator" w:id="0">
    <w:p w14:paraId="031E6405" w14:textId="77777777" w:rsidR="0052793F" w:rsidRDefault="0052793F" w:rsidP="006C7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2E8E"/>
    <w:multiLevelType w:val="hybridMultilevel"/>
    <w:tmpl w:val="B2C6E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459EE"/>
    <w:multiLevelType w:val="hybridMultilevel"/>
    <w:tmpl w:val="9BACAFB4"/>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2" w15:restartNumberingAfterBreak="0">
    <w:nsid w:val="0A1626CC"/>
    <w:multiLevelType w:val="hybridMultilevel"/>
    <w:tmpl w:val="22544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C665A7"/>
    <w:multiLevelType w:val="hybridMultilevel"/>
    <w:tmpl w:val="0EC8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F60BC"/>
    <w:multiLevelType w:val="hybridMultilevel"/>
    <w:tmpl w:val="A43AC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62C24"/>
    <w:multiLevelType w:val="hybridMultilevel"/>
    <w:tmpl w:val="FD983AB8"/>
    <w:lvl w:ilvl="0" w:tplc="939E883C">
      <w:numFmt w:val="bullet"/>
      <w:lvlText w:val="-"/>
      <w:lvlJc w:val="left"/>
      <w:pPr>
        <w:ind w:left="644" w:hanging="360"/>
      </w:pPr>
      <w:rPr>
        <w:rFonts w:ascii="Calibri" w:eastAsia="Cambria"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9796BD9"/>
    <w:multiLevelType w:val="hybridMultilevel"/>
    <w:tmpl w:val="4ABA3E72"/>
    <w:lvl w:ilvl="0" w:tplc="34DEAE5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C1838"/>
    <w:multiLevelType w:val="hybridMultilevel"/>
    <w:tmpl w:val="9842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A4F68"/>
    <w:multiLevelType w:val="hybridMultilevel"/>
    <w:tmpl w:val="72C2E492"/>
    <w:lvl w:ilvl="0" w:tplc="BE9ABB42">
      <w:start w:val="1"/>
      <w:numFmt w:val="decimal"/>
      <w:lvlText w:val="%1."/>
      <w:lvlJc w:val="left"/>
      <w:pPr>
        <w:ind w:left="63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4129D1"/>
    <w:multiLevelType w:val="hybridMultilevel"/>
    <w:tmpl w:val="082E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34F4E"/>
    <w:multiLevelType w:val="hybridMultilevel"/>
    <w:tmpl w:val="5C1C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00ACF"/>
    <w:multiLevelType w:val="hybridMultilevel"/>
    <w:tmpl w:val="96ACB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0866E7"/>
    <w:multiLevelType w:val="hybridMultilevel"/>
    <w:tmpl w:val="E87C80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0749D"/>
    <w:multiLevelType w:val="hybridMultilevel"/>
    <w:tmpl w:val="487E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F6BD1"/>
    <w:multiLevelType w:val="hybridMultilevel"/>
    <w:tmpl w:val="F0B4D2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C215F9"/>
    <w:multiLevelType w:val="hybridMultilevel"/>
    <w:tmpl w:val="347E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462382"/>
    <w:multiLevelType w:val="hybridMultilevel"/>
    <w:tmpl w:val="3200774E"/>
    <w:lvl w:ilvl="0" w:tplc="3B269EC4">
      <w:start w:val="1"/>
      <w:numFmt w:val="upperRoman"/>
      <w:lvlText w:val="%1."/>
      <w:lvlJc w:val="left"/>
      <w:pPr>
        <w:ind w:left="720" w:hanging="720"/>
      </w:pPr>
      <w:rPr>
        <w:rFonts w:hint="default"/>
      </w:rPr>
    </w:lvl>
    <w:lvl w:ilvl="1" w:tplc="04090019">
      <w:start w:val="1"/>
      <w:numFmt w:val="lowerLetter"/>
      <w:lvlText w:val="%2."/>
      <w:lvlJc w:val="left"/>
      <w:pPr>
        <w:ind w:left="2034" w:hanging="360"/>
      </w:pPr>
    </w:lvl>
    <w:lvl w:ilvl="2" w:tplc="0409001B">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17" w15:restartNumberingAfterBreak="0">
    <w:nsid w:val="38AD0D68"/>
    <w:multiLevelType w:val="hybridMultilevel"/>
    <w:tmpl w:val="07A46F6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8" w15:restartNumberingAfterBreak="0">
    <w:nsid w:val="3B57360C"/>
    <w:multiLevelType w:val="hybridMultilevel"/>
    <w:tmpl w:val="BF584920"/>
    <w:lvl w:ilvl="0" w:tplc="D5721B32">
      <w:start w:val="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E2033"/>
    <w:multiLevelType w:val="hybridMultilevel"/>
    <w:tmpl w:val="2B86F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865F2A"/>
    <w:multiLevelType w:val="multilevel"/>
    <w:tmpl w:val="61C66D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3833329"/>
    <w:multiLevelType w:val="multilevel"/>
    <w:tmpl w:val="C89EE0B0"/>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4480157F"/>
    <w:multiLevelType w:val="hybridMultilevel"/>
    <w:tmpl w:val="B3B8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13945"/>
    <w:multiLevelType w:val="hybridMultilevel"/>
    <w:tmpl w:val="7054CDF4"/>
    <w:lvl w:ilvl="0" w:tplc="2A7894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AC6688"/>
    <w:multiLevelType w:val="hybridMultilevel"/>
    <w:tmpl w:val="163A3680"/>
    <w:lvl w:ilvl="0" w:tplc="21B4783C">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AF60DEC"/>
    <w:multiLevelType w:val="hybridMultilevel"/>
    <w:tmpl w:val="79C62C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870C6D"/>
    <w:multiLevelType w:val="multilevel"/>
    <w:tmpl w:val="61C66D70"/>
    <w:lvl w:ilvl="0">
      <w:start w:val="1"/>
      <w:numFmt w:val="decimal"/>
      <w:lvlText w:val="%1."/>
      <w:lvlJc w:val="left"/>
      <w:pPr>
        <w:ind w:left="1260" w:hanging="360"/>
      </w:pPr>
      <w:rPr>
        <w:rFonts w:hint="default"/>
      </w:rPr>
    </w:lvl>
    <w:lvl w:ilvl="1">
      <w:start w:val="1"/>
      <w:numFmt w:val="decimal"/>
      <w:isLgl/>
      <w:lvlText w:val="%1.%2"/>
      <w:lvlJc w:val="left"/>
      <w:pPr>
        <w:ind w:left="1620" w:hanging="360"/>
      </w:pPr>
      <w:rPr>
        <w:rFonts w:hint="default"/>
        <w:b/>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580" w:hanging="1800"/>
      </w:pPr>
      <w:rPr>
        <w:rFonts w:hint="default"/>
      </w:rPr>
    </w:lvl>
  </w:abstractNum>
  <w:abstractNum w:abstractNumId="27" w15:restartNumberingAfterBreak="0">
    <w:nsid w:val="519D3616"/>
    <w:multiLevelType w:val="multilevel"/>
    <w:tmpl w:val="68C0255C"/>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51CA00AD"/>
    <w:multiLevelType w:val="hybridMultilevel"/>
    <w:tmpl w:val="1DBE8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D51AA"/>
    <w:multiLevelType w:val="hybridMultilevel"/>
    <w:tmpl w:val="DE1A1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2141FA"/>
    <w:multiLevelType w:val="hybridMultilevel"/>
    <w:tmpl w:val="CB8E88AE"/>
    <w:lvl w:ilvl="0" w:tplc="EFB0E21A">
      <w:start w:val="1"/>
      <w:numFmt w:val="bullet"/>
      <w:lvlText w:val="o"/>
      <w:lvlJc w:val="left"/>
      <w:pPr>
        <w:tabs>
          <w:tab w:val="num" w:pos="720"/>
        </w:tabs>
        <w:ind w:left="720" w:hanging="360"/>
      </w:pPr>
      <w:rPr>
        <w:rFonts w:ascii="Courier New" w:hAnsi="Courier New" w:hint="default"/>
      </w:rPr>
    </w:lvl>
    <w:lvl w:ilvl="1" w:tplc="BF140182" w:tentative="1">
      <w:start w:val="1"/>
      <w:numFmt w:val="bullet"/>
      <w:lvlText w:val="o"/>
      <w:lvlJc w:val="left"/>
      <w:pPr>
        <w:tabs>
          <w:tab w:val="num" w:pos="1440"/>
        </w:tabs>
        <w:ind w:left="1440" w:hanging="360"/>
      </w:pPr>
      <w:rPr>
        <w:rFonts w:ascii="Courier New" w:hAnsi="Courier New" w:hint="default"/>
      </w:rPr>
    </w:lvl>
    <w:lvl w:ilvl="2" w:tplc="4DB82136" w:tentative="1">
      <w:start w:val="1"/>
      <w:numFmt w:val="bullet"/>
      <w:lvlText w:val="o"/>
      <w:lvlJc w:val="left"/>
      <w:pPr>
        <w:tabs>
          <w:tab w:val="num" w:pos="2160"/>
        </w:tabs>
        <w:ind w:left="2160" w:hanging="360"/>
      </w:pPr>
      <w:rPr>
        <w:rFonts w:ascii="Courier New" w:hAnsi="Courier New" w:hint="default"/>
      </w:rPr>
    </w:lvl>
    <w:lvl w:ilvl="3" w:tplc="8D5EB4EE" w:tentative="1">
      <w:start w:val="1"/>
      <w:numFmt w:val="bullet"/>
      <w:lvlText w:val="o"/>
      <w:lvlJc w:val="left"/>
      <w:pPr>
        <w:tabs>
          <w:tab w:val="num" w:pos="2880"/>
        </w:tabs>
        <w:ind w:left="2880" w:hanging="360"/>
      </w:pPr>
      <w:rPr>
        <w:rFonts w:ascii="Courier New" w:hAnsi="Courier New" w:hint="default"/>
      </w:rPr>
    </w:lvl>
    <w:lvl w:ilvl="4" w:tplc="A55ADD3A" w:tentative="1">
      <w:start w:val="1"/>
      <w:numFmt w:val="bullet"/>
      <w:lvlText w:val="o"/>
      <w:lvlJc w:val="left"/>
      <w:pPr>
        <w:tabs>
          <w:tab w:val="num" w:pos="3600"/>
        </w:tabs>
        <w:ind w:left="3600" w:hanging="360"/>
      </w:pPr>
      <w:rPr>
        <w:rFonts w:ascii="Courier New" w:hAnsi="Courier New" w:hint="default"/>
      </w:rPr>
    </w:lvl>
    <w:lvl w:ilvl="5" w:tplc="BD505A74" w:tentative="1">
      <w:start w:val="1"/>
      <w:numFmt w:val="bullet"/>
      <w:lvlText w:val="o"/>
      <w:lvlJc w:val="left"/>
      <w:pPr>
        <w:tabs>
          <w:tab w:val="num" w:pos="4320"/>
        </w:tabs>
        <w:ind w:left="4320" w:hanging="360"/>
      </w:pPr>
      <w:rPr>
        <w:rFonts w:ascii="Courier New" w:hAnsi="Courier New" w:hint="default"/>
      </w:rPr>
    </w:lvl>
    <w:lvl w:ilvl="6" w:tplc="75AA9DEC" w:tentative="1">
      <w:start w:val="1"/>
      <w:numFmt w:val="bullet"/>
      <w:lvlText w:val="o"/>
      <w:lvlJc w:val="left"/>
      <w:pPr>
        <w:tabs>
          <w:tab w:val="num" w:pos="5040"/>
        </w:tabs>
        <w:ind w:left="5040" w:hanging="360"/>
      </w:pPr>
      <w:rPr>
        <w:rFonts w:ascii="Courier New" w:hAnsi="Courier New" w:hint="default"/>
      </w:rPr>
    </w:lvl>
    <w:lvl w:ilvl="7" w:tplc="F912EEE2" w:tentative="1">
      <w:start w:val="1"/>
      <w:numFmt w:val="bullet"/>
      <w:lvlText w:val="o"/>
      <w:lvlJc w:val="left"/>
      <w:pPr>
        <w:tabs>
          <w:tab w:val="num" w:pos="5760"/>
        </w:tabs>
        <w:ind w:left="5760" w:hanging="360"/>
      </w:pPr>
      <w:rPr>
        <w:rFonts w:ascii="Courier New" w:hAnsi="Courier New" w:hint="default"/>
      </w:rPr>
    </w:lvl>
    <w:lvl w:ilvl="8" w:tplc="E01AFE18" w:tentative="1">
      <w:start w:val="1"/>
      <w:numFmt w:val="bullet"/>
      <w:lvlText w:val="o"/>
      <w:lvlJc w:val="left"/>
      <w:pPr>
        <w:tabs>
          <w:tab w:val="num" w:pos="6480"/>
        </w:tabs>
        <w:ind w:left="6480" w:hanging="360"/>
      </w:pPr>
      <w:rPr>
        <w:rFonts w:ascii="Courier New" w:hAnsi="Courier New" w:hint="default"/>
      </w:rPr>
    </w:lvl>
  </w:abstractNum>
  <w:abstractNum w:abstractNumId="31" w15:restartNumberingAfterBreak="0">
    <w:nsid w:val="5AEC62AA"/>
    <w:multiLevelType w:val="hybridMultilevel"/>
    <w:tmpl w:val="83A83276"/>
    <w:lvl w:ilvl="0" w:tplc="3C26FA7E">
      <w:start w:val="1"/>
      <w:numFmt w:val="decimal"/>
      <w:lvlText w:val="%1."/>
      <w:lvlJc w:val="left"/>
      <w:pPr>
        <w:ind w:left="720" w:hanging="360"/>
      </w:pPr>
      <w:rPr>
        <w:rFonts w:hint="default"/>
        <w:color w:val="00B0F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0351A1"/>
    <w:multiLevelType w:val="hybridMultilevel"/>
    <w:tmpl w:val="9AFC5C74"/>
    <w:lvl w:ilvl="0" w:tplc="8BB07756">
      <w:start w:val="2"/>
      <w:numFmt w:val="bullet"/>
      <w:lvlText w:val="-"/>
      <w:lvlJc w:val="left"/>
      <w:pPr>
        <w:ind w:left="1830" w:hanging="360"/>
      </w:pPr>
      <w:rPr>
        <w:rFonts w:ascii="Calibri" w:eastAsia="Times" w:hAnsi="Calibri" w:cs="Times New Roman"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33" w15:restartNumberingAfterBreak="0">
    <w:nsid w:val="5FFB69BE"/>
    <w:multiLevelType w:val="hybridMultilevel"/>
    <w:tmpl w:val="7E0CFB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051F1E"/>
    <w:multiLevelType w:val="hybridMultilevel"/>
    <w:tmpl w:val="A5A89474"/>
    <w:lvl w:ilvl="0" w:tplc="76FC0FE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D266F4"/>
    <w:multiLevelType w:val="hybridMultilevel"/>
    <w:tmpl w:val="B2C6E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211A63"/>
    <w:multiLevelType w:val="hybridMultilevel"/>
    <w:tmpl w:val="BCB2A2D2"/>
    <w:lvl w:ilvl="0" w:tplc="584235FE">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33D3343"/>
    <w:multiLevelType w:val="hybridMultilevel"/>
    <w:tmpl w:val="AC943BD4"/>
    <w:lvl w:ilvl="0" w:tplc="040C0005">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8" w15:restartNumberingAfterBreak="0">
    <w:nsid w:val="76CE0E62"/>
    <w:multiLevelType w:val="hybridMultilevel"/>
    <w:tmpl w:val="668A539E"/>
    <w:lvl w:ilvl="0" w:tplc="92C4EFB4">
      <w:start w:val="38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77B520D9"/>
    <w:multiLevelType w:val="hybridMultilevel"/>
    <w:tmpl w:val="D1926FE6"/>
    <w:lvl w:ilvl="0" w:tplc="68E48996">
      <w:numFmt w:val="bullet"/>
      <w:lvlText w:val="-"/>
      <w:lvlJc w:val="left"/>
      <w:pPr>
        <w:ind w:left="720" w:hanging="360"/>
      </w:pPr>
      <w:rPr>
        <w:rFonts w:ascii="Franklin Gothic Book" w:eastAsia="Cambria"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0A32B3"/>
    <w:multiLevelType w:val="hybridMultilevel"/>
    <w:tmpl w:val="FA3203CC"/>
    <w:lvl w:ilvl="0" w:tplc="FE62966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270402"/>
    <w:multiLevelType w:val="hybridMultilevel"/>
    <w:tmpl w:val="41581DE8"/>
    <w:lvl w:ilvl="0" w:tplc="D102D0B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9A1B61"/>
    <w:multiLevelType w:val="hybridMultilevel"/>
    <w:tmpl w:val="C8A4D9F0"/>
    <w:lvl w:ilvl="0" w:tplc="696A8DE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22"/>
  </w:num>
  <w:num w:numId="4">
    <w:abstractNumId w:val="12"/>
  </w:num>
  <w:num w:numId="5">
    <w:abstractNumId w:val="23"/>
  </w:num>
  <w:num w:numId="6">
    <w:abstractNumId w:val="39"/>
  </w:num>
  <w:num w:numId="7">
    <w:abstractNumId w:val="3"/>
  </w:num>
  <w:num w:numId="8">
    <w:abstractNumId w:val="37"/>
  </w:num>
  <w:num w:numId="9">
    <w:abstractNumId w:val="32"/>
  </w:num>
  <w:num w:numId="10">
    <w:abstractNumId w:val="1"/>
  </w:num>
  <w:num w:numId="11">
    <w:abstractNumId w:val="28"/>
  </w:num>
  <w:num w:numId="12">
    <w:abstractNumId w:val="33"/>
  </w:num>
  <w:num w:numId="13">
    <w:abstractNumId w:val="4"/>
  </w:num>
  <w:num w:numId="14">
    <w:abstractNumId w:val="25"/>
  </w:num>
  <w:num w:numId="15">
    <w:abstractNumId w:val="38"/>
  </w:num>
  <w:num w:numId="16">
    <w:abstractNumId w:val="7"/>
  </w:num>
  <w:num w:numId="17">
    <w:abstractNumId w:val="14"/>
  </w:num>
  <w:num w:numId="18">
    <w:abstractNumId w:val="13"/>
  </w:num>
  <w:num w:numId="19">
    <w:abstractNumId w:val="19"/>
  </w:num>
  <w:num w:numId="20">
    <w:abstractNumId w:val="15"/>
  </w:num>
  <w:num w:numId="21">
    <w:abstractNumId w:val="2"/>
  </w:num>
  <w:num w:numId="22">
    <w:abstractNumId w:val="24"/>
  </w:num>
  <w:num w:numId="23">
    <w:abstractNumId w:val="11"/>
  </w:num>
  <w:num w:numId="24">
    <w:abstractNumId w:val="20"/>
  </w:num>
  <w:num w:numId="25">
    <w:abstractNumId w:val="9"/>
  </w:num>
  <w:num w:numId="26">
    <w:abstractNumId w:val="8"/>
  </w:num>
  <w:num w:numId="27">
    <w:abstractNumId w:val="6"/>
  </w:num>
  <w:num w:numId="28">
    <w:abstractNumId w:val="17"/>
  </w:num>
  <w:num w:numId="29">
    <w:abstractNumId w:val="30"/>
  </w:num>
  <w:num w:numId="30">
    <w:abstractNumId w:val="10"/>
  </w:num>
  <w:num w:numId="31">
    <w:abstractNumId w:val="26"/>
  </w:num>
  <w:num w:numId="32">
    <w:abstractNumId w:val="21"/>
  </w:num>
  <w:num w:numId="33">
    <w:abstractNumId w:val="27"/>
  </w:num>
  <w:num w:numId="34">
    <w:abstractNumId w:val="5"/>
  </w:num>
  <w:num w:numId="35">
    <w:abstractNumId w:val="34"/>
  </w:num>
  <w:num w:numId="36">
    <w:abstractNumId w:val="36"/>
  </w:num>
  <w:num w:numId="37">
    <w:abstractNumId w:val="42"/>
  </w:num>
  <w:num w:numId="38">
    <w:abstractNumId w:val="40"/>
  </w:num>
  <w:num w:numId="39">
    <w:abstractNumId w:val="41"/>
  </w:num>
  <w:num w:numId="40">
    <w:abstractNumId w:val="18"/>
  </w:num>
  <w:num w:numId="41">
    <w:abstractNumId w:val="35"/>
  </w:num>
  <w:num w:numId="42">
    <w:abstractNumId w:val="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235"/>
    <w:rsid w:val="00000354"/>
    <w:rsid w:val="00000875"/>
    <w:rsid w:val="00001D88"/>
    <w:rsid w:val="00004E66"/>
    <w:rsid w:val="00007DA9"/>
    <w:rsid w:val="00036A36"/>
    <w:rsid w:val="000463F9"/>
    <w:rsid w:val="00055786"/>
    <w:rsid w:val="00081697"/>
    <w:rsid w:val="000816C5"/>
    <w:rsid w:val="00084C9B"/>
    <w:rsid w:val="0009545D"/>
    <w:rsid w:val="000B01B2"/>
    <w:rsid w:val="000B0823"/>
    <w:rsid w:val="000B482F"/>
    <w:rsid w:val="000B4C6F"/>
    <w:rsid w:val="000C04C3"/>
    <w:rsid w:val="000C0506"/>
    <w:rsid w:val="000D7858"/>
    <w:rsid w:val="000F6127"/>
    <w:rsid w:val="0010058C"/>
    <w:rsid w:val="00141E93"/>
    <w:rsid w:val="001503DF"/>
    <w:rsid w:val="001509FA"/>
    <w:rsid w:val="00155D11"/>
    <w:rsid w:val="00155ED6"/>
    <w:rsid w:val="00167E38"/>
    <w:rsid w:val="00171E1D"/>
    <w:rsid w:val="00176718"/>
    <w:rsid w:val="001773EF"/>
    <w:rsid w:val="001809BC"/>
    <w:rsid w:val="001830DB"/>
    <w:rsid w:val="001837DD"/>
    <w:rsid w:val="00196335"/>
    <w:rsid w:val="001B417D"/>
    <w:rsid w:val="001B680B"/>
    <w:rsid w:val="001C1C4A"/>
    <w:rsid w:val="001C4879"/>
    <w:rsid w:val="001C5F0B"/>
    <w:rsid w:val="001D111F"/>
    <w:rsid w:val="001D23EE"/>
    <w:rsid w:val="001D569B"/>
    <w:rsid w:val="001E58F3"/>
    <w:rsid w:val="001E70D5"/>
    <w:rsid w:val="001F4868"/>
    <w:rsid w:val="001F4ACA"/>
    <w:rsid w:val="0020270D"/>
    <w:rsid w:val="002139CE"/>
    <w:rsid w:val="002173D5"/>
    <w:rsid w:val="00221313"/>
    <w:rsid w:val="002213E9"/>
    <w:rsid w:val="00243E58"/>
    <w:rsid w:val="00254B70"/>
    <w:rsid w:val="00257566"/>
    <w:rsid w:val="00264E4D"/>
    <w:rsid w:val="00267DE1"/>
    <w:rsid w:val="0027778D"/>
    <w:rsid w:val="00283C66"/>
    <w:rsid w:val="00297E94"/>
    <w:rsid w:val="002A0762"/>
    <w:rsid w:val="002B7A5D"/>
    <w:rsid w:val="002E0B6A"/>
    <w:rsid w:val="002E0E4D"/>
    <w:rsid w:val="002F2B70"/>
    <w:rsid w:val="00300096"/>
    <w:rsid w:val="00304217"/>
    <w:rsid w:val="0032138F"/>
    <w:rsid w:val="00330BE1"/>
    <w:rsid w:val="00346BD2"/>
    <w:rsid w:val="00351711"/>
    <w:rsid w:val="00351F77"/>
    <w:rsid w:val="00353E79"/>
    <w:rsid w:val="00355AB5"/>
    <w:rsid w:val="00363B55"/>
    <w:rsid w:val="00367B2B"/>
    <w:rsid w:val="00370B8B"/>
    <w:rsid w:val="00372020"/>
    <w:rsid w:val="00385E12"/>
    <w:rsid w:val="003A4D83"/>
    <w:rsid w:val="003B4F01"/>
    <w:rsid w:val="003B7B58"/>
    <w:rsid w:val="003C3B6A"/>
    <w:rsid w:val="003C5B93"/>
    <w:rsid w:val="003E26C1"/>
    <w:rsid w:val="003E28BC"/>
    <w:rsid w:val="003E2E5A"/>
    <w:rsid w:val="003E3DBA"/>
    <w:rsid w:val="003F5114"/>
    <w:rsid w:val="004020F0"/>
    <w:rsid w:val="00437FAC"/>
    <w:rsid w:val="00454353"/>
    <w:rsid w:val="0047154D"/>
    <w:rsid w:val="0047615E"/>
    <w:rsid w:val="00477A02"/>
    <w:rsid w:val="00485B15"/>
    <w:rsid w:val="004A01ED"/>
    <w:rsid w:val="004A01F7"/>
    <w:rsid w:val="004B73C2"/>
    <w:rsid w:val="004C0796"/>
    <w:rsid w:val="004D0FAD"/>
    <w:rsid w:val="004D1A09"/>
    <w:rsid w:val="0051490B"/>
    <w:rsid w:val="00524461"/>
    <w:rsid w:val="0052793F"/>
    <w:rsid w:val="00541491"/>
    <w:rsid w:val="0054657E"/>
    <w:rsid w:val="005567B5"/>
    <w:rsid w:val="005603E4"/>
    <w:rsid w:val="00562BA1"/>
    <w:rsid w:val="00570322"/>
    <w:rsid w:val="005903D5"/>
    <w:rsid w:val="005B3FE8"/>
    <w:rsid w:val="005B61CF"/>
    <w:rsid w:val="005C14EB"/>
    <w:rsid w:val="005E2EE5"/>
    <w:rsid w:val="005E5E15"/>
    <w:rsid w:val="005E6CC8"/>
    <w:rsid w:val="005F0820"/>
    <w:rsid w:val="0060750F"/>
    <w:rsid w:val="00620490"/>
    <w:rsid w:val="006372FA"/>
    <w:rsid w:val="00642447"/>
    <w:rsid w:val="00663E54"/>
    <w:rsid w:val="00687B45"/>
    <w:rsid w:val="00693E65"/>
    <w:rsid w:val="006A4D67"/>
    <w:rsid w:val="006A5B35"/>
    <w:rsid w:val="006B31B3"/>
    <w:rsid w:val="006B48DB"/>
    <w:rsid w:val="006C7976"/>
    <w:rsid w:val="006D5E91"/>
    <w:rsid w:val="006F0973"/>
    <w:rsid w:val="006F4CE6"/>
    <w:rsid w:val="00713A9B"/>
    <w:rsid w:val="0071405B"/>
    <w:rsid w:val="007220D1"/>
    <w:rsid w:val="007310F9"/>
    <w:rsid w:val="007325AE"/>
    <w:rsid w:val="007359B7"/>
    <w:rsid w:val="00737408"/>
    <w:rsid w:val="00747A39"/>
    <w:rsid w:val="0075016E"/>
    <w:rsid w:val="00750896"/>
    <w:rsid w:val="00770865"/>
    <w:rsid w:val="00776515"/>
    <w:rsid w:val="0077658A"/>
    <w:rsid w:val="007771FD"/>
    <w:rsid w:val="00785E73"/>
    <w:rsid w:val="00794C81"/>
    <w:rsid w:val="00794FD1"/>
    <w:rsid w:val="007A7908"/>
    <w:rsid w:val="007E03B7"/>
    <w:rsid w:val="007F6A4D"/>
    <w:rsid w:val="008265E3"/>
    <w:rsid w:val="00835B5D"/>
    <w:rsid w:val="00835C9D"/>
    <w:rsid w:val="00835FC3"/>
    <w:rsid w:val="008418DC"/>
    <w:rsid w:val="0084634F"/>
    <w:rsid w:val="00852DE1"/>
    <w:rsid w:val="0085788B"/>
    <w:rsid w:val="008850A7"/>
    <w:rsid w:val="008C50DA"/>
    <w:rsid w:val="008D7FD9"/>
    <w:rsid w:val="008E03AB"/>
    <w:rsid w:val="008E2C07"/>
    <w:rsid w:val="008E7E06"/>
    <w:rsid w:val="009024F4"/>
    <w:rsid w:val="009163F0"/>
    <w:rsid w:val="00926067"/>
    <w:rsid w:val="00932B96"/>
    <w:rsid w:val="00946DD7"/>
    <w:rsid w:val="00951DBC"/>
    <w:rsid w:val="009540C7"/>
    <w:rsid w:val="009555F0"/>
    <w:rsid w:val="00960E4A"/>
    <w:rsid w:val="009629F5"/>
    <w:rsid w:val="00971E0D"/>
    <w:rsid w:val="00975DE6"/>
    <w:rsid w:val="00975DF7"/>
    <w:rsid w:val="009779DF"/>
    <w:rsid w:val="00986EDC"/>
    <w:rsid w:val="00992DB5"/>
    <w:rsid w:val="009A293E"/>
    <w:rsid w:val="009B40F5"/>
    <w:rsid w:val="009B60C8"/>
    <w:rsid w:val="009C5BC9"/>
    <w:rsid w:val="009C7F4D"/>
    <w:rsid w:val="009E6BCC"/>
    <w:rsid w:val="00A20DFF"/>
    <w:rsid w:val="00A242BA"/>
    <w:rsid w:val="00A31D3C"/>
    <w:rsid w:val="00A41F2B"/>
    <w:rsid w:val="00A473E8"/>
    <w:rsid w:val="00A52CA8"/>
    <w:rsid w:val="00A5440A"/>
    <w:rsid w:val="00A71F07"/>
    <w:rsid w:val="00A73AC4"/>
    <w:rsid w:val="00A83B92"/>
    <w:rsid w:val="00A86113"/>
    <w:rsid w:val="00AA7B7D"/>
    <w:rsid w:val="00AB6179"/>
    <w:rsid w:val="00AC159F"/>
    <w:rsid w:val="00AE3134"/>
    <w:rsid w:val="00AE3F1F"/>
    <w:rsid w:val="00B000DE"/>
    <w:rsid w:val="00B00DA5"/>
    <w:rsid w:val="00B05564"/>
    <w:rsid w:val="00B128DD"/>
    <w:rsid w:val="00B31A03"/>
    <w:rsid w:val="00B35756"/>
    <w:rsid w:val="00B50FCF"/>
    <w:rsid w:val="00B55EEA"/>
    <w:rsid w:val="00B572D4"/>
    <w:rsid w:val="00B60317"/>
    <w:rsid w:val="00B6199E"/>
    <w:rsid w:val="00B61BAD"/>
    <w:rsid w:val="00B727E3"/>
    <w:rsid w:val="00B8389C"/>
    <w:rsid w:val="00B870BA"/>
    <w:rsid w:val="00B905BE"/>
    <w:rsid w:val="00B942D5"/>
    <w:rsid w:val="00B964E0"/>
    <w:rsid w:val="00BA0D71"/>
    <w:rsid w:val="00BA19BD"/>
    <w:rsid w:val="00BB6FCB"/>
    <w:rsid w:val="00BD799C"/>
    <w:rsid w:val="00BF33C8"/>
    <w:rsid w:val="00C02E72"/>
    <w:rsid w:val="00C132EE"/>
    <w:rsid w:val="00C16109"/>
    <w:rsid w:val="00C21F44"/>
    <w:rsid w:val="00C25B31"/>
    <w:rsid w:val="00C35766"/>
    <w:rsid w:val="00C35B11"/>
    <w:rsid w:val="00C43F55"/>
    <w:rsid w:val="00C4787D"/>
    <w:rsid w:val="00C55B74"/>
    <w:rsid w:val="00C63EAD"/>
    <w:rsid w:val="00C84DBE"/>
    <w:rsid w:val="00C969E8"/>
    <w:rsid w:val="00CA6653"/>
    <w:rsid w:val="00CB5B31"/>
    <w:rsid w:val="00CC5FFC"/>
    <w:rsid w:val="00CD6208"/>
    <w:rsid w:val="00CD6E72"/>
    <w:rsid w:val="00CE1EF4"/>
    <w:rsid w:val="00CE28E6"/>
    <w:rsid w:val="00CF3EA3"/>
    <w:rsid w:val="00D00C10"/>
    <w:rsid w:val="00D02C84"/>
    <w:rsid w:val="00D1581F"/>
    <w:rsid w:val="00D16FBC"/>
    <w:rsid w:val="00D17DFE"/>
    <w:rsid w:val="00D33E1D"/>
    <w:rsid w:val="00D46773"/>
    <w:rsid w:val="00D54951"/>
    <w:rsid w:val="00D63A01"/>
    <w:rsid w:val="00D760DC"/>
    <w:rsid w:val="00D81053"/>
    <w:rsid w:val="00D81639"/>
    <w:rsid w:val="00DB0668"/>
    <w:rsid w:val="00DD13F8"/>
    <w:rsid w:val="00DD149F"/>
    <w:rsid w:val="00DE2565"/>
    <w:rsid w:val="00DE751C"/>
    <w:rsid w:val="00E0108F"/>
    <w:rsid w:val="00E02D56"/>
    <w:rsid w:val="00E324A3"/>
    <w:rsid w:val="00E37CAA"/>
    <w:rsid w:val="00E469E7"/>
    <w:rsid w:val="00E501E7"/>
    <w:rsid w:val="00E54C13"/>
    <w:rsid w:val="00E7588D"/>
    <w:rsid w:val="00E776C5"/>
    <w:rsid w:val="00E83444"/>
    <w:rsid w:val="00E84374"/>
    <w:rsid w:val="00E876C9"/>
    <w:rsid w:val="00EA6B23"/>
    <w:rsid w:val="00EC05C3"/>
    <w:rsid w:val="00ED27CC"/>
    <w:rsid w:val="00EE5FAC"/>
    <w:rsid w:val="00EF044F"/>
    <w:rsid w:val="00EF636B"/>
    <w:rsid w:val="00F009D0"/>
    <w:rsid w:val="00F13835"/>
    <w:rsid w:val="00F15258"/>
    <w:rsid w:val="00F2361E"/>
    <w:rsid w:val="00F23D48"/>
    <w:rsid w:val="00F31322"/>
    <w:rsid w:val="00F61DB5"/>
    <w:rsid w:val="00F74806"/>
    <w:rsid w:val="00F87FDD"/>
    <w:rsid w:val="00F94C06"/>
    <w:rsid w:val="00F9718A"/>
    <w:rsid w:val="00FB2235"/>
    <w:rsid w:val="00FB604E"/>
    <w:rsid w:val="00FB7307"/>
    <w:rsid w:val="00FD1DD2"/>
    <w:rsid w:val="00FD2E92"/>
    <w:rsid w:val="00FD44FF"/>
    <w:rsid w:val="00FD7C27"/>
    <w:rsid w:val="00FE62B9"/>
    <w:rsid w:val="00FF0B8C"/>
    <w:rsid w:val="00FF3F76"/>
    <w:rsid w:val="00FF4AD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675F4"/>
  <w15:chartTrackingRefBased/>
  <w15:docId w15:val="{3A07321F-DAAD-4AFF-9919-8BC05EC3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2235"/>
    <w:pPr>
      <w:spacing w:after="240" w:line="240" w:lineRule="atLeast"/>
      <w:jc w:val="both"/>
    </w:pPr>
    <w:rPr>
      <w:rFonts w:ascii="Franklin Gothic Book" w:eastAsia="Cambria" w:hAnsi="Franklin Gothic Book" w:cs="Times New Roman"/>
      <w:sz w:val="20"/>
      <w:szCs w:val="24"/>
      <w:lang w:val="en-US"/>
    </w:rPr>
  </w:style>
  <w:style w:type="paragraph" w:styleId="Titre1">
    <w:name w:val="heading 1"/>
    <w:basedOn w:val="Normal"/>
    <w:next w:val="Normal"/>
    <w:link w:val="Titre1Car"/>
    <w:qFormat/>
    <w:rsid w:val="000B01B2"/>
    <w:pPr>
      <w:keepNext/>
      <w:keepLines/>
      <w:spacing w:before="100" w:after="360"/>
      <w:outlineLvl w:val="0"/>
    </w:pPr>
    <w:rPr>
      <w:rFonts w:ascii="Calibri" w:hAnsi="Calibri"/>
      <w:b/>
      <w:bCs/>
      <w:color w:val="00B0F0"/>
      <w:sz w:val="28"/>
      <w:szCs w:val="32"/>
    </w:rPr>
  </w:style>
  <w:style w:type="paragraph" w:styleId="Titre2">
    <w:name w:val="heading 2"/>
    <w:basedOn w:val="Normal"/>
    <w:next w:val="Normal"/>
    <w:link w:val="Titre2Car"/>
    <w:qFormat/>
    <w:rsid w:val="00FB2235"/>
    <w:pPr>
      <w:keepNext/>
      <w:keepLines/>
      <w:spacing w:before="360" w:after="120"/>
      <w:outlineLvl w:val="1"/>
    </w:pPr>
    <w:rPr>
      <w:rFonts w:ascii="Franklin Gothic Medium" w:hAnsi="Franklin Gothic Medium"/>
      <w:bCs/>
      <w:sz w:val="24"/>
      <w:szCs w:val="26"/>
    </w:rPr>
  </w:style>
  <w:style w:type="paragraph" w:styleId="Titre4">
    <w:name w:val="heading 4"/>
    <w:basedOn w:val="Normal"/>
    <w:next w:val="Normal"/>
    <w:link w:val="Titre4Car"/>
    <w:qFormat/>
    <w:rsid w:val="00FB2235"/>
    <w:pPr>
      <w:keepNext/>
      <w:spacing w:before="240" w:after="60"/>
      <w:outlineLvl w:val="3"/>
    </w:pPr>
    <w:rPr>
      <w:rFonts w:ascii="Times New Roman" w:hAnsi="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B01B2"/>
    <w:rPr>
      <w:rFonts w:ascii="Calibri" w:eastAsia="Cambria" w:hAnsi="Calibri" w:cs="Times New Roman"/>
      <w:b/>
      <w:bCs/>
      <w:color w:val="00B0F0"/>
      <w:sz w:val="28"/>
      <w:szCs w:val="32"/>
      <w:lang w:val="en-US"/>
    </w:rPr>
  </w:style>
  <w:style w:type="character" w:customStyle="1" w:styleId="Titre2Car">
    <w:name w:val="Titre 2 Car"/>
    <w:basedOn w:val="Policepardfaut"/>
    <w:link w:val="Titre2"/>
    <w:rsid w:val="00FB2235"/>
    <w:rPr>
      <w:rFonts w:ascii="Franklin Gothic Medium" w:eastAsia="Cambria" w:hAnsi="Franklin Gothic Medium" w:cs="Times New Roman"/>
      <w:bCs/>
      <w:sz w:val="24"/>
      <w:szCs w:val="26"/>
      <w:lang w:val="en-US"/>
    </w:rPr>
  </w:style>
  <w:style w:type="character" w:customStyle="1" w:styleId="Titre4Car">
    <w:name w:val="Titre 4 Car"/>
    <w:basedOn w:val="Policepardfaut"/>
    <w:link w:val="Titre4"/>
    <w:rsid w:val="00FB2235"/>
    <w:rPr>
      <w:rFonts w:ascii="Times New Roman" w:eastAsia="Cambria" w:hAnsi="Times New Roman" w:cs="Times New Roman"/>
      <w:b/>
      <w:bCs/>
      <w:sz w:val="28"/>
      <w:szCs w:val="28"/>
      <w:lang w:val="en-US"/>
    </w:rPr>
  </w:style>
  <w:style w:type="paragraph" w:styleId="Lgende">
    <w:name w:val="caption"/>
    <w:basedOn w:val="Normal"/>
    <w:next w:val="Normal"/>
    <w:uiPriority w:val="35"/>
    <w:qFormat/>
    <w:rsid w:val="00FB2235"/>
    <w:pPr>
      <w:spacing w:before="40" w:line="200" w:lineRule="atLeast"/>
    </w:pPr>
    <w:rPr>
      <w:bCs/>
      <w:color w:val="159BFF"/>
      <w:sz w:val="17"/>
      <w:szCs w:val="18"/>
    </w:rPr>
  </w:style>
  <w:style w:type="paragraph" w:styleId="Sansinterligne">
    <w:name w:val="No Spacing"/>
    <w:basedOn w:val="Normal"/>
    <w:link w:val="SansinterligneCar"/>
    <w:uiPriority w:val="1"/>
    <w:qFormat/>
    <w:rsid w:val="00FB2235"/>
    <w:pPr>
      <w:spacing w:after="0"/>
    </w:pPr>
    <w:rPr>
      <w:szCs w:val="22"/>
    </w:rPr>
  </w:style>
  <w:style w:type="character" w:styleId="lev">
    <w:name w:val="Strong"/>
    <w:basedOn w:val="Policepardfaut"/>
    <w:uiPriority w:val="22"/>
    <w:qFormat/>
    <w:rsid w:val="00FB2235"/>
    <w:rPr>
      <w:b/>
      <w:bCs/>
    </w:rPr>
  </w:style>
  <w:style w:type="character" w:styleId="Lienhypertexte">
    <w:name w:val="Hyperlink"/>
    <w:basedOn w:val="Policepardfaut"/>
    <w:uiPriority w:val="99"/>
    <w:rsid w:val="00FB2235"/>
    <w:rPr>
      <w:color w:val="0000FF"/>
      <w:u w:val="single"/>
    </w:rPr>
  </w:style>
  <w:style w:type="character" w:styleId="Marquedecommentaire">
    <w:name w:val="annotation reference"/>
    <w:basedOn w:val="Policepardfaut"/>
    <w:semiHidden/>
    <w:rsid w:val="00FB2235"/>
    <w:rPr>
      <w:sz w:val="16"/>
      <w:szCs w:val="16"/>
    </w:rPr>
  </w:style>
  <w:style w:type="paragraph" w:styleId="Commentaire">
    <w:name w:val="annotation text"/>
    <w:basedOn w:val="Normal"/>
    <w:link w:val="CommentaireCar"/>
    <w:semiHidden/>
    <w:rsid w:val="00FB2235"/>
    <w:rPr>
      <w:szCs w:val="20"/>
    </w:rPr>
  </w:style>
  <w:style w:type="character" w:customStyle="1" w:styleId="CommentaireCar">
    <w:name w:val="Commentaire Car"/>
    <w:basedOn w:val="Policepardfaut"/>
    <w:link w:val="Commentaire"/>
    <w:semiHidden/>
    <w:rsid w:val="00FB2235"/>
    <w:rPr>
      <w:rFonts w:ascii="Franklin Gothic Book" w:eastAsia="Cambria" w:hAnsi="Franklin Gothic Book" w:cs="Times New Roman"/>
      <w:sz w:val="20"/>
      <w:szCs w:val="20"/>
      <w:lang w:val="en-US"/>
    </w:rPr>
  </w:style>
  <w:style w:type="paragraph" w:styleId="Paragraphedeliste">
    <w:name w:val="List Paragraph"/>
    <w:aliases w:val="References,sub-section,MCHIP_list paragraph,List Paragraph1,Recommendation,List Paragraph (numbered (a)),Dot pt,F5 List Paragraph,No Spacing1,List Paragraph Char Char Char,Indicator Text,Numbered Para 1,MAIN CONTENT,Bullets"/>
    <w:basedOn w:val="Normal"/>
    <w:link w:val="ParagraphedelisteCar"/>
    <w:uiPriority w:val="34"/>
    <w:qFormat/>
    <w:rsid w:val="00FB2235"/>
    <w:pPr>
      <w:ind w:left="720"/>
      <w:contextualSpacing/>
    </w:pPr>
  </w:style>
  <w:style w:type="character" w:customStyle="1" w:styleId="ParagraphedelisteCar">
    <w:name w:val="Paragraphe de liste Car"/>
    <w:aliases w:val="References Car,sub-section Car,MCHIP_list paragraph Car,List Paragraph1 Car,Recommendation Car,List Paragraph (numbered (a)) Car,Dot pt Car,F5 List Paragraph Car,No Spacing1 Car,List Paragraph Char Char Char Car,MAIN CONTENT Car"/>
    <w:link w:val="Paragraphedeliste"/>
    <w:uiPriority w:val="34"/>
    <w:rsid w:val="00FB2235"/>
    <w:rPr>
      <w:rFonts w:ascii="Franklin Gothic Book" w:eastAsia="Cambria" w:hAnsi="Franklin Gothic Book" w:cs="Times New Roman"/>
      <w:sz w:val="20"/>
      <w:szCs w:val="24"/>
      <w:lang w:val="en-US"/>
    </w:rPr>
  </w:style>
  <w:style w:type="paragraph" w:customStyle="1" w:styleId="Default">
    <w:name w:val="Default"/>
    <w:rsid w:val="00FB2235"/>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graf">
    <w:name w:val="graf"/>
    <w:basedOn w:val="Normal"/>
    <w:rsid w:val="00FB2235"/>
    <w:pPr>
      <w:spacing w:before="100" w:beforeAutospacing="1" w:after="450" w:line="240" w:lineRule="auto"/>
      <w:jc w:val="left"/>
    </w:pPr>
    <w:rPr>
      <w:rFonts w:ascii="Times New Roman" w:eastAsia="Times New Roman" w:hAnsi="Times New Roman"/>
      <w:sz w:val="24"/>
    </w:rPr>
  </w:style>
  <w:style w:type="paragraph" w:customStyle="1" w:styleId="EmptyLayoutCell">
    <w:name w:val="EmptyLayoutCell"/>
    <w:basedOn w:val="Normal"/>
    <w:rsid w:val="00FB2235"/>
    <w:pPr>
      <w:spacing w:after="0" w:line="240" w:lineRule="auto"/>
      <w:jc w:val="left"/>
    </w:pPr>
    <w:rPr>
      <w:rFonts w:ascii="Times New Roman" w:eastAsia="Times New Roman" w:hAnsi="Times New Roman"/>
      <w:sz w:val="2"/>
      <w:szCs w:val="20"/>
    </w:rPr>
  </w:style>
  <w:style w:type="character" w:styleId="Accentuation">
    <w:name w:val="Emphasis"/>
    <w:basedOn w:val="Policepardfaut"/>
    <w:uiPriority w:val="20"/>
    <w:qFormat/>
    <w:rsid w:val="00FB2235"/>
    <w:rPr>
      <w:i/>
      <w:iCs/>
    </w:rPr>
  </w:style>
  <w:style w:type="character" w:customStyle="1" w:styleId="uccresultamount3">
    <w:name w:val="uccresultamount3"/>
    <w:basedOn w:val="Policepardfaut"/>
    <w:rsid w:val="009163F0"/>
    <w:rPr>
      <w:color w:val="015B9D"/>
      <w:sz w:val="67"/>
      <w:szCs w:val="67"/>
    </w:rPr>
  </w:style>
  <w:style w:type="paragraph" w:styleId="En-tte">
    <w:name w:val="header"/>
    <w:basedOn w:val="Normal"/>
    <w:link w:val="En-tteCar"/>
    <w:uiPriority w:val="99"/>
    <w:unhideWhenUsed/>
    <w:rsid w:val="006C7976"/>
    <w:pPr>
      <w:tabs>
        <w:tab w:val="center" w:pos="4680"/>
        <w:tab w:val="right" w:pos="9360"/>
      </w:tabs>
      <w:spacing w:after="0" w:line="240" w:lineRule="auto"/>
    </w:pPr>
  </w:style>
  <w:style w:type="character" w:customStyle="1" w:styleId="En-tteCar">
    <w:name w:val="En-tête Car"/>
    <w:basedOn w:val="Policepardfaut"/>
    <w:link w:val="En-tte"/>
    <w:uiPriority w:val="99"/>
    <w:rsid w:val="006C7976"/>
    <w:rPr>
      <w:rFonts w:ascii="Franklin Gothic Book" w:eastAsia="Cambria" w:hAnsi="Franklin Gothic Book" w:cs="Times New Roman"/>
      <w:sz w:val="20"/>
      <w:szCs w:val="24"/>
      <w:lang w:val="en-US"/>
    </w:rPr>
  </w:style>
  <w:style w:type="paragraph" w:styleId="Pieddepage">
    <w:name w:val="footer"/>
    <w:basedOn w:val="Normal"/>
    <w:link w:val="PieddepageCar"/>
    <w:uiPriority w:val="99"/>
    <w:unhideWhenUsed/>
    <w:rsid w:val="006C797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C7976"/>
    <w:rPr>
      <w:rFonts w:ascii="Franklin Gothic Book" w:eastAsia="Cambria" w:hAnsi="Franklin Gothic Book" w:cs="Times New Roman"/>
      <w:sz w:val="20"/>
      <w:szCs w:val="24"/>
      <w:lang w:val="en-US"/>
    </w:rPr>
  </w:style>
  <w:style w:type="paragraph" w:styleId="Notedebasdepage">
    <w:name w:val="footnote text"/>
    <w:aliases w:val="Footnote Text Char1 Char,Footnote Text Char Char Char,Footnote Text Char1 Char1 Char Char,Footnote Text Char Char Char Char Char,Footnote Text Char Char Char Char Char Char Char Char,Footnote Text Char1 Char1,FOOTNOTES,fn,f,ft"/>
    <w:basedOn w:val="Normal"/>
    <w:link w:val="NotedebasdepageCar"/>
    <w:uiPriority w:val="99"/>
    <w:unhideWhenUsed/>
    <w:qFormat/>
    <w:rsid w:val="00EF044F"/>
    <w:pPr>
      <w:spacing w:after="0" w:line="240" w:lineRule="auto"/>
    </w:pPr>
    <w:rPr>
      <w:szCs w:val="20"/>
    </w:rPr>
  </w:style>
  <w:style w:type="character" w:customStyle="1" w:styleId="NotedebasdepageCar">
    <w:name w:val="Note de bas de page Car"/>
    <w:aliases w:val="Footnote Text Char1 Char Car,Footnote Text Char Char Char Car,Footnote Text Char1 Char1 Char Char Car,Footnote Text Char Char Char Char Char Car,Footnote Text Char Char Char Char Char Char Char Char Car,FOOTNOTES Car,fn Car,f Car"/>
    <w:basedOn w:val="Policepardfaut"/>
    <w:link w:val="Notedebasdepage"/>
    <w:uiPriority w:val="99"/>
    <w:semiHidden/>
    <w:rsid w:val="00EF044F"/>
    <w:rPr>
      <w:rFonts w:ascii="Franklin Gothic Book" w:eastAsia="Cambria" w:hAnsi="Franklin Gothic Book" w:cs="Times New Roman"/>
      <w:sz w:val="20"/>
      <w:szCs w:val="20"/>
      <w:lang w:val="en-US"/>
    </w:rPr>
  </w:style>
  <w:style w:type="character" w:styleId="Appelnotedebasdep">
    <w:name w:val="footnote reference"/>
    <w:aliases w:val="Знак сноски 1,ftref,16 Point,Superscript 6 Point,Car Car Char Car Char Car Car Char Car Char Char,Car Car Car Car Car Car Car Car Char Car Car Char Car Car Car Char Car Char Char Char,BVI fnr,Ref,de nota al pie"/>
    <w:basedOn w:val="Policepardfaut"/>
    <w:uiPriority w:val="99"/>
    <w:unhideWhenUsed/>
    <w:rsid w:val="00EF044F"/>
    <w:rPr>
      <w:vertAlign w:val="superscript"/>
    </w:rPr>
  </w:style>
  <w:style w:type="paragraph" w:styleId="Textedebulles">
    <w:name w:val="Balloon Text"/>
    <w:basedOn w:val="Normal"/>
    <w:link w:val="TextedebullesCar"/>
    <w:uiPriority w:val="99"/>
    <w:semiHidden/>
    <w:unhideWhenUsed/>
    <w:rsid w:val="005603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03E4"/>
    <w:rPr>
      <w:rFonts w:ascii="Segoe UI" w:eastAsia="Cambria" w:hAnsi="Segoe UI" w:cs="Segoe UI"/>
      <w:sz w:val="18"/>
      <w:szCs w:val="18"/>
      <w:lang w:val="en-US"/>
    </w:rPr>
  </w:style>
  <w:style w:type="character" w:styleId="Lienhypertextesuivivisit">
    <w:name w:val="FollowedHyperlink"/>
    <w:basedOn w:val="Policepardfaut"/>
    <w:uiPriority w:val="99"/>
    <w:semiHidden/>
    <w:unhideWhenUsed/>
    <w:rsid w:val="00264E4D"/>
    <w:rPr>
      <w:color w:val="800080" w:themeColor="followedHyperlink"/>
      <w:u w:val="single"/>
    </w:rPr>
  </w:style>
  <w:style w:type="character" w:customStyle="1" w:styleId="SansinterligneCar">
    <w:name w:val="Sans interligne Car"/>
    <w:basedOn w:val="Policepardfaut"/>
    <w:link w:val="Sansinterligne"/>
    <w:uiPriority w:val="1"/>
    <w:rsid w:val="00C43F55"/>
    <w:rPr>
      <w:rFonts w:ascii="Franklin Gothic Book" w:eastAsia="Cambria" w:hAnsi="Franklin Gothic Book" w:cs="Times New Roman"/>
      <w:sz w:val="20"/>
      <w:lang w:val="en-US"/>
    </w:rPr>
  </w:style>
  <w:style w:type="paragraph" w:styleId="Objetducommentaire">
    <w:name w:val="annotation subject"/>
    <w:basedOn w:val="Commentaire"/>
    <w:next w:val="Commentaire"/>
    <w:link w:val="ObjetducommentaireCar"/>
    <w:uiPriority w:val="99"/>
    <w:semiHidden/>
    <w:unhideWhenUsed/>
    <w:rsid w:val="00FF0B8C"/>
    <w:pPr>
      <w:spacing w:line="240" w:lineRule="auto"/>
    </w:pPr>
    <w:rPr>
      <w:b/>
      <w:bCs/>
    </w:rPr>
  </w:style>
  <w:style w:type="character" w:customStyle="1" w:styleId="ObjetducommentaireCar">
    <w:name w:val="Objet du commentaire Car"/>
    <w:basedOn w:val="CommentaireCar"/>
    <w:link w:val="Objetducommentaire"/>
    <w:uiPriority w:val="99"/>
    <w:semiHidden/>
    <w:rsid w:val="00FF0B8C"/>
    <w:rPr>
      <w:rFonts w:ascii="Franklin Gothic Book" w:eastAsia="Cambria" w:hAnsi="Franklin Gothic Book" w:cs="Times New Roman"/>
      <w:b/>
      <w:bCs/>
      <w:sz w:val="20"/>
      <w:szCs w:val="20"/>
      <w:lang w:val="en-US"/>
    </w:rPr>
  </w:style>
  <w:style w:type="paragraph" w:styleId="Rvision">
    <w:name w:val="Revision"/>
    <w:hidden/>
    <w:uiPriority w:val="99"/>
    <w:semiHidden/>
    <w:rsid w:val="00932B96"/>
    <w:pPr>
      <w:spacing w:after="0" w:line="240" w:lineRule="auto"/>
    </w:pPr>
    <w:rPr>
      <w:rFonts w:ascii="Franklin Gothic Book" w:eastAsia="Cambria" w:hAnsi="Franklin Gothic Book" w:cs="Times New Roman"/>
      <w:sz w:val="20"/>
      <w:szCs w:val="24"/>
      <w:lang w:val="en-US"/>
    </w:rPr>
  </w:style>
  <w:style w:type="character" w:styleId="Numrodepage">
    <w:name w:val="page number"/>
    <w:basedOn w:val="Policepardfaut"/>
    <w:rsid w:val="00C35766"/>
    <w:rPr>
      <w:b/>
    </w:rPr>
  </w:style>
  <w:style w:type="character" w:customStyle="1" w:styleId="FootnoteTextChar1">
    <w:name w:val="Footnote Text Char1"/>
    <w:aliases w:val="Footnote Text Char1 Char Char,Footnote Text Char Char Char Char,Footnote Text Char1 Char1 Char Char Char,Footnote Text Char Char Char Char Char Char,Footnote Text Char Char Char Char Char Char Char Char Char,FOOTNOTES Char1,fn Char1"/>
    <w:basedOn w:val="Policepardfaut"/>
    <w:uiPriority w:val="99"/>
    <w:rsid w:val="00C35766"/>
    <w:rPr>
      <w:rFonts w:ascii="Arial" w:eastAsia="MS Mincho" w:hAnsi="Arial" w:cs="Times New Roman"/>
      <w:sz w:val="20"/>
      <w:szCs w:val="20"/>
      <w:lang w:val="en-GB" w:eastAsia="en-GB"/>
    </w:rPr>
  </w:style>
  <w:style w:type="character" w:customStyle="1" w:styleId="shorttext">
    <w:name w:val="short_text"/>
    <w:basedOn w:val="Policepardfaut"/>
    <w:rsid w:val="00C35766"/>
  </w:style>
  <w:style w:type="table" w:styleId="Grilledutableau">
    <w:name w:val="Table Grid"/>
    <w:basedOn w:val="TableauNormal"/>
    <w:uiPriority w:val="39"/>
    <w:rsid w:val="00C84D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B01B2"/>
    <w:pPr>
      <w:spacing w:before="240" w:after="0" w:line="259" w:lineRule="auto"/>
      <w:jc w:val="left"/>
      <w:outlineLvl w:val="9"/>
    </w:pPr>
    <w:rPr>
      <w:rFonts w:asciiTheme="majorHAnsi" w:eastAsiaTheme="majorEastAsia" w:hAnsiTheme="majorHAnsi" w:cstheme="majorBidi"/>
      <w:b w:val="0"/>
      <w:bCs w:val="0"/>
      <w:color w:val="365F91" w:themeColor="accent1" w:themeShade="BF"/>
      <w:sz w:val="32"/>
    </w:rPr>
  </w:style>
  <w:style w:type="paragraph" w:styleId="TM1">
    <w:name w:val="toc 1"/>
    <w:basedOn w:val="Normal"/>
    <w:next w:val="Normal"/>
    <w:autoRedefine/>
    <w:uiPriority w:val="39"/>
    <w:unhideWhenUsed/>
    <w:rsid w:val="000B01B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9237">
      <w:bodyDiv w:val="1"/>
      <w:marLeft w:val="0"/>
      <w:marRight w:val="0"/>
      <w:marTop w:val="0"/>
      <w:marBottom w:val="0"/>
      <w:divBdr>
        <w:top w:val="none" w:sz="0" w:space="0" w:color="auto"/>
        <w:left w:val="none" w:sz="0" w:space="0" w:color="auto"/>
        <w:bottom w:val="none" w:sz="0" w:space="0" w:color="auto"/>
        <w:right w:val="none" w:sz="0" w:space="0" w:color="auto"/>
      </w:divBdr>
    </w:div>
    <w:div w:id="546376026">
      <w:bodyDiv w:val="1"/>
      <w:marLeft w:val="0"/>
      <w:marRight w:val="0"/>
      <w:marTop w:val="0"/>
      <w:marBottom w:val="0"/>
      <w:divBdr>
        <w:top w:val="none" w:sz="0" w:space="0" w:color="auto"/>
        <w:left w:val="none" w:sz="0" w:space="0" w:color="auto"/>
        <w:bottom w:val="none" w:sz="0" w:space="0" w:color="auto"/>
        <w:right w:val="none" w:sz="0" w:space="0" w:color="auto"/>
      </w:divBdr>
    </w:div>
    <w:div w:id="954144019">
      <w:bodyDiv w:val="1"/>
      <w:marLeft w:val="0"/>
      <w:marRight w:val="0"/>
      <w:marTop w:val="0"/>
      <w:marBottom w:val="0"/>
      <w:divBdr>
        <w:top w:val="none" w:sz="0" w:space="0" w:color="auto"/>
        <w:left w:val="none" w:sz="0" w:space="0" w:color="auto"/>
        <w:bottom w:val="none" w:sz="0" w:space="0" w:color="auto"/>
        <w:right w:val="none" w:sz="0" w:space="0" w:color="auto"/>
      </w:divBdr>
    </w:div>
    <w:div w:id="978264318">
      <w:bodyDiv w:val="1"/>
      <w:marLeft w:val="0"/>
      <w:marRight w:val="0"/>
      <w:marTop w:val="0"/>
      <w:marBottom w:val="0"/>
      <w:divBdr>
        <w:top w:val="none" w:sz="0" w:space="0" w:color="auto"/>
        <w:left w:val="none" w:sz="0" w:space="0" w:color="auto"/>
        <w:bottom w:val="none" w:sz="0" w:space="0" w:color="auto"/>
        <w:right w:val="none" w:sz="0" w:space="0" w:color="auto"/>
      </w:divBdr>
    </w:div>
    <w:div w:id="1352417940">
      <w:bodyDiv w:val="1"/>
      <w:marLeft w:val="0"/>
      <w:marRight w:val="0"/>
      <w:marTop w:val="0"/>
      <w:marBottom w:val="0"/>
      <w:divBdr>
        <w:top w:val="none" w:sz="0" w:space="0" w:color="auto"/>
        <w:left w:val="none" w:sz="0" w:space="0" w:color="auto"/>
        <w:bottom w:val="none" w:sz="0" w:space="0" w:color="auto"/>
        <w:right w:val="none" w:sz="0" w:space="0" w:color="auto"/>
      </w:divBdr>
    </w:div>
    <w:div w:id="1371153959">
      <w:bodyDiv w:val="1"/>
      <w:marLeft w:val="0"/>
      <w:marRight w:val="0"/>
      <w:marTop w:val="0"/>
      <w:marBottom w:val="0"/>
      <w:divBdr>
        <w:top w:val="none" w:sz="0" w:space="0" w:color="auto"/>
        <w:left w:val="none" w:sz="0" w:space="0" w:color="auto"/>
        <w:bottom w:val="none" w:sz="0" w:space="0" w:color="auto"/>
        <w:right w:val="none" w:sz="0" w:space="0" w:color="auto"/>
      </w:divBdr>
    </w:div>
    <w:div w:id="1451242507">
      <w:bodyDiv w:val="1"/>
      <w:marLeft w:val="0"/>
      <w:marRight w:val="0"/>
      <w:marTop w:val="0"/>
      <w:marBottom w:val="0"/>
      <w:divBdr>
        <w:top w:val="none" w:sz="0" w:space="0" w:color="auto"/>
        <w:left w:val="none" w:sz="0" w:space="0" w:color="auto"/>
        <w:bottom w:val="none" w:sz="0" w:space="0" w:color="auto"/>
        <w:right w:val="none" w:sz="0" w:space="0" w:color="auto"/>
      </w:divBdr>
    </w:div>
    <w:div w:id="1681227660">
      <w:bodyDiv w:val="1"/>
      <w:marLeft w:val="0"/>
      <w:marRight w:val="0"/>
      <w:marTop w:val="0"/>
      <w:marBottom w:val="0"/>
      <w:divBdr>
        <w:top w:val="none" w:sz="0" w:space="0" w:color="auto"/>
        <w:left w:val="none" w:sz="0" w:space="0" w:color="auto"/>
        <w:bottom w:val="none" w:sz="0" w:space="0" w:color="auto"/>
        <w:right w:val="none" w:sz="0" w:space="0" w:color="auto"/>
      </w:divBdr>
    </w:div>
    <w:div w:id="2037080554">
      <w:bodyDiv w:val="1"/>
      <w:marLeft w:val="0"/>
      <w:marRight w:val="0"/>
      <w:marTop w:val="0"/>
      <w:marBottom w:val="0"/>
      <w:divBdr>
        <w:top w:val="none" w:sz="0" w:space="0" w:color="auto"/>
        <w:left w:val="none" w:sz="0" w:space="0" w:color="auto"/>
        <w:bottom w:val="none" w:sz="0" w:space="0" w:color="auto"/>
        <w:right w:val="none" w:sz="0" w:space="0" w:color="auto"/>
      </w:divBdr>
    </w:div>
    <w:div w:id="213112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41F3-2A93-43F0-A901-DD553A766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985</Words>
  <Characters>5422</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UNICEF</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Hyacinthe Mokie Sigui</dc:creator>
  <cp:keywords/>
  <dc:description/>
  <cp:lastModifiedBy>fabrice.konan</cp:lastModifiedBy>
  <cp:revision>2</cp:revision>
  <cp:lastPrinted>2018-02-27T12:03:00Z</cp:lastPrinted>
  <dcterms:created xsi:type="dcterms:W3CDTF">2018-04-03T16:39:00Z</dcterms:created>
  <dcterms:modified xsi:type="dcterms:W3CDTF">2018-04-03T16:39:00Z</dcterms:modified>
</cp:coreProperties>
</file>