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87FA" w14:textId="77777777" w:rsidR="0024257A" w:rsidRPr="0024257A" w:rsidRDefault="0024257A" w:rsidP="0024257A">
      <w:pPr>
        <w:shd w:val="clear" w:color="auto" w:fill="ED7D31"/>
        <w:spacing w:after="0" w:line="240" w:lineRule="auto"/>
        <w:jc w:val="center"/>
        <w:rPr>
          <w:rFonts w:ascii="Times New Roman" w:eastAsia="Times New Roman" w:hAnsi="Times New Roman" w:cs="Times New Roman"/>
          <w:color w:val="222222"/>
          <w:sz w:val="24"/>
          <w:szCs w:val="24"/>
        </w:rPr>
      </w:pPr>
      <w:bookmarkStart w:id="0" w:name="_GoBack"/>
      <w:bookmarkEnd w:id="0"/>
      <w:r w:rsidRPr="0024257A">
        <w:rPr>
          <w:rFonts w:ascii="Times New Roman" w:eastAsia="Times New Roman" w:hAnsi="Times New Roman" w:cs="Times New Roman"/>
          <w:b/>
          <w:bCs/>
          <w:color w:val="222222"/>
          <w:sz w:val="26"/>
          <w:szCs w:val="26"/>
        </w:rPr>
        <w:t>24</w:t>
      </w:r>
      <w:r w:rsidRPr="0024257A">
        <w:rPr>
          <w:rFonts w:ascii="Times New Roman" w:eastAsia="Times New Roman" w:hAnsi="Times New Roman" w:cs="Times New Roman"/>
          <w:b/>
          <w:bCs/>
          <w:color w:val="222222"/>
          <w:sz w:val="26"/>
          <w:szCs w:val="26"/>
          <w:vertAlign w:val="superscript"/>
        </w:rPr>
        <w:t>th</w:t>
      </w:r>
      <w:r w:rsidRPr="0024257A">
        <w:rPr>
          <w:rFonts w:ascii="Times New Roman" w:eastAsia="Times New Roman" w:hAnsi="Times New Roman" w:cs="Times New Roman"/>
          <w:b/>
          <w:bCs/>
          <w:color w:val="222222"/>
          <w:sz w:val="26"/>
          <w:szCs w:val="26"/>
        </w:rPr>
        <w:t> SUN Movement Country Network Meeting – September 2016</w:t>
      </w:r>
    </w:p>
    <w:p w14:paraId="3BAD725D" w14:textId="77777777" w:rsidR="0024257A" w:rsidRPr="0024257A" w:rsidRDefault="0024257A" w:rsidP="0024257A">
      <w:pPr>
        <w:shd w:val="clear" w:color="auto" w:fill="FFFFFF"/>
        <w:spacing w:after="0" w:line="240" w:lineRule="auto"/>
        <w:rPr>
          <w:rFonts w:ascii="Times New Roman" w:eastAsia="Times New Roman" w:hAnsi="Times New Roman" w:cs="Times New Roman"/>
          <w:color w:val="222222"/>
          <w:sz w:val="24"/>
          <w:szCs w:val="24"/>
        </w:rPr>
      </w:pPr>
      <w:r w:rsidRPr="0024257A">
        <w:rPr>
          <w:rFonts w:ascii="Times New Roman" w:eastAsia="Times New Roman" w:hAnsi="Times New Roman" w:cs="Times New Roman"/>
          <w:color w:val="222222"/>
          <w:sz w:val="24"/>
          <w:szCs w:val="24"/>
        </w:rPr>
        <w:t> </w:t>
      </w:r>
    </w:p>
    <w:p w14:paraId="08092D09" w14:textId="77777777" w:rsidR="0024257A" w:rsidRPr="0024257A" w:rsidRDefault="0024257A" w:rsidP="0024257A">
      <w:pPr>
        <w:shd w:val="clear" w:color="auto" w:fill="FFD966"/>
        <w:spacing w:after="0" w:line="240" w:lineRule="auto"/>
        <w:jc w:val="center"/>
        <w:rPr>
          <w:rFonts w:ascii="Times New Roman" w:eastAsia="Times New Roman" w:hAnsi="Times New Roman" w:cs="Times New Roman"/>
          <w:color w:val="222222"/>
          <w:sz w:val="24"/>
          <w:szCs w:val="24"/>
        </w:rPr>
      </w:pPr>
      <w:r w:rsidRPr="0024257A">
        <w:rPr>
          <w:rFonts w:ascii="Times New Roman" w:eastAsia="Times New Roman" w:hAnsi="Times New Roman" w:cs="Times New Roman"/>
          <w:b/>
          <w:bCs/>
          <w:color w:val="222222"/>
          <w:sz w:val="24"/>
          <w:szCs w:val="24"/>
          <w:u w:val="single"/>
          <w:lang w:val="en-GB"/>
        </w:rPr>
        <w:t>Wednesday, 7</w:t>
      </w:r>
      <w:r w:rsidRPr="0024257A">
        <w:rPr>
          <w:rFonts w:ascii="Times New Roman" w:eastAsia="Times New Roman" w:hAnsi="Times New Roman" w:cs="Times New Roman"/>
          <w:b/>
          <w:bCs/>
          <w:color w:val="222222"/>
          <w:sz w:val="24"/>
          <w:szCs w:val="24"/>
          <w:u w:val="single"/>
          <w:vertAlign w:val="superscript"/>
          <w:lang w:val="en-GB"/>
        </w:rPr>
        <w:t>th</w:t>
      </w:r>
      <w:r w:rsidRPr="0024257A">
        <w:rPr>
          <w:rFonts w:ascii="Times New Roman" w:eastAsia="Times New Roman" w:hAnsi="Times New Roman" w:cs="Times New Roman"/>
          <w:b/>
          <w:bCs/>
          <w:color w:val="222222"/>
          <w:sz w:val="24"/>
          <w:szCs w:val="24"/>
          <w:u w:val="single"/>
          <w:lang w:val="en-GB"/>
        </w:rPr>
        <w:t> September 2016 at 09:00 hrs Central European Time</w:t>
      </w:r>
    </w:p>
    <w:p w14:paraId="63115E2D" w14:textId="77777777" w:rsidR="0024257A" w:rsidRPr="0024257A" w:rsidRDefault="0024257A" w:rsidP="0024257A">
      <w:pPr>
        <w:shd w:val="clear" w:color="auto" w:fill="FFD966"/>
        <w:spacing w:after="0" w:line="240" w:lineRule="auto"/>
        <w:jc w:val="center"/>
        <w:rPr>
          <w:rFonts w:ascii="Times New Roman" w:eastAsia="Times New Roman" w:hAnsi="Times New Roman" w:cs="Times New Roman"/>
          <w:color w:val="222222"/>
          <w:sz w:val="24"/>
          <w:szCs w:val="24"/>
        </w:rPr>
      </w:pPr>
      <w:r w:rsidRPr="0024257A">
        <w:rPr>
          <w:rFonts w:ascii="Times New Roman" w:eastAsia="Times New Roman" w:hAnsi="Times New Roman" w:cs="Times New Roman"/>
          <w:b/>
          <w:bCs/>
          <w:color w:val="222222"/>
          <w:sz w:val="24"/>
          <w:szCs w:val="24"/>
        </w:rPr>
        <w:t>13:30 in Myanmar]</w:t>
      </w:r>
    </w:p>
    <w:p w14:paraId="2C56CF1F" w14:textId="77777777" w:rsidR="0024257A" w:rsidRPr="0024257A" w:rsidRDefault="0024257A" w:rsidP="0024257A">
      <w:pPr>
        <w:shd w:val="clear" w:color="auto" w:fill="FFFFFF"/>
        <w:spacing w:after="0" w:line="240" w:lineRule="auto"/>
        <w:rPr>
          <w:rFonts w:ascii="Times New Roman" w:eastAsia="Times New Roman" w:hAnsi="Times New Roman" w:cs="Times New Roman"/>
          <w:color w:val="222222"/>
          <w:sz w:val="24"/>
          <w:szCs w:val="24"/>
        </w:rPr>
      </w:pPr>
      <w:r w:rsidRPr="0024257A">
        <w:rPr>
          <w:rFonts w:ascii="Times New Roman" w:eastAsia="Times New Roman" w:hAnsi="Times New Roman" w:cs="Times New Roman"/>
          <w:color w:val="000000"/>
          <w:sz w:val="24"/>
          <w:szCs w:val="24"/>
        </w:rPr>
        <w:t> </w:t>
      </w:r>
    </w:p>
    <w:p w14:paraId="1954ABE2" w14:textId="77777777" w:rsidR="0024257A" w:rsidRPr="0024257A" w:rsidRDefault="0024257A" w:rsidP="0024257A">
      <w:pPr>
        <w:shd w:val="clear" w:color="auto" w:fill="FFFFFF"/>
        <w:spacing w:after="0" w:line="240" w:lineRule="auto"/>
        <w:rPr>
          <w:rFonts w:ascii="Times New Roman" w:eastAsia="Times New Roman" w:hAnsi="Times New Roman" w:cs="Times New Roman"/>
          <w:color w:val="222222"/>
          <w:sz w:val="24"/>
          <w:szCs w:val="24"/>
        </w:rPr>
      </w:pPr>
      <w:r w:rsidRPr="0024257A">
        <w:rPr>
          <w:rFonts w:ascii="Times New Roman" w:eastAsia="Times New Roman" w:hAnsi="Times New Roman" w:cs="Times New Roman"/>
          <w:color w:val="000000"/>
          <w:sz w:val="24"/>
          <w:szCs w:val="24"/>
        </w:rPr>
        <w:t> </w:t>
      </w:r>
      <w:r w:rsidRPr="0024257A">
        <w:rPr>
          <w:rFonts w:ascii="Times New Roman" w:eastAsia="Times New Roman" w:hAnsi="Times New Roman" w:cs="Times New Roman"/>
          <w:b/>
          <w:bCs/>
          <w:color w:val="000000"/>
          <w:sz w:val="24"/>
          <w:szCs w:val="24"/>
          <w:u w:val="single"/>
        </w:rPr>
        <w:t>To SUN Movement Government Focal Points</w:t>
      </w:r>
      <w:r w:rsidRPr="0024257A">
        <w:rPr>
          <w:rFonts w:ascii="Times New Roman" w:eastAsia="Times New Roman" w:hAnsi="Times New Roman" w:cs="Times New Roman"/>
          <w:color w:val="000000"/>
          <w:sz w:val="24"/>
          <w:szCs w:val="24"/>
          <w:u w:val="single"/>
        </w:rPr>
        <w:t> </w:t>
      </w:r>
      <w:r w:rsidRPr="0024257A">
        <w:rPr>
          <w:rFonts w:ascii="Times New Roman" w:eastAsia="Times New Roman" w:hAnsi="Times New Roman" w:cs="Times New Roman"/>
          <w:b/>
          <w:bCs/>
          <w:color w:val="000000"/>
          <w:sz w:val="24"/>
          <w:szCs w:val="24"/>
          <w:u w:val="single"/>
          <w:lang w:val="en-GB"/>
        </w:rPr>
        <w:t>and members </w:t>
      </w:r>
      <w:r w:rsidRPr="0024257A">
        <w:rPr>
          <w:rFonts w:ascii="Times New Roman" w:eastAsia="Times New Roman" w:hAnsi="Times New Roman" w:cs="Times New Roman"/>
          <w:b/>
          <w:bCs/>
          <w:color w:val="000000"/>
          <w:sz w:val="24"/>
          <w:szCs w:val="24"/>
          <w:u w:val="single"/>
        </w:rPr>
        <w:t>of the SUN Country Network</w:t>
      </w:r>
    </w:p>
    <w:p w14:paraId="6052CBD9" w14:textId="77777777" w:rsidR="0024257A" w:rsidRPr="0024257A" w:rsidRDefault="00341040" w:rsidP="0024257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1C26318D" wp14:editId="0047B290">
                <wp:simplePos x="0" y="0"/>
                <wp:positionH relativeFrom="column">
                  <wp:posOffset>114300</wp:posOffset>
                </wp:positionH>
                <wp:positionV relativeFrom="paragraph">
                  <wp:posOffset>133985</wp:posOffset>
                </wp:positionV>
                <wp:extent cx="6102350" cy="1631950"/>
                <wp:effectExtent l="9525" t="9525" r="12700"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6319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0EA882" id="AutoShape 2" o:spid="_x0000_s1026" style="position:absolute;margin-left:9pt;margin-top:10.55pt;width:480.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" filled="f"/>
            </w:pict>
          </mc:Fallback>
        </mc:AlternateContent>
      </w:r>
      <w:r w:rsidR="0024257A" w:rsidRPr="0024257A">
        <w:rPr>
          <w:rFonts w:ascii="Times New Roman" w:eastAsia="Times New Roman" w:hAnsi="Times New Roman" w:cs="Times New Roman"/>
          <w:color w:val="000000"/>
          <w:sz w:val="24"/>
          <w:szCs w:val="24"/>
        </w:rPr>
        <w:t> </w:t>
      </w:r>
    </w:p>
    <w:p w14:paraId="6363405C" w14:textId="77777777" w:rsidR="003B2384" w:rsidRPr="003B2384" w:rsidRDefault="00705BF0" w:rsidP="0024257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24257A" w:rsidRPr="003B2384">
        <w:rPr>
          <w:rFonts w:ascii="Times New Roman" w:eastAsia="Times New Roman" w:hAnsi="Times New Roman" w:cs="Times New Roman"/>
          <w:color w:val="222222"/>
          <w:sz w:val="24"/>
          <w:szCs w:val="24"/>
        </w:rPr>
        <w:t>ill</w:t>
      </w:r>
      <w:r>
        <w:rPr>
          <w:rFonts w:ascii="Times New Roman" w:eastAsia="Times New Roman" w:hAnsi="Times New Roman" w:cs="Times New Roman"/>
          <w:color w:val="222222"/>
          <w:sz w:val="24"/>
          <w:szCs w:val="24"/>
        </w:rPr>
        <w:t xml:space="preserve"> be chaired by </w:t>
      </w:r>
      <w:r w:rsidR="0024257A" w:rsidRPr="003B2384">
        <w:rPr>
          <w:rFonts w:ascii="Times New Roman" w:eastAsia="Times New Roman" w:hAnsi="Times New Roman" w:cs="Times New Roman"/>
          <w:color w:val="222222"/>
          <w:sz w:val="24"/>
          <w:szCs w:val="24"/>
        </w:rPr>
        <w:t>new </w:t>
      </w:r>
      <w:r w:rsidR="0024257A" w:rsidRPr="003B2384">
        <w:rPr>
          <w:rFonts w:ascii="Times New Roman" w:eastAsia="Times New Roman" w:hAnsi="Times New Roman" w:cs="Times New Roman"/>
          <w:b/>
          <w:bCs/>
          <w:color w:val="222222"/>
          <w:sz w:val="24"/>
          <w:szCs w:val="24"/>
        </w:rPr>
        <w:t>SUN Movement Coordinator</w:t>
      </w:r>
      <w:r w:rsidR="0024257A" w:rsidRPr="003B2384">
        <w:rPr>
          <w:rFonts w:ascii="Times New Roman" w:eastAsia="Times New Roman" w:hAnsi="Times New Roman" w:cs="Times New Roman"/>
          <w:color w:val="222222"/>
          <w:sz w:val="24"/>
          <w:szCs w:val="24"/>
        </w:rPr>
        <w:t> </w:t>
      </w:r>
      <w:r w:rsidR="0024257A" w:rsidRPr="003B2384">
        <w:rPr>
          <w:rFonts w:ascii="Times New Roman" w:eastAsia="Times New Roman" w:hAnsi="Times New Roman" w:cs="Times New Roman"/>
          <w:b/>
          <w:bCs/>
          <w:color w:val="222222"/>
          <w:sz w:val="24"/>
          <w:szCs w:val="24"/>
        </w:rPr>
        <w:t xml:space="preserve">Ms. Gerda </w:t>
      </w:r>
      <w:proofErr w:type="spellStart"/>
      <w:r w:rsidR="0024257A" w:rsidRPr="003B2384">
        <w:rPr>
          <w:rFonts w:ascii="Times New Roman" w:eastAsia="Times New Roman" w:hAnsi="Times New Roman" w:cs="Times New Roman"/>
          <w:b/>
          <w:bCs/>
          <w:color w:val="222222"/>
          <w:sz w:val="24"/>
          <w:szCs w:val="24"/>
        </w:rPr>
        <w:t>Verburg</w:t>
      </w:r>
      <w:proofErr w:type="spellEnd"/>
      <w:r w:rsidR="0024257A" w:rsidRPr="003B2384">
        <w:rPr>
          <w:rFonts w:ascii="Times New Roman" w:eastAsia="Times New Roman" w:hAnsi="Times New Roman" w:cs="Times New Roman"/>
          <w:b/>
          <w:bCs/>
          <w:color w:val="222222"/>
          <w:sz w:val="24"/>
          <w:szCs w:val="24"/>
        </w:rPr>
        <w:t>. She is looking forward to engaging dialogue with all of you to appreciate success, lessons and challenges to scale up nutrition in your country.</w:t>
      </w:r>
    </w:p>
    <w:p w14:paraId="71A90547" w14:textId="77777777" w:rsidR="003B2384" w:rsidRPr="003B2384" w:rsidRDefault="003B2384" w:rsidP="0024257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B2384">
        <w:rPr>
          <w:rFonts w:ascii="Times New Roman" w:eastAsia="Times New Roman" w:hAnsi="Times New Roman" w:cs="Times New Roman"/>
          <w:color w:val="222222"/>
          <w:sz w:val="24"/>
          <w:szCs w:val="24"/>
        </w:rPr>
        <w:t>T</w:t>
      </w:r>
      <w:r w:rsidR="0024257A" w:rsidRPr="003B2384">
        <w:rPr>
          <w:rFonts w:ascii="Times New Roman" w:eastAsia="Times New Roman" w:hAnsi="Times New Roman" w:cs="Times New Roman"/>
          <w:color w:val="222222"/>
          <w:sz w:val="24"/>
          <w:szCs w:val="24"/>
        </w:rPr>
        <w:t>hematic discussion of the meeting  will focus </w:t>
      </w:r>
      <w:r w:rsidR="0024257A" w:rsidRPr="003B2384">
        <w:rPr>
          <w:rFonts w:ascii="Times New Roman" w:eastAsia="Times New Roman" w:hAnsi="Times New Roman" w:cs="Times New Roman"/>
          <w:color w:val="222222"/>
          <w:sz w:val="24"/>
          <w:szCs w:val="24"/>
          <w:lang w:val="en-GB"/>
        </w:rPr>
        <w:t>on </w:t>
      </w:r>
    </w:p>
    <w:p w14:paraId="7C3C584B" w14:textId="77777777" w:rsidR="0024257A" w:rsidRPr="003B2384" w:rsidRDefault="0024257A" w:rsidP="0024257A">
      <w:pPr>
        <w:pStyle w:val="ListParagraph"/>
        <w:numPr>
          <w:ilvl w:val="1"/>
          <w:numId w:val="1"/>
        </w:numPr>
        <w:shd w:val="clear" w:color="auto" w:fill="FFFFFF"/>
        <w:spacing w:after="0" w:line="240" w:lineRule="auto"/>
        <w:jc w:val="both"/>
        <w:rPr>
          <w:rFonts w:ascii="Times New Roman" w:eastAsia="Times New Roman" w:hAnsi="Times New Roman" w:cs="Times New Roman"/>
          <w:color w:val="222222"/>
          <w:sz w:val="24"/>
          <w:szCs w:val="24"/>
        </w:rPr>
      </w:pPr>
      <w:r w:rsidRPr="003B2384">
        <w:rPr>
          <w:rFonts w:ascii="Times New Roman" w:eastAsia="Times New Roman" w:hAnsi="Times New Roman" w:cs="Times New Roman"/>
          <w:b/>
          <w:bCs/>
          <w:color w:val="222222"/>
          <w:sz w:val="24"/>
          <w:szCs w:val="24"/>
          <w:lang w:val="en-GB"/>
        </w:rPr>
        <w:t>Successes, lessons and challenges in aligning multiple stakeholders behind national nutrition priorities</w:t>
      </w:r>
      <w:r w:rsidRPr="003B2384">
        <w:rPr>
          <w:rFonts w:ascii="Times New Roman" w:eastAsia="Times New Roman" w:hAnsi="Times New Roman" w:cs="Times New Roman"/>
          <w:color w:val="1F497D"/>
          <w:sz w:val="24"/>
          <w:szCs w:val="24"/>
        </w:rPr>
        <w:t> </w:t>
      </w:r>
    </w:p>
    <w:p w14:paraId="32143DD7" w14:textId="77777777" w:rsidR="0024257A" w:rsidRDefault="0024257A" w:rsidP="003B2384">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3B2384">
        <w:rPr>
          <w:rFonts w:ascii="Times New Roman" w:eastAsia="Times New Roman" w:hAnsi="Times New Roman" w:cs="Times New Roman"/>
          <w:color w:val="222222"/>
          <w:sz w:val="24"/>
          <w:szCs w:val="24"/>
        </w:rPr>
        <w:t xml:space="preserve">The teleconference will start with the </w:t>
      </w:r>
      <w:r w:rsidRPr="003B2384">
        <w:rPr>
          <w:rFonts w:ascii="Times New Roman" w:eastAsia="Times New Roman" w:hAnsi="Times New Roman" w:cs="Times New Roman"/>
          <w:b/>
          <w:color w:val="222222"/>
          <w:sz w:val="24"/>
          <w:szCs w:val="24"/>
        </w:rPr>
        <w:t>discussions with each country</w:t>
      </w:r>
      <w:r w:rsidRPr="003B2384">
        <w:rPr>
          <w:rFonts w:ascii="Times New Roman" w:eastAsia="Times New Roman" w:hAnsi="Times New Roman" w:cs="Times New Roman"/>
          <w:color w:val="222222"/>
          <w:sz w:val="24"/>
          <w:szCs w:val="24"/>
        </w:rPr>
        <w:t xml:space="preserve"> reflecting upon the guiding questions below: (for more information, please refer to the attached Guidance Note)</w:t>
      </w:r>
    </w:p>
    <w:p w14:paraId="4D95400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1C69EC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6BC69F72"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DDFC031"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BDCE14E"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3BC4E71"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1A1A2E7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975C7AC"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67A0B05"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03058A46"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06964F8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F7605C6"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DC866F1"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0C221D4C"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13CA95E6"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5DE54F40"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11E3B04"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FCAF074"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67777079"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6C22C618"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0D167564"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1A23BBF"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7DACDA1"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600F58A7"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7C8DD3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FDBDCBF"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0B0940F"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012CC2EB"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2D3E5F14" w14:textId="77777777" w:rsidR="001F04DF" w:rsidRDefault="001F04DF"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CD25476" w14:textId="77777777" w:rsidR="001F04DF" w:rsidRDefault="001F04DF"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3BFF222C" w14:textId="77777777" w:rsidR="001F04DF" w:rsidRDefault="001F04DF"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5CED856" w14:textId="77777777" w:rsidR="001F04DF" w:rsidRDefault="001F04DF"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2B4E39BA"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73097048" w14:textId="77777777" w:rsidR="00091FA5" w:rsidRDefault="00091FA5"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14:paraId="4C256095" w14:textId="77777777" w:rsidR="00705BF0" w:rsidRDefault="00705BF0" w:rsidP="00705BF0">
      <w:pPr>
        <w:pStyle w:val="ListParagraph"/>
        <w:shd w:val="clear" w:color="auto" w:fill="FFFFFF"/>
        <w:spacing w:after="0" w:line="240" w:lineRule="auto"/>
        <w:ind w:left="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OVERVIEW - ALLIGNING MULTI-STAKEHOLLDERS BEHIND NATIONALNUTRITION PRIORITIES</w:t>
      </w:r>
    </w:p>
    <w:p w14:paraId="50F719A8" w14:textId="77777777" w:rsidR="00705BF0" w:rsidRDefault="00705BF0" w:rsidP="00091FA5">
      <w:pPr>
        <w:pStyle w:val="ListParagraph"/>
        <w:shd w:val="clear" w:color="auto" w:fill="FFFFFF"/>
        <w:spacing w:after="0" w:line="240" w:lineRule="auto"/>
        <w:ind w:hanging="720"/>
        <w:jc w:val="both"/>
        <w:rPr>
          <w:rFonts w:ascii="Times New Roman" w:eastAsia="Times New Roman" w:hAnsi="Times New Roman" w:cs="Times New Roman"/>
          <w:b/>
          <w:color w:val="222222"/>
          <w:sz w:val="24"/>
          <w:szCs w:val="24"/>
        </w:rPr>
      </w:pPr>
    </w:p>
    <w:p w14:paraId="32A02098" w14:textId="77777777" w:rsidR="00091FA5" w:rsidRPr="00705BF0" w:rsidRDefault="00091FA5" w:rsidP="00091FA5">
      <w:pPr>
        <w:pStyle w:val="ListParagraph"/>
        <w:shd w:val="clear" w:color="auto" w:fill="FFFFFF"/>
        <w:spacing w:after="0" w:line="240" w:lineRule="auto"/>
        <w:ind w:hanging="720"/>
        <w:jc w:val="both"/>
        <w:rPr>
          <w:rFonts w:eastAsia="Times New Roman" w:cstheme="minorHAnsi"/>
          <w:b/>
          <w:color w:val="222222"/>
          <w:sz w:val="24"/>
          <w:szCs w:val="24"/>
        </w:rPr>
      </w:pPr>
      <w:r w:rsidRPr="00705BF0">
        <w:rPr>
          <w:rFonts w:eastAsia="Times New Roman" w:cstheme="minorHAnsi"/>
          <w:b/>
          <w:color w:val="222222"/>
          <w:sz w:val="24"/>
          <w:szCs w:val="24"/>
        </w:rPr>
        <w:t>GUIDED QUESTIONS</w:t>
      </w:r>
    </w:p>
    <w:p w14:paraId="440F2389" w14:textId="77777777" w:rsidR="00091FA5" w:rsidRPr="003B2384" w:rsidRDefault="00341040" w:rsidP="00091FA5">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1312" behindDoc="0" locked="0" layoutInCell="1" allowOverlap="1" wp14:anchorId="5999E49A" wp14:editId="7FE3BAD0">
                <wp:simplePos x="0" y="0"/>
                <wp:positionH relativeFrom="column">
                  <wp:posOffset>0</wp:posOffset>
                </wp:positionH>
                <wp:positionV relativeFrom="paragraph">
                  <wp:posOffset>111125</wp:posOffset>
                </wp:positionV>
                <wp:extent cx="6059170" cy="1438910"/>
                <wp:effectExtent l="19050" t="13335" r="17780"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43891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32C130" id="AutoShape 5" o:spid="_x0000_s1026" style="position:absolute;margin-left:0;margin-top:8.75pt;width:477.1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ChiAIAACE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" filled="f" strokeweight="2pt"/>
            </w:pict>
          </mc:Fallback>
        </mc:AlternateContent>
      </w:r>
    </w:p>
    <w:p w14:paraId="13D32114" w14:textId="77777777" w:rsidR="006E3B57" w:rsidRPr="00091FA5" w:rsidRDefault="0024257A" w:rsidP="00091FA5">
      <w:pPr>
        <w:pStyle w:val="ListParagraph"/>
        <w:numPr>
          <w:ilvl w:val="0"/>
          <w:numId w:val="11"/>
        </w:numPr>
        <w:shd w:val="clear" w:color="auto" w:fill="FFFFFF"/>
        <w:spacing w:before="100" w:beforeAutospacing="1" w:after="100" w:afterAutospacing="1" w:line="240" w:lineRule="auto"/>
        <w:jc w:val="both"/>
        <w:rPr>
          <w:rFonts w:ascii="Calibri" w:eastAsia="Times New Roman" w:hAnsi="Calibri" w:cs="Arial"/>
          <w:b/>
          <w:color w:val="222222"/>
          <w:sz w:val="24"/>
          <w:szCs w:val="24"/>
        </w:rPr>
      </w:pPr>
      <w:r w:rsidRPr="00091FA5">
        <w:rPr>
          <w:rFonts w:ascii="Calibri" w:eastAsia="Times New Roman" w:hAnsi="Calibri" w:cs="Arial"/>
          <w:b/>
          <w:color w:val="222222"/>
          <w:sz w:val="24"/>
          <w:szCs w:val="24"/>
        </w:rPr>
        <w:t xml:space="preserve">How is the alignment </w:t>
      </w:r>
      <w:proofErr w:type="gramStart"/>
      <w:r w:rsidRPr="00091FA5">
        <w:rPr>
          <w:rFonts w:ascii="Calibri" w:eastAsia="Times New Roman" w:hAnsi="Calibri" w:cs="Arial"/>
          <w:b/>
          <w:color w:val="222222"/>
          <w:sz w:val="24"/>
          <w:szCs w:val="24"/>
        </w:rPr>
        <w:t xml:space="preserve">of </w:t>
      </w:r>
      <w:r w:rsidR="00091FA5">
        <w:rPr>
          <w:rFonts w:ascii="Calibri" w:eastAsia="Times New Roman" w:hAnsi="Calibri" w:cs="Arial"/>
          <w:b/>
          <w:color w:val="222222"/>
          <w:sz w:val="24"/>
          <w:szCs w:val="24"/>
        </w:rPr>
        <w:t>..</w:t>
      </w:r>
      <w:proofErr w:type="gramEnd"/>
    </w:p>
    <w:p w14:paraId="25A8BBBB" w14:textId="77777777" w:rsidR="006E3B57" w:rsidRPr="006E3B57" w:rsidRDefault="0024257A" w:rsidP="00091FA5">
      <w:pPr>
        <w:pStyle w:val="ListParagraph"/>
        <w:numPr>
          <w:ilvl w:val="2"/>
          <w:numId w:val="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6E3B57">
        <w:rPr>
          <w:rFonts w:ascii="Calibri" w:eastAsia="Times New Roman" w:hAnsi="Calibri" w:cs="Arial"/>
          <w:color w:val="222222"/>
          <w:sz w:val="24"/>
          <w:szCs w:val="24"/>
        </w:rPr>
        <w:t xml:space="preserve">civil society, </w:t>
      </w:r>
    </w:p>
    <w:p w14:paraId="5536C901" w14:textId="77777777" w:rsidR="006E3B57" w:rsidRPr="006E3B57" w:rsidRDefault="0024257A" w:rsidP="00091FA5">
      <w:pPr>
        <w:pStyle w:val="ListParagraph"/>
        <w:numPr>
          <w:ilvl w:val="2"/>
          <w:numId w:val="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6E3B57">
        <w:rPr>
          <w:rFonts w:ascii="Calibri" w:eastAsia="Times New Roman" w:hAnsi="Calibri" w:cs="Arial"/>
          <w:color w:val="222222"/>
          <w:sz w:val="24"/>
          <w:szCs w:val="24"/>
        </w:rPr>
        <w:t xml:space="preserve">business, </w:t>
      </w:r>
    </w:p>
    <w:p w14:paraId="31C9FD90" w14:textId="77777777" w:rsidR="006E3B57" w:rsidRPr="006E3B57" w:rsidRDefault="0024257A" w:rsidP="00091FA5">
      <w:pPr>
        <w:pStyle w:val="ListParagraph"/>
        <w:numPr>
          <w:ilvl w:val="2"/>
          <w:numId w:val="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6E3B57">
        <w:rPr>
          <w:rFonts w:ascii="Calibri" w:eastAsia="Times New Roman" w:hAnsi="Calibri" w:cs="Arial"/>
          <w:color w:val="222222"/>
          <w:sz w:val="24"/>
          <w:szCs w:val="24"/>
        </w:rPr>
        <w:t>United N</w:t>
      </w:r>
      <w:r w:rsidR="00705BF0">
        <w:rPr>
          <w:rFonts w:ascii="Calibri" w:eastAsia="Times New Roman" w:hAnsi="Calibri" w:cs="Arial"/>
          <w:color w:val="222222"/>
          <w:sz w:val="24"/>
          <w:szCs w:val="24"/>
        </w:rPr>
        <w:t xml:space="preserve">   </w:t>
      </w:r>
      <w:proofErr w:type="spellStart"/>
      <w:r w:rsidRPr="006E3B57">
        <w:rPr>
          <w:rFonts w:ascii="Calibri" w:eastAsia="Times New Roman" w:hAnsi="Calibri" w:cs="Arial"/>
          <w:color w:val="222222"/>
          <w:sz w:val="24"/>
          <w:szCs w:val="24"/>
        </w:rPr>
        <w:t>ations</w:t>
      </w:r>
      <w:proofErr w:type="spellEnd"/>
      <w:r w:rsidRPr="006E3B57">
        <w:rPr>
          <w:rFonts w:ascii="Calibri" w:eastAsia="Times New Roman" w:hAnsi="Calibri" w:cs="Arial"/>
          <w:color w:val="222222"/>
          <w:sz w:val="24"/>
          <w:szCs w:val="24"/>
        </w:rPr>
        <w:t xml:space="preserve"> Agencies, </w:t>
      </w:r>
    </w:p>
    <w:p w14:paraId="2D113AC1" w14:textId="77777777" w:rsidR="006E3B57" w:rsidRPr="006E3B57" w:rsidRDefault="0024257A" w:rsidP="00091FA5">
      <w:pPr>
        <w:pStyle w:val="ListParagraph"/>
        <w:numPr>
          <w:ilvl w:val="2"/>
          <w:numId w:val="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6E3B57">
        <w:rPr>
          <w:rFonts w:ascii="Calibri" w:eastAsia="Times New Roman" w:hAnsi="Calibri" w:cs="Arial"/>
          <w:color w:val="222222"/>
          <w:sz w:val="24"/>
          <w:szCs w:val="24"/>
        </w:rPr>
        <w:t xml:space="preserve">academics, media and/or parliamentarians </w:t>
      </w:r>
    </w:p>
    <w:p w14:paraId="0907D5DC" w14:textId="77777777" w:rsidR="0024257A" w:rsidRDefault="006E3B57" w:rsidP="006E3B57">
      <w:pPr>
        <w:pStyle w:val="ListParagraph"/>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 </w:t>
      </w:r>
      <w:r w:rsidR="0024257A" w:rsidRPr="006E3B57">
        <w:rPr>
          <w:rFonts w:ascii="Calibri" w:eastAsia="Times New Roman" w:hAnsi="Calibri" w:cs="Arial"/>
          <w:color w:val="222222"/>
          <w:sz w:val="24"/>
          <w:szCs w:val="24"/>
        </w:rPr>
        <w:t>made integral to enhancing nutrition efforts in your country? What process, mechanism or forum is used to ensure their alignment on national priorities?</w:t>
      </w:r>
    </w:p>
    <w:p w14:paraId="0CA400F0" w14:textId="77777777" w:rsidR="00705BF0" w:rsidRDefault="00341040" w:rsidP="00705BF0">
      <w:pPr>
        <w:pStyle w:val="ListParagraph"/>
        <w:shd w:val="clear" w:color="auto" w:fill="FFFFFF"/>
        <w:spacing w:before="100" w:beforeAutospacing="1" w:after="100" w:afterAutospacing="1" w:line="240" w:lineRule="auto"/>
        <w:jc w:val="both"/>
        <w:rPr>
          <w:rFonts w:eastAsia="Times New Roman" w:cstheme="minorHAnsi"/>
          <w:b/>
          <w:color w:val="222222"/>
        </w:rPr>
      </w:pPr>
      <w:r>
        <w:rPr>
          <w:rFonts w:ascii="Calibri" w:eastAsia="Times New Roman" w:hAnsi="Calibri" w:cs="Arial"/>
          <w:noProof/>
          <w:color w:val="222222"/>
          <w:sz w:val="24"/>
          <w:szCs w:val="24"/>
        </w:rPr>
        <mc:AlternateContent>
          <mc:Choice Requires="wps">
            <w:drawing>
              <wp:anchor distT="0" distB="0" distL="114300" distR="114300" simplePos="0" relativeHeight="251660288" behindDoc="0" locked="0" layoutInCell="1" allowOverlap="1" wp14:anchorId="5E82C81A" wp14:editId="5A43881A">
                <wp:simplePos x="0" y="0"/>
                <wp:positionH relativeFrom="column">
                  <wp:posOffset>69850</wp:posOffset>
                </wp:positionH>
                <wp:positionV relativeFrom="paragraph">
                  <wp:posOffset>71120</wp:posOffset>
                </wp:positionV>
                <wp:extent cx="5995670" cy="7073900"/>
                <wp:effectExtent l="0" t="0" r="2413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70739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1B620" id="Rectangle 4" o:spid="_x0000_s1026" style="position:absolute;margin-left:5.5pt;margin-top:5.6pt;width:472.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0NegIAAP0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" filled="f" strokeweight="2pt"/>
            </w:pict>
          </mc:Fallback>
        </mc:AlternateContent>
      </w:r>
    </w:p>
    <w:p w14:paraId="0AC4AA84" w14:textId="77777777" w:rsidR="00091FA5" w:rsidRPr="00091FA5" w:rsidRDefault="00091FA5" w:rsidP="00705BF0">
      <w:pPr>
        <w:pStyle w:val="ListParagraph"/>
        <w:shd w:val="clear" w:color="auto" w:fill="FFFFFF"/>
        <w:spacing w:before="100" w:beforeAutospacing="1" w:after="100" w:afterAutospacing="1" w:line="240" w:lineRule="auto"/>
        <w:jc w:val="both"/>
        <w:rPr>
          <w:rFonts w:eastAsia="Times New Roman" w:cstheme="minorHAnsi"/>
          <w:b/>
          <w:color w:val="222222"/>
        </w:rPr>
      </w:pPr>
      <w:r w:rsidRPr="00091FA5">
        <w:rPr>
          <w:rFonts w:eastAsia="Times New Roman" w:cstheme="minorHAnsi"/>
          <w:b/>
          <w:color w:val="222222"/>
        </w:rPr>
        <w:t>DISCUSSION</w:t>
      </w:r>
    </w:p>
    <w:p w14:paraId="35CE4DB0" w14:textId="4B96EC0D" w:rsidR="005757F0" w:rsidRDefault="005757F0" w:rsidP="005757F0">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222222"/>
        </w:rPr>
      </w:pPr>
      <w:r w:rsidRPr="005757F0">
        <w:rPr>
          <w:rFonts w:eastAsia="Times New Roman" w:cstheme="minorHAnsi"/>
          <w:color w:val="222222"/>
        </w:rPr>
        <w:t>C</w:t>
      </w:r>
      <w:r w:rsidR="00705BF0">
        <w:rPr>
          <w:rFonts w:eastAsia="Times New Roman" w:cstheme="minorHAnsi"/>
          <w:color w:val="222222"/>
        </w:rPr>
        <w:t>ore Nutrition Actions -</w:t>
      </w:r>
      <w:r w:rsidR="00690553">
        <w:rPr>
          <w:rFonts w:eastAsia="Times New Roman" w:cstheme="minorHAnsi"/>
          <w:color w:val="222222"/>
        </w:rPr>
        <w:t xml:space="preserve"> </w:t>
      </w:r>
      <w:r w:rsidR="00705BF0">
        <w:rPr>
          <w:rFonts w:eastAsia="Times New Roman" w:cstheme="minorHAnsi"/>
          <w:color w:val="222222"/>
        </w:rPr>
        <w:t>C</w:t>
      </w:r>
      <w:r w:rsidRPr="005757F0">
        <w:rPr>
          <w:rFonts w:eastAsia="Times New Roman" w:cstheme="minorHAnsi"/>
          <w:color w:val="222222"/>
        </w:rPr>
        <w:t>NA</w:t>
      </w:r>
      <w:r>
        <w:rPr>
          <w:rFonts w:eastAsia="Times New Roman" w:cstheme="minorHAnsi"/>
          <w:color w:val="222222"/>
        </w:rPr>
        <w:t>s</w:t>
      </w:r>
      <w:r w:rsidRPr="005757F0">
        <w:rPr>
          <w:rFonts w:eastAsia="Times New Roman" w:cstheme="minorHAnsi"/>
          <w:color w:val="222222"/>
        </w:rPr>
        <w:t xml:space="preserve"> as national priorities are in process of consultation across</w:t>
      </w:r>
      <w:r w:rsidR="00705BF0">
        <w:rPr>
          <w:rFonts w:eastAsia="Times New Roman" w:cstheme="minorHAnsi"/>
          <w:color w:val="222222"/>
        </w:rPr>
        <w:t xml:space="preserve"> networks – and across sectoral-ministries.</w:t>
      </w:r>
      <w:r w:rsidR="00690553">
        <w:rPr>
          <w:rFonts w:eastAsia="Times New Roman" w:cstheme="minorHAnsi"/>
          <w:color w:val="222222"/>
        </w:rPr>
        <w:t xml:space="preserve"> A successful SUN MSP workshop was held on August 12 in which many sectors of government discussed and agreed 20 CNAs across the dimensions of food, health and care, to be prioritized for the SUN PMT (Stakeholder and Coverage Mapping) as part of a national nutrition stock taking, supported by the UN </w:t>
      </w:r>
      <w:proofErr w:type="spellStart"/>
      <w:r w:rsidR="00690553">
        <w:rPr>
          <w:rFonts w:eastAsia="Times New Roman" w:cstheme="minorHAnsi"/>
          <w:color w:val="222222"/>
        </w:rPr>
        <w:t>Network.</w:t>
      </w:r>
      <w:r w:rsidR="00705BF0">
        <w:rPr>
          <w:rFonts w:eastAsia="Times New Roman" w:cstheme="minorHAnsi"/>
          <w:color w:val="222222"/>
        </w:rPr>
        <w:t>Consequently</w:t>
      </w:r>
      <w:proofErr w:type="spellEnd"/>
      <w:r>
        <w:rPr>
          <w:rFonts w:eastAsia="Times New Roman" w:cstheme="minorHAnsi"/>
          <w:color w:val="222222"/>
        </w:rPr>
        <w:t xml:space="preserve"> Common Result Framework (aligned programming) still n</w:t>
      </w:r>
      <w:r w:rsidR="00705BF0">
        <w:rPr>
          <w:rFonts w:eastAsia="Times New Roman" w:cstheme="minorHAnsi"/>
          <w:color w:val="222222"/>
        </w:rPr>
        <w:t>ot</w:t>
      </w:r>
      <w:r>
        <w:rPr>
          <w:rFonts w:eastAsia="Times New Roman" w:cstheme="minorHAnsi"/>
          <w:color w:val="222222"/>
        </w:rPr>
        <w:t xml:space="preserve"> </w:t>
      </w:r>
      <w:r w:rsidR="00705BF0">
        <w:rPr>
          <w:rFonts w:eastAsia="Times New Roman" w:cstheme="minorHAnsi"/>
          <w:color w:val="222222"/>
        </w:rPr>
        <w:t>established yet.</w:t>
      </w:r>
    </w:p>
    <w:p w14:paraId="46873A92" w14:textId="77777777" w:rsidR="00D7639A" w:rsidRDefault="005757F0" w:rsidP="00D7639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However there are  visible developments in the process</w:t>
      </w:r>
      <w:r w:rsidR="00914D7B">
        <w:rPr>
          <w:rFonts w:eastAsia="Times New Roman" w:cstheme="minorHAnsi"/>
          <w:color w:val="222222"/>
        </w:rPr>
        <w:t xml:space="preserve"> - </w:t>
      </w:r>
    </w:p>
    <w:p w14:paraId="4CDEC084" w14:textId="77777777" w:rsidR="005757F0" w:rsidRPr="00D7639A" w:rsidRDefault="005757F0" w:rsidP="00D7639A">
      <w:pPr>
        <w:pStyle w:val="ListParagraph"/>
        <w:numPr>
          <w:ilvl w:val="2"/>
          <w:numId w:val="2"/>
        </w:numPr>
        <w:shd w:val="clear" w:color="auto" w:fill="FFFFFF"/>
        <w:spacing w:before="100" w:beforeAutospacing="1" w:after="100" w:afterAutospacing="1" w:line="240" w:lineRule="auto"/>
        <w:jc w:val="both"/>
        <w:rPr>
          <w:rFonts w:eastAsia="Times New Roman" w:cstheme="minorHAnsi"/>
          <w:color w:val="222222"/>
        </w:rPr>
      </w:pPr>
      <w:r w:rsidRPr="00D7639A">
        <w:rPr>
          <w:rFonts w:eastAsia="Times New Roman" w:cstheme="minorHAnsi"/>
          <w:color w:val="222222"/>
        </w:rPr>
        <w:t>SUN M</w:t>
      </w:r>
      <w:r w:rsidR="00914D7B">
        <w:rPr>
          <w:rFonts w:eastAsia="Times New Roman" w:cstheme="minorHAnsi"/>
          <w:color w:val="222222"/>
        </w:rPr>
        <w:t>ulti-Stakeholders Platform-M</w:t>
      </w:r>
      <w:r w:rsidRPr="00D7639A">
        <w:rPr>
          <w:rFonts w:eastAsia="Times New Roman" w:cstheme="minorHAnsi"/>
          <w:color w:val="222222"/>
        </w:rPr>
        <w:t xml:space="preserve">SP has been </w:t>
      </w:r>
      <w:r w:rsidR="0021423F" w:rsidRPr="00D7639A">
        <w:rPr>
          <w:rFonts w:eastAsia="Times New Roman" w:cstheme="minorHAnsi"/>
          <w:color w:val="222222"/>
        </w:rPr>
        <w:t>formed and well organized under SUN Country Focal (Government) with four engaging networks; Government, UNNW, CSA, Donors; one exception – Business a</w:t>
      </w:r>
      <w:r w:rsidR="00914D7B">
        <w:rPr>
          <w:rFonts w:eastAsia="Times New Roman" w:cstheme="minorHAnsi"/>
          <w:color w:val="222222"/>
        </w:rPr>
        <w:t>nd/or pri</w:t>
      </w:r>
      <w:r w:rsidR="0021423F" w:rsidRPr="00D7639A">
        <w:rPr>
          <w:rFonts w:eastAsia="Times New Roman" w:cstheme="minorHAnsi"/>
          <w:color w:val="222222"/>
        </w:rPr>
        <w:t>vate NW</w:t>
      </w:r>
      <w:r w:rsidR="00914D7B">
        <w:rPr>
          <w:rFonts w:eastAsia="Times New Roman" w:cstheme="minorHAnsi"/>
          <w:color w:val="222222"/>
        </w:rPr>
        <w:t xml:space="preserve"> </w:t>
      </w:r>
      <w:r w:rsidR="0021423F" w:rsidRPr="00D7639A">
        <w:rPr>
          <w:rFonts w:eastAsia="Times New Roman" w:cstheme="minorHAnsi"/>
          <w:color w:val="222222"/>
        </w:rPr>
        <w:t>which would include academia and technical/professional organizations</w:t>
      </w:r>
      <w:r w:rsidR="00914D7B">
        <w:rPr>
          <w:rFonts w:eastAsia="Times New Roman" w:cstheme="minorHAnsi"/>
          <w:color w:val="222222"/>
        </w:rPr>
        <w:t xml:space="preserve"> is not yet been formed</w:t>
      </w:r>
    </w:p>
    <w:p w14:paraId="188C5AC0" w14:textId="77777777" w:rsidR="0021423F" w:rsidRDefault="0021423F" w:rsidP="0021423F">
      <w:pPr>
        <w:pStyle w:val="ListParagraph"/>
        <w:numPr>
          <w:ilvl w:val="2"/>
          <w:numId w:val="2"/>
        </w:num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Business/private NW, although not officially formed, has been invited, shared information and participating as individual organizations  in all MSP meetings (</w:t>
      </w:r>
      <w:r w:rsidR="00623F1A">
        <w:rPr>
          <w:rFonts w:eastAsia="Times New Roman" w:cstheme="minorHAnsi"/>
          <w:color w:val="222222"/>
        </w:rPr>
        <w:t>six times since Myanmar SUN in M</w:t>
      </w:r>
      <w:r>
        <w:rPr>
          <w:rFonts w:eastAsia="Times New Roman" w:cstheme="minorHAnsi"/>
          <w:color w:val="222222"/>
        </w:rPr>
        <w:t>ay 2013)</w:t>
      </w:r>
    </w:p>
    <w:p w14:paraId="5B824693" w14:textId="77777777" w:rsidR="00A5393B" w:rsidRPr="00091FA5" w:rsidRDefault="0021423F" w:rsidP="00A5393B">
      <w:pPr>
        <w:pStyle w:val="ListParagraph"/>
        <w:numPr>
          <w:ilvl w:val="0"/>
          <w:numId w:val="6"/>
        </w:numPr>
        <w:rPr>
          <w:sz w:val="21"/>
          <w:szCs w:val="21"/>
        </w:rPr>
      </w:pPr>
      <w:r w:rsidRPr="0021423F">
        <w:rPr>
          <w:rFonts w:eastAsia="Times New Roman" w:cstheme="minorHAnsi"/>
          <w:color w:val="222222"/>
        </w:rPr>
        <w:t xml:space="preserve">Work Plan of MSP </w:t>
      </w:r>
      <w:r>
        <w:rPr>
          <w:rFonts w:eastAsia="Times New Roman" w:cstheme="minorHAnsi"/>
          <w:color w:val="222222"/>
        </w:rPr>
        <w:t>which</w:t>
      </w:r>
      <w:r w:rsidR="00A5393B">
        <w:rPr>
          <w:rFonts w:eastAsia="Times New Roman" w:cstheme="minorHAnsi"/>
          <w:color w:val="222222"/>
        </w:rPr>
        <w:t xml:space="preserve"> has been endorsed in MSP-5 in March 2016, </w:t>
      </w:r>
      <w:r>
        <w:rPr>
          <w:rFonts w:eastAsia="Times New Roman" w:cstheme="minorHAnsi"/>
          <w:color w:val="222222"/>
        </w:rPr>
        <w:t>follows the four strategic processes of SUN movement</w:t>
      </w:r>
      <w:r w:rsidR="00A5393B">
        <w:rPr>
          <w:rFonts w:eastAsia="Times New Roman" w:cstheme="minorHAnsi"/>
          <w:color w:val="222222"/>
        </w:rPr>
        <w:t xml:space="preserve">, and includes” </w:t>
      </w:r>
      <w:r w:rsidR="00A5393B" w:rsidRPr="00B91F26">
        <w:rPr>
          <w:rFonts w:eastAsia="Arial Unicode MS" w:cs="Arial"/>
          <w:sz w:val="21"/>
          <w:szCs w:val="21"/>
          <w:lang w:val="en-GB"/>
        </w:rPr>
        <w:t>Common Results Framework for National Nutri</w:t>
      </w:r>
      <w:r w:rsidR="00A5393B">
        <w:rPr>
          <w:rFonts w:eastAsia="Arial Unicode MS" w:cs="Arial"/>
          <w:sz w:val="21"/>
          <w:szCs w:val="21"/>
          <w:lang w:val="en-GB"/>
        </w:rPr>
        <w:t>tion Plan (aligned programming)”</w:t>
      </w:r>
    </w:p>
    <w:p w14:paraId="2FDA528A" w14:textId="77EA7993" w:rsidR="00A5393B" w:rsidRPr="00A5393B" w:rsidRDefault="00A5393B" w:rsidP="00A5393B">
      <w:pPr>
        <w:pStyle w:val="ListParagraph"/>
        <w:numPr>
          <w:ilvl w:val="0"/>
          <w:numId w:val="6"/>
        </w:numPr>
        <w:rPr>
          <w:sz w:val="21"/>
          <w:szCs w:val="21"/>
        </w:rPr>
      </w:pPr>
      <w:r w:rsidRPr="006C1256">
        <w:rPr>
          <w:b/>
        </w:rPr>
        <w:t xml:space="preserve">Role and Responsibility of Stakeholder networks in </w:t>
      </w:r>
      <w:r>
        <w:rPr>
          <w:b/>
        </w:rPr>
        <w:t>Myan</w:t>
      </w:r>
      <w:r w:rsidR="00690553">
        <w:rPr>
          <w:b/>
        </w:rPr>
        <w:t>mar</w:t>
      </w:r>
      <w:r>
        <w:rPr>
          <w:b/>
        </w:rPr>
        <w:t xml:space="preserve"> SUN-MSP includes</w:t>
      </w:r>
    </w:p>
    <w:p w14:paraId="659D4981" w14:textId="77777777" w:rsidR="00A5393B" w:rsidRPr="006C1256" w:rsidRDefault="00A5393B" w:rsidP="00A5393B">
      <w:pPr>
        <w:pStyle w:val="ListParagraph"/>
        <w:numPr>
          <w:ilvl w:val="1"/>
          <w:numId w:val="6"/>
        </w:numPr>
        <w:spacing w:after="0" w:line="240" w:lineRule="auto"/>
      </w:pPr>
      <w:r w:rsidRPr="006C1256">
        <w:t>Aligning each network’s in-country and international policies and actions in response to country needs for SUN</w:t>
      </w:r>
    </w:p>
    <w:p w14:paraId="5E19BDBE" w14:textId="77777777" w:rsidR="00A5393B" w:rsidRDefault="00A5393B" w:rsidP="00A5393B">
      <w:pPr>
        <w:pStyle w:val="ListParagraph"/>
        <w:numPr>
          <w:ilvl w:val="1"/>
          <w:numId w:val="6"/>
        </w:numPr>
        <w:spacing w:after="0" w:line="240" w:lineRule="auto"/>
      </w:pPr>
      <w:r w:rsidRPr="006C1256">
        <w:t>Establishing of each network’s priorities that will have the greatest impact on nutritional outcomes accordingly with agreed Common Result Framework</w:t>
      </w:r>
    </w:p>
    <w:p w14:paraId="1C9100BC" w14:textId="77777777" w:rsidR="00A5393B" w:rsidRDefault="00623F1A" w:rsidP="00A5393B">
      <w:pPr>
        <w:pStyle w:val="ListParagraph"/>
        <w:numPr>
          <w:ilvl w:val="0"/>
          <w:numId w:val="8"/>
        </w:numPr>
        <w:spacing w:after="0" w:line="240" w:lineRule="auto"/>
      </w:pPr>
      <w:r>
        <w:t>CSA has established its own</w:t>
      </w:r>
      <w:r w:rsidR="000E3544">
        <w:t xml:space="preserve"> </w:t>
      </w:r>
      <w:r w:rsidR="00A5393B">
        <w:t>W</w:t>
      </w:r>
      <w:r>
        <w:t xml:space="preserve">ork </w:t>
      </w:r>
      <w:r w:rsidR="00A5393B">
        <w:t>P</w:t>
      </w:r>
      <w:r>
        <w:t>lan</w:t>
      </w:r>
      <w:r w:rsidR="000E3544">
        <w:t xml:space="preserve"> and TOR</w:t>
      </w:r>
      <w:r>
        <w:t>; shared in MSP</w:t>
      </w:r>
    </w:p>
    <w:p w14:paraId="01D5F68E" w14:textId="77777777" w:rsidR="00623F1A" w:rsidRPr="00623F1A" w:rsidRDefault="000E3544" w:rsidP="00A5393B">
      <w:pPr>
        <w:pStyle w:val="ListParagraph"/>
        <w:numPr>
          <w:ilvl w:val="0"/>
          <w:numId w:val="8"/>
        </w:numPr>
        <w:spacing w:after="0" w:line="240" w:lineRule="auto"/>
      </w:pPr>
      <w:r>
        <w:t xml:space="preserve">Donors and CSA - </w:t>
      </w:r>
      <w:r w:rsidR="0016660D" w:rsidRPr="0016660D">
        <w:rPr>
          <w:rFonts w:cs="Gill Sans MT"/>
          <w:color w:val="221E1F"/>
          <w:sz w:val="23"/>
          <w:szCs w:val="23"/>
        </w:rPr>
        <w:t>Integration of nutrition into food security and livelihood programs;</w:t>
      </w:r>
      <w:r w:rsidR="0016660D">
        <w:rPr>
          <w:rFonts w:cs="Gill Sans MT"/>
          <w:color w:val="221E1F"/>
          <w:sz w:val="23"/>
          <w:szCs w:val="23"/>
        </w:rPr>
        <w:t xml:space="preserve"> L</w:t>
      </w:r>
      <w:r w:rsidRPr="0016660D">
        <w:rPr>
          <w:rFonts w:cs="Gill Sans MT"/>
          <w:color w:val="221E1F"/>
          <w:sz w:val="23"/>
          <w:szCs w:val="23"/>
        </w:rPr>
        <w:t>everaging Essential Nutrition Actions to Reduce Malnutrition (LEARN) program, funded by Livelihoods and Food Security Trust Fund (LIFT</w:t>
      </w:r>
      <w:r w:rsidR="00623F1A">
        <w:rPr>
          <w:rFonts w:cs="Gill Sans MT"/>
          <w:color w:val="221E1F"/>
          <w:sz w:val="23"/>
          <w:szCs w:val="23"/>
        </w:rPr>
        <w:t>)</w:t>
      </w:r>
    </w:p>
    <w:p w14:paraId="0860594A" w14:textId="23897DAD" w:rsidR="00690553" w:rsidRDefault="00A5393B" w:rsidP="00A5393B">
      <w:pPr>
        <w:pStyle w:val="ListParagraph"/>
        <w:numPr>
          <w:ilvl w:val="0"/>
          <w:numId w:val="8"/>
        </w:numPr>
        <w:spacing w:after="0" w:line="240" w:lineRule="auto"/>
      </w:pPr>
      <w:r>
        <w:t>UN</w:t>
      </w:r>
      <w:r w:rsidR="00690553">
        <w:t xml:space="preserve"> Network for Nutrition and Food Security / UN R</w:t>
      </w:r>
      <w:r>
        <w:t>EACH</w:t>
      </w:r>
      <w:r w:rsidR="00690553">
        <w:t xml:space="preserve"> was formalized in January 2016, and includes FAP, UNFPA, UNICEF, UNOPS (for LIFT and 3MDG projects), UN Women, WFP and WHO and acts as the UN Network for SUN, facilitated by REACH. A rotating Chair was nominated – for 2016, it is the Country Representative of WFP. Heads of Agencies meet every 3 months, and Technical Leads and LIFT/3MDG </w:t>
      </w:r>
      <w:proofErr w:type="spellStart"/>
      <w:r w:rsidR="00690553">
        <w:t>multidonor</w:t>
      </w:r>
      <w:proofErr w:type="spellEnd"/>
      <w:r w:rsidR="00690553">
        <w:t xml:space="preserve"> trust fund managers meet every month, facilitated by REACH. Our focus is alignment with national priorities, as well as being informed by the SUN Road Map. We have recently recruited a Nutrition Advocacy Consultant – her TOR was closely based on the SUN SMAC Road Map. In May, we held a Nutrition Retreat involving 6 agencies, the RC’s office and the World Bank, with 55 participants</w:t>
      </w:r>
      <w:r w:rsidR="00DA0BB9">
        <w:t xml:space="preserve"> to improve our joint understanding of multisectoral nutrition approaches and strengthen UN coherence and alignment around nutrition in support of the SDGs and to prepare for the UNDAF. We have also drafted a UN </w:t>
      </w:r>
      <w:r w:rsidR="00DA0BB9">
        <w:lastRenderedPageBreak/>
        <w:t>Inventory of Nutrition Actions, involving 5 agencies, to map our current activities to feed into our discussions for UNDAF on how we are best aligning with national priorities and needs.</w:t>
      </w:r>
    </w:p>
    <w:p w14:paraId="734E2C19" w14:textId="64A0E753" w:rsidR="00A5393B" w:rsidRDefault="00690553" w:rsidP="00A5393B">
      <w:pPr>
        <w:pStyle w:val="ListParagraph"/>
        <w:numPr>
          <w:ilvl w:val="0"/>
          <w:numId w:val="8"/>
        </w:numPr>
        <w:spacing w:after="0" w:line="240" w:lineRule="auto"/>
      </w:pPr>
      <w:r>
        <w:t xml:space="preserve">Yangon-based UN, Donor and CS Networks are also now meeting regularly (monthly) to discuss our alignment and </w:t>
      </w:r>
      <w:proofErr w:type="spellStart"/>
      <w:r>
        <w:t>supportGovernment</w:t>
      </w:r>
      <w:proofErr w:type="spellEnd"/>
      <w:r>
        <w:t xml:space="preserve"> is also informed and invited, if available in Yangon.</w:t>
      </w:r>
    </w:p>
    <w:p w14:paraId="18FE9F1B" w14:textId="77777777" w:rsidR="00A5393B" w:rsidRDefault="00DA0BB9" w:rsidP="00A5393B">
      <w:pPr>
        <w:pStyle w:val="ListParagraph"/>
        <w:numPr>
          <w:ilvl w:val="0"/>
          <w:numId w:val="8"/>
        </w:numPr>
        <w:spacing w:after="0" w:line="240" w:lineRule="auto"/>
      </w:pPr>
      <w:r>
        <w:t xml:space="preserve">National </w:t>
      </w:r>
      <w:r w:rsidR="00623F1A">
        <w:t xml:space="preserve">Nutrition Stock Taking – has been started, supported by UNNW with </w:t>
      </w:r>
      <w:proofErr w:type="gramStart"/>
      <w:r w:rsidR="00623F1A">
        <w:t>stakeholders</w:t>
      </w:r>
      <w:proofErr w:type="gramEnd"/>
      <w:r w:rsidR="00623F1A">
        <w:t xml:space="preserve"> consultation. That</w:t>
      </w:r>
      <w:r w:rsidR="00D7639A">
        <w:t xml:space="preserve"> will provide information to be used in development of CRF-national priorities</w:t>
      </w:r>
      <w:r w:rsidR="00623F1A">
        <w:t>-</w:t>
      </w:r>
      <w:r w:rsidR="00D7639A">
        <w:t xml:space="preserve"> to which all networks will need to align</w:t>
      </w:r>
    </w:p>
    <w:p w14:paraId="7B2A85E1" w14:textId="0BD73E70" w:rsidR="00A5393B" w:rsidRDefault="00D7639A" w:rsidP="00A5393B">
      <w:pPr>
        <w:pStyle w:val="ListParagraph"/>
        <w:numPr>
          <w:ilvl w:val="0"/>
          <w:numId w:val="8"/>
        </w:numPr>
        <w:spacing w:after="0" w:line="240" w:lineRule="auto"/>
      </w:pPr>
      <w:r>
        <w:t xml:space="preserve">However, even with </w:t>
      </w:r>
      <w:r w:rsidR="00BE1B35">
        <w:t>the finalization of Core N</w:t>
      </w:r>
      <w:r>
        <w:t>utrition Action and development of CRF being still in process</w:t>
      </w:r>
      <w:proofErr w:type="gramStart"/>
      <w:r>
        <w:t>,  partners</w:t>
      </w:r>
      <w:proofErr w:type="gramEnd"/>
      <w:r>
        <w:t xml:space="preserve"> alignment of national priorities in </w:t>
      </w:r>
      <w:r w:rsidR="00BE1B35">
        <w:t>e</w:t>
      </w:r>
      <w:r w:rsidR="00A5393B">
        <w:t>vidence based programming</w:t>
      </w:r>
      <w:r w:rsidR="00BE1B35">
        <w:t xml:space="preserve"> of nutrition specific actions</w:t>
      </w:r>
      <w:r w:rsidR="00A5393B">
        <w:t xml:space="preserve"> – aligning wi</w:t>
      </w:r>
      <w:r w:rsidR="00BE1B35">
        <w:t>th coverage, complementing (</w:t>
      </w:r>
      <w:proofErr w:type="spellStart"/>
      <w:r w:rsidR="00BE1B35">
        <w:t>eg</w:t>
      </w:r>
      <w:proofErr w:type="spellEnd"/>
      <w:r w:rsidR="00BE1B35">
        <w:t xml:space="preserve"> IEC in Nutrition Promotion Mo</w:t>
      </w:r>
      <w:r w:rsidR="00DA0BB9">
        <w:t>n</w:t>
      </w:r>
      <w:r w:rsidR="00BE1B35">
        <w:t>th activi</w:t>
      </w:r>
      <w:r w:rsidR="00DA0BB9">
        <w:t>t</w:t>
      </w:r>
      <w:r w:rsidR="00BE1B35">
        <w:t xml:space="preserve">ies, monitoring </w:t>
      </w:r>
      <w:r w:rsidR="00A5393B">
        <w:t>BMS order</w:t>
      </w:r>
      <w:r w:rsidR="00BE1B35">
        <w:t xml:space="preserve"> violation </w:t>
      </w:r>
      <w:proofErr w:type="spellStart"/>
      <w:r w:rsidR="00BE1B35">
        <w:t>etc</w:t>
      </w:r>
      <w:proofErr w:type="spellEnd"/>
      <w:r w:rsidR="00A5393B">
        <w:t>)</w:t>
      </w:r>
    </w:p>
    <w:p w14:paraId="295EF5FC" w14:textId="77777777" w:rsidR="006C7A8B" w:rsidRDefault="006C7A8B" w:rsidP="006C7A8B">
      <w:pPr>
        <w:shd w:val="clear" w:color="auto" w:fill="FFFFFF"/>
        <w:spacing w:before="100" w:beforeAutospacing="1" w:after="100" w:afterAutospacing="1" w:line="240" w:lineRule="auto"/>
        <w:jc w:val="both"/>
      </w:pPr>
    </w:p>
    <w:p w14:paraId="3B0F9818" w14:textId="77777777" w:rsidR="001F04DF" w:rsidRDefault="001F04DF" w:rsidP="006C7A8B">
      <w:pPr>
        <w:shd w:val="clear" w:color="auto" w:fill="FFFFFF"/>
        <w:spacing w:before="100" w:beforeAutospacing="1" w:after="100" w:afterAutospacing="1" w:line="240" w:lineRule="auto"/>
        <w:jc w:val="both"/>
      </w:pPr>
    </w:p>
    <w:p w14:paraId="604A9880" w14:textId="77777777" w:rsidR="0024257A" w:rsidRPr="0016660D" w:rsidRDefault="00341040" w:rsidP="0016660D">
      <w:pPr>
        <w:pStyle w:val="ListParagraph"/>
        <w:numPr>
          <w:ilvl w:val="0"/>
          <w:numId w:val="11"/>
        </w:numPr>
        <w:shd w:val="clear" w:color="auto" w:fill="FFFFFF"/>
        <w:spacing w:before="100" w:beforeAutospacing="1" w:after="100" w:afterAutospacing="1" w:line="240" w:lineRule="auto"/>
        <w:jc w:val="both"/>
        <w:rPr>
          <w:rFonts w:ascii="Calibri" w:eastAsia="Times New Roman" w:hAnsi="Calibri" w:cs="Arial"/>
          <w:b/>
          <w:color w:val="222222"/>
          <w:sz w:val="24"/>
          <w:szCs w:val="24"/>
        </w:rPr>
      </w:pPr>
      <w:r>
        <w:rPr>
          <w:noProof/>
        </w:rPr>
        <mc:AlternateContent>
          <mc:Choice Requires="wps">
            <w:drawing>
              <wp:anchor distT="0" distB="0" distL="114300" distR="114300" simplePos="0" relativeHeight="251662336" behindDoc="0" locked="0" layoutInCell="1" allowOverlap="1" wp14:anchorId="6BC9348B" wp14:editId="20F1B64E">
                <wp:simplePos x="0" y="0"/>
                <wp:positionH relativeFrom="column">
                  <wp:posOffset>-120650</wp:posOffset>
                </wp:positionH>
                <wp:positionV relativeFrom="paragraph">
                  <wp:posOffset>-95250</wp:posOffset>
                </wp:positionV>
                <wp:extent cx="6318250" cy="393700"/>
                <wp:effectExtent l="12700" t="19050" r="12700" b="158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3937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6A1D440" id="AutoShape 7" o:spid="_x0000_s1026" style="position:absolute;margin-left:-9.5pt;margin-top:-7.5pt;width:497.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" filled="f" strokeweight="2pt"/>
            </w:pict>
          </mc:Fallback>
        </mc:AlternateContent>
      </w:r>
      <w:r w:rsidR="0024257A" w:rsidRPr="0016660D">
        <w:rPr>
          <w:rFonts w:ascii="Calibri" w:eastAsia="Times New Roman" w:hAnsi="Calibri" w:cs="Arial"/>
          <w:b/>
          <w:color w:val="222222"/>
          <w:sz w:val="24"/>
          <w:szCs w:val="24"/>
        </w:rPr>
        <w:t>How is the alignment of the multiple stakeholders assessed in your country?</w:t>
      </w:r>
    </w:p>
    <w:p w14:paraId="28C940CA" w14:textId="77777777" w:rsidR="00793D08" w:rsidRDefault="00341040" w:rsidP="0016660D">
      <w:pPr>
        <w:pStyle w:val="ListParagraph"/>
        <w:shd w:val="clear" w:color="auto" w:fill="FFFFFF"/>
        <w:spacing w:before="100" w:beforeAutospacing="1" w:after="100" w:afterAutospacing="1" w:line="240" w:lineRule="auto"/>
        <w:ind w:left="1080"/>
        <w:jc w:val="both"/>
        <w:rPr>
          <w:rFonts w:ascii="Calibri" w:eastAsia="Times New Roman" w:hAnsi="Calibri" w:cs="Arial"/>
          <w:b/>
          <w:color w:val="222222"/>
          <w:sz w:val="24"/>
          <w:szCs w:val="24"/>
        </w:rPr>
      </w:pPr>
      <w:r>
        <w:rPr>
          <w:rFonts w:ascii="Calibri" w:eastAsia="Times New Roman" w:hAnsi="Calibri" w:cs="Arial"/>
          <w:b/>
          <w:noProof/>
          <w:color w:val="222222"/>
          <w:sz w:val="24"/>
          <w:szCs w:val="24"/>
        </w:rPr>
        <mc:AlternateContent>
          <mc:Choice Requires="wps">
            <w:drawing>
              <wp:anchor distT="0" distB="0" distL="114300" distR="114300" simplePos="0" relativeHeight="251663360" behindDoc="0" locked="0" layoutInCell="1" allowOverlap="1" wp14:anchorId="73EB80E9" wp14:editId="2CBD5BCA">
                <wp:simplePos x="0" y="0"/>
                <wp:positionH relativeFrom="column">
                  <wp:posOffset>-120650</wp:posOffset>
                </wp:positionH>
                <wp:positionV relativeFrom="paragraph">
                  <wp:posOffset>110490</wp:posOffset>
                </wp:positionV>
                <wp:extent cx="6318250" cy="4673600"/>
                <wp:effectExtent l="0" t="0" r="2540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4673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59A731" id="Rectangle 8" o:spid="_x0000_s1026" style="position:absolute;margin-left:-9.5pt;margin-top:8.7pt;width:49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Imeg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" filled="f" strokeweight="2pt"/>
            </w:pict>
          </mc:Fallback>
        </mc:AlternateContent>
      </w:r>
    </w:p>
    <w:p w14:paraId="4BC75A80" w14:textId="77777777" w:rsidR="0016660D" w:rsidRPr="00793D08" w:rsidRDefault="0016660D" w:rsidP="00793D08">
      <w:pPr>
        <w:shd w:val="clear" w:color="auto" w:fill="FFFFFF"/>
        <w:spacing w:before="100" w:beforeAutospacing="1" w:after="100" w:afterAutospacing="1" w:line="240" w:lineRule="auto"/>
        <w:jc w:val="both"/>
        <w:rPr>
          <w:rFonts w:ascii="Calibri" w:eastAsia="Times New Roman" w:hAnsi="Calibri" w:cs="Arial"/>
          <w:b/>
          <w:color w:val="222222"/>
          <w:sz w:val="24"/>
          <w:szCs w:val="24"/>
        </w:rPr>
      </w:pPr>
      <w:r w:rsidRPr="00793D08">
        <w:rPr>
          <w:rFonts w:ascii="Calibri" w:eastAsia="Times New Roman" w:hAnsi="Calibri" w:cs="Arial"/>
          <w:b/>
          <w:color w:val="222222"/>
          <w:sz w:val="24"/>
          <w:szCs w:val="24"/>
        </w:rPr>
        <w:t>DISCUSSION</w:t>
      </w:r>
    </w:p>
    <w:p w14:paraId="39E7C787" w14:textId="77777777" w:rsidR="0016660D" w:rsidRPr="0016660D" w:rsidRDefault="0016660D" w:rsidP="000E3544">
      <w:pPr>
        <w:pStyle w:val="ListParagraph"/>
        <w:numPr>
          <w:ilvl w:val="0"/>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sidRPr="00722AFE">
        <w:rPr>
          <w:rFonts w:eastAsia="Times New Roman" w:cstheme="minorHAnsi"/>
          <w:color w:val="222222"/>
          <w:sz w:val="24"/>
          <w:szCs w:val="24"/>
        </w:rPr>
        <w:t xml:space="preserve">By regular </w:t>
      </w:r>
      <w:r w:rsidR="00722AFE" w:rsidRPr="00722AFE">
        <w:rPr>
          <w:rFonts w:eastAsia="Times New Roman" w:cstheme="minorHAnsi"/>
          <w:color w:val="222222"/>
          <w:sz w:val="24"/>
          <w:szCs w:val="24"/>
        </w:rPr>
        <w:t>mechanism</w:t>
      </w:r>
      <w:r>
        <w:rPr>
          <w:rFonts w:eastAsia="Times New Roman" w:cstheme="minorHAnsi"/>
          <w:b/>
          <w:color w:val="222222"/>
          <w:sz w:val="24"/>
          <w:szCs w:val="24"/>
        </w:rPr>
        <w:t>- Multi-stakeholders Platform</w:t>
      </w:r>
    </w:p>
    <w:p w14:paraId="0BDE5685" w14:textId="77777777" w:rsidR="006C7A8B" w:rsidRPr="00B62969" w:rsidRDefault="0016660D"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222222"/>
          <w:sz w:val="24"/>
          <w:szCs w:val="24"/>
        </w:rPr>
        <w:t>A</w:t>
      </w:r>
      <w:r w:rsidR="006C7A8B">
        <w:rPr>
          <w:rFonts w:eastAsia="Times New Roman" w:cstheme="minorHAnsi"/>
          <w:color w:val="222222"/>
          <w:sz w:val="24"/>
          <w:szCs w:val="24"/>
        </w:rPr>
        <w:t>nnual multi-stakeholders’ self-assessment workshops</w:t>
      </w:r>
      <w:r>
        <w:rPr>
          <w:rFonts w:eastAsia="Times New Roman" w:cstheme="minorHAnsi"/>
          <w:color w:val="222222"/>
          <w:sz w:val="24"/>
          <w:szCs w:val="24"/>
        </w:rPr>
        <w:t xml:space="preserve"> of SUN-MSP</w:t>
      </w:r>
    </w:p>
    <w:p w14:paraId="6BA9E2F0" w14:textId="5B82F5A6" w:rsidR="00B62969" w:rsidRPr="00B62969" w:rsidRDefault="00DA0BB9"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FF0000"/>
          <w:sz w:val="24"/>
          <w:szCs w:val="24"/>
        </w:rPr>
        <w:t xml:space="preserve">Reviewed </w:t>
      </w:r>
      <w:proofErr w:type="gramStart"/>
      <w:r>
        <w:rPr>
          <w:rFonts w:eastAsia="Times New Roman" w:cstheme="minorHAnsi"/>
          <w:color w:val="FF0000"/>
          <w:sz w:val="24"/>
          <w:szCs w:val="24"/>
        </w:rPr>
        <w:t>in ,</w:t>
      </w:r>
      <w:proofErr w:type="spellStart"/>
      <w:r w:rsidR="00B62969">
        <w:rPr>
          <w:rFonts w:eastAsia="Times New Roman" w:cstheme="minorHAnsi"/>
          <w:color w:val="FF0000"/>
          <w:sz w:val="24"/>
          <w:szCs w:val="24"/>
        </w:rPr>
        <w:t>onthly</w:t>
      </w:r>
      <w:proofErr w:type="spellEnd"/>
      <w:proofErr w:type="gramEnd"/>
      <w:r w:rsidR="00B62969">
        <w:rPr>
          <w:rFonts w:eastAsia="Times New Roman" w:cstheme="minorHAnsi"/>
          <w:color w:val="FF0000"/>
          <w:sz w:val="24"/>
          <w:szCs w:val="24"/>
        </w:rPr>
        <w:t xml:space="preserve"> meeting of UNNW, CSA and Donors</w:t>
      </w:r>
    </w:p>
    <w:p w14:paraId="6F73FAFC" w14:textId="4A16CC87" w:rsidR="00B62969" w:rsidRPr="00B62969" w:rsidRDefault="00DA0BB9"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FF0000"/>
          <w:sz w:val="24"/>
          <w:szCs w:val="24"/>
        </w:rPr>
        <w:t>Reviewed in r</w:t>
      </w:r>
      <w:r w:rsidR="00B62969">
        <w:rPr>
          <w:rFonts w:eastAsia="Times New Roman" w:cstheme="minorHAnsi"/>
          <w:color w:val="FF0000"/>
          <w:sz w:val="24"/>
          <w:szCs w:val="24"/>
        </w:rPr>
        <w:t>egular meetings of each NW</w:t>
      </w:r>
      <w:proofErr w:type="gramStart"/>
      <w:r w:rsidR="00B62969">
        <w:rPr>
          <w:rFonts w:eastAsia="Times New Roman" w:cstheme="minorHAnsi"/>
          <w:color w:val="FF0000"/>
          <w:sz w:val="24"/>
          <w:szCs w:val="24"/>
        </w:rPr>
        <w:t>:-</w:t>
      </w:r>
      <w:proofErr w:type="gramEnd"/>
      <w:r w:rsidR="00B62969">
        <w:rPr>
          <w:rFonts w:eastAsia="Times New Roman" w:cstheme="minorHAnsi"/>
          <w:color w:val="FF0000"/>
          <w:sz w:val="24"/>
          <w:szCs w:val="24"/>
        </w:rPr>
        <w:t>CSA and UNNW – internal meetings for multisectoral alignment</w:t>
      </w:r>
    </w:p>
    <w:p w14:paraId="4F7081AB" w14:textId="33122883" w:rsidR="0060784A" w:rsidRPr="000F2AC3" w:rsidRDefault="00B62969"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FF0000"/>
          <w:sz w:val="24"/>
          <w:szCs w:val="24"/>
        </w:rPr>
        <w:t xml:space="preserve">Regular meeting of Donors; Nutrition </w:t>
      </w:r>
      <w:r w:rsidR="00DA0BB9">
        <w:rPr>
          <w:rFonts w:eastAsia="Times New Roman" w:cstheme="minorHAnsi"/>
          <w:color w:val="FF0000"/>
          <w:sz w:val="24"/>
          <w:szCs w:val="24"/>
        </w:rPr>
        <w:t>is</w:t>
      </w:r>
      <w:r>
        <w:rPr>
          <w:rFonts w:eastAsia="Times New Roman" w:cstheme="minorHAnsi"/>
          <w:color w:val="FF0000"/>
          <w:sz w:val="24"/>
          <w:szCs w:val="24"/>
        </w:rPr>
        <w:t xml:space="preserve"> on </w:t>
      </w:r>
      <w:r w:rsidR="00DA0BB9">
        <w:rPr>
          <w:rFonts w:eastAsia="Times New Roman" w:cstheme="minorHAnsi"/>
          <w:color w:val="FF0000"/>
          <w:sz w:val="24"/>
          <w:szCs w:val="24"/>
        </w:rPr>
        <w:t xml:space="preserve">the </w:t>
      </w:r>
      <w:r>
        <w:rPr>
          <w:rFonts w:eastAsia="Times New Roman" w:cstheme="minorHAnsi"/>
          <w:color w:val="FF0000"/>
          <w:sz w:val="24"/>
          <w:szCs w:val="24"/>
        </w:rPr>
        <w:t xml:space="preserve">agenda </w:t>
      </w:r>
      <w:r w:rsidR="00DA0BB9">
        <w:rPr>
          <w:rFonts w:eastAsia="Times New Roman" w:cstheme="minorHAnsi"/>
          <w:color w:val="FF0000"/>
          <w:sz w:val="24"/>
          <w:szCs w:val="24"/>
        </w:rPr>
        <w:t xml:space="preserve">of the LIFT and 3MDG Trust </w:t>
      </w:r>
      <w:r>
        <w:rPr>
          <w:rFonts w:eastAsia="Times New Roman" w:cstheme="minorHAnsi"/>
          <w:color w:val="FF0000"/>
          <w:sz w:val="24"/>
          <w:szCs w:val="24"/>
        </w:rPr>
        <w:t>Fund Board meeting</w:t>
      </w:r>
      <w:r w:rsidR="00DA0BB9">
        <w:rPr>
          <w:rFonts w:eastAsia="Times New Roman" w:cstheme="minorHAnsi"/>
          <w:color w:val="FF0000"/>
          <w:sz w:val="24"/>
          <w:szCs w:val="24"/>
        </w:rPr>
        <w:t>s,</w:t>
      </w:r>
      <w:r>
        <w:rPr>
          <w:rFonts w:eastAsia="Times New Roman" w:cstheme="minorHAnsi"/>
          <w:color w:val="FF0000"/>
          <w:sz w:val="24"/>
          <w:szCs w:val="24"/>
        </w:rPr>
        <w:t xml:space="preserve"> although separate meetings for nutrition ha</w:t>
      </w:r>
      <w:r w:rsidR="00DA0BB9">
        <w:rPr>
          <w:rFonts w:eastAsia="Times New Roman" w:cstheme="minorHAnsi"/>
          <w:color w:val="FF0000"/>
          <w:sz w:val="24"/>
          <w:szCs w:val="24"/>
        </w:rPr>
        <w:t>ve</w:t>
      </w:r>
      <w:r>
        <w:rPr>
          <w:rFonts w:eastAsia="Times New Roman" w:cstheme="minorHAnsi"/>
          <w:color w:val="FF0000"/>
          <w:sz w:val="24"/>
          <w:szCs w:val="24"/>
        </w:rPr>
        <w:t xml:space="preserve"> not been conducted</w:t>
      </w:r>
      <w:r w:rsidR="00DA0BB9">
        <w:rPr>
          <w:rFonts w:eastAsia="Times New Roman" w:cstheme="minorHAnsi"/>
          <w:color w:val="FF0000"/>
          <w:sz w:val="24"/>
          <w:szCs w:val="24"/>
        </w:rPr>
        <w:t>.</w:t>
      </w:r>
    </w:p>
    <w:p w14:paraId="2A2B5B28" w14:textId="77777777" w:rsidR="0060784A" w:rsidRPr="0060784A" w:rsidRDefault="00B62969" w:rsidP="0060784A">
      <w:pPr>
        <w:pStyle w:val="ListParagraph"/>
        <w:numPr>
          <w:ilvl w:val="1"/>
          <w:numId w:val="14"/>
        </w:numPr>
        <w:rPr>
          <w:rFonts w:eastAsia="Times New Roman" w:cstheme="minorHAnsi"/>
          <w:color w:val="FF0000"/>
          <w:sz w:val="24"/>
          <w:szCs w:val="24"/>
        </w:rPr>
      </w:pPr>
      <w:r w:rsidRPr="0060784A">
        <w:rPr>
          <w:rFonts w:eastAsia="Times New Roman" w:cstheme="minorHAnsi"/>
          <w:color w:val="FF0000"/>
          <w:sz w:val="24"/>
          <w:szCs w:val="24"/>
        </w:rPr>
        <w:t xml:space="preserve"> </w:t>
      </w:r>
      <w:r w:rsidR="0060784A" w:rsidRPr="0060784A">
        <w:rPr>
          <w:rFonts w:eastAsia="Times New Roman" w:cstheme="minorHAnsi"/>
          <w:color w:val="FF0000"/>
          <w:sz w:val="24"/>
          <w:szCs w:val="24"/>
        </w:rPr>
        <w:t xml:space="preserve">SUN </w:t>
      </w:r>
      <w:r w:rsidR="0060784A">
        <w:rPr>
          <w:rFonts w:eastAsia="Times New Roman" w:cstheme="minorHAnsi"/>
          <w:color w:val="FF0000"/>
          <w:sz w:val="24"/>
          <w:szCs w:val="24"/>
        </w:rPr>
        <w:t xml:space="preserve">MSP </w:t>
      </w:r>
      <w:r w:rsidR="0060784A" w:rsidRPr="0060784A">
        <w:rPr>
          <w:rFonts w:eastAsia="Times New Roman" w:cstheme="minorHAnsi"/>
          <w:color w:val="FF0000"/>
          <w:sz w:val="24"/>
          <w:szCs w:val="24"/>
        </w:rPr>
        <w:t xml:space="preserve">has formed Task </w:t>
      </w:r>
      <w:commentRangeStart w:id="1"/>
      <w:r w:rsidR="0060784A" w:rsidRPr="0060784A">
        <w:rPr>
          <w:rFonts w:eastAsia="Times New Roman" w:cstheme="minorHAnsi"/>
          <w:color w:val="FF0000"/>
          <w:sz w:val="24"/>
          <w:szCs w:val="24"/>
        </w:rPr>
        <w:t>Teams</w:t>
      </w:r>
      <w:commentRangeEnd w:id="1"/>
      <w:r w:rsidR="0060784A">
        <w:rPr>
          <w:rStyle w:val="CommentReference"/>
        </w:rPr>
        <w:commentReference w:id="1"/>
      </w:r>
      <w:r w:rsidR="0060784A">
        <w:rPr>
          <w:rFonts w:eastAsia="Times New Roman" w:cstheme="minorHAnsi"/>
          <w:color w:val="FF0000"/>
          <w:sz w:val="24"/>
          <w:szCs w:val="24"/>
        </w:rPr>
        <w:t xml:space="preserve">, </w:t>
      </w:r>
      <w:r w:rsidR="0060784A" w:rsidRPr="0060784A">
        <w:rPr>
          <w:rFonts w:eastAsia="Times New Roman" w:cstheme="minorHAnsi"/>
          <w:color w:val="FF0000"/>
          <w:sz w:val="24"/>
          <w:szCs w:val="24"/>
        </w:rPr>
        <w:t xml:space="preserve">each of which </w:t>
      </w:r>
      <w:r w:rsidR="0060784A">
        <w:rPr>
          <w:rFonts w:eastAsia="Times New Roman" w:cstheme="minorHAnsi"/>
          <w:color w:val="FF0000"/>
          <w:sz w:val="24"/>
          <w:szCs w:val="24"/>
        </w:rPr>
        <w:t xml:space="preserve">is </w:t>
      </w:r>
      <w:r w:rsidR="0060784A" w:rsidRPr="0060784A">
        <w:rPr>
          <w:rFonts w:eastAsia="Times New Roman" w:cstheme="minorHAnsi"/>
          <w:color w:val="FF0000"/>
          <w:sz w:val="24"/>
          <w:szCs w:val="24"/>
        </w:rPr>
        <w:t>assign</w:t>
      </w:r>
      <w:r w:rsidR="0060784A">
        <w:rPr>
          <w:rFonts w:eastAsia="Times New Roman" w:cstheme="minorHAnsi"/>
          <w:color w:val="FF0000"/>
          <w:sz w:val="24"/>
          <w:szCs w:val="24"/>
        </w:rPr>
        <w:t>ed</w:t>
      </w:r>
      <w:r w:rsidR="0060784A" w:rsidRPr="0060784A">
        <w:rPr>
          <w:rFonts w:eastAsia="Times New Roman" w:cstheme="minorHAnsi"/>
          <w:color w:val="FF0000"/>
          <w:sz w:val="24"/>
          <w:szCs w:val="24"/>
        </w:rPr>
        <w:t xml:space="preserve"> to regularly monitor the progress of SUN movement work plan </w:t>
      </w:r>
      <w:r w:rsidR="0060784A">
        <w:rPr>
          <w:rFonts w:eastAsia="Times New Roman" w:cstheme="minorHAnsi"/>
          <w:color w:val="FF0000"/>
          <w:sz w:val="24"/>
          <w:szCs w:val="24"/>
        </w:rPr>
        <w:t xml:space="preserve">focused on </w:t>
      </w:r>
      <w:r w:rsidR="0060784A" w:rsidRPr="0060784A">
        <w:rPr>
          <w:rFonts w:eastAsia="Times New Roman" w:cstheme="minorHAnsi"/>
          <w:color w:val="FF0000"/>
          <w:sz w:val="24"/>
          <w:szCs w:val="24"/>
        </w:rPr>
        <w:t>alignment of policies, programs and financing in each network as well as with country’s priorities</w:t>
      </w:r>
      <w:r w:rsidR="0060784A">
        <w:rPr>
          <w:rFonts w:eastAsia="Times New Roman" w:cstheme="minorHAnsi"/>
          <w:color w:val="FF0000"/>
          <w:sz w:val="24"/>
          <w:szCs w:val="24"/>
        </w:rPr>
        <w:t>. However, these are yet to meet.</w:t>
      </w:r>
    </w:p>
    <w:p w14:paraId="5C54E5CC" w14:textId="77777777" w:rsidR="00B62969" w:rsidRPr="0016660D" w:rsidRDefault="00B62969"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p>
    <w:p w14:paraId="40009BE6" w14:textId="77777777" w:rsidR="0016660D" w:rsidRPr="0016660D" w:rsidRDefault="0016660D" w:rsidP="000E3544">
      <w:pPr>
        <w:pStyle w:val="ListParagraph"/>
        <w:numPr>
          <w:ilvl w:val="0"/>
          <w:numId w:val="14"/>
        </w:numPr>
        <w:shd w:val="clear" w:color="auto" w:fill="FFFFFF"/>
        <w:spacing w:before="100" w:beforeAutospacing="1" w:after="100" w:afterAutospacing="1" w:line="240" w:lineRule="auto"/>
        <w:jc w:val="both"/>
        <w:rPr>
          <w:rFonts w:eastAsia="Times New Roman" w:cstheme="minorHAnsi"/>
          <w:color w:val="222222"/>
          <w:sz w:val="24"/>
          <w:szCs w:val="24"/>
        </w:rPr>
      </w:pPr>
      <w:r w:rsidRPr="0016660D">
        <w:rPr>
          <w:rFonts w:eastAsia="Times New Roman" w:cstheme="minorHAnsi"/>
          <w:color w:val="222222"/>
          <w:sz w:val="24"/>
          <w:szCs w:val="24"/>
        </w:rPr>
        <w:t xml:space="preserve">By </w:t>
      </w:r>
      <w:commentRangeStart w:id="2"/>
      <w:r w:rsidRPr="0016660D">
        <w:rPr>
          <w:rFonts w:eastAsia="Times New Roman" w:cstheme="minorHAnsi"/>
          <w:color w:val="222222"/>
          <w:sz w:val="24"/>
          <w:szCs w:val="24"/>
        </w:rPr>
        <w:t>occasion</w:t>
      </w:r>
      <w:r>
        <w:rPr>
          <w:rFonts w:eastAsia="Times New Roman" w:cstheme="minorHAnsi"/>
          <w:color w:val="222222"/>
          <w:sz w:val="24"/>
          <w:szCs w:val="24"/>
        </w:rPr>
        <w:t>s</w:t>
      </w:r>
      <w:commentRangeEnd w:id="2"/>
      <w:r w:rsidR="00DA0BB9">
        <w:rPr>
          <w:rStyle w:val="CommentReference"/>
        </w:rPr>
        <w:commentReference w:id="2"/>
      </w:r>
      <w:r>
        <w:rPr>
          <w:rFonts w:eastAsia="Times New Roman" w:cstheme="minorHAnsi"/>
          <w:color w:val="222222"/>
          <w:sz w:val="24"/>
          <w:szCs w:val="24"/>
        </w:rPr>
        <w:t>:-</w:t>
      </w:r>
    </w:p>
    <w:p w14:paraId="7269A9C2" w14:textId="77777777" w:rsidR="006C7A8B" w:rsidRPr="006C7A8B" w:rsidRDefault="006C7A8B" w:rsidP="0016660D">
      <w:pPr>
        <w:pStyle w:val="ListParagraph"/>
        <w:numPr>
          <w:ilvl w:val="1"/>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222222"/>
          <w:sz w:val="24"/>
          <w:szCs w:val="24"/>
        </w:rPr>
        <w:t>Events especially in (already identified evidence based) nutrition-specific interventions – multi-stakeholders consultation such as</w:t>
      </w:r>
    </w:p>
    <w:p w14:paraId="5AA26432" w14:textId="77777777" w:rsidR="006C7A8B" w:rsidRPr="006C7A8B" w:rsidRDefault="006C7A8B" w:rsidP="0016660D">
      <w:pPr>
        <w:pStyle w:val="ListParagraph"/>
        <w:numPr>
          <w:ilvl w:val="2"/>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222222"/>
          <w:sz w:val="24"/>
          <w:szCs w:val="24"/>
        </w:rPr>
        <w:t>IYCF strategy formulation</w:t>
      </w:r>
    </w:p>
    <w:p w14:paraId="22EAC196" w14:textId="77777777" w:rsidR="006C7A8B" w:rsidRPr="000E3544" w:rsidRDefault="006C7A8B" w:rsidP="0016660D">
      <w:pPr>
        <w:pStyle w:val="ListParagraph"/>
        <w:numPr>
          <w:ilvl w:val="2"/>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222222"/>
          <w:sz w:val="24"/>
          <w:szCs w:val="24"/>
        </w:rPr>
        <w:t xml:space="preserve">Law enforcement of BMS order – monitoring violation by </w:t>
      </w:r>
      <w:r w:rsidR="000E3544">
        <w:rPr>
          <w:rFonts w:eastAsia="Times New Roman" w:cstheme="minorHAnsi"/>
          <w:color w:val="222222"/>
          <w:sz w:val="24"/>
          <w:szCs w:val="24"/>
        </w:rPr>
        <w:t>CSA</w:t>
      </w:r>
    </w:p>
    <w:p w14:paraId="23114ECB" w14:textId="77777777" w:rsidR="000E3544" w:rsidRPr="000E3544" w:rsidRDefault="000E3544" w:rsidP="0016660D">
      <w:pPr>
        <w:pStyle w:val="ListParagraph"/>
        <w:numPr>
          <w:ilvl w:val="2"/>
          <w:numId w:val="14"/>
        </w:numPr>
        <w:shd w:val="clear" w:color="auto" w:fill="FFFFFF"/>
        <w:spacing w:before="100" w:beforeAutospacing="1" w:after="100" w:afterAutospacing="1" w:line="240" w:lineRule="auto"/>
        <w:jc w:val="both"/>
        <w:rPr>
          <w:rFonts w:eastAsia="Times New Roman" w:cstheme="minorHAnsi"/>
          <w:b/>
          <w:color w:val="222222"/>
          <w:sz w:val="24"/>
          <w:szCs w:val="24"/>
        </w:rPr>
      </w:pPr>
      <w:r>
        <w:rPr>
          <w:rFonts w:eastAsia="Times New Roman" w:cstheme="minorHAnsi"/>
          <w:color w:val="222222"/>
          <w:sz w:val="24"/>
          <w:szCs w:val="24"/>
        </w:rPr>
        <w:t>IEC activities and complementary support by UN and NGOs</w:t>
      </w:r>
    </w:p>
    <w:p w14:paraId="6A08772B" w14:textId="77777777" w:rsidR="00793D08" w:rsidRPr="00793D08" w:rsidRDefault="0016660D" w:rsidP="00793D08">
      <w:pPr>
        <w:pStyle w:val="ListParagraph"/>
        <w:numPr>
          <w:ilvl w:val="1"/>
          <w:numId w:val="14"/>
        </w:num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eastAsia="Times New Roman" w:cstheme="minorHAnsi"/>
          <w:color w:val="222222"/>
          <w:sz w:val="24"/>
          <w:szCs w:val="24"/>
        </w:rPr>
        <w:t xml:space="preserve">Report dissemination:  </w:t>
      </w:r>
      <w:r w:rsidR="000E3544" w:rsidRPr="000E3544">
        <w:rPr>
          <w:rFonts w:eastAsia="Times New Roman" w:cstheme="minorHAnsi"/>
          <w:color w:val="222222"/>
          <w:sz w:val="24"/>
          <w:szCs w:val="24"/>
        </w:rPr>
        <w:t xml:space="preserve"> </w:t>
      </w:r>
      <w:r>
        <w:rPr>
          <w:rFonts w:eastAsia="Times New Roman" w:cstheme="minorHAnsi"/>
          <w:color w:val="222222"/>
          <w:sz w:val="24"/>
          <w:szCs w:val="24"/>
        </w:rPr>
        <w:t>LEARN 2016</w:t>
      </w:r>
    </w:p>
    <w:p w14:paraId="61D09A04" w14:textId="77777777" w:rsidR="00793D08" w:rsidRDefault="00793D08" w:rsidP="00793D08">
      <w:pPr>
        <w:shd w:val="clear" w:color="auto" w:fill="FFFFFF"/>
        <w:spacing w:before="100" w:beforeAutospacing="1" w:after="100" w:afterAutospacing="1" w:line="240" w:lineRule="auto"/>
        <w:jc w:val="both"/>
        <w:rPr>
          <w:rFonts w:ascii="Times New Roman" w:eastAsia="Times New Roman" w:hAnsi="Times New Roman" w:cs="Times New Roman"/>
          <w:color w:val="222222"/>
          <w:sz w:val="14"/>
          <w:szCs w:val="14"/>
        </w:rPr>
      </w:pPr>
    </w:p>
    <w:p w14:paraId="1AB16CCA" w14:textId="77777777" w:rsidR="00793D08" w:rsidRDefault="00341040" w:rsidP="00793D08">
      <w:pPr>
        <w:shd w:val="clear" w:color="auto" w:fill="FFFFFF"/>
        <w:spacing w:before="100" w:beforeAutospacing="1" w:after="100" w:afterAutospacing="1" w:line="240" w:lineRule="auto"/>
        <w:jc w:val="both"/>
        <w:rPr>
          <w:rFonts w:ascii="Times New Roman" w:eastAsia="Times New Roman" w:hAnsi="Times New Roman" w:cs="Times New Roman"/>
          <w:color w:val="222222"/>
          <w:sz w:val="14"/>
          <w:szCs w:val="14"/>
        </w:rPr>
      </w:pPr>
      <w:r>
        <w:rPr>
          <w:rFonts w:ascii="Times New Roman" w:eastAsia="Times New Roman" w:hAnsi="Times New Roman" w:cs="Times New Roman"/>
          <w:noProof/>
          <w:color w:val="222222"/>
          <w:sz w:val="14"/>
          <w:szCs w:val="14"/>
        </w:rPr>
        <mc:AlternateContent>
          <mc:Choice Requires="wps">
            <w:drawing>
              <wp:anchor distT="0" distB="0" distL="114300" distR="114300" simplePos="0" relativeHeight="251664384" behindDoc="0" locked="0" layoutInCell="1" allowOverlap="1" wp14:anchorId="777712A5" wp14:editId="2E1341F9">
                <wp:simplePos x="0" y="0"/>
                <wp:positionH relativeFrom="column">
                  <wp:posOffset>-88900</wp:posOffset>
                </wp:positionH>
                <wp:positionV relativeFrom="paragraph">
                  <wp:posOffset>170815</wp:posOffset>
                </wp:positionV>
                <wp:extent cx="6343650" cy="527050"/>
                <wp:effectExtent l="15875" t="19685" r="12700" b="1524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270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D4AE07" id="AutoShape 9" o:spid="_x0000_s1026" style="position:absolute;margin-left:-7pt;margin-top:13.45pt;width:499.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" filled="f" strokeweight="2pt"/>
            </w:pict>
          </mc:Fallback>
        </mc:AlternateContent>
      </w:r>
    </w:p>
    <w:p w14:paraId="23A732FD" w14:textId="77777777" w:rsidR="009F6A12" w:rsidRPr="001F04DF" w:rsidRDefault="0024257A" w:rsidP="00793D08">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b/>
          <w:color w:val="222222"/>
          <w:sz w:val="24"/>
          <w:szCs w:val="24"/>
        </w:rPr>
      </w:pPr>
      <w:r w:rsidRPr="00793D08">
        <w:rPr>
          <w:rFonts w:ascii="Calibri" w:eastAsia="Times New Roman" w:hAnsi="Calibri" w:cs="Arial"/>
          <w:b/>
          <w:color w:val="222222"/>
          <w:sz w:val="24"/>
          <w:szCs w:val="24"/>
        </w:rPr>
        <w:t>What are the challenges faced in your country in aligning specific actors behind national priorities? How are they tackled?</w:t>
      </w:r>
    </w:p>
    <w:p w14:paraId="605BD0D3" w14:textId="77777777" w:rsidR="001F04DF" w:rsidRPr="009F6A12" w:rsidRDefault="00341040" w:rsidP="001F04DF">
      <w:pPr>
        <w:pStyle w:val="ListParagraph"/>
        <w:shd w:val="clear" w:color="auto" w:fill="FFFFFF"/>
        <w:spacing w:before="100" w:beforeAutospacing="1" w:after="100" w:afterAutospacing="1" w:line="240" w:lineRule="auto"/>
        <w:ind w:left="1080"/>
        <w:jc w:val="both"/>
        <w:rPr>
          <w:rFonts w:ascii="Arial" w:eastAsia="Times New Roman" w:hAnsi="Arial" w:cs="Arial"/>
          <w:b/>
          <w:color w:val="222222"/>
          <w:sz w:val="24"/>
          <w:szCs w:val="24"/>
        </w:rPr>
      </w:pPr>
      <w:r>
        <w:rPr>
          <w:rFonts w:ascii="Calibri" w:eastAsia="Times New Roman" w:hAnsi="Calibri" w:cs="Arial"/>
          <w:b/>
          <w:noProof/>
          <w:color w:val="222222"/>
          <w:sz w:val="24"/>
          <w:szCs w:val="24"/>
        </w:rPr>
        <mc:AlternateContent>
          <mc:Choice Requires="wps">
            <w:drawing>
              <wp:anchor distT="0" distB="0" distL="114300" distR="114300" simplePos="0" relativeHeight="251665408" behindDoc="0" locked="0" layoutInCell="1" allowOverlap="1" wp14:anchorId="33D6B504" wp14:editId="4EEB1FD6">
                <wp:simplePos x="0" y="0"/>
                <wp:positionH relativeFrom="column">
                  <wp:posOffset>-88900</wp:posOffset>
                </wp:positionH>
                <wp:positionV relativeFrom="paragraph">
                  <wp:posOffset>45720</wp:posOffset>
                </wp:positionV>
                <wp:extent cx="6343650" cy="4250690"/>
                <wp:effectExtent l="15875" t="13335" r="12700"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2506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A5980" id="Rectangle 11" o:spid="_x0000_s1026" style="position:absolute;margin-left:-7pt;margin-top:3.6pt;width:499.5pt;height:3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" filled="f" strokeweight="2pt"/>
            </w:pict>
          </mc:Fallback>
        </mc:AlternateContent>
      </w:r>
    </w:p>
    <w:p w14:paraId="3D672258" w14:textId="77777777" w:rsidR="00793D08" w:rsidRPr="009F6A12" w:rsidRDefault="00793D08" w:rsidP="00793D08">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b/>
          <w:color w:val="222222"/>
          <w:sz w:val="24"/>
          <w:szCs w:val="24"/>
        </w:rPr>
      </w:pPr>
      <w:r w:rsidRPr="009F6A12">
        <w:rPr>
          <w:rFonts w:ascii="Calibri" w:eastAsia="Times New Roman" w:hAnsi="Calibri" w:cs="Arial"/>
          <w:b/>
          <w:color w:val="222222"/>
          <w:sz w:val="24"/>
          <w:szCs w:val="24"/>
        </w:rPr>
        <w:t>DISCUSSION - Challenges</w:t>
      </w:r>
    </w:p>
    <w:p w14:paraId="389D4ED4" w14:textId="77777777" w:rsidR="00793D08" w:rsidRDefault="00793D08" w:rsidP="00793D08">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sidRPr="00793D08">
        <w:rPr>
          <w:rFonts w:ascii="Calibri" w:eastAsia="Times New Roman" w:hAnsi="Calibri" w:cs="Arial"/>
          <w:color w:val="222222"/>
          <w:sz w:val="24"/>
          <w:szCs w:val="24"/>
        </w:rPr>
        <w:lastRenderedPageBreak/>
        <w:t xml:space="preserve">National priorities – </w:t>
      </w:r>
      <w:r w:rsidR="00EF29DE">
        <w:rPr>
          <w:rFonts w:ascii="Calibri" w:eastAsia="Times New Roman" w:hAnsi="Calibri" w:cs="Arial"/>
          <w:color w:val="222222"/>
          <w:sz w:val="24"/>
          <w:szCs w:val="24"/>
        </w:rPr>
        <w:t>thus the common Result Framework - e</w:t>
      </w:r>
      <w:r>
        <w:rPr>
          <w:rFonts w:ascii="Calibri" w:eastAsia="Times New Roman" w:hAnsi="Calibri" w:cs="Arial"/>
          <w:color w:val="222222"/>
          <w:sz w:val="24"/>
          <w:szCs w:val="24"/>
        </w:rPr>
        <w:t>specially for nutrition-sensitive interventions – were in the process of developing and aligning across Government</w:t>
      </w:r>
      <w:r w:rsidR="00EF29DE">
        <w:rPr>
          <w:rFonts w:ascii="Calibri" w:eastAsia="Times New Roman" w:hAnsi="Calibri" w:cs="Arial"/>
          <w:color w:val="222222"/>
          <w:sz w:val="24"/>
          <w:szCs w:val="24"/>
        </w:rPr>
        <w:t>’s sectoral-</w:t>
      </w:r>
      <w:r>
        <w:rPr>
          <w:rFonts w:ascii="Calibri" w:eastAsia="Times New Roman" w:hAnsi="Calibri" w:cs="Arial"/>
          <w:color w:val="222222"/>
          <w:sz w:val="24"/>
          <w:szCs w:val="24"/>
        </w:rPr>
        <w:t xml:space="preserve">ministries when the new Government took over; Advocacy efforts are needed for new government to re-establish high level coordination body to enhance </w:t>
      </w:r>
      <w:r w:rsidR="00EF29DE">
        <w:rPr>
          <w:rFonts w:ascii="Calibri" w:eastAsia="Times New Roman" w:hAnsi="Calibri" w:cs="Arial"/>
          <w:color w:val="222222"/>
          <w:sz w:val="24"/>
          <w:szCs w:val="24"/>
        </w:rPr>
        <w:t xml:space="preserve">SUN functioning. </w:t>
      </w:r>
    </w:p>
    <w:p w14:paraId="05E5F216" w14:textId="77777777" w:rsidR="00EF29DE" w:rsidRDefault="00EF29DE" w:rsidP="00A365FF">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sidRPr="00A365FF">
        <w:rPr>
          <w:rFonts w:ascii="Calibri" w:eastAsia="Times New Roman" w:hAnsi="Calibri" w:cs="Arial"/>
          <w:color w:val="222222"/>
          <w:sz w:val="24"/>
          <w:szCs w:val="24"/>
          <w:u w:val="single"/>
        </w:rPr>
        <w:t>Nutrition Stock Taking</w:t>
      </w:r>
      <w:r>
        <w:rPr>
          <w:rFonts w:ascii="Calibri" w:eastAsia="Times New Roman" w:hAnsi="Calibri" w:cs="Arial"/>
          <w:color w:val="222222"/>
          <w:sz w:val="24"/>
          <w:szCs w:val="24"/>
        </w:rPr>
        <w:t xml:space="preserve"> is in the initial stage and it will provide information required for development of Common Result Framework   which all stakeholders are to align with.</w:t>
      </w:r>
    </w:p>
    <w:p w14:paraId="6184EC04" w14:textId="77777777" w:rsidR="00A365FF" w:rsidRPr="00A365FF" w:rsidRDefault="00A365FF" w:rsidP="00A365FF">
      <w:pPr>
        <w:pStyle w:val="ListParagraph"/>
        <w:numPr>
          <w:ilvl w:val="1"/>
          <w:numId w:val="15"/>
        </w:numPr>
        <w:shd w:val="clear" w:color="auto" w:fill="FFFFFF"/>
        <w:spacing w:before="100" w:beforeAutospacing="1" w:after="100" w:afterAutospacing="1" w:line="240" w:lineRule="auto"/>
        <w:jc w:val="both"/>
        <w:rPr>
          <w:rFonts w:ascii="Calibri" w:eastAsia="Times New Roman" w:hAnsi="Calibri" w:cs="Arial"/>
          <w:color w:val="FF0000"/>
          <w:sz w:val="24"/>
          <w:szCs w:val="24"/>
        </w:rPr>
      </w:pPr>
      <w:r w:rsidRPr="00A365FF">
        <w:rPr>
          <w:rFonts w:ascii="Calibri" w:eastAsia="Times New Roman" w:hAnsi="Calibri" w:cs="Arial"/>
          <w:color w:val="FF0000"/>
          <w:sz w:val="24"/>
          <w:szCs w:val="24"/>
        </w:rPr>
        <w:t xml:space="preserve">Also the </w:t>
      </w:r>
      <w:r w:rsidRPr="00A365FF">
        <w:rPr>
          <w:rFonts w:ascii="Calibri" w:eastAsia="Times New Roman" w:hAnsi="Calibri" w:cs="Arial"/>
          <w:color w:val="FF0000"/>
          <w:sz w:val="24"/>
          <w:szCs w:val="24"/>
          <w:u w:val="single"/>
        </w:rPr>
        <w:t>DHS survey results</w:t>
      </w:r>
      <w:r w:rsidRPr="00A365FF">
        <w:rPr>
          <w:rFonts w:ascii="Calibri" w:eastAsia="Times New Roman" w:hAnsi="Calibri" w:cs="Arial"/>
          <w:color w:val="FF0000"/>
          <w:sz w:val="24"/>
          <w:szCs w:val="24"/>
        </w:rPr>
        <w:t xml:space="preserve">, to be out before end of the year can </w:t>
      </w:r>
      <w:proofErr w:type="spellStart"/>
      <w:r w:rsidRPr="00A365FF">
        <w:rPr>
          <w:rFonts w:ascii="Calibri" w:eastAsia="Times New Roman" w:hAnsi="Calibri" w:cs="Arial"/>
          <w:color w:val="FF0000"/>
          <w:sz w:val="24"/>
          <w:szCs w:val="24"/>
        </w:rPr>
        <w:t>prvide</w:t>
      </w:r>
      <w:proofErr w:type="spellEnd"/>
      <w:r w:rsidRPr="00A365FF">
        <w:rPr>
          <w:rFonts w:ascii="Calibri" w:eastAsia="Times New Roman" w:hAnsi="Calibri" w:cs="Arial"/>
          <w:color w:val="FF0000"/>
          <w:sz w:val="24"/>
          <w:szCs w:val="24"/>
        </w:rPr>
        <w:t xml:space="preserve"> information for CRF development</w:t>
      </w:r>
    </w:p>
    <w:p w14:paraId="435F2DDE" w14:textId="77777777" w:rsidR="00EF29DE" w:rsidRPr="00B62969" w:rsidRDefault="00EF29DE" w:rsidP="00EF29DE">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SUN Multi-stakeholders Platform has formed its Task Teams each of which are assign </w:t>
      </w:r>
      <w:r w:rsidRPr="00EF29DE">
        <w:rPr>
          <w:rFonts w:eastAsia="Times New Roman" w:cstheme="minorHAnsi"/>
          <w:color w:val="222222"/>
          <w:sz w:val="24"/>
          <w:szCs w:val="24"/>
        </w:rPr>
        <w:t xml:space="preserve">to regularly monitor the progress of </w:t>
      </w:r>
      <w:r>
        <w:rPr>
          <w:rFonts w:eastAsia="Times New Roman" w:cstheme="minorHAnsi"/>
          <w:color w:val="222222"/>
          <w:sz w:val="24"/>
          <w:szCs w:val="24"/>
        </w:rPr>
        <w:t>SUN movement work plan which includes alignment of policies</w:t>
      </w:r>
      <w:r w:rsidRPr="00EF29DE">
        <w:rPr>
          <w:rFonts w:eastAsia="Times New Roman" w:cstheme="minorHAnsi"/>
          <w:color w:val="222222"/>
          <w:sz w:val="24"/>
          <w:szCs w:val="24"/>
        </w:rPr>
        <w:t>, program</w:t>
      </w:r>
      <w:r w:rsidR="00EB10BC">
        <w:rPr>
          <w:rFonts w:eastAsia="Times New Roman" w:cstheme="minorHAnsi"/>
          <w:color w:val="222222"/>
          <w:sz w:val="24"/>
          <w:szCs w:val="24"/>
        </w:rPr>
        <w:t>s</w:t>
      </w:r>
      <w:r>
        <w:rPr>
          <w:rFonts w:eastAsia="Times New Roman" w:cstheme="minorHAnsi"/>
          <w:color w:val="222222"/>
          <w:sz w:val="24"/>
          <w:szCs w:val="24"/>
        </w:rPr>
        <w:t xml:space="preserve"> and financing in each network  as well as with country’s priorities</w:t>
      </w:r>
    </w:p>
    <w:p w14:paraId="356F8460" w14:textId="77777777" w:rsidR="009F6A12" w:rsidRPr="009F6A12" w:rsidRDefault="009F6A12" w:rsidP="00EF29DE">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FF0000"/>
          <w:sz w:val="24"/>
          <w:szCs w:val="24"/>
        </w:rPr>
        <w:t>Multi</w:t>
      </w:r>
      <w:r w:rsidR="00B62969">
        <w:rPr>
          <w:rFonts w:ascii="Calibri" w:eastAsia="Times New Roman" w:hAnsi="Calibri" w:cs="Arial"/>
          <w:color w:val="FF0000"/>
          <w:sz w:val="24"/>
          <w:szCs w:val="24"/>
        </w:rPr>
        <w:t xml:space="preserve">-sectoral coordination </w:t>
      </w:r>
      <w:r>
        <w:rPr>
          <w:rFonts w:ascii="Calibri" w:eastAsia="Times New Roman" w:hAnsi="Calibri" w:cs="Arial"/>
          <w:color w:val="FF0000"/>
          <w:sz w:val="24"/>
          <w:szCs w:val="24"/>
        </w:rPr>
        <w:t xml:space="preserve">mechanism </w:t>
      </w:r>
      <w:r w:rsidR="00B62969">
        <w:rPr>
          <w:rFonts w:ascii="Calibri" w:eastAsia="Times New Roman" w:hAnsi="Calibri" w:cs="Arial"/>
          <w:color w:val="FF0000"/>
          <w:sz w:val="24"/>
          <w:szCs w:val="24"/>
        </w:rPr>
        <w:t xml:space="preserve">for nutrition </w:t>
      </w:r>
      <w:r>
        <w:rPr>
          <w:rFonts w:ascii="Calibri" w:eastAsia="Times New Roman" w:hAnsi="Calibri" w:cs="Arial"/>
          <w:color w:val="FF0000"/>
          <w:sz w:val="24"/>
          <w:szCs w:val="24"/>
        </w:rPr>
        <w:t xml:space="preserve">need to be placed at higher level for effective coordination across sectoral </w:t>
      </w:r>
      <w:proofErr w:type="spellStart"/>
      <w:r>
        <w:rPr>
          <w:rFonts w:ascii="Calibri" w:eastAsia="Times New Roman" w:hAnsi="Calibri" w:cs="Arial"/>
          <w:color w:val="FF0000"/>
          <w:sz w:val="24"/>
          <w:szCs w:val="24"/>
        </w:rPr>
        <w:t>ministeries</w:t>
      </w:r>
      <w:proofErr w:type="spellEnd"/>
    </w:p>
    <w:p w14:paraId="123631D7" w14:textId="77777777" w:rsidR="009F6A12" w:rsidRPr="009F6A12" w:rsidRDefault="009F6A12" w:rsidP="00EF29DE">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FF0000"/>
          <w:sz w:val="24"/>
          <w:szCs w:val="24"/>
        </w:rPr>
        <w:t>Need of awareness among actors and decision makers alike, the importance of nutrition to be integrated into nutrition-sensitive actions such as food security and livelihood</w:t>
      </w:r>
    </w:p>
    <w:p w14:paraId="4422CC36" w14:textId="77777777" w:rsidR="00B62969" w:rsidRPr="00EF29DE" w:rsidRDefault="009F6A12" w:rsidP="00EF29DE">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FF0000"/>
          <w:sz w:val="24"/>
          <w:szCs w:val="24"/>
        </w:rPr>
        <w:t xml:space="preserve"> It is equally important for community awareness of linkage between nutrition and other sectors; example – current school curriculum stated about nutrition, food diversification</w:t>
      </w:r>
      <w:r w:rsidR="001F04DF">
        <w:rPr>
          <w:rFonts w:ascii="Calibri" w:eastAsia="Times New Roman" w:hAnsi="Calibri" w:cs="Arial"/>
          <w:color w:val="FF0000"/>
          <w:sz w:val="24"/>
          <w:szCs w:val="24"/>
        </w:rPr>
        <w:t>; link between food security, livelihood and also education and development should also be make aware</w:t>
      </w:r>
    </w:p>
    <w:p w14:paraId="06011BEC" w14:textId="77777777" w:rsidR="00EF29DE" w:rsidRDefault="00EF29DE" w:rsidP="00EF29DE">
      <w:pPr>
        <w:pStyle w:val="ListParagraph"/>
        <w:shd w:val="clear" w:color="auto" w:fill="FFFFFF"/>
        <w:spacing w:before="100" w:beforeAutospacing="1" w:after="100" w:afterAutospacing="1" w:line="240" w:lineRule="auto"/>
        <w:jc w:val="both"/>
        <w:rPr>
          <w:rFonts w:ascii="Calibri" w:eastAsia="Times New Roman" w:hAnsi="Calibri" w:cs="Arial"/>
          <w:color w:val="222222"/>
          <w:sz w:val="24"/>
          <w:szCs w:val="24"/>
        </w:rPr>
      </w:pPr>
    </w:p>
    <w:p w14:paraId="7398DA37" w14:textId="77777777" w:rsidR="00DA0BB9" w:rsidRDefault="00DA0BB9" w:rsidP="00EF29DE">
      <w:pPr>
        <w:pStyle w:val="ListParagraph"/>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My </w:t>
      </w:r>
      <w:r w:rsidR="0060784A">
        <w:rPr>
          <w:rFonts w:ascii="Calibri" w:eastAsia="Times New Roman" w:hAnsi="Calibri" w:cs="Arial"/>
          <w:color w:val="222222"/>
          <w:sz w:val="24"/>
          <w:szCs w:val="24"/>
        </w:rPr>
        <w:t xml:space="preserve">alternative </w:t>
      </w:r>
      <w:r>
        <w:rPr>
          <w:rFonts w:ascii="Calibri" w:eastAsia="Times New Roman" w:hAnsi="Calibri" w:cs="Arial"/>
          <w:color w:val="222222"/>
          <w:sz w:val="24"/>
          <w:szCs w:val="24"/>
        </w:rPr>
        <w:t>suggestion for this section is as follows:</w:t>
      </w:r>
    </w:p>
    <w:p w14:paraId="49F853A3" w14:textId="6D39E4E4" w:rsidR="00A75260"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In the absence of a National Nutrition Policy, or nutrition strongly featuring in other policies, and no current multisectoral action plan and CRF for nutrition (though the health sectoral plan still exists though </w:t>
      </w:r>
      <w:r w:rsidR="00A23AA6">
        <w:rPr>
          <w:rFonts w:ascii="Calibri" w:eastAsia="Times New Roman" w:hAnsi="Calibri" w:cs="Arial"/>
          <w:color w:val="222222"/>
          <w:sz w:val="24"/>
          <w:szCs w:val="24"/>
        </w:rPr>
        <w:t xml:space="preserve">its timeline </w:t>
      </w:r>
      <w:r>
        <w:rPr>
          <w:rFonts w:ascii="Calibri" w:eastAsia="Times New Roman" w:hAnsi="Calibri" w:cs="Arial"/>
          <w:color w:val="222222"/>
          <w:sz w:val="24"/>
          <w:szCs w:val="24"/>
        </w:rPr>
        <w:t>ended in 2015, and the Zero Draft of the MNAPFNS response to the ZHC is still under discussion in government</w:t>
      </w:r>
      <w:r w:rsidR="00A23AA6">
        <w:rPr>
          <w:rFonts w:ascii="Calibri" w:eastAsia="Times New Roman" w:hAnsi="Calibri" w:cs="Arial"/>
          <w:color w:val="222222"/>
          <w:sz w:val="24"/>
          <w:szCs w:val="24"/>
        </w:rPr>
        <w:t>)</w:t>
      </w:r>
      <w:r>
        <w:rPr>
          <w:rFonts w:ascii="Calibri" w:eastAsia="Times New Roman" w:hAnsi="Calibri" w:cs="Arial"/>
          <w:color w:val="222222"/>
          <w:sz w:val="24"/>
          <w:szCs w:val="24"/>
        </w:rPr>
        <w:t>,</w:t>
      </w:r>
      <w:r w:rsidR="0060784A">
        <w:rPr>
          <w:rFonts w:ascii="Calibri" w:eastAsia="Times New Roman" w:hAnsi="Calibri" w:cs="Arial"/>
          <w:color w:val="222222"/>
          <w:sz w:val="24"/>
          <w:szCs w:val="24"/>
        </w:rPr>
        <w:t xml:space="preserve"> it is a challenge how to “</w:t>
      </w:r>
      <w:r>
        <w:rPr>
          <w:rFonts w:ascii="Calibri" w:eastAsia="Times New Roman" w:hAnsi="Calibri" w:cs="Arial"/>
          <w:color w:val="222222"/>
          <w:sz w:val="24"/>
          <w:szCs w:val="24"/>
        </w:rPr>
        <w:t>align with national priorities”. So our main effort is to advocate for these</w:t>
      </w:r>
      <w:r w:rsidR="0060784A">
        <w:rPr>
          <w:rFonts w:ascii="Calibri" w:eastAsia="Times New Roman" w:hAnsi="Calibri" w:cs="Arial"/>
          <w:color w:val="222222"/>
          <w:sz w:val="24"/>
          <w:szCs w:val="24"/>
        </w:rPr>
        <w:t xml:space="preserve"> to be finalized</w:t>
      </w:r>
      <w:r w:rsidR="00A23AA6">
        <w:rPr>
          <w:rFonts w:ascii="Calibri" w:eastAsia="Times New Roman" w:hAnsi="Calibri" w:cs="Arial"/>
          <w:color w:val="222222"/>
          <w:sz w:val="24"/>
          <w:szCs w:val="24"/>
        </w:rPr>
        <w:t xml:space="preserve"> </w:t>
      </w:r>
      <w:r w:rsidR="0060784A">
        <w:rPr>
          <w:rFonts w:ascii="Calibri" w:eastAsia="Times New Roman" w:hAnsi="Calibri" w:cs="Arial"/>
          <w:color w:val="222222"/>
          <w:sz w:val="24"/>
          <w:szCs w:val="24"/>
        </w:rPr>
        <w:t>/</w:t>
      </w:r>
      <w:r w:rsidR="00A23AA6">
        <w:rPr>
          <w:rFonts w:ascii="Calibri" w:eastAsia="Times New Roman" w:hAnsi="Calibri" w:cs="Arial"/>
          <w:color w:val="222222"/>
          <w:sz w:val="24"/>
          <w:szCs w:val="24"/>
        </w:rPr>
        <w:t xml:space="preserve"> </w:t>
      </w:r>
      <w:r w:rsidR="0060784A">
        <w:rPr>
          <w:rFonts w:ascii="Calibri" w:eastAsia="Times New Roman" w:hAnsi="Calibri" w:cs="Arial"/>
          <w:color w:val="222222"/>
          <w:sz w:val="24"/>
          <w:szCs w:val="24"/>
        </w:rPr>
        <w:t xml:space="preserve">decisions to be made. The </w:t>
      </w:r>
      <w:r>
        <w:rPr>
          <w:rFonts w:ascii="Calibri" w:eastAsia="Times New Roman" w:hAnsi="Calibri" w:cs="Arial"/>
          <w:color w:val="222222"/>
          <w:sz w:val="24"/>
          <w:szCs w:val="24"/>
        </w:rPr>
        <w:t>national stock taking now underway will provi</w:t>
      </w:r>
      <w:r w:rsidR="0060784A">
        <w:rPr>
          <w:rFonts w:ascii="Calibri" w:eastAsia="Times New Roman" w:hAnsi="Calibri" w:cs="Arial"/>
          <w:color w:val="222222"/>
          <w:sz w:val="24"/>
          <w:szCs w:val="24"/>
        </w:rPr>
        <w:t xml:space="preserve">de new opportunities to </w:t>
      </w:r>
      <w:r w:rsidR="00A23AA6">
        <w:rPr>
          <w:rFonts w:ascii="Calibri" w:eastAsia="Times New Roman" w:hAnsi="Calibri" w:cs="Arial"/>
          <w:color w:val="222222"/>
          <w:sz w:val="24"/>
          <w:szCs w:val="24"/>
        </w:rPr>
        <w:t xml:space="preserve">influence </w:t>
      </w:r>
      <w:r w:rsidR="0060784A">
        <w:rPr>
          <w:rFonts w:ascii="Calibri" w:eastAsia="Times New Roman" w:hAnsi="Calibri" w:cs="Arial"/>
          <w:color w:val="222222"/>
          <w:sz w:val="24"/>
          <w:szCs w:val="24"/>
        </w:rPr>
        <w:t>that</w:t>
      </w:r>
      <w:r w:rsidR="00A23AA6">
        <w:rPr>
          <w:rFonts w:ascii="Calibri" w:eastAsia="Times New Roman" w:hAnsi="Calibri" w:cs="Arial"/>
          <w:color w:val="222222"/>
          <w:sz w:val="24"/>
          <w:szCs w:val="24"/>
        </w:rPr>
        <w:t xml:space="preserve"> decision making in government</w:t>
      </w:r>
      <w:r w:rsidR="0060784A">
        <w:rPr>
          <w:rFonts w:ascii="Calibri" w:eastAsia="Times New Roman" w:hAnsi="Calibri" w:cs="Arial"/>
          <w:color w:val="222222"/>
          <w:sz w:val="24"/>
          <w:szCs w:val="24"/>
        </w:rPr>
        <w:t xml:space="preserve">, and the next DHS results out soon will </w:t>
      </w:r>
      <w:r w:rsidR="00A23AA6">
        <w:rPr>
          <w:rFonts w:ascii="Calibri" w:eastAsia="Times New Roman" w:hAnsi="Calibri" w:cs="Arial"/>
          <w:color w:val="222222"/>
          <w:sz w:val="24"/>
          <w:szCs w:val="24"/>
        </w:rPr>
        <w:t xml:space="preserve">also </w:t>
      </w:r>
      <w:r w:rsidR="0060784A">
        <w:rPr>
          <w:rFonts w:ascii="Calibri" w:eastAsia="Times New Roman" w:hAnsi="Calibri" w:cs="Arial"/>
          <w:color w:val="222222"/>
          <w:sz w:val="24"/>
          <w:szCs w:val="24"/>
        </w:rPr>
        <w:t xml:space="preserve">help focus attention and </w:t>
      </w:r>
      <w:r w:rsidR="00A23AA6">
        <w:rPr>
          <w:rFonts w:ascii="Calibri" w:eastAsia="Times New Roman" w:hAnsi="Calibri" w:cs="Arial"/>
          <w:color w:val="222222"/>
          <w:sz w:val="24"/>
          <w:szCs w:val="24"/>
        </w:rPr>
        <w:t>guide prioritization and alignment</w:t>
      </w:r>
      <w:r w:rsidR="0060784A">
        <w:rPr>
          <w:rFonts w:ascii="Calibri" w:eastAsia="Times New Roman" w:hAnsi="Calibri" w:cs="Arial"/>
          <w:color w:val="222222"/>
          <w:sz w:val="24"/>
          <w:szCs w:val="24"/>
        </w:rPr>
        <w:t>.</w:t>
      </w:r>
    </w:p>
    <w:p w14:paraId="56AD5E2B" w14:textId="610EEB8C" w:rsidR="00DA0BB9"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It may be time to initiate a conversation with the new government about a higher level Focal Point and</w:t>
      </w:r>
      <w:r w:rsidR="00A23AA6">
        <w:rPr>
          <w:rFonts w:ascii="Calibri" w:eastAsia="Times New Roman" w:hAnsi="Calibri" w:cs="Arial"/>
          <w:color w:val="222222"/>
          <w:sz w:val="24"/>
          <w:szCs w:val="24"/>
        </w:rPr>
        <w:t>/or</w:t>
      </w:r>
      <w:r>
        <w:rPr>
          <w:rFonts w:ascii="Calibri" w:eastAsia="Times New Roman" w:hAnsi="Calibri" w:cs="Arial"/>
          <w:color w:val="222222"/>
          <w:sz w:val="24"/>
          <w:szCs w:val="24"/>
        </w:rPr>
        <w:t xml:space="preserve"> a high level home for a multisectoral coordination mechanism for nutrition, perhaps under VP level, or a Ministry such as Finance and National Planning that has convening power over the implementing sectoral Ministries, which has proved effective in other countries.</w:t>
      </w:r>
    </w:p>
    <w:p w14:paraId="54027C2D" w14:textId="77777777" w:rsidR="00A75260"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sidRPr="00A75260">
        <w:rPr>
          <w:rFonts w:ascii="Calibri" w:eastAsia="Times New Roman" w:hAnsi="Calibri" w:cs="Arial"/>
          <w:color w:val="222222"/>
          <w:sz w:val="24"/>
          <w:szCs w:val="24"/>
        </w:rPr>
        <w:t xml:space="preserve">We </w:t>
      </w:r>
      <w:r>
        <w:rPr>
          <w:rFonts w:ascii="Calibri" w:eastAsia="Times New Roman" w:hAnsi="Calibri" w:cs="Arial"/>
          <w:color w:val="222222"/>
          <w:sz w:val="24"/>
          <w:szCs w:val="24"/>
        </w:rPr>
        <w:t xml:space="preserve">also </w:t>
      </w:r>
      <w:r w:rsidRPr="00A75260">
        <w:rPr>
          <w:rFonts w:ascii="Calibri" w:eastAsia="Times New Roman" w:hAnsi="Calibri" w:cs="Arial"/>
          <w:color w:val="222222"/>
          <w:sz w:val="24"/>
          <w:szCs w:val="24"/>
        </w:rPr>
        <w:t>still lack a visible champ</w:t>
      </w:r>
      <w:r>
        <w:rPr>
          <w:rFonts w:ascii="Calibri" w:eastAsia="Times New Roman" w:hAnsi="Calibri" w:cs="Arial"/>
          <w:color w:val="222222"/>
          <w:sz w:val="24"/>
          <w:szCs w:val="24"/>
        </w:rPr>
        <w:t>ion for nutrition at high level</w:t>
      </w:r>
    </w:p>
    <w:p w14:paraId="7E629B0B" w14:textId="1B136BEE" w:rsidR="00A75260"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We have not yet been able to influence the negotiations around the national budget for increas</w:t>
      </w:r>
      <w:r w:rsidR="00A23AA6">
        <w:rPr>
          <w:rFonts w:ascii="Calibri" w:eastAsia="Times New Roman" w:hAnsi="Calibri" w:cs="Arial"/>
          <w:color w:val="222222"/>
          <w:sz w:val="24"/>
          <w:szCs w:val="24"/>
        </w:rPr>
        <w:t>ing</w:t>
      </w:r>
      <w:r>
        <w:rPr>
          <w:rFonts w:ascii="Calibri" w:eastAsia="Times New Roman" w:hAnsi="Calibri" w:cs="Arial"/>
          <w:color w:val="222222"/>
          <w:sz w:val="24"/>
          <w:szCs w:val="24"/>
        </w:rPr>
        <w:t xml:space="preserve"> allocation to nutrition. The next cycle begins in October and we need to consider how best to influence the new government on this, maybe through the World Bank and the UN Network requesting a meeting with VP2 or Minister of Finance and National Planning on nutrition following on from the recent launch of the National Economic Policy in which nutrition did not feature strongly.</w:t>
      </w:r>
    </w:p>
    <w:p w14:paraId="27E2E6E4" w14:textId="08CF082C" w:rsidR="00DA0BB9"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There are only one or two donors (DfID, EU) regularly participating in the SUN MSP. </w:t>
      </w:r>
      <w:r w:rsidR="00DA0BB9">
        <w:rPr>
          <w:rFonts w:ascii="Calibri" w:eastAsia="Times New Roman" w:hAnsi="Calibri" w:cs="Arial"/>
          <w:color w:val="222222"/>
          <w:sz w:val="24"/>
          <w:szCs w:val="24"/>
        </w:rPr>
        <w:t xml:space="preserve">Donors are not yet formed into a SUN Network that convenes regularly and specifically to address the wider issues of government progress and capacity to plan, coordinate, monitor, cost/budget and </w:t>
      </w:r>
      <w:proofErr w:type="spellStart"/>
      <w:r w:rsidR="00DA0BB9">
        <w:rPr>
          <w:rFonts w:ascii="Calibri" w:eastAsia="Times New Roman" w:hAnsi="Calibri" w:cs="Arial"/>
          <w:color w:val="222222"/>
          <w:sz w:val="24"/>
          <w:szCs w:val="24"/>
        </w:rPr>
        <w:t>mobilise</w:t>
      </w:r>
      <w:proofErr w:type="spellEnd"/>
      <w:r w:rsidR="00DA0BB9">
        <w:rPr>
          <w:rFonts w:ascii="Calibri" w:eastAsia="Times New Roman" w:hAnsi="Calibri" w:cs="Arial"/>
          <w:color w:val="222222"/>
          <w:sz w:val="24"/>
          <w:szCs w:val="24"/>
        </w:rPr>
        <w:t xml:space="preserve"> for multisectoral and </w:t>
      </w:r>
      <w:r w:rsidR="00DA0BB9">
        <w:rPr>
          <w:rFonts w:ascii="Calibri" w:eastAsia="Times New Roman" w:hAnsi="Calibri" w:cs="Arial"/>
          <w:color w:val="222222"/>
          <w:sz w:val="24"/>
          <w:szCs w:val="24"/>
        </w:rPr>
        <w:lastRenderedPageBreak/>
        <w:t xml:space="preserve">multistakeholder nutrition at national and sub-national levels through government systems. </w:t>
      </w:r>
      <w:r w:rsidR="00A23AA6">
        <w:rPr>
          <w:rFonts w:ascii="Calibri" w:eastAsia="Times New Roman" w:hAnsi="Calibri" w:cs="Arial"/>
          <w:color w:val="222222"/>
          <w:sz w:val="24"/>
          <w:szCs w:val="24"/>
        </w:rPr>
        <w:t xml:space="preserve">However, many donors do </w:t>
      </w:r>
      <w:r w:rsidR="00DA0BB9">
        <w:rPr>
          <w:rFonts w:ascii="Calibri" w:eastAsia="Times New Roman" w:hAnsi="Calibri" w:cs="Arial"/>
          <w:color w:val="222222"/>
          <w:sz w:val="24"/>
          <w:szCs w:val="24"/>
        </w:rPr>
        <w:t>meet to discuss progress on their funded implementation projects (LIFT and 3MDG) which does provide opportunities to raise nutrition.</w:t>
      </w:r>
    </w:p>
    <w:p w14:paraId="46C06FE6" w14:textId="179F4AD5" w:rsidR="00DA0BB9" w:rsidRDefault="00DA0BB9"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The multiple UN initiatives (SUN, REACH, ZHC, SDGs </w:t>
      </w:r>
      <w:proofErr w:type="spellStart"/>
      <w:r>
        <w:rPr>
          <w:rFonts w:ascii="Calibri" w:eastAsia="Times New Roman" w:hAnsi="Calibri" w:cs="Arial"/>
          <w:color w:val="222222"/>
          <w:sz w:val="24"/>
          <w:szCs w:val="24"/>
        </w:rPr>
        <w:t>etc</w:t>
      </w:r>
      <w:proofErr w:type="spellEnd"/>
      <w:r>
        <w:rPr>
          <w:rFonts w:ascii="Calibri" w:eastAsia="Times New Roman" w:hAnsi="Calibri" w:cs="Arial"/>
          <w:color w:val="222222"/>
          <w:sz w:val="24"/>
          <w:szCs w:val="24"/>
        </w:rPr>
        <w:t>) have contribut</w:t>
      </w:r>
      <w:r w:rsidR="00A23AA6">
        <w:rPr>
          <w:rFonts w:ascii="Calibri" w:eastAsia="Times New Roman" w:hAnsi="Calibri" w:cs="Arial"/>
          <w:color w:val="222222"/>
          <w:sz w:val="24"/>
          <w:szCs w:val="24"/>
        </w:rPr>
        <w:t>ed</w:t>
      </w:r>
      <w:r>
        <w:rPr>
          <w:rFonts w:ascii="Calibri" w:eastAsia="Times New Roman" w:hAnsi="Calibri" w:cs="Arial"/>
          <w:color w:val="222222"/>
          <w:sz w:val="24"/>
          <w:szCs w:val="24"/>
        </w:rPr>
        <w:t xml:space="preserve"> to confusion about the nature of UN supports among stakeholders at national level, </w:t>
      </w:r>
      <w:r w:rsidR="00A23AA6">
        <w:rPr>
          <w:rFonts w:ascii="Calibri" w:eastAsia="Times New Roman" w:hAnsi="Calibri" w:cs="Arial"/>
          <w:color w:val="222222"/>
          <w:sz w:val="24"/>
          <w:szCs w:val="24"/>
        </w:rPr>
        <w:t>and it has been difficult to articulate particul</w:t>
      </w:r>
      <w:r>
        <w:rPr>
          <w:rFonts w:ascii="Calibri" w:eastAsia="Times New Roman" w:hAnsi="Calibri" w:cs="Arial"/>
          <w:color w:val="222222"/>
          <w:sz w:val="24"/>
          <w:szCs w:val="24"/>
        </w:rPr>
        <w:t>arly at a time of intense change over</w:t>
      </w:r>
    </w:p>
    <w:p w14:paraId="5F91B7CC" w14:textId="21DC8B7D" w:rsidR="00A75260" w:rsidRDefault="00A75260" w:rsidP="000F2AC3">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Pr>
          <w:rFonts w:ascii="Calibri" w:eastAsia="Times New Roman" w:hAnsi="Calibri" w:cs="Arial"/>
          <w:color w:val="222222"/>
          <w:sz w:val="24"/>
          <w:szCs w:val="24"/>
        </w:rPr>
        <w:t xml:space="preserve">This time of change is </w:t>
      </w:r>
      <w:r w:rsidR="00A23AA6">
        <w:rPr>
          <w:rFonts w:ascii="Calibri" w:eastAsia="Times New Roman" w:hAnsi="Calibri" w:cs="Arial"/>
          <w:color w:val="222222"/>
          <w:sz w:val="24"/>
          <w:szCs w:val="24"/>
        </w:rPr>
        <w:t xml:space="preserve">also </w:t>
      </w:r>
      <w:r>
        <w:rPr>
          <w:rFonts w:ascii="Calibri" w:eastAsia="Times New Roman" w:hAnsi="Calibri" w:cs="Arial"/>
          <w:color w:val="222222"/>
          <w:sz w:val="24"/>
          <w:szCs w:val="24"/>
        </w:rPr>
        <w:t xml:space="preserve">challenging for civil society </w:t>
      </w:r>
      <w:r w:rsidR="00A23AA6">
        <w:rPr>
          <w:rFonts w:ascii="Calibri" w:eastAsia="Times New Roman" w:hAnsi="Calibri" w:cs="Arial"/>
          <w:color w:val="222222"/>
          <w:sz w:val="24"/>
          <w:szCs w:val="24"/>
        </w:rPr>
        <w:t xml:space="preserve">stakeholders </w:t>
      </w:r>
      <w:r>
        <w:rPr>
          <w:rFonts w:ascii="Calibri" w:eastAsia="Times New Roman" w:hAnsi="Calibri" w:cs="Arial"/>
          <w:color w:val="222222"/>
          <w:sz w:val="24"/>
          <w:szCs w:val="24"/>
        </w:rPr>
        <w:t xml:space="preserve">looking for new opportunities to be more visible and assert </w:t>
      </w:r>
      <w:r w:rsidR="00A23AA6">
        <w:rPr>
          <w:rFonts w:ascii="Calibri" w:eastAsia="Times New Roman" w:hAnsi="Calibri" w:cs="Arial"/>
          <w:color w:val="222222"/>
          <w:sz w:val="24"/>
          <w:szCs w:val="24"/>
        </w:rPr>
        <w:t xml:space="preserve">their </w:t>
      </w:r>
      <w:r>
        <w:rPr>
          <w:rFonts w:ascii="Calibri" w:eastAsia="Times New Roman" w:hAnsi="Calibri" w:cs="Arial"/>
          <w:color w:val="222222"/>
          <w:sz w:val="24"/>
          <w:szCs w:val="24"/>
        </w:rPr>
        <w:t>contribution to advocacy, mobilizing communities around nutrition, and holdin</w:t>
      </w:r>
      <w:r w:rsidR="0060784A">
        <w:rPr>
          <w:rFonts w:ascii="Calibri" w:eastAsia="Times New Roman" w:hAnsi="Calibri" w:cs="Arial"/>
          <w:color w:val="222222"/>
          <w:sz w:val="24"/>
          <w:szCs w:val="24"/>
        </w:rPr>
        <w:t xml:space="preserve">g </w:t>
      </w:r>
      <w:r w:rsidR="00A23AA6">
        <w:rPr>
          <w:rFonts w:ascii="Calibri" w:eastAsia="Times New Roman" w:hAnsi="Calibri" w:cs="Arial"/>
          <w:color w:val="222222"/>
          <w:sz w:val="24"/>
          <w:szCs w:val="24"/>
        </w:rPr>
        <w:t xml:space="preserve">government </w:t>
      </w:r>
      <w:r w:rsidR="0060784A">
        <w:rPr>
          <w:rFonts w:ascii="Calibri" w:eastAsia="Times New Roman" w:hAnsi="Calibri" w:cs="Arial"/>
          <w:color w:val="222222"/>
          <w:sz w:val="24"/>
          <w:szCs w:val="24"/>
        </w:rPr>
        <w:t>to account</w:t>
      </w:r>
      <w:r w:rsidR="00A23AA6">
        <w:rPr>
          <w:rFonts w:ascii="Calibri" w:eastAsia="Times New Roman" w:hAnsi="Calibri" w:cs="Arial"/>
          <w:color w:val="222222"/>
          <w:sz w:val="24"/>
          <w:szCs w:val="24"/>
        </w:rPr>
        <w:t xml:space="preserve"> on commitments made.</w:t>
      </w:r>
    </w:p>
    <w:p w14:paraId="744506DD" w14:textId="77777777" w:rsidR="0060784A" w:rsidRPr="0060784A" w:rsidRDefault="0060784A" w:rsidP="0060784A">
      <w:pPr>
        <w:pStyle w:val="ListParagraph"/>
        <w:numPr>
          <w:ilvl w:val="0"/>
          <w:numId w:val="19"/>
        </w:numPr>
        <w:shd w:val="clear" w:color="auto" w:fill="FFFFFF"/>
        <w:spacing w:before="100" w:beforeAutospacing="1" w:after="100" w:afterAutospacing="1" w:line="240" w:lineRule="auto"/>
        <w:jc w:val="both"/>
        <w:rPr>
          <w:rFonts w:ascii="Calibri" w:eastAsia="Times New Roman" w:hAnsi="Calibri" w:cs="Arial"/>
          <w:color w:val="222222"/>
          <w:sz w:val="24"/>
          <w:szCs w:val="24"/>
        </w:rPr>
      </w:pPr>
      <w:r w:rsidRPr="0060784A">
        <w:rPr>
          <w:rFonts w:ascii="Calibri" w:eastAsia="Times New Roman" w:hAnsi="Calibri" w:cs="Arial"/>
          <w:color w:val="222222"/>
          <w:sz w:val="24"/>
          <w:szCs w:val="24"/>
        </w:rPr>
        <w:t>The low level of nutrition awareness in the non-health sectors, among policy makers and practitioners, is a continuing challenge and needs to be addressed.</w:t>
      </w:r>
      <w:r w:rsidRPr="0060784A">
        <w:t xml:space="preserve"> </w:t>
      </w:r>
      <w:r>
        <w:t xml:space="preserve">They need to </w:t>
      </w:r>
      <w:proofErr w:type="spellStart"/>
      <w:r>
        <w:t>realise</w:t>
      </w:r>
      <w:proofErr w:type="spellEnd"/>
      <w:r>
        <w:t xml:space="preserve"> </w:t>
      </w:r>
      <w:r w:rsidRPr="0060784A">
        <w:rPr>
          <w:rFonts w:ascii="Calibri" w:eastAsia="Times New Roman" w:hAnsi="Calibri" w:cs="Arial"/>
          <w:color w:val="222222"/>
          <w:sz w:val="24"/>
          <w:szCs w:val="24"/>
        </w:rPr>
        <w:t xml:space="preserve">the importance of integrating nutrition into nutrition-sensitive actions such as food security, livelihoods, WASH, </w:t>
      </w:r>
      <w:r>
        <w:rPr>
          <w:rFonts w:ascii="Calibri" w:eastAsia="Times New Roman" w:hAnsi="Calibri" w:cs="Arial"/>
          <w:color w:val="222222"/>
          <w:sz w:val="24"/>
          <w:szCs w:val="24"/>
        </w:rPr>
        <w:t xml:space="preserve">education, </w:t>
      </w:r>
      <w:r w:rsidRPr="0060784A">
        <w:rPr>
          <w:rFonts w:ascii="Calibri" w:eastAsia="Times New Roman" w:hAnsi="Calibri" w:cs="Arial"/>
          <w:color w:val="222222"/>
          <w:sz w:val="24"/>
          <w:szCs w:val="24"/>
        </w:rPr>
        <w:t>social protection etc.  It is equally important for community awareness of linkage</w:t>
      </w:r>
      <w:r>
        <w:rPr>
          <w:rFonts w:ascii="Calibri" w:eastAsia="Times New Roman" w:hAnsi="Calibri" w:cs="Arial"/>
          <w:color w:val="222222"/>
          <w:sz w:val="24"/>
          <w:szCs w:val="24"/>
        </w:rPr>
        <w:t xml:space="preserve">s </w:t>
      </w:r>
      <w:r w:rsidRPr="0060784A">
        <w:rPr>
          <w:rFonts w:ascii="Calibri" w:eastAsia="Times New Roman" w:hAnsi="Calibri" w:cs="Arial"/>
          <w:color w:val="222222"/>
          <w:sz w:val="24"/>
          <w:szCs w:val="24"/>
        </w:rPr>
        <w:t>between nutrition and other sectors</w:t>
      </w:r>
      <w:r>
        <w:rPr>
          <w:rFonts w:ascii="Calibri" w:eastAsia="Times New Roman" w:hAnsi="Calibri" w:cs="Arial"/>
          <w:color w:val="222222"/>
          <w:sz w:val="24"/>
          <w:szCs w:val="24"/>
        </w:rPr>
        <w:t xml:space="preserve"> to be enhanced (for </w:t>
      </w:r>
      <w:r w:rsidRPr="0060784A">
        <w:rPr>
          <w:rFonts w:ascii="Calibri" w:eastAsia="Times New Roman" w:hAnsi="Calibri" w:cs="Arial"/>
          <w:color w:val="222222"/>
          <w:sz w:val="24"/>
          <w:szCs w:val="24"/>
        </w:rPr>
        <w:t>example</w:t>
      </w:r>
      <w:r>
        <w:rPr>
          <w:rFonts w:ascii="Calibri" w:eastAsia="Times New Roman" w:hAnsi="Calibri" w:cs="Arial"/>
          <w:color w:val="222222"/>
          <w:sz w:val="24"/>
          <w:szCs w:val="24"/>
        </w:rPr>
        <w:t xml:space="preserve">, </w:t>
      </w:r>
      <w:r w:rsidRPr="0060784A">
        <w:rPr>
          <w:rFonts w:ascii="Calibri" w:eastAsia="Times New Roman" w:hAnsi="Calibri" w:cs="Arial"/>
          <w:color w:val="222222"/>
          <w:sz w:val="24"/>
          <w:szCs w:val="24"/>
        </w:rPr>
        <w:t xml:space="preserve">current school curriculum </w:t>
      </w:r>
      <w:r>
        <w:rPr>
          <w:rFonts w:ascii="Calibri" w:eastAsia="Times New Roman" w:hAnsi="Calibri" w:cs="Arial"/>
          <w:color w:val="222222"/>
          <w:sz w:val="24"/>
          <w:szCs w:val="24"/>
        </w:rPr>
        <w:t xml:space="preserve">to cover </w:t>
      </w:r>
      <w:r w:rsidRPr="0060784A">
        <w:rPr>
          <w:rFonts w:ascii="Calibri" w:eastAsia="Times New Roman" w:hAnsi="Calibri" w:cs="Arial"/>
          <w:color w:val="222222"/>
          <w:sz w:val="24"/>
          <w:szCs w:val="24"/>
        </w:rPr>
        <w:t xml:space="preserve">nutrition, food diversification; </w:t>
      </w:r>
      <w:r>
        <w:rPr>
          <w:rFonts w:ascii="Calibri" w:eastAsia="Times New Roman" w:hAnsi="Calibri" w:cs="Arial"/>
          <w:color w:val="222222"/>
          <w:sz w:val="24"/>
          <w:szCs w:val="24"/>
        </w:rPr>
        <w:t>and awareness raising among farmers groups in agriculture).</w:t>
      </w:r>
    </w:p>
    <w:p w14:paraId="172552DC" w14:textId="77777777" w:rsidR="0060784A" w:rsidRDefault="0060784A" w:rsidP="000F2AC3">
      <w:pPr>
        <w:pStyle w:val="ListParagraph"/>
        <w:shd w:val="clear" w:color="auto" w:fill="FFFFFF"/>
        <w:spacing w:before="100" w:beforeAutospacing="1" w:after="100" w:afterAutospacing="1" w:line="240" w:lineRule="auto"/>
        <w:ind w:left="1440"/>
        <w:jc w:val="both"/>
        <w:rPr>
          <w:rFonts w:ascii="Calibri" w:eastAsia="Times New Roman" w:hAnsi="Calibri" w:cs="Arial"/>
          <w:color w:val="222222"/>
          <w:sz w:val="24"/>
          <w:szCs w:val="24"/>
        </w:rPr>
      </w:pPr>
    </w:p>
    <w:p w14:paraId="0DE87E18" w14:textId="77777777" w:rsidR="00DA0BB9" w:rsidRDefault="00DA0BB9" w:rsidP="00EF29DE">
      <w:pPr>
        <w:pStyle w:val="ListParagraph"/>
        <w:shd w:val="clear" w:color="auto" w:fill="FFFFFF"/>
        <w:spacing w:before="100" w:beforeAutospacing="1" w:after="100" w:afterAutospacing="1" w:line="240" w:lineRule="auto"/>
        <w:jc w:val="both"/>
        <w:rPr>
          <w:rFonts w:ascii="Calibri" w:eastAsia="Times New Roman" w:hAnsi="Calibri" w:cs="Arial"/>
          <w:color w:val="222222"/>
          <w:sz w:val="24"/>
          <w:szCs w:val="24"/>
        </w:rPr>
      </w:pPr>
    </w:p>
    <w:p w14:paraId="2B3A0CBA" w14:textId="77777777" w:rsidR="00DA0BB9" w:rsidRDefault="00DA0BB9" w:rsidP="00EF29DE">
      <w:pPr>
        <w:pStyle w:val="ListParagraph"/>
        <w:shd w:val="clear" w:color="auto" w:fill="FFFFFF"/>
        <w:spacing w:before="100" w:beforeAutospacing="1" w:after="100" w:afterAutospacing="1" w:line="240" w:lineRule="auto"/>
        <w:jc w:val="both"/>
        <w:rPr>
          <w:rFonts w:ascii="Calibri" w:eastAsia="Times New Roman" w:hAnsi="Calibri" w:cs="Arial"/>
          <w:color w:val="222222"/>
          <w:sz w:val="24"/>
          <w:szCs w:val="24"/>
        </w:rPr>
      </w:pPr>
    </w:p>
    <w:p w14:paraId="724E7145" w14:textId="77777777" w:rsidR="00793D08" w:rsidRDefault="00793D08" w:rsidP="00793D08">
      <w:pPr>
        <w:pStyle w:val="ListParagraph"/>
        <w:shd w:val="clear" w:color="auto" w:fill="FFFFFF"/>
        <w:spacing w:before="100" w:beforeAutospacing="1" w:after="100" w:afterAutospacing="1" w:line="240" w:lineRule="auto"/>
        <w:ind w:left="1080"/>
        <w:jc w:val="both"/>
        <w:rPr>
          <w:rFonts w:ascii="Calibri" w:eastAsia="Times New Roman" w:hAnsi="Calibri" w:cs="Arial"/>
          <w:b/>
          <w:color w:val="222222"/>
          <w:sz w:val="24"/>
          <w:szCs w:val="24"/>
        </w:rPr>
      </w:pPr>
    </w:p>
    <w:p w14:paraId="465C63AB" w14:textId="77777777" w:rsidR="0024257A" w:rsidRPr="0050493F" w:rsidRDefault="00341040" w:rsidP="0050493F">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b/>
          <w:color w:val="222222"/>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7456" behindDoc="0" locked="0" layoutInCell="1" allowOverlap="1" wp14:anchorId="2D31363A" wp14:editId="53FA0E9C">
                <wp:simplePos x="0" y="0"/>
                <wp:positionH relativeFrom="column">
                  <wp:posOffset>165100</wp:posOffset>
                </wp:positionH>
                <wp:positionV relativeFrom="paragraph">
                  <wp:posOffset>687070</wp:posOffset>
                </wp:positionV>
                <wp:extent cx="5937250" cy="3124200"/>
                <wp:effectExtent l="0" t="0" r="2540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124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1A08A" id="Rectangle 13" o:spid="_x0000_s1026" style="position:absolute;margin-left:13pt;margin-top:54.1pt;width:467.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7heAIAAP4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" filled="f" strokeweight="2pt"/>
            </w:pict>
          </mc:Fallback>
        </mc:AlternateContent>
      </w:r>
      <w:r>
        <w:rPr>
          <w:noProof/>
        </w:rPr>
        <mc:AlternateContent>
          <mc:Choice Requires="wps">
            <w:drawing>
              <wp:anchor distT="0" distB="0" distL="114300" distR="114300" simplePos="0" relativeHeight="251666432" behindDoc="0" locked="0" layoutInCell="1" allowOverlap="1" wp14:anchorId="3B0F51B6" wp14:editId="55BE8131">
                <wp:simplePos x="0" y="0"/>
                <wp:positionH relativeFrom="column">
                  <wp:posOffset>165100</wp:posOffset>
                </wp:positionH>
                <wp:positionV relativeFrom="paragraph">
                  <wp:posOffset>-50800</wp:posOffset>
                </wp:positionV>
                <wp:extent cx="5937250" cy="704850"/>
                <wp:effectExtent l="12700" t="20320" r="12700" b="177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048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BCAD705" id="AutoShape 12" o:spid="_x0000_s1026" style="position:absolute;margin-left:13pt;margin-top:-4pt;width:46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" filled="f" strokeweight="2pt"/>
            </w:pict>
          </mc:Fallback>
        </mc:AlternateContent>
      </w:r>
      <w:r w:rsidR="0024257A" w:rsidRPr="0050493F">
        <w:rPr>
          <w:rFonts w:ascii="Times New Roman" w:eastAsia="Times New Roman" w:hAnsi="Times New Roman" w:cs="Times New Roman"/>
          <w:b/>
          <w:color w:val="222222"/>
          <w:sz w:val="14"/>
          <w:szCs w:val="14"/>
        </w:rPr>
        <w:t> </w:t>
      </w:r>
      <w:r w:rsidR="0024257A" w:rsidRPr="0050493F">
        <w:rPr>
          <w:rFonts w:ascii="Calibri" w:eastAsia="Times New Roman" w:hAnsi="Calibri" w:cs="Arial"/>
          <w:b/>
          <w:color w:val="222222"/>
          <w:sz w:val="24"/>
          <w:szCs w:val="24"/>
        </w:rPr>
        <w:t>How can the SUN Movement support efforts towards better alignment of actors behind national priorities? How can the SDGs help guide and reinforce the alignment of sectors and actors behind national nutrition priorities?</w:t>
      </w:r>
    </w:p>
    <w:p w14:paraId="61687DD9" w14:textId="77777777" w:rsidR="0024257A" w:rsidRDefault="0024257A" w:rsidP="006E3B57">
      <w:pPr>
        <w:shd w:val="clear" w:color="auto" w:fill="FFFFFF"/>
        <w:spacing w:after="0" w:line="240" w:lineRule="auto"/>
        <w:jc w:val="both"/>
        <w:rPr>
          <w:rFonts w:ascii="Times New Roman" w:eastAsia="Times New Roman" w:hAnsi="Times New Roman" w:cs="Times New Roman"/>
          <w:color w:val="222222"/>
          <w:sz w:val="24"/>
          <w:szCs w:val="24"/>
        </w:rPr>
      </w:pPr>
      <w:r w:rsidRPr="0024257A">
        <w:rPr>
          <w:rFonts w:ascii="Times New Roman" w:eastAsia="Times New Roman" w:hAnsi="Times New Roman" w:cs="Times New Roman"/>
          <w:color w:val="222222"/>
          <w:sz w:val="24"/>
          <w:szCs w:val="24"/>
        </w:rPr>
        <w:t> </w:t>
      </w:r>
    </w:p>
    <w:p w14:paraId="00B0C8CD" w14:textId="77777777" w:rsidR="002155B3" w:rsidRPr="008D46CF" w:rsidRDefault="002155B3" w:rsidP="008028C5">
      <w:pPr>
        <w:ind w:firstLine="360"/>
        <w:rPr>
          <w:b/>
          <w:sz w:val="24"/>
          <w:szCs w:val="24"/>
        </w:rPr>
      </w:pPr>
      <w:r w:rsidRPr="008D46CF">
        <w:rPr>
          <w:b/>
          <w:sz w:val="24"/>
          <w:szCs w:val="24"/>
        </w:rPr>
        <w:t>DISCUSSION</w:t>
      </w:r>
    </w:p>
    <w:p w14:paraId="19140138" w14:textId="77777777" w:rsidR="008D46CF" w:rsidRDefault="008D46CF" w:rsidP="008D46CF">
      <w:pPr>
        <w:pStyle w:val="ListParagraph"/>
        <w:numPr>
          <w:ilvl w:val="0"/>
          <w:numId w:val="18"/>
        </w:numPr>
        <w:rPr>
          <w:sz w:val="24"/>
          <w:szCs w:val="24"/>
        </w:rPr>
      </w:pPr>
      <w:r>
        <w:rPr>
          <w:sz w:val="24"/>
          <w:szCs w:val="24"/>
        </w:rPr>
        <w:t>We are using Multi-stakeholders Platform as guided by strategic process number one of  SUN Movement for better alignment of actors behind national priorities as well as for development of all-agreed national priorities (CRF)</w:t>
      </w:r>
    </w:p>
    <w:p w14:paraId="49DC4081" w14:textId="212082B2" w:rsidR="002155B3" w:rsidRPr="009A5BA4" w:rsidRDefault="002155B3" w:rsidP="009A5BA4">
      <w:pPr>
        <w:pStyle w:val="ListParagraph"/>
        <w:numPr>
          <w:ilvl w:val="0"/>
          <w:numId w:val="18"/>
        </w:numPr>
        <w:rPr>
          <w:sz w:val="24"/>
          <w:szCs w:val="24"/>
        </w:rPr>
      </w:pPr>
      <w:r w:rsidRPr="009A5BA4">
        <w:rPr>
          <w:sz w:val="24"/>
          <w:szCs w:val="24"/>
        </w:rPr>
        <w:t xml:space="preserve">SDG 2 aspires directly on nutrition;  ‘end hunger, achieve food security and improved nutrition, and promote sustainable agriculture’; 12 of the 17 SDGs contain indicators that are highly relevant to </w:t>
      </w:r>
      <w:proofErr w:type="spellStart"/>
      <w:r w:rsidRPr="009A5BA4">
        <w:rPr>
          <w:sz w:val="24"/>
          <w:szCs w:val="24"/>
        </w:rPr>
        <w:t>nutritionThose</w:t>
      </w:r>
      <w:proofErr w:type="spellEnd"/>
      <w:r w:rsidRPr="009A5BA4">
        <w:rPr>
          <w:sz w:val="24"/>
          <w:szCs w:val="24"/>
        </w:rPr>
        <w:t xml:space="preserve"> SDGs </w:t>
      </w:r>
      <w:r w:rsidR="008D46CF" w:rsidRPr="009A5BA4">
        <w:rPr>
          <w:sz w:val="24"/>
          <w:szCs w:val="24"/>
        </w:rPr>
        <w:t xml:space="preserve">guide in developing core nutrition actions and Common Result </w:t>
      </w:r>
      <w:proofErr w:type="gramStart"/>
      <w:r w:rsidR="008D46CF" w:rsidRPr="009A5BA4">
        <w:rPr>
          <w:sz w:val="24"/>
          <w:szCs w:val="24"/>
        </w:rPr>
        <w:t>Framework  for</w:t>
      </w:r>
      <w:proofErr w:type="gramEnd"/>
      <w:r w:rsidR="008D46CF" w:rsidRPr="009A5BA4">
        <w:rPr>
          <w:sz w:val="24"/>
          <w:szCs w:val="24"/>
        </w:rPr>
        <w:t xml:space="preserve"> the country</w:t>
      </w:r>
    </w:p>
    <w:p w14:paraId="21A360CE" w14:textId="7742A899" w:rsidR="008D46CF" w:rsidRPr="009A5BA4" w:rsidRDefault="009A5BA4" w:rsidP="009A5BA4">
      <w:pPr>
        <w:pStyle w:val="ListParagraph"/>
        <w:numPr>
          <w:ilvl w:val="0"/>
          <w:numId w:val="18"/>
        </w:numPr>
        <w:rPr>
          <w:sz w:val="24"/>
          <w:szCs w:val="24"/>
        </w:rPr>
      </w:pPr>
      <w:r w:rsidRPr="009A5BA4">
        <w:rPr>
          <w:sz w:val="24"/>
          <w:szCs w:val="24"/>
        </w:rPr>
        <w:t xml:space="preserve">SDG 17 </w:t>
      </w:r>
      <w:proofErr w:type="spellStart"/>
      <w:r w:rsidRPr="009A5BA4">
        <w:rPr>
          <w:sz w:val="24"/>
          <w:szCs w:val="24"/>
        </w:rPr>
        <w:t>emphasises</w:t>
      </w:r>
      <w:proofErr w:type="spellEnd"/>
      <w:r w:rsidRPr="009A5BA4">
        <w:rPr>
          <w:sz w:val="24"/>
          <w:szCs w:val="24"/>
        </w:rPr>
        <w:t xml:space="preserve"> partnership so that is a key process for us </w:t>
      </w:r>
      <w:r>
        <w:rPr>
          <w:sz w:val="24"/>
          <w:szCs w:val="24"/>
        </w:rPr>
        <w:t xml:space="preserve">as we continue to strengthen </w:t>
      </w:r>
      <w:r w:rsidRPr="009A5BA4">
        <w:rPr>
          <w:sz w:val="24"/>
          <w:szCs w:val="24"/>
        </w:rPr>
        <w:t>the S</w:t>
      </w:r>
      <w:r>
        <w:rPr>
          <w:sz w:val="24"/>
          <w:szCs w:val="24"/>
        </w:rPr>
        <w:t>U</w:t>
      </w:r>
      <w:r w:rsidRPr="009A5BA4">
        <w:rPr>
          <w:sz w:val="24"/>
          <w:szCs w:val="24"/>
        </w:rPr>
        <w:t xml:space="preserve">N MSP. </w:t>
      </w:r>
      <w:r w:rsidR="008D46CF" w:rsidRPr="009A5BA4">
        <w:rPr>
          <w:sz w:val="24"/>
          <w:szCs w:val="24"/>
        </w:rPr>
        <w:t xml:space="preserve">Practicing SUN-MS approach means implementing </w:t>
      </w:r>
      <w:r>
        <w:rPr>
          <w:sz w:val="24"/>
          <w:szCs w:val="24"/>
        </w:rPr>
        <w:t xml:space="preserve">SDG17 </w:t>
      </w:r>
      <w:r w:rsidR="008D46CF" w:rsidRPr="009A5BA4">
        <w:rPr>
          <w:sz w:val="24"/>
          <w:szCs w:val="24"/>
        </w:rPr>
        <w:t xml:space="preserve"> “</w:t>
      </w:r>
      <w:r w:rsidR="008D46CF" w:rsidRPr="009A5BA4">
        <w:rPr>
          <w:i/>
          <w:sz w:val="24"/>
          <w:szCs w:val="24"/>
        </w:rPr>
        <w:t xml:space="preserve">revitalizing the global partnerships for sustainable </w:t>
      </w:r>
      <w:commentRangeStart w:id="3"/>
      <w:r w:rsidR="008D46CF" w:rsidRPr="009A5BA4">
        <w:rPr>
          <w:i/>
          <w:sz w:val="24"/>
          <w:szCs w:val="24"/>
        </w:rPr>
        <w:t>development</w:t>
      </w:r>
      <w:commentRangeEnd w:id="3"/>
      <w:r w:rsidR="0060784A">
        <w:rPr>
          <w:rStyle w:val="CommentReference"/>
        </w:rPr>
        <w:commentReference w:id="3"/>
      </w:r>
      <w:r w:rsidR="008D46CF" w:rsidRPr="009A5BA4">
        <w:rPr>
          <w:i/>
          <w:sz w:val="24"/>
          <w:szCs w:val="24"/>
        </w:rPr>
        <w:t>”</w:t>
      </w:r>
    </w:p>
    <w:p w14:paraId="13C58905" w14:textId="77777777" w:rsidR="002155B3" w:rsidRPr="002155B3" w:rsidRDefault="002155B3" w:rsidP="006E3B57">
      <w:pPr>
        <w:shd w:val="clear" w:color="auto" w:fill="FFFFFF"/>
        <w:spacing w:after="0" w:line="240" w:lineRule="auto"/>
        <w:jc w:val="both"/>
        <w:rPr>
          <w:rFonts w:asciiTheme="majorHAnsi" w:eastAsia="Times New Roman" w:hAnsiTheme="majorHAnsi" w:cstheme="minorHAnsi"/>
          <w:color w:val="222222"/>
          <w:sz w:val="24"/>
          <w:szCs w:val="24"/>
        </w:rPr>
      </w:pPr>
    </w:p>
    <w:sectPr w:rsidR="002155B3" w:rsidRPr="002155B3" w:rsidSect="001F04DF">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NANDHAR Mary" w:date="2016-09-07T09:29:00Z" w:initials="MM">
    <w:p w14:paraId="257C62A5" w14:textId="77777777" w:rsidR="0060784A" w:rsidRDefault="0060784A">
      <w:pPr>
        <w:pStyle w:val="CommentText"/>
      </w:pPr>
      <w:r>
        <w:rPr>
          <w:rStyle w:val="CommentReference"/>
        </w:rPr>
        <w:annotationRef/>
      </w:r>
      <w:r>
        <w:rPr>
          <w:rStyle w:val="CommentReference"/>
        </w:rPr>
        <w:t>Maybe list them out here?</w:t>
      </w:r>
    </w:p>
  </w:comment>
  <w:comment w:id="2" w:author="MANANDHAR Mary" w:date="2016-09-07T09:07:00Z" w:initials="MM">
    <w:p w14:paraId="2FE10F23" w14:textId="77777777" w:rsidR="00DA0BB9" w:rsidRDefault="00DA0BB9">
      <w:pPr>
        <w:pStyle w:val="CommentText"/>
      </w:pPr>
      <w:r>
        <w:rPr>
          <w:rStyle w:val="CommentReference"/>
        </w:rPr>
        <w:annotationRef/>
      </w:r>
      <w:r w:rsidR="0060784A">
        <w:t>I am n</w:t>
      </w:r>
      <w:r>
        <w:t>ot sure that these occasions directly and specifically assess the alignment of multiple stakeholders, but I guess they are useful in showing if we are at all aligned</w:t>
      </w:r>
    </w:p>
  </w:comment>
  <w:comment w:id="3" w:author="MANANDHAR Mary" w:date="2016-09-07T09:32:00Z" w:initials="MM">
    <w:p w14:paraId="680E7838" w14:textId="77777777" w:rsidR="0060784A" w:rsidRDefault="0060784A">
      <w:pPr>
        <w:pStyle w:val="CommentText"/>
      </w:pPr>
      <w:r>
        <w:rPr>
          <w:rStyle w:val="CommentReference"/>
        </w:rPr>
        <w:annotationRef/>
      </w:r>
      <w:r>
        <w:t xml:space="preserve">I would add that the SDGs only contain a few nutrition related INDICATORS. These do not cover all the nutrition priorities for Myanmar, for example maternal </w:t>
      </w:r>
      <w:proofErr w:type="spellStart"/>
      <w:r>
        <w:t>anaemia</w:t>
      </w:r>
      <w:proofErr w:type="spellEnd"/>
      <w:r>
        <w:t>, micronutrient deficiencies, broad health education for young people and adolescents. We should use the SUN MSP process to ensure that we don’t just limit ourselves to the SDG indicators for nutrition, but we also adapt and add indicators that are important to address all aspects of the underlying determinants – food, health, care/</w:t>
      </w:r>
      <w:proofErr w:type="spellStart"/>
      <w:r>
        <w:t>behaviours</w:t>
      </w:r>
      <w:proofErr w:type="spellEnd"/>
      <w:r>
        <w:t xml:space="preserve"> and the enabling environment of poverty, inequity, women’s empowerment, environment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C62A5" w15:done="0"/>
  <w15:commentEx w15:paraId="2FE10F23" w15:done="0"/>
  <w15:commentEx w15:paraId="680E78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455"/>
    <w:multiLevelType w:val="hybridMultilevel"/>
    <w:tmpl w:val="6F4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0189C"/>
    <w:multiLevelType w:val="hybridMultilevel"/>
    <w:tmpl w:val="B0A68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3EC8"/>
    <w:multiLevelType w:val="hybridMultilevel"/>
    <w:tmpl w:val="93F0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00413"/>
    <w:multiLevelType w:val="hybridMultilevel"/>
    <w:tmpl w:val="D7FE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85A35"/>
    <w:multiLevelType w:val="hybridMultilevel"/>
    <w:tmpl w:val="B79A23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11A7A"/>
    <w:multiLevelType w:val="hybridMultilevel"/>
    <w:tmpl w:val="EDA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9714C"/>
    <w:multiLevelType w:val="hybridMultilevel"/>
    <w:tmpl w:val="8434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71580"/>
    <w:multiLevelType w:val="hybridMultilevel"/>
    <w:tmpl w:val="240A0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04591"/>
    <w:multiLevelType w:val="hybridMultilevel"/>
    <w:tmpl w:val="0B16AC9C"/>
    <w:lvl w:ilvl="0" w:tplc="CC2A1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424A0"/>
    <w:multiLevelType w:val="hybridMultilevel"/>
    <w:tmpl w:val="776CC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A5DD8"/>
    <w:multiLevelType w:val="hybridMultilevel"/>
    <w:tmpl w:val="E46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1C45"/>
    <w:multiLevelType w:val="hybridMultilevel"/>
    <w:tmpl w:val="EB62C796"/>
    <w:lvl w:ilvl="0" w:tplc="1214DC5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B3995"/>
    <w:multiLevelType w:val="hybridMultilevel"/>
    <w:tmpl w:val="3CEEF608"/>
    <w:lvl w:ilvl="0" w:tplc="C6900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07B57"/>
    <w:multiLevelType w:val="hybridMultilevel"/>
    <w:tmpl w:val="FA80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97C47"/>
    <w:multiLevelType w:val="hybridMultilevel"/>
    <w:tmpl w:val="0AB6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E709A"/>
    <w:multiLevelType w:val="hybridMultilevel"/>
    <w:tmpl w:val="23E2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B3E92"/>
    <w:multiLevelType w:val="hybridMultilevel"/>
    <w:tmpl w:val="330C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93058"/>
    <w:multiLevelType w:val="hybridMultilevel"/>
    <w:tmpl w:val="CE9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11B57"/>
    <w:multiLevelType w:val="hybridMultilevel"/>
    <w:tmpl w:val="092A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1"/>
  </w:num>
  <w:num w:numId="4">
    <w:abstractNumId w:val="7"/>
  </w:num>
  <w:num w:numId="5">
    <w:abstractNumId w:val="8"/>
  </w:num>
  <w:num w:numId="6">
    <w:abstractNumId w:val="16"/>
  </w:num>
  <w:num w:numId="7">
    <w:abstractNumId w:val="3"/>
  </w:num>
  <w:num w:numId="8">
    <w:abstractNumId w:val="5"/>
  </w:num>
  <w:num w:numId="9">
    <w:abstractNumId w:val="6"/>
  </w:num>
  <w:num w:numId="10">
    <w:abstractNumId w:val="1"/>
  </w:num>
  <w:num w:numId="11">
    <w:abstractNumId w:val="12"/>
  </w:num>
  <w:num w:numId="12">
    <w:abstractNumId w:val="4"/>
  </w:num>
  <w:num w:numId="13">
    <w:abstractNumId w:val="9"/>
  </w:num>
  <w:num w:numId="14">
    <w:abstractNumId w:val="2"/>
  </w:num>
  <w:num w:numId="15">
    <w:abstractNumId w:val="15"/>
  </w:num>
  <w:num w:numId="16">
    <w:abstractNumId w:val="0"/>
  </w:num>
  <w:num w:numId="17">
    <w:abstractNumId w:val="14"/>
  </w:num>
  <w:num w:numId="18">
    <w:abstractNumId w:val="17"/>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NDHAR Mary">
    <w15:presenceInfo w15:providerId="AD" w15:userId="S-1-5-21-185866794-2674911608-285463921-54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7A"/>
    <w:rsid w:val="00091FA5"/>
    <w:rsid w:val="000E3544"/>
    <w:rsid w:val="000F2AC3"/>
    <w:rsid w:val="00117046"/>
    <w:rsid w:val="0016660D"/>
    <w:rsid w:val="001F04DF"/>
    <w:rsid w:val="0021423F"/>
    <w:rsid w:val="002155B3"/>
    <w:rsid w:val="0024257A"/>
    <w:rsid w:val="00341040"/>
    <w:rsid w:val="003B2384"/>
    <w:rsid w:val="004B7F0E"/>
    <w:rsid w:val="0050493F"/>
    <w:rsid w:val="005757F0"/>
    <w:rsid w:val="0060784A"/>
    <w:rsid w:val="00623F1A"/>
    <w:rsid w:val="00690553"/>
    <w:rsid w:val="006C7A8B"/>
    <w:rsid w:val="006E3B57"/>
    <w:rsid w:val="00705BF0"/>
    <w:rsid w:val="00722AFE"/>
    <w:rsid w:val="00793D08"/>
    <w:rsid w:val="007C4F76"/>
    <w:rsid w:val="007E2215"/>
    <w:rsid w:val="008028C5"/>
    <w:rsid w:val="008B0888"/>
    <w:rsid w:val="008C3D19"/>
    <w:rsid w:val="008D46CF"/>
    <w:rsid w:val="00902517"/>
    <w:rsid w:val="00914D7B"/>
    <w:rsid w:val="00924A23"/>
    <w:rsid w:val="00965163"/>
    <w:rsid w:val="009A5BA4"/>
    <w:rsid w:val="009B2A7A"/>
    <w:rsid w:val="009F6A12"/>
    <w:rsid w:val="00A02D10"/>
    <w:rsid w:val="00A23AA6"/>
    <w:rsid w:val="00A365FF"/>
    <w:rsid w:val="00A5393B"/>
    <w:rsid w:val="00A75260"/>
    <w:rsid w:val="00A92E82"/>
    <w:rsid w:val="00AB17F3"/>
    <w:rsid w:val="00B62969"/>
    <w:rsid w:val="00BE1B35"/>
    <w:rsid w:val="00D33C6C"/>
    <w:rsid w:val="00D7639A"/>
    <w:rsid w:val="00DA0BB9"/>
    <w:rsid w:val="00EB10BC"/>
    <w:rsid w:val="00EF29DE"/>
    <w:rsid w:val="00F05B4B"/>
    <w:rsid w:val="00F10F11"/>
    <w:rsid w:val="00F379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E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257A"/>
  </w:style>
  <w:style w:type="paragraph" w:styleId="NormalWeb">
    <w:name w:val="Normal (Web)"/>
    <w:basedOn w:val="Normal"/>
    <w:uiPriority w:val="99"/>
    <w:semiHidden/>
    <w:unhideWhenUsed/>
    <w:rsid w:val="0024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57A"/>
    <w:rPr>
      <w:color w:val="0000FF"/>
      <w:u w:val="single"/>
    </w:rPr>
  </w:style>
  <w:style w:type="paragraph" w:styleId="ListParagraph">
    <w:name w:val="List Paragraph"/>
    <w:basedOn w:val="Normal"/>
    <w:uiPriority w:val="34"/>
    <w:qFormat/>
    <w:rsid w:val="003B2384"/>
    <w:pPr>
      <w:ind w:left="720"/>
      <w:contextualSpacing/>
    </w:pPr>
  </w:style>
  <w:style w:type="paragraph" w:customStyle="1" w:styleId="Default">
    <w:name w:val="Default"/>
    <w:rsid w:val="008B088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21423F"/>
    <w:pPr>
      <w:tabs>
        <w:tab w:val="left" w:pos="567"/>
        <w:tab w:val="left" w:pos="851"/>
        <w:tab w:val="left" w:pos="1134"/>
        <w:tab w:val="left" w:pos="2268"/>
        <w:tab w:val="left" w:pos="3402"/>
        <w:tab w:val="left" w:pos="4536"/>
        <w:tab w:val="left" w:pos="5670"/>
        <w:tab w:val="left" w:pos="6804"/>
        <w:tab w:val="right" w:pos="7938"/>
      </w:tabs>
      <w:spacing w:after="0" w:line="240" w:lineRule="auto"/>
    </w:pPr>
    <w:rPr>
      <w:rFonts w:ascii="Arial" w:eastAsia="Calibri" w:hAnsi="Arial" w:cs="Times New Roman"/>
      <w:szCs w:val="20"/>
      <w:lang w:val="nl-NL"/>
    </w:rPr>
  </w:style>
  <w:style w:type="paragraph" w:styleId="BalloonText">
    <w:name w:val="Balloon Text"/>
    <w:basedOn w:val="Normal"/>
    <w:link w:val="BalloonTextChar"/>
    <w:uiPriority w:val="99"/>
    <w:semiHidden/>
    <w:unhideWhenUsed/>
    <w:rsid w:val="0034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40"/>
    <w:rPr>
      <w:rFonts w:ascii="Segoe UI" w:hAnsi="Segoe UI" w:cs="Segoe UI"/>
      <w:sz w:val="18"/>
      <w:szCs w:val="18"/>
    </w:rPr>
  </w:style>
  <w:style w:type="character" w:styleId="CommentReference">
    <w:name w:val="annotation reference"/>
    <w:basedOn w:val="DefaultParagraphFont"/>
    <w:uiPriority w:val="99"/>
    <w:semiHidden/>
    <w:unhideWhenUsed/>
    <w:rsid w:val="00DA0BB9"/>
    <w:rPr>
      <w:sz w:val="16"/>
      <w:szCs w:val="16"/>
    </w:rPr>
  </w:style>
  <w:style w:type="paragraph" w:styleId="CommentText">
    <w:name w:val="annotation text"/>
    <w:basedOn w:val="Normal"/>
    <w:link w:val="CommentTextChar"/>
    <w:uiPriority w:val="99"/>
    <w:semiHidden/>
    <w:unhideWhenUsed/>
    <w:rsid w:val="00DA0BB9"/>
    <w:pPr>
      <w:spacing w:line="240" w:lineRule="auto"/>
    </w:pPr>
    <w:rPr>
      <w:sz w:val="20"/>
      <w:szCs w:val="20"/>
    </w:rPr>
  </w:style>
  <w:style w:type="character" w:customStyle="1" w:styleId="CommentTextChar">
    <w:name w:val="Comment Text Char"/>
    <w:basedOn w:val="DefaultParagraphFont"/>
    <w:link w:val="CommentText"/>
    <w:uiPriority w:val="99"/>
    <w:semiHidden/>
    <w:rsid w:val="00DA0BB9"/>
    <w:rPr>
      <w:sz w:val="20"/>
      <w:szCs w:val="20"/>
    </w:rPr>
  </w:style>
  <w:style w:type="paragraph" w:styleId="CommentSubject">
    <w:name w:val="annotation subject"/>
    <w:basedOn w:val="CommentText"/>
    <w:next w:val="CommentText"/>
    <w:link w:val="CommentSubjectChar"/>
    <w:uiPriority w:val="99"/>
    <w:semiHidden/>
    <w:unhideWhenUsed/>
    <w:rsid w:val="00DA0BB9"/>
    <w:rPr>
      <w:b/>
      <w:bCs/>
    </w:rPr>
  </w:style>
  <w:style w:type="character" w:customStyle="1" w:styleId="CommentSubjectChar">
    <w:name w:val="Comment Subject Char"/>
    <w:basedOn w:val="CommentTextChar"/>
    <w:link w:val="CommentSubject"/>
    <w:uiPriority w:val="99"/>
    <w:semiHidden/>
    <w:rsid w:val="00DA0BB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257A"/>
  </w:style>
  <w:style w:type="paragraph" w:styleId="NormalWeb">
    <w:name w:val="Normal (Web)"/>
    <w:basedOn w:val="Normal"/>
    <w:uiPriority w:val="99"/>
    <w:semiHidden/>
    <w:unhideWhenUsed/>
    <w:rsid w:val="0024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57A"/>
    <w:rPr>
      <w:color w:val="0000FF"/>
      <w:u w:val="single"/>
    </w:rPr>
  </w:style>
  <w:style w:type="paragraph" w:styleId="ListParagraph">
    <w:name w:val="List Paragraph"/>
    <w:basedOn w:val="Normal"/>
    <w:uiPriority w:val="34"/>
    <w:qFormat/>
    <w:rsid w:val="003B2384"/>
    <w:pPr>
      <w:ind w:left="720"/>
      <w:contextualSpacing/>
    </w:pPr>
  </w:style>
  <w:style w:type="paragraph" w:customStyle="1" w:styleId="Default">
    <w:name w:val="Default"/>
    <w:rsid w:val="008B088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21423F"/>
    <w:pPr>
      <w:tabs>
        <w:tab w:val="left" w:pos="567"/>
        <w:tab w:val="left" w:pos="851"/>
        <w:tab w:val="left" w:pos="1134"/>
        <w:tab w:val="left" w:pos="2268"/>
        <w:tab w:val="left" w:pos="3402"/>
        <w:tab w:val="left" w:pos="4536"/>
        <w:tab w:val="left" w:pos="5670"/>
        <w:tab w:val="left" w:pos="6804"/>
        <w:tab w:val="right" w:pos="7938"/>
      </w:tabs>
      <w:spacing w:after="0" w:line="240" w:lineRule="auto"/>
    </w:pPr>
    <w:rPr>
      <w:rFonts w:ascii="Arial" w:eastAsia="Calibri" w:hAnsi="Arial" w:cs="Times New Roman"/>
      <w:szCs w:val="20"/>
      <w:lang w:val="nl-NL"/>
    </w:rPr>
  </w:style>
  <w:style w:type="paragraph" w:styleId="BalloonText">
    <w:name w:val="Balloon Text"/>
    <w:basedOn w:val="Normal"/>
    <w:link w:val="BalloonTextChar"/>
    <w:uiPriority w:val="99"/>
    <w:semiHidden/>
    <w:unhideWhenUsed/>
    <w:rsid w:val="0034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40"/>
    <w:rPr>
      <w:rFonts w:ascii="Segoe UI" w:hAnsi="Segoe UI" w:cs="Segoe UI"/>
      <w:sz w:val="18"/>
      <w:szCs w:val="18"/>
    </w:rPr>
  </w:style>
  <w:style w:type="character" w:styleId="CommentReference">
    <w:name w:val="annotation reference"/>
    <w:basedOn w:val="DefaultParagraphFont"/>
    <w:uiPriority w:val="99"/>
    <w:semiHidden/>
    <w:unhideWhenUsed/>
    <w:rsid w:val="00DA0BB9"/>
    <w:rPr>
      <w:sz w:val="16"/>
      <w:szCs w:val="16"/>
    </w:rPr>
  </w:style>
  <w:style w:type="paragraph" w:styleId="CommentText">
    <w:name w:val="annotation text"/>
    <w:basedOn w:val="Normal"/>
    <w:link w:val="CommentTextChar"/>
    <w:uiPriority w:val="99"/>
    <w:semiHidden/>
    <w:unhideWhenUsed/>
    <w:rsid w:val="00DA0BB9"/>
    <w:pPr>
      <w:spacing w:line="240" w:lineRule="auto"/>
    </w:pPr>
    <w:rPr>
      <w:sz w:val="20"/>
      <w:szCs w:val="20"/>
    </w:rPr>
  </w:style>
  <w:style w:type="character" w:customStyle="1" w:styleId="CommentTextChar">
    <w:name w:val="Comment Text Char"/>
    <w:basedOn w:val="DefaultParagraphFont"/>
    <w:link w:val="CommentText"/>
    <w:uiPriority w:val="99"/>
    <w:semiHidden/>
    <w:rsid w:val="00DA0BB9"/>
    <w:rPr>
      <w:sz w:val="20"/>
      <w:szCs w:val="20"/>
    </w:rPr>
  </w:style>
  <w:style w:type="paragraph" w:styleId="CommentSubject">
    <w:name w:val="annotation subject"/>
    <w:basedOn w:val="CommentText"/>
    <w:next w:val="CommentText"/>
    <w:link w:val="CommentSubjectChar"/>
    <w:uiPriority w:val="99"/>
    <w:semiHidden/>
    <w:unhideWhenUsed/>
    <w:rsid w:val="00DA0BB9"/>
    <w:rPr>
      <w:b/>
      <w:bCs/>
    </w:rPr>
  </w:style>
  <w:style w:type="character" w:customStyle="1" w:styleId="CommentSubjectChar">
    <w:name w:val="Comment Subject Char"/>
    <w:basedOn w:val="CommentTextChar"/>
    <w:link w:val="CommentSubject"/>
    <w:uiPriority w:val="99"/>
    <w:semiHidden/>
    <w:rsid w:val="00DA0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09682">
      <w:bodyDiv w:val="1"/>
      <w:marLeft w:val="0"/>
      <w:marRight w:val="0"/>
      <w:marTop w:val="0"/>
      <w:marBottom w:val="0"/>
      <w:divBdr>
        <w:top w:val="none" w:sz="0" w:space="0" w:color="auto"/>
        <w:left w:val="none" w:sz="0" w:space="0" w:color="auto"/>
        <w:bottom w:val="none" w:sz="0" w:space="0" w:color="auto"/>
        <w:right w:val="none" w:sz="0" w:space="0" w:color="auto"/>
      </w:divBdr>
      <w:divsChild>
        <w:div w:id="774986459">
          <w:marLeft w:val="0"/>
          <w:marRight w:val="0"/>
          <w:marTop w:val="0"/>
          <w:marBottom w:val="0"/>
          <w:divBdr>
            <w:top w:val="none" w:sz="0" w:space="0" w:color="auto"/>
            <w:left w:val="none" w:sz="0" w:space="0" w:color="auto"/>
            <w:bottom w:val="none" w:sz="0" w:space="0" w:color="auto"/>
            <w:right w:val="none" w:sz="0" w:space="0" w:color="auto"/>
          </w:divBdr>
          <w:divsChild>
            <w:div w:id="2780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05">
      <w:bodyDiv w:val="1"/>
      <w:marLeft w:val="0"/>
      <w:marRight w:val="0"/>
      <w:marTop w:val="0"/>
      <w:marBottom w:val="0"/>
      <w:divBdr>
        <w:top w:val="none" w:sz="0" w:space="0" w:color="auto"/>
        <w:left w:val="none" w:sz="0" w:space="0" w:color="auto"/>
        <w:bottom w:val="none" w:sz="0" w:space="0" w:color="auto"/>
        <w:right w:val="none" w:sz="0" w:space="0" w:color="auto"/>
      </w:divBdr>
      <w:divsChild>
        <w:div w:id="1620256487">
          <w:marLeft w:val="0"/>
          <w:marRight w:val="0"/>
          <w:marTop w:val="0"/>
          <w:marBottom w:val="0"/>
          <w:divBdr>
            <w:top w:val="none" w:sz="0" w:space="0" w:color="auto"/>
            <w:left w:val="none" w:sz="0" w:space="0" w:color="auto"/>
            <w:bottom w:val="none" w:sz="0" w:space="0" w:color="auto"/>
            <w:right w:val="none" w:sz="0" w:space="0" w:color="auto"/>
          </w:divBdr>
          <w:divsChild>
            <w:div w:id="12867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10314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ayethwin</dc:creator>
  <cp:lastModifiedBy>Jennifer</cp:lastModifiedBy>
  <cp:revision>2</cp:revision>
  <cp:lastPrinted>2016-09-06T11:21:00Z</cp:lastPrinted>
  <dcterms:created xsi:type="dcterms:W3CDTF">2016-11-09T04:06:00Z</dcterms:created>
  <dcterms:modified xsi:type="dcterms:W3CDTF">2016-11-09T04:06:00Z</dcterms:modified>
</cp:coreProperties>
</file>